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16B35" w14:textId="6C5ACFBD" w:rsidR="003D03B6" w:rsidRDefault="003D03B6">
      <w:pPr>
        <w:spacing w:before="240"/>
        <w:jc w:val="center"/>
      </w:pP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18F9E13B" wp14:editId="01C398E8">
            <wp:simplePos x="0" y="0"/>
            <wp:positionH relativeFrom="column">
              <wp:posOffset>1385570</wp:posOffset>
            </wp:positionH>
            <wp:positionV relativeFrom="paragraph">
              <wp:posOffset>-159385</wp:posOffset>
            </wp:positionV>
            <wp:extent cx="1276350" cy="12763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12117E" w14:textId="3B9CF48B" w:rsidR="003D03B6" w:rsidRDefault="003D03B6">
      <w:pPr>
        <w:spacing w:before="240"/>
        <w:jc w:val="center"/>
      </w:pPr>
    </w:p>
    <w:p w14:paraId="1ABCA641" w14:textId="304BF09F" w:rsidR="00997C9A" w:rsidRDefault="00997C9A">
      <w:pPr>
        <w:spacing w:before="240"/>
        <w:jc w:val="center"/>
        <w:rPr>
          <w:rFonts w:hint="eastAsia"/>
        </w:rPr>
      </w:pPr>
    </w:p>
    <w:p w14:paraId="1371153E" w14:textId="6A6A4ED1" w:rsidR="003D03B6" w:rsidRPr="003D03B6" w:rsidRDefault="003D03B6" w:rsidP="003D03B6">
      <w:pPr>
        <w:tabs>
          <w:tab w:val="center" w:pos="3304"/>
          <w:tab w:val="right" w:pos="6609"/>
        </w:tabs>
        <w:spacing w:before="240"/>
        <w:rPr>
          <w:rFonts w:hint="eastAsia"/>
          <w:b/>
          <w:color w:val="1F5CA8"/>
          <w:sz w:val="24"/>
          <w:szCs w:val="24"/>
        </w:rPr>
      </w:pPr>
      <w:r>
        <w:rPr>
          <w:rFonts w:hint="eastAsia"/>
          <w:b/>
          <w:color w:val="1F5CA8"/>
          <w:sz w:val="20"/>
        </w:rPr>
        <w:tab/>
      </w:r>
      <w:r w:rsidR="0096688D" w:rsidRPr="003D03B6">
        <w:rPr>
          <w:b/>
          <w:color w:val="1F5CA8"/>
          <w:sz w:val="24"/>
          <w:szCs w:val="24"/>
        </w:rPr>
        <w:t xml:space="preserve">FIJI HEAD </w:t>
      </w:r>
      <w:r w:rsidRPr="003D03B6">
        <w:rPr>
          <w:b/>
          <w:color w:val="1F5CA8"/>
          <w:sz w:val="24"/>
          <w:szCs w:val="24"/>
        </w:rPr>
        <w:t>TEACHERS</w:t>
      </w:r>
      <w:r w:rsidRPr="003D03B6">
        <w:rPr>
          <w:rFonts w:hint="eastAsia"/>
          <w:b/>
          <w:color w:val="1F5CA8"/>
          <w:sz w:val="24"/>
          <w:szCs w:val="24"/>
        </w:rPr>
        <w:t>’</w:t>
      </w:r>
      <w:r w:rsidR="0096688D" w:rsidRPr="003D03B6">
        <w:rPr>
          <w:b/>
          <w:color w:val="1F5CA8"/>
          <w:sz w:val="24"/>
          <w:szCs w:val="24"/>
        </w:rPr>
        <w:t xml:space="preserve"> ASSOCIATION</w:t>
      </w:r>
      <w:r w:rsidRPr="003D03B6">
        <w:rPr>
          <w:rFonts w:hint="eastAsia"/>
          <w:b/>
          <w:color w:val="1F5CA8"/>
          <w:sz w:val="24"/>
          <w:szCs w:val="24"/>
        </w:rPr>
        <w:tab/>
      </w:r>
    </w:p>
    <w:p w14:paraId="66716E0A" w14:textId="77777777" w:rsidR="00997C9A" w:rsidRDefault="0096688D">
      <w:pPr>
        <w:spacing w:before="160" w:after="140"/>
        <w:jc w:val="center"/>
        <w:rPr>
          <w:rFonts w:hint="eastAsia"/>
        </w:rPr>
      </w:pPr>
      <w:r>
        <w:rPr>
          <w:b/>
          <w:color w:val="0F2F5F"/>
          <w:sz w:val="50"/>
        </w:rPr>
        <w:t>Strengthening Primary</w:t>
      </w:r>
      <w:r>
        <w:rPr>
          <w:b/>
          <w:color w:val="0F2F5F"/>
          <w:sz w:val="50"/>
        </w:rPr>
        <w:br/>
        <w:t>School Leadership</w:t>
      </w:r>
    </w:p>
    <w:p w14:paraId="2897504C" w14:textId="5D2AF2B6" w:rsidR="00997C9A" w:rsidRDefault="0096688D">
      <w:pPr>
        <w:jc w:val="center"/>
        <w:rPr>
          <w:rFonts w:hint="eastAsia"/>
        </w:rPr>
      </w:pPr>
      <w:r>
        <w:rPr>
          <w:b/>
          <w:sz w:val="24"/>
        </w:rPr>
        <w:t>A briefing booklet for the Minister for Education</w:t>
      </w:r>
      <w:r w:rsidR="003D03B6">
        <w:rPr>
          <w:b/>
          <w:sz w:val="24"/>
        </w:rPr>
        <w:t xml:space="preserve"> on the online FHTA Website platform</w:t>
      </w:r>
    </w:p>
    <w:p w14:paraId="4FF04535" w14:textId="04F999A3" w:rsidR="00997C9A" w:rsidRDefault="003D03B6">
      <w:pPr>
        <w:spacing w:after="140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87B649" wp14:editId="0DC83120">
            <wp:extent cx="3724102" cy="282632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102" cy="282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D4AD" w14:textId="62BA9F17" w:rsidR="00997C9A" w:rsidRPr="003D03B6" w:rsidRDefault="003D03B6">
      <w:pPr>
        <w:jc w:val="center"/>
        <w:rPr>
          <w:rFonts w:hint="eastAsia"/>
          <w:sz w:val="28"/>
          <w:szCs w:val="28"/>
        </w:rPr>
      </w:pPr>
      <w:r w:rsidRPr="003D03B6">
        <w:rPr>
          <w:b/>
          <w:color w:val="1F5CA8"/>
          <w:sz w:val="28"/>
          <w:szCs w:val="28"/>
        </w:rPr>
        <w:t>Leadership • Advocacy • Excellence</w:t>
      </w:r>
    </w:p>
    <w:p w14:paraId="283AC332" w14:textId="77777777" w:rsidR="00997C9A" w:rsidRDefault="0096688D">
      <w:pPr>
        <w:rPr>
          <w:rFonts w:hint="eastAsia"/>
        </w:rPr>
      </w:pPr>
      <w:r>
        <w:br w:type="page"/>
      </w:r>
    </w:p>
    <w:p w14:paraId="715F208A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OUR NATIONAL LEADERSHIP NETWORK</w:t>
      </w:r>
    </w:p>
    <w:p w14:paraId="697043FE" w14:textId="77777777" w:rsidR="00997C9A" w:rsidRDefault="0096688D">
      <w:pPr>
        <w:pStyle w:val="Heading1"/>
      </w:pPr>
      <w:r>
        <w:t>One association. A nationwide voice.</w:t>
      </w:r>
    </w:p>
    <w:p w14:paraId="12ED5CD7" w14:textId="77777777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 xml:space="preserve">The Fiji Head </w:t>
      </w:r>
      <w:r>
        <w:rPr>
          <w:b/>
          <w:sz w:val="22"/>
        </w:rPr>
        <w:t>Teachers Association (FHTA) connects primary school leaders across Fiji, representing their professional interests and strengthening the leadership that shapes schools, teachers and student outcomes.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2232"/>
        <w:gridCol w:w="2232"/>
      </w:tblGrid>
      <w:tr w:rsidR="00997C9A" w14:paraId="4EA66555" w14:textId="77777777">
        <w:tc>
          <w:tcPr>
            <w:tcW w:w="2232" w:type="dxa"/>
            <w:shd w:val="clear" w:color="auto" w:fill="0F2F5F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370F575B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DE339"/>
                <w:sz w:val="38"/>
              </w:rPr>
              <w:t>735</w:t>
            </w:r>
          </w:p>
          <w:p w14:paraId="62972130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Heads of Schools</w:t>
            </w:r>
          </w:p>
        </w:tc>
        <w:tc>
          <w:tcPr>
            <w:tcW w:w="2232" w:type="dxa"/>
            <w:shd w:val="clear" w:color="auto" w:fill="0F2F5F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5AE11430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DE339"/>
                <w:sz w:val="38"/>
              </w:rPr>
              <w:t>12</w:t>
            </w:r>
          </w:p>
          <w:p w14:paraId="07D068E8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District networks</w:t>
            </w:r>
          </w:p>
        </w:tc>
        <w:tc>
          <w:tcPr>
            <w:tcW w:w="2232" w:type="dxa"/>
            <w:shd w:val="clear" w:color="auto" w:fill="0F2F5F"/>
            <w:tcMar>
              <w:top w:w="150" w:type="dxa"/>
              <w:left w:w="80" w:type="dxa"/>
              <w:bottom w:w="150" w:type="dxa"/>
              <w:right w:w="80" w:type="dxa"/>
            </w:tcMar>
            <w:vAlign w:val="center"/>
          </w:tcPr>
          <w:p w14:paraId="61553C3C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DE339"/>
                <w:sz w:val="38"/>
              </w:rPr>
              <w:t>43</w:t>
            </w:r>
          </w:p>
          <w:p w14:paraId="1DF4AD3B" w14:textId="77777777" w:rsidR="00997C9A" w:rsidRDefault="0096688D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5"/>
              </w:rPr>
              <w:t>Years estab</w:t>
            </w:r>
            <w:r>
              <w:rPr>
                <w:b/>
                <w:color w:val="FFFFFF"/>
                <w:sz w:val="15"/>
              </w:rPr>
              <w:t>lished</w:t>
            </w:r>
          </w:p>
        </w:tc>
      </w:tr>
    </w:tbl>
    <w:p w14:paraId="608A50DC" w14:textId="77777777" w:rsidR="00997C9A" w:rsidRDefault="0096688D">
      <w:pPr>
        <w:pStyle w:val="Heading2"/>
      </w:pPr>
      <w:r>
        <w:t>What FHTA contributes</w:t>
      </w:r>
    </w:p>
    <w:p w14:paraId="354CDFBD" w14:textId="77777777" w:rsidR="00997C9A" w:rsidRDefault="0096688D">
      <w:pPr>
        <w:pStyle w:val="ListBullet"/>
        <w:spacing w:after="80"/>
        <w:rPr>
          <w:rFonts w:hint="eastAsia"/>
        </w:rPr>
      </w:pPr>
      <w:r>
        <w:t>A trusted channel between Heads of Schools, communities, partners and the Ministry of Education.</w:t>
      </w:r>
    </w:p>
    <w:p w14:paraId="61302B00" w14:textId="77777777" w:rsidR="00997C9A" w:rsidRDefault="0096688D">
      <w:pPr>
        <w:pStyle w:val="ListBullet"/>
        <w:spacing w:after="80"/>
        <w:rPr>
          <w:rFonts w:hint="eastAsia"/>
        </w:rPr>
      </w:pPr>
      <w:r>
        <w:t>Professional learning and peer networks that translate policy into effective school-level practice.</w:t>
      </w:r>
    </w:p>
    <w:p w14:paraId="0FEE9AEF" w14:textId="77777777" w:rsidR="00997C9A" w:rsidRDefault="0096688D">
      <w:pPr>
        <w:pStyle w:val="ListBullet"/>
        <w:spacing w:after="80"/>
        <w:rPr>
          <w:rFonts w:hint="eastAsia"/>
        </w:rPr>
      </w:pPr>
      <w:r>
        <w:t xml:space="preserve">National, </w:t>
      </w:r>
      <w:r>
        <w:t>divisional and district representation on the issues affecting primary education.</w:t>
      </w:r>
    </w:p>
    <w:p w14:paraId="4FBA86EF" w14:textId="77777777" w:rsidR="00997C9A" w:rsidRDefault="0096688D">
      <w:pPr>
        <w:pStyle w:val="ListBullet"/>
        <w:spacing w:after="80"/>
        <w:rPr>
          <w:rFonts w:hint="eastAsia"/>
        </w:rPr>
      </w:pPr>
      <w:r>
        <w:t>Practical member support, shared resources and timely communication.</w:t>
      </w:r>
    </w:p>
    <w:p w14:paraId="41D75CEF" w14:textId="658D9BEC" w:rsidR="00997C9A" w:rsidRDefault="00997C9A">
      <w:pPr>
        <w:spacing w:after="140"/>
        <w:jc w:val="center"/>
        <w:rPr>
          <w:rFonts w:hint="eastAsia"/>
        </w:rPr>
      </w:pPr>
    </w:p>
    <w:p w14:paraId="7E151C0E" w14:textId="04A3A4B3" w:rsidR="00997C9A" w:rsidRDefault="00FA3703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800" behindDoc="0" locked="0" layoutInCell="1" allowOverlap="1" wp14:anchorId="6D368FB1" wp14:editId="69AB832E">
            <wp:simplePos x="0" y="0"/>
            <wp:positionH relativeFrom="column">
              <wp:posOffset>4445</wp:posOffset>
            </wp:positionH>
            <wp:positionV relativeFrom="paragraph">
              <wp:posOffset>27940</wp:posOffset>
            </wp:positionV>
            <wp:extent cx="4196715" cy="2165985"/>
            <wp:effectExtent l="0" t="0" r="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671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88D">
        <w:br w:type="page"/>
      </w:r>
    </w:p>
    <w:p w14:paraId="0AE2401F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PURPOSE IN PRACTICE</w:t>
      </w:r>
    </w:p>
    <w:p w14:paraId="24C2A2A1" w14:textId="12AF253A" w:rsidR="00997C9A" w:rsidRDefault="0096688D">
      <w:pPr>
        <w:pStyle w:val="Heading1"/>
      </w:pPr>
      <w:r>
        <w:t>Leading schools. Shaping futures.</w:t>
      </w:r>
    </w:p>
    <w:p w14:paraId="59E5CB42" w14:textId="576B196C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 xml:space="preserve">FHTA's work is grounded in the daily </w:t>
      </w:r>
      <w:r>
        <w:rPr>
          <w:b/>
          <w:sz w:val="22"/>
        </w:rPr>
        <w:t>realities of school leadership. The Association helps Heads of Schools lead teaching and learning, manage people and resources, respond to community needs, and sustain improvement.</w:t>
      </w:r>
    </w:p>
    <w:p w14:paraId="5FB39BD6" w14:textId="6E460837" w:rsidR="00997C9A" w:rsidRDefault="0096688D">
      <w:pPr>
        <w:pStyle w:val="Heading2"/>
      </w:pPr>
      <w:r>
        <w:t>Six areas of service</w:t>
      </w:r>
    </w:p>
    <w:p w14:paraId="086E3A0F" w14:textId="5FF3E3EC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Advocacy and representation. </w:t>
      </w:r>
      <w:r>
        <w:rPr>
          <w:sz w:val="18"/>
        </w:rPr>
        <w:t>A coordinated voice at di</w:t>
      </w:r>
      <w:r>
        <w:rPr>
          <w:sz w:val="18"/>
        </w:rPr>
        <w:t>strict, divisional and national levels.</w:t>
      </w:r>
    </w:p>
    <w:p w14:paraId="07B618B6" w14:textId="27539E1D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Professional concerns. </w:t>
      </w:r>
      <w:r>
        <w:rPr>
          <w:sz w:val="18"/>
        </w:rPr>
        <w:t>Support pathways for members facing workplace and leadership issues.</w:t>
      </w:r>
    </w:p>
    <w:p w14:paraId="6FDEA7A0" w14:textId="77777777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Professional learning. </w:t>
      </w:r>
      <w:r>
        <w:rPr>
          <w:sz w:val="18"/>
        </w:rPr>
        <w:t>Workshops, online learning and capacity building.</w:t>
      </w:r>
    </w:p>
    <w:p w14:paraId="4BD19717" w14:textId="787A9037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Leadership practice. </w:t>
      </w:r>
      <w:r>
        <w:rPr>
          <w:sz w:val="18"/>
        </w:rPr>
        <w:t>Approaches that strengthen tea</w:t>
      </w:r>
      <w:r>
        <w:rPr>
          <w:sz w:val="18"/>
        </w:rPr>
        <w:t>ching, learning and school operations.</w:t>
      </w:r>
    </w:p>
    <w:p w14:paraId="429E31D6" w14:textId="03990425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Collaboration. </w:t>
      </w:r>
      <w:r>
        <w:rPr>
          <w:sz w:val="18"/>
        </w:rPr>
        <w:t>Peer exchange through area, branch and national networks.</w:t>
      </w:r>
    </w:p>
    <w:p w14:paraId="49EAA879" w14:textId="738DAC1D" w:rsidR="00997C9A" w:rsidRDefault="0096688D">
      <w:pPr>
        <w:spacing w:after="100"/>
        <w:rPr>
          <w:rFonts w:hint="eastAsia"/>
        </w:rPr>
      </w:pPr>
      <w:r>
        <w:rPr>
          <w:b/>
          <w:color w:val="0F2F5F"/>
          <w:sz w:val="18"/>
        </w:rPr>
        <w:t xml:space="preserve">Ministry partnership. </w:t>
      </w:r>
      <w:r>
        <w:rPr>
          <w:sz w:val="18"/>
        </w:rPr>
        <w:t>Constructive engagement in education initiatives and policy implementation.</w:t>
      </w:r>
    </w:p>
    <w:p w14:paraId="4A4DF99B" w14:textId="0FB6298F" w:rsidR="00997C9A" w:rsidRDefault="00FA3703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776" behindDoc="0" locked="0" layoutInCell="1" allowOverlap="1" wp14:anchorId="559915CD" wp14:editId="7733903A">
            <wp:simplePos x="0" y="0"/>
            <wp:positionH relativeFrom="column">
              <wp:posOffset>309245</wp:posOffset>
            </wp:positionH>
            <wp:positionV relativeFrom="paragraph">
              <wp:posOffset>107950</wp:posOffset>
            </wp:positionV>
            <wp:extent cx="3586163" cy="2390775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6163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88D">
        <w:br w:type="page"/>
      </w:r>
    </w:p>
    <w:p w14:paraId="2C6D8C5F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DIGITAL ASSOCIATION PLATFORM</w:t>
      </w:r>
    </w:p>
    <w:p w14:paraId="01AEE2EB" w14:textId="77777777" w:rsidR="00997C9A" w:rsidRDefault="0096688D">
      <w:pPr>
        <w:pStyle w:val="Heading1"/>
      </w:pPr>
      <w:r>
        <w:t xml:space="preserve">A </w:t>
      </w:r>
      <w:r>
        <w:t>connected website for public information and member service</w:t>
      </w:r>
    </w:p>
    <w:p w14:paraId="2D441302" w14:textId="77777777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>The FHTA website combines a public communications channel with secure member and staff services. It gives the Association one place to inform, support, train and connect school leaders.</w:t>
      </w:r>
    </w:p>
    <w:p w14:paraId="279A1211" w14:textId="77777777" w:rsidR="00997C9A" w:rsidRDefault="0096688D">
      <w:pPr>
        <w:spacing w:after="1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FFE606F" wp14:editId="5CC67124">
            <wp:extent cx="4114800" cy="4883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p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8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D497" w14:textId="77777777" w:rsidR="00997C9A" w:rsidRDefault="0096688D">
      <w:pPr>
        <w:pStyle w:val="Heading2"/>
      </w:pPr>
      <w:r>
        <w:lastRenderedPageBreak/>
        <w:t>Three co</w:t>
      </w:r>
      <w:r>
        <w:t>nnected experiences</w:t>
      </w:r>
    </w:p>
    <w:p w14:paraId="79EF8A74" w14:textId="77777777" w:rsidR="00997C9A" w:rsidRDefault="0096688D">
      <w:pPr>
        <w:rPr>
          <w:rFonts w:hint="eastAsia"/>
        </w:rPr>
      </w:pPr>
      <w:r>
        <w:rPr>
          <w:b/>
          <w:color w:val="1F5CA8"/>
          <w:sz w:val="18"/>
        </w:rPr>
        <w:t xml:space="preserve">Public website — </w:t>
      </w:r>
      <w:r>
        <w:rPr>
          <w:sz w:val="18"/>
        </w:rPr>
        <w:t>Association information, news, events, services, resources, leadership and district coverage.</w:t>
      </w:r>
    </w:p>
    <w:p w14:paraId="759F9007" w14:textId="77777777" w:rsidR="00997C9A" w:rsidRDefault="0096688D">
      <w:pPr>
        <w:rPr>
          <w:rFonts w:hint="eastAsia"/>
        </w:rPr>
      </w:pPr>
      <w:r>
        <w:rPr>
          <w:b/>
          <w:color w:val="1F5CA8"/>
          <w:sz w:val="18"/>
        </w:rPr>
        <w:t xml:space="preserve">Member portal — </w:t>
      </w:r>
      <w:r>
        <w:rPr>
          <w:sz w:val="18"/>
        </w:rPr>
        <w:t>Profiles, membership status, documents, helpdesk support, representatives and learning.</w:t>
      </w:r>
    </w:p>
    <w:p w14:paraId="0565618B" w14:textId="77777777" w:rsidR="00997C9A" w:rsidRDefault="0096688D">
      <w:pPr>
        <w:rPr>
          <w:rFonts w:hint="eastAsia"/>
        </w:rPr>
      </w:pPr>
      <w:r>
        <w:rPr>
          <w:b/>
          <w:color w:val="1F5CA8"/>
          <w:sz w:val="18"/>
        </w:rPr>
        <w:t xml:space="preserve">Staff operations — </w:t>
      </w:r>
      <w:r>
        <w:rPr>
          <w:sz w:val="18"/>
        </w:rPr>
        <w:t>Me</w:t>
      </w:r>
      <w:r>
        <w:rPr>
          <w:sz w:val="18"/>
        </w:rPr>
        <w:t>mber approvals, content publishing, events, resources, support tickets, training, attendance and certificates.</w:t>
      </w:r>
    </w:p>
    <w:p w14:paraId="1D5BD4DC" w14:textId="77777777" w:rsidR="00997C9A" w:rsidRDefault="0096688D">
      <w:pPr>
        <w:rPr>
          <w:rFonts w:hint="eastAsia"/>
        </w:rPr>
      </w:pPr>
      <w:r>
        <w:br w:type="page"/>
      </w:r>
    </w:p>
    <w:p w14:paraId="6701BAB6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PROFESSIONAL LEARNING</w:t>
      </w:r>
    </w:p>
    <w:p w14:paraId="4864BA33" w14:textId="77777777" w:rsidR="00997C9A" w:rsidRDefault="0096688D">
      <w:pPr>
        <w:pStyle w:val="Heading1"/>
      </w:pPr>
      <w:r>
        <w:t>From enrolment to evidence of completion</w:t>
      </w:r>
    </w:p>
    <w:p w14:paraId="5B480773" w14:textId="77777777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>The training platform supports online, workshop and blended learning. Members ca</w:t>
      </w:r>
      <w:r>
        <w:rPr>
          <w:b/>
          <w:sz w:val="22"/>
        </w:rPr>
        <w:t>n move through a clear pathway while staff manage delivery and participation.</w:t>
      </w:r>
    </w:p>
    <w:p w14:paraId="7552A735" w14:textId="77777777" w:rsidR="00997C9A" w:rsidRDefault="0096688D">
      <w:pPr>
        <w:spacing w:after="1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3EF64CB" wp14:editId="51FA9D1B">
            <wp:extent cx="4160520" cy="31203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ct-symposi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3B0" w14:textId="77777777" w:rsidR="00997C9A" w:rsidRDefault="0096688D">
      <w:pPr>
        <w:spacing w:after="100"/>
        <w:rPr>
          <w:rFonts w:hint="eastAsia"/>
        </w:rPr>
      </w:pPr>
      <w:r>
        <w:rPr>
          <w:b/>
          <w:color w:val="1F5CA8"/>
          <w:sz w:val="22"/>
        </w:rPr>
        <w:t>01</w:t>
      </w:r>
      <w:r>
        <w:rPr>
          <w:sz w:val="18"/>
        </w:rPr>
        <w:t xml:space="preserve">   Browse published courses and select an available schedule.</w:t>
      </w:r>
    </w:p>
    <w:p w14:paraId="485FB575" w14:textId="77777777" w:rsidR="00997C9A" w:rsidRDefault="0096688D">
      <w:pPr>
        <w:spacing w:after="100"/>
        <w:rPr>
          <w:rFonts w:hint="eastAsia"/>
        </w:rPr>
      </w:pPr>
      <w:r>
        <w:rPr>
          <w:b/>
          <w:color w:val="1F5CA8"/>
          <w:sz w:val="22"/>
        </w:rPr>
        <w:t>02</w:t>
      </w:r>
      <w:r>
        <w:rPr>
          <w:sz w:val="18"/>
        </w:rPr>
        <w:t xml:space="preserve">   Enrol, access lessons, resources and learning outcomes.</w:t>
      </w:r>
    </w:p>
    <w:p w14:paraId="1AC12059" w14:textId="77777777" w:rsidR="00997C9A" w:rsidRDefault="0096688D">
      <w:pPr>
        <w:spacing w:after="100"/>
        <w:rPr>
          <w:rFonts w:hint="eastAsia"/>
        </w:rPr>
      </w:pPr>
      <w:r>
        <w:rPr>
          <w:b/>
          <w:color w:val="1F5CA8"/>
          <w:sz w:val="22"/>
        </w:rPr>
        <w:t>03</w:t>
      </w:r>
      <w:r>
        <w:rPr>
          <w:sz w:val="18"/>
        </w:rPr>
        <w:t xml:space="preserve">   Complete quizzes and track progress.</w:t>
      </w:r>
    </w:p>
    <w:p w14:paraId="7E02BDCF" w14:textId="77777777" w:rsidR="00997C9A" w:rsidRDefault="0096688D">
      <w:pPr>
        <w:spacing w:after="100"/>
        <w:rPr>
          <w:rFonts w:hint="eastAsia"/>
        </w:rPr>
      </w:pPr>
      <w:r>
        <w:rPr>
          <w:b/>
          <w:color w:val="1F5CA8"/>
          <w:sz w:val="22"/>
        </w:rPr>
        <w:t>04</w:t>
      </w:r>
      <w:r>
        <w:rPr>
          <w:sz w:val="18"/>
        </w:rPr>
        <w:t xml:space="preserve">   Check in at workshops using authenticated QR attendance.</w:t>
      </w:r>
    </w:p>
    <w:p w14:paraId="4A38B957" w14:textId="77777777" w:rsidR="00997C9A" w:rsidRDefault="0096688D">
      <w:pPr>
        <w:spacing w:after="100"/>
        <w:rPr>
          <w:rFonts w:hint="eastAsia"/>
        </w:rPr>
      </w:pPr>
      <w:r>
        <w:rPr>
          <w:b/>
          <w:color w:val="1F5CA8"/>
          <w:sz w:val="22"/>
        </w:rPr>
        <w:t>05</w:t>
      </w:r>
      <w:r>
        <w:rPr>
          <w:sz w:val="18"/>
        </w:rPr>
        <w:t xml:space="preserve">   Receive a printable certificate when completion requirements are met.</w:t>
      </w:r>
    </w:p>
    <w:p w14:paraId="7D2B2448" w14:textId="77777777" w:rsidR="00997C9A" w:rsidRDefault="0096688D">
      <w:pPr>
        <w:rPr>
          <w:rFonts w:hint="eastAsia"/>
        </w:rPr>
      </w:pPr>
      <w:r>
        <w:br w:type="page"/>
      </w:r>
    </w:p>
    <w:p w14:paraId="7B1BCAA6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SCHOOL LEADERSHI</w:t>
      </w:r>
      <w:r>
        <w:rPr>
          <w:b/>
          <w:color w:val="1F5CA8"/>
          <w:sz w:val="16"/>
        </w:rPr>
        <w:t>P PRIORITIES</w:t>
      </w:r>
    </w:p>
    <w:p w14:paraId="743A431B" w14:textId="77777777" w:rsidR="00997C9A" w:rsidRDefault="0096688D">
      <w:pPr>
        <w:pStyle w:val="Heading1"/>
      </w:pPr>
      <w:r>
        <w:t>Practice for stronger schools</w:t>
      </w:r>
    </w:p>
    <w:p w14:paraId="7A2D45EF" w14:textId="77777777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>FHTA promotes leadership approaches aligned with the changing needs of learners, teachers and communities.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5C833DBF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35E0EE04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>Instructional leadership</w:t>
            </w:r>
          </w:p>
          <w:p w14:paraId="1117E39A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Keep teaching quality and learning outcomes at the centre.</w:t>
            </w:r>
          </w:p>
        </w:tc>
      </w:tr>
    </w:tbl>
    <w:p w14:paraId="31E4A812" w14:textId="77777777" w:rsidR="00997C9A" w:rsidRDefault="00997C9A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5D70268C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2C1092A8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 xml:space="preserve">Digital </w:t>
            </w:r>
            <w:r>
              <w:rPr>
                <w:b/>
                <w:color w:val="0F2F5F"/>
                <w:sz w:val="20"/>
              </w:rPr>
              <w:t>integration</w:t>
            </w:r>
          </w:p>
          <w:p w14:paraId="12D701E3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Use appropriate technology to improve access, administration and learning.</w:t>
            </w:r>
          </w:p>
        </w:tc>
      </w:tr>
    </w:tbl>
    <w:p w14:paraId="3283B4D5" w14:textId="77777777" w:rsidR="00997C9A" w:rsidRDefault="00997C9A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4588122B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01BD1F68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>Inclusive education</w:t>
            </w:r>
          </w:p>
          <w:p w14:paraId="4F6A8BF5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Advance equity, participation and support for every learner.</w:t>
            </w:r>
          </w:p>
        </w:tc>
      </w:tr>
    </w:tbl>
    <w:p w14:paraId="102DD623" w14:textId="77777777" w:rsidR="00997C9A" w:rsidRDefault="00997C9A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0BC768BC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497CC060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>Community engagement</w:t>
            </w:r>
          </w:p>
          <w:p w14:paraId="51ECFD8A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Build productive relationships with parents and stakeholders.</w:t>
            </w:r>
          </w:p>
        </w:tc>
      </w:tr>
    </w:tbl>
    <w:p w14:paraId="7C09A05A" w14:textId="77777777" w:rsidR="00997C9A" w:rsidRDefault="00997C9A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17220E44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18599568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>Data-informed decisions</w:t>
            </w:r>
          </w:p>
          <w:p w14:paraId="3FC5823C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Use evidence for planning, accountability and improvement.</w:t>
            </w:r>
          </w:p>
        </w:tc>
      </w:tr>
    </w:tbl>
    <w:p w14:paraId="108A11B6" w14:textId="77777777" w:rsidR="00997C9A" w:rsidRDefault="00997C9A">
      <w:pPr>
        <w:spacing w:after="0"/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6609"/>
      </w:tblGrid>
      <w:tr w:rsidR="00997C9A" w14:paraId="5BD76E2A" w14:textId="77777777">
        <w:tc>
          <w:tcPr>
            <w:tcW w:w="6609" w:type="dxa"/>
            <w:shd w:val="clear" w:color="auto" w:fill="EEF3F8"/>
            <w:tcMar>
              <w:top w:w="115" w:type="dxa"/>
              <w:left w:w="150" w:type="dxa"/>
              <w:bottom w:w="115" w:type="dxa"/>
              <w:right w:w="150" w:type="dxa"/>
            </w:tcMar>
          </w:tcPr>
          <w:p w14:paraId="1BD61FC7" w14:textId="77777777" w:rsidR="00997C9A" w:rsidRDefault="0096688D">
            <w:pPr>
              <w:rPr>
                <w:rFonts w:hint="eastAsia"/>
              </w:rPr>
            </w:pPr>
            <w:r>
              <w:rPr>
                <w:b/>
                <w:color w:val="0F2F5F"/>
                <w:sz w:val="20"/>
              </w:rPr>
              <w:t>Student wellbeing</w:t>
            </w:r>
          </w:p>
          <w:p w14:paraId="008DD2AA" w14:textId="77777777" w:rsidR="00997C9A" w:rsidRDefault="0096688D">
            <w:pPr>
              <w:rPr>
                <w:rFonts w:hint="eastAsia"/>
              </w:rPr>
            </w:pPr>
            <w:r>
              <w:rPr>
                <w:sz w:val="17"/>
              </w:rPr>
              <w:t>Support learners' safety, belonging and holistic development.</w:t>
            </w:r>
          </w:p>
        </w:tc>
      </w:tr>
    </w:tbl>
    <w:p w14:paraId="72AA3A1E" w14:textId="77777777" w:rsidR="00997C9A" w:rsidRDefault="00997C9A">
      <w:pPr>
        <w:spacing w:after="0"/>
        <w:rPr>
          <w:rFonts w:hint="eastAsia"/>
        </w:rPr>
      </w:pPr>
    </w:p>
    <w:p w14:paraId="078475AE" w14:textId="77777777" w:rsidR="00997C9A" w:rsidRDefault="0096688D">
      <w:pPr>
        <w:rPr>
          <w:rFonts w:hint="eastAsia"/>
        </w:rPr>
      </w:pPr>
      <w:r>
        <w:br w:type="page"/>
      </w:r>
    </w:p>
    <w:p w14:paraId="7FA35386" w14:textId="77777777" w:rsidR="00997C9A" w:rsidRDefault="0096688D">
      <w:pPr>
        <w:spacing w:before="40" w:after="100"/>
        <w:rPr>
          <w:rFonts w:hint="eastAsia"/>
        </w:rPr>
      </w:pPr>
      <w:r>
        <w:rPr>
          <w:b/>
          <w:color w:val="1F5CA8"/>
          <w:sz w:val="16"/>
        </w:rPr>
        <w:lastRenderedPageBreak/>
        <w:t>OPPORTUNITY FOR PARTNERSHIP</w:t>
      </w:r>
    </w:p>
    <w:p w14:paraId="37C8282D" w14:textId="77777777" w:rsidR="00997C9A" w:rsidRDefault="0096688D">
      <w:pPr>
        <w:pStyle w:val="Heading1"/>
      </w:pPr>
      <w:r>
        <w:t>A practical bridge between policy and schools</w:t>
      </w:r>
    </w:p>
    <w:p w14:paraId="14BA20CA" w14:textId="77777777" w:rsidR="00997C9A" w:rsidRDefault="0096688D">
      <w:pPr>
        <w:spacing w:after="140"/>
        <w:rPr>
          <w:rFonts w:hint="eastAsia"/>
        </w:rPr>
      </w:pPr>
      <w:r>
        <w:rPr>
          <w:b/>
          <w:sz w:val="22"/>
        </w:rPr>
        <w:t xml:space="preserve">FHTA is </w:t>
      </w:r>
      <w:r>
        <w:rPr>
          <w:b/>
          <w:sz w:val="22"/>
        </w:rPr>
        <w:t>positioned to support effective dialogue and implementation by connecting national priorities with the experience of primary school leaders.</w:t>
      </w:r>
    </w:p>
    <w:p w14:paraId="4388A213" w14:textId="77777777" w:rsidR="00997C9A" w:rsidRDefault="0096688D">
      <w:pPr>
        <w:pStyle w:val="Heading2"/>
      </w:pPr>
      <w:r>
        <w:t>Partnership opportunities</w:t>
      </w:r>
    </w:p>
    <w:p w14:paraId="6BBE91AF" w14:textId="77777777" w:rsidR="00997C9A" w:rsidRDefault="0096688D">
      <w:pPr>
        <w:pStyle w:val="ListBullet"/>
        <w:spacing w:after="80"/>
        <w:rPr>
          <w:rFonts w:hint="eastAsia"/>
        </w:rPr>
      </w:pPr>
      <w:r>
        <w:t>Structured consultation with Heads of Schools before and during major policy initiatives.</w:t>
      </w:r>
    </w:p>
    <w:p w14:paraId="08E7DE2A" w14:textId="77777777" w:rsidR="00997C9A" w:rsidRDefault="0096688D">
      <w:pPr>
        <w:pStyle w:val="ListBullet"/>
        <w:spacing w:after="80"/>
        <w:rPr>
          <w:rFonts w:hint="eastAsia"/>
        </w:rPr>
      </w:pPr>
      <w:r>
        <w:t>Joint professional learning on leadership, curriculum, inclusion, wellbeing and digital transformation.</w:t>
      </w:r>
    </w:p>
    <w:p w14:paraId="4242A0D6" w14:textId="77777777" w:rsidR="00997C9A" w:rsidRDefault="0096688D">
      <w:pPr>
        <w:pStyle w:val="ListBullet"/>
        <w:spacing w:after="80"/>
        <w:rPr>
          <w:rFonts w:hint="eastAsia"/>
        </w:rPr>
      </w:pPr>
      <w:r>
        <w:t>District-level feedback loops that identify implementation barriers and promising practice early.</w:t>
      </w:r>
    </w:p>
    <w:p w14:paraId="112118B2" w14:textId="77777777" w:rsidR="00997C9A" w:rsidRDefault="0096688D">
      <w:pPr>
        <w:pStyle w:val="ListBullet"/>
        <w:spacing w:after="80"/>
        <w:rPr>
          <w:rFonts w:hint="eastAsia"/>
        </w:rPr>
      </w:pPr>
      <w:r>
        <w:t>Coordinated communication of key notices, resources a</w:t>
      </w:r>
      <w:r>
        <w:t>nd opportunities through the FHTA network and portal.</w:t>
      </w:r>
    </w:p>
    <w:p w14:paraId="3DBD2E2B" w14:textId="77777777" w:rsidR="00997C9A" w:rsidRDefault="0096688D">
      <w:pPr>
        <w:pStyle w:val="ListBullet"/>
        <w:spacing w:after="80"/>
        <w:rPr>
          <w:rFonts w:hint="eastAsia"/>
        </w:rPr>
      </w:pPr>
      <w:r>
        <w:t>Collaborative recognition of school leadership excellence and innovation.</w:t>
      </w:r>
    </w:p>
    <w:p w14:paraId="1DA108BB" w14:textId="77777777" w:rsidR="00997C9A" w:rsidRDefault="0096688D">
      <w:pPr>
        <w:spacing w:before="240" w:after="200"/>
        <w:jc w:val="center"/>
        <w:rPr>
          <w:rFonts w:hint="eastAsia"/>
        </w:rPr>
      </w:pPr>
      <w:r>
        <w:rPr>
          <w:b/>
          <w:color w:val="1F5CA8"/>
          <w:sz w:val="20"/>
        </w:rPr>
        <w:t>A shared goal</w:t>
      </w:r>
    </w:p>
    <w:p w14:paraId="45D8B0FF" w14:textId="77777777" w:rsidR="00997C9A" w:rsidRDefault="0096688D">
      <w:pPr>
        <w:jc w:val="center"/>
        <w:rPr>
          <w:rFonts w:hint="eastAsia"/>
        </w:rPr>
      </w:pPr>
      <w:r>
        <w:rPr>
          <w:b/>
          <w:color w:val="0F2F5F"/>
          <w:sz w:val="34"/>
        </w:rPr>
        <w:t>Confident school leaders, supported teachers,</w:t>
      </w:r>
      <w:r>
        <w:rPr>
          <w:b/>
          <w:color w:val="0F2F5F"/>
          <w:sz w:val="34"/>
        </w:rPr>
        <w:br/>
        <w:t>and better outcomes for Fiji's children.</w:t>
      </w:r>
    </w:p>
    <w:p w14:paraId="250AEFEB" w14:textId="77777777" w:rsidR="00997C9A" w:rsidRDefault="0096688D">
      <w:pPr>
        <w:rPr>
          <w:rFonts w:hint="eastAsia"/>
        </w:rPr>
      </w:pPr>
      <w:r>
        <w:br w:type="page"/>
      </w:r>
    </w:p>
    <w:p w14:paraId="2FA2D693" w14:textId="77777777" w:rsidR="00997C9A" w:rsidRDefault="0096688D">
      <w:pPr>
        <w:spacing w:befor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69FB17" wp14:editId="7AD25281">
            <wp:extent cx="1325880" cy="13258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spa_log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E94D4" w14:textId="77777777" w:rsidR="00997C9A" w:rsidRDefault="0096688D">
      <w:pPr>
        <w:spacing w:before="360"/>
        <w:jc w:val="center"/>
        <w:rPr>
          <w:rFonts w:hint="eastAsia"/>
        </w:rPr>
      </w:pPr>
      <w:r>
        <w:rPr>
          <w:b/>
          <w:color w:val="1F5CA8"/>
          <w:sz w:val="22"/>
        </w:rPr>
        <w:t xml:space="preserve">FIJI HEAD </w:t>
      </w:r>
      <w:r>
        <w:rPr>
          <w:b/>
          <w:color w:val="1F5CA8"/>
          <w:sz w:val="22"/>
        </w:rPr>
        <w:t>TEACHERS ASSOCIATION</w:t>
      </w:r>
    </w:p>
    <w:p w14:paraId="6B70512B" w14:textId="77777777" w:rsidR="00997C9A" w:rsidRDefault="0096688D">
      <w:pPr>
        <w:spacing w:before="160"/>
        <w:jc w:val="center"/>
        <w:rPr>
          <w:rFonts w:hint="eastAsia"/>
        </w:rPr>
      </w:pPr>
      <w:r>
        <w:rPr>
          <w:b/>
          <w:color w:val="0F2F5F"/>
          <w:sz w:val="42"/>
        </w:rPr>
        <w:t>A national network for primary</w:t>
      </w:r>
      <w:r>
        <w:rPr>
          <w:b/>
          <w:color w:val="0F2F5F"/>
          <w:sz w:val="42"/>
        </w:rPr>
        <w:br/>
        <w:t>school leadership</w:t>
      </w:r>
    </w:p>
    <w:p w14:paraId="4EE6DBC0" w14:textId="77777777" w:rsidR="00997C9A" w:rsidRDefault="0096688D">
      <w:pPr>
        <w:spacing w:before="360"/>
        <w:jc w:val="center"/>
        <w:rPr>
          <w:rFonts w:hint="eastAsia"/>
        </w:rPr>
      </w:pPr>
      <w:r>
        <w:rPr>
          <w:b/>
          <w:color w:val="0F2F5F"/>
          <w:sz w:val="24"/>
        </w:rPr>
        <w:t>Connect with FHTA</w:t>
      </w:r>
    </w:p>
    <w:p w14:paraId="09893BC8" w14:textId="77777777" w:rsidR="00997C9A" w:rsidRDefault="0096688D">
      <w:pPr>
        <w:jc w:val="center"/>
        <w:rPr>
          <w:rFonts w:hint="eastAsia"/>
        </w:rPr>
      </w:pPr>
      <w:r>
        <w:rPr>
          <w:b/>
          <w:color w:val="1F5CA8"/>
          <w:sz w:val="20"/>
        </w:rPr>
        <w:t>fijiheadteachersassociation@gmail.com</w:t>
      </w:r>
    </w:p>
    <w:p w14:paraId="70C711C3" w14:textId="77777777" w:rsidR="00997C9A" w:rsidRDefault="0096688D">
      <w:pPr>
        <w:spacing w:before="360"/>
        <w:jc w:val="center"/>
        <w:rPr>
          <w:rFonts w:hint="eastAsia"/>
        </w:rPr>
      </w:pPr>
      <w:r>
        <w:t>Website services include news, events, resources,</w:t>
      </w:r>
      <w:r>
        <w:br/>
        <w:t>member support, representatives and professional learning.</w:t>
      </w:r>
    </w:p>
    <w:p w14:paraId="20016931" w14:textId="77777777" w:rsidR="00997C9A" w:rsidRDefault="0096688D">
      <w:pPr>
        <w:spacing w:before="520"/>
        <w:jc w:val="center"/>
        <w:rPr>
          <w:rFonts w:hint="eastAsia"/>
        </w:rPr>
      </w:pPr>
      <w:r>
        <w:rPr>
          <w:i/>
          <w:color w:val="6B7C8F"/>
          <w:sz w:val="15"/>
        </w:rPr>
        <w:t>Prepared from the cur</w:t>
      </w:r>
      <w:r>
        <w:rPr>
          <w:i/>
          <w:color w:val="6B7C8F"/>
          <w:sz w:val="15"/>
        </w:rPr>
        <w:t>rent FHTA website and platform capabilities.</w:t>
      </w:r>
    </w:p>
    <w:sectPr w:rsidR="00997C9A" w:rsidSect="00034616">
      <w:footerReference w:type="default" r:id="rId15"/>
      <w:pgSz w:w="8395" w:h="11909"/>
      <w:pgMar w:top="792" w:right="893" w:bottom="792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E4565" w14:textId="77777777" w:rsidR="0096688D" w:rsidRDefault="009668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6633A" w14:textId="77777777" w:rsidR="0096688D" w:rsidRDefault="009668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DF164" w14:textId="77777777" w:rsidR="00997C9A" w:rsidRDefault="0096688D">
    <w:pPr>
      <w:pStyle w:val="Footer"/>
      <w:jc w:val="center"/>
      <w:rPr>
        <w:rFonts w:hint="eastAsia"/>
      </w:rPr>
    </w:pPr>
    <w:r>
      <w:rPr>
        <w:b/>
        <w:color w:val="1F5CA8"/>
        <w:sz w:val="14"/>
      </w:rPr>
      <w:t>FIJI HEAD TEACHERS ASSOCIATION  |  LEADING SCHOOLS. SHAPING FUTURES.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F9405" w14:textId="77777777" w:rsidR="0096688D" w:rsidRDefault="009668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07F8FC7" w14:textId="77777777" w:rsidR="0096688D" w:rsidRDefault="009668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A8"/>
    <w:rsid w:val="0015074B"/>
    <w:rsid w:val="0029639D"/>
    <w:rsid w:val="00326F90"/>
    <w:rsid w:val="003D03B6"/>
    <w:rsid w:val="007F55F2"/>
    <w:rsid w:val="0096688D"/>
    <w:rsid w:val="00997C9A"/>
    <w:rsid w:val="00AA1D8D"/>
    <w:rsid w:val="00B47730"/>
    <w:rsid w:val="00CB0664"/>
    <w:rsid w:val="00FA3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88424"/>
  <w14:defaultImageDpi w14:val="300"/>
  <w15:docId w15:val="{7E4C304E-6BCD-42B6-B4A9-26D1C513E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64B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/>
      <w:b/>
      <w:bCs/>
      <w:color w:val="0F2F5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0F2F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346" w:hanging="202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FHTA Minister for Education Briefing Booklet</vt:lpstr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FHTA Minister for Education Briefing Booklet</dc:title>
  <dc:subject>Fiji Head Teachers Association website and partnership briefing</dc:subject>
  <dc:creator>Fiji Head Teachers Association</dc:creator>
  <cp:keywords/>
  <dc:description>generated by python-docx</dc:description>
  <cp:lastModifiedBy>Eliki Bula</cp:lastModifiedBy>
  <cp:revision>2</cp:revision>
  <dcterms:created xsi:type="dcterms:W3CDTF">2013-12-23T23:15:00Z</dcterms:created>
  <dcterms:modified xsi:type="dcterms:W3CDTF">2026-07-31T01:57:00Z</dcterms:modified>
  <cp:category/>
</cp:coreProperties>
</file>