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ver of Document"/>
        <w:tblDescription w:val="Includes: the tilte, subtitle, authors names, contract information, copyright, location, and FOUO information."/>
      </w:tblPr>
      <w:tblGrid>
        <w:gridCol w:w="3415"/>
        <w:gridCol w:w="5935"/>
      </w:tblGrid>
      <w:tr w:rsidR="009369AC" w:rsidRPr="009F2EF0" w14:paraId="5A299CB9" w14:textId="77777777" w:rsidTr="009F2EF0">
        <w:trPr>
          <w:trHeight w:val="531"/>
        </w:trPr>
        <w:tc>
          <w:tcPr>
            <w:tcW w:w="3415" w:type="dxa"/>
            <w:shd w:val="clear" w:color="auto" w:fill="auto"/>
            <w:tcMar>
              <w:left w:w="0" w:type="dxa"/>
              <w:right w:w="288" w:type="dxa"/>
            </w:tcMar>
          </w:tcPr>
          <w:p w14:paraId="74871903" w14:textId="77777777" w:rsidR="009369AC" w:rsidRPr="009F2EF0" w:rsidRDefault="009369AC" w:rsidP="008C0AF6">
            <w:pPr>
              <w:pStyle w:val="MITRELogo"/>
              <w:spacing w:before="20"/>
              <w:rPr>
                <w:noProof w:val="0"/>
                <w:highlight w:val="yellow"/>
              </w:rPr>
            </w:pPr>
            <w:r w:rsidRPr="009F2EF0">
              <w:drawing>
                <wp:inline distT="0" distB="0" distL="0" distR="0" wp14:anchorId="169A89B4" wp14:editId="41A17B02">
                  <wp:extent cx="804672" cy="274320"/>
                  <wp:effectExtent l="0" t="0" r="0" b="0"/>
                  <wp:docPr id="1" name="Picture 4" descr="MITRE Logo"/>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672" cy="274320"/>
                          </a:xfrm>
                          <a:prstGeom prst="rect">
                            <a:avLst/>
                          </a:prstGeom>
                          <a:noFill/>
                          <a:ln w="9525">
                            <a:noFill/>
                            <a:miter lim="800000"/>
                            <a:headEnd/>
                            <a:tailEnd/>
                          </a:ln>
                        </pic:spPr>
                      </pic:pic>
                    </a:graphicData>
                  </a:graphic>
                </wp:inline>
              </w:drawing>
            </w:r>
          </w:p>
        </w:tc>
        <w:tc>
          <w:tcPr>
            <w:tcW w:w="5935" w:type="dxa"/>
            <w:shd w:val="clear" w:color="auto" w:fill="auto"/>
            <w:tcMar>
              <w:left w:w="288" w:type="dxa"/>
              <w:right w:w="115" w:type="dxa"/>
            </w:tcMar>
          </w:tcPr>
          <w:p w14:paraId="7DD79062" w14:textId="793599CE" w:rsidR="009369AC" w:rsidRPr="009F2EF0" w:rsidRDefault="001E7EA3" w:rsidP="00550A68">
            <w:pPr>
              <w:spacing w:before="40" w:after="40"/>
              <w:rPr>
                <w:rStyle w:val="DocumentNumber"/>
              </w:rPr>
            </w:pPr>
            <w:r w:rsidRPr="009F2EF0">
              <w:rPr>
                <w:rStyle w:val="DocumentNumber"/>
              </w:rPr>
              <w:t>MP220434</w:t>
            </w:r>
          </w:p>
          <w:p w14:paraId="705A7AE5" w14:textId="5CCC692D" w:rsidR="00D20678" w:rsidRPr="009F2EF0" w:rsidRDefault="001E7EA3" w:rsidP="00550A68">
            <w:pPr>
              <w:spacing w:before="40" w:after="40"/>
              <w:rPr>
                <w:rFonts w:ascii="Arial" w:hAnsi="Arial" w:cs="Arial"/>
                <w:spacing w:val="8"/>
                <w:sz w:val="14"/>
                <w:szCs w:val="14"/>
              </w:rPr>
            </w:pPr>
            <w:r w:rsidRPr="009F2EF0">
              <w:rPr>
                <w:rStyle w:val="DocumentNumber"/>
              </w:rPr>
              <w:t>MITRE PRODUCT</w:t>
            </w:r>
          </w:p>
        </w:tc>
      </w:tr>
      <w:tr w:rsidR="009369AC" w:rsidRPr="009F2EF0" w14:paraId="3FE8464F" w14:textId="77777777" w:rsidTr="009F2EF0">
        <w:trPr>
          <w:trHeight w:val="3420"/>
        </w:trPr>
        <w:tc>
          <w:tcPr>
            <w:tcW w:w="3415" w:type="dxa"/>
            <w:shd w:val="clear" w:color="auto" w:fill="auto"/>
            <w:tcMar>
              <w:left w:w="0" w:type="dxa"/>
              <w:right w:w="288" w:type="dxa"/>
            </w:tcMar>
            <w:vAlign w:val="bottom"/>
          </w:tcPr>
          <w:p w14:paraId="096E5707" w14:textId="03A93019" w:rsidR="009369AC" w:rsidRPr="009F2EF0" w:rsidRDefault="009369AC" w:rsidP="009369AC">
            <w:pPr>
              <w:pStyle w:val="DocContractInfo"/>
            </w:pPr>
          </w:p>
        </w:tc>
        <w:tc>
          <w:tcPr>
            <w:tcW w:w="5935" w:type="dxa"/>
            <w:shd w:val="clear" w:color="auto" w:fill="auto"/>
            <w:tcMar>
              <w:left w:w="288" w:type="dxa"/>
              <w:right w:w="115" w:type="dxa"/>
            </w:tcMar>
          </w:tcPr>
          <w:p w14:paraId="690D57A5" w14:textId="3C1E1D0D" w:rsidR="009369AC" w:rsidRPr="009F2EF0" w:rsidRDefault="00000000" w:rsidP="00C67CEB">
            <w:pPr>
              <w:pStyle w:val="DocTitle"/>
            </w:pPr>
            <w:sdt>
              <w:sdtPr>
                <w:alias w:val="Document Title"/>
                <w:tag w:val="Enter Document Title"/>
                <w:id w:val="736136929"/>
                <w:placeholder>
                  <w:docPart w:val="88F7EBE319223342B4D3558580EAC364"/>
                </w:placeholder>
              </w:sdtPr>
              <w:sdtContent>
                <w:r w:rsidR="00B71D5B" w:rsidRPr="009F2EF0">
                  <w:t>Low-Power</w:t>
                </w:r>
              </w:sdtContent>
            </w:sdt>
            <w:r w:rsidR="001F39B8" w:rsidRPr="009F2EF0">
              <w:t xml:space="preserve"> </w:t>
            </w:r>
            <w:r w:rsidR="001E7EA3" w:rsidRPr="00C67CEB">
              <w:t>Backscatter</w:t>
            </w:r>
            <w:r w:rsidR="001E7EA3" w:rsidRPr="009F2EF0">
              <w:t xml:space="preserve"> </w:t>
            </w:r>
            <w:r w:rsidR="00B45C8C" w:rsidRPr="009F2EF0">
              <w:t xml:space="preserve">Sensor </w:t>
            </w:r>
            <w:r w:rsidR="001E7EA3" w:rsidRPr="009F2EF0">
              <w:t>Comm</w:t>
            </w:r>
            <w:r w:rsidR="00B45C8C" w:rsidRPr="009F2EF0">
              <w:t>unications</w:t>
            </w:r>
          </w:p>
        </w:tc>
      </w:tr>
      <w:tr w:rsidR="009369AC" w:rsidRPr="009F2EF0" w14:paraId="65FE9BA5" w14:textId="77777777" w:rsidTr="009F2EF0">
        <w:trPr>
          <w:trHeight w:hRule="exact" w:val="2439"/>
        </w:trPr>
        <w:tc>
          <w:tcPr>
            <w:tcW w:w="3415" w:type="dxa"/>
            <w:shd w:val="clear" w:color="auto" w:fill="auto"/>
            <w:tcMar>
              <w:left w:w="0" w:type="dxa"/>
              <w:right w:w="288" w:type="dxa"/>
            </w:tcMar>
            <w:vAlign w:val="bottom"/>
          </w:tcPr>
          <w:p w14:paraId="170F5D21" w14:textId="0F18F809" w:rsidR="00AF34AA" w:rsidRDefault="00AF34AA" w:rsidP="00D47E0E">
            <w:pPr>
              <w:pStyle w:val="DocContractInfo"/>
              <w:rPr>
                <w:b/>
                <w:bCs/>
              </w:rPr>
            </w:pPr>
          </w:p>
          <w:p w14:paraId="1029E27F" w14:textId="2D20452C" w:rsidR="009369AC" w:rsidRPr="009F2EF0" w:rsidRDefault="00AF34AA" w:rsidP="00D47E0E">
            <w:pPr>
              <w:pStyle w:val="DocContractInfo"/>
            </w:pPr>
            <w:r>
              <w:rPr>
                <w:b/>
                <w:bCs/>
              </w:rPr>
              <w:t>P</w:t>
            </w:r>
            <w:r w:rsidR="009369AC" w:rsidRPr="00381991">
              <w:rPr>
                <w:b/>
                <w:bCs/>
              </w:rPr>
              <w:t>roject No.:</w:t>
            </w:r>
            <w:r w:rsidR="009369AC" w:rsidRPr="009F2EF0">
              <w:t xml:space="preserve"> </w:t>
            </w:r>
            <w:r w:rsidR="004D3315" w:rsidRPr="009F2EF0">
              <w:t xml:space="preserve">GNA051.N300.301.CA </w:t>
            </w:r>
          </w:p>
        </w:tc>
        <w:tc>
          <w:tcPr>
            <w:tcW w:w="5935" w:type="dxa"/>
            <w:shd w:val="clear" w:color="auto" w:fill="auto"/>
            <w:tcMar>
              <w:left w:w="288" w:type="dxa"/>
              <w:right w:w="115" w:type="dxa"/>
            </w:tcMar>
          </w:tcPr>
          <w:p w14:paraId="3CC4B91A" w14:textId="77777777" w:rsidR="009369AC" w:rsidRPr="009F2EF0" w:rsidRDefault="001E7EA3" w:rsidP="00577E6A">
            <w:pPr>
              <w:pStyle w:val="DocSubtitle"/>
              <w:ind w:left="-11"/>
              <w:rPr>
                <w:b w:val="0"/>
                <w:bCs w:val="0"/>
                <w:color w:val="auto"/>
              </w:rPr>
            </w:pPr>
            <w:r w:rsidRPr="009F2EF0">
              <w:rPr>
                <w:b w:val="0"/>
                <w:bCs w:val="0"/>
                <w:color w:val="auto"/>
              </w:rPr>
              <w:t>National Security Accelerator Program</w:t>
            </w:r>
          </w:p>
          <w:p w14:paraId="31E2D47D" w14:textId="74C525E5" w:rsidR="001E7EA3" w:rsidRPr="00695A03" w:rsidRDefault="001E7EA3" w:rsidP="00577E6A">
            <w:pPr>
              <w:pStyle w:val="DocSubtitle"/>
              <w:ind w:left="-11"/>
              <w:rPr>
                <w:color w:val="auto"/>
              </w:rPr>
            </w:pPr>
            <w:r w:rsidRPr="00695A03">
              <w:rPr>
                <w:color w:val="auto"/>
              </w:rPr>
              <w:t>Capstone Project</w:t>
            </w:r>
          </w:p>
        </w:tc>
      </w:tr>
      <w:tr w:rsidR="009369AC" w:rsidRPr="009F2EF0" w14:paraId="3A7D0564" w14:textId="77777777" w:rsidTr="009F2EF0">
        <w:trPr>
          <w:trHeight w:val="5121"/>
        </w:trPr>
        <w:tc>
          <w:tcPr>
            <w:tcW w:w="3415" w:type="dxa"/>
            <w:shd w:val="clear" w:color="auto" w:fill="auto"/>
            <w:tcMar>
              <w:left w:w="0" w:type="dxa"/>
              <w:right w:w="288" w:type="dxa"/>
            </w:tcMar>
          </w:tcPr>
          <w:p w14:paraId="73A5F9C8" w14:textId="0BF40990" w:rsidR="009369AC" w:rsidRPr="009F2EF0" w:rsidRDefault="009369AC" w:rsidP="009369AC">
            <w:pPr>
              <w:pStyle w:val="Disclaimer"/>
            </w:pPr>
            <w:r w:rsidRPr="009F2EF0">
              <w:t>The views, opinions and/or findings contained in this report are those of The MITRE Corporation and should not be construed as an official government position, policy, or decision, unless designated by other documentation.</w:t>
            </w:r>
          </w:p>
          <w:p w14:paraId="5650348E" w14:textId="77777777" w:rsidR="001E7EA3" w:rsidRPr="009F2EF0" w:rsidRDefault="001E7EA3" w:rsidP="009369AC">
            <w:pPr>
              <w:pStyle w:val="Disclaimer"/>
            </w:pPr>
          </w:p>
          <w:p w14:paraId="752A4069" w14:textId="77777777" w:rsidR="009369AC" w:rsidRPr="009F2EF0" w:rsidRDefault="009369AC" w:rsidP="009369AC">
            <w:pPr>
              <w:pStyle w:val="Disclaimer"/>
            </w:pPr>
            <w:r w:rsidRPr="009F2EF0">
              <w:t>©202</w:t>
            </w:r>
            <w:r w:rsidR="00374AA2" w:rsidRPr="009F2EF0">
              <w:t>2</w:t>
            </w:r>
            <w:r w:rsidRPr="009F2EF0">
              <w:t xml:space="preserve"> The MITRE Corporation. </w:t>
            </w:r>
            <w:r w:rsidRPr="009F2EF0">
              <w:br/>
              <w:t>All rights reserved.</w:t>
            </w:r>
          </w:p>
          <w:p w14:paraId="025854B8" w14:textId="2B8EA406" w:rsidR="009369AC" w:rsidRPr="00EF013B" w:rsidRDefault="009369AC" w:rsidP="001E7EA3">
            <w:pPr>
              <w:pStyle w:val="DisclaimerLocation"/>
              <w:rPr>
                <w:b/>
                <w:bCs/>
              </w:rPr>
            </w:pPr>
            <w:r w:rsidRPr="00EF013B">
              <w:rPr>
                <w:b/>
                <w:bCs/>
              </w:rPr>
              <w:t>McLean, VA</w:t>
            </w:r>
          </w:p>
        </w:tc>
        <w:tc>
          <w:tcPr>
            <w:tcW w:w="5935" w:type="dxa"/>
            <w:shd w:val="clear" w:color="auto" w:fill="auto"/>
            <w:tcMar>
              <w:left w:w="288" w:type="dxa"/>
              <w:right w:w="115" w:type="dxa"/>
            </w:tcMar>
          </w:tcPr>
          <w:p w14:paraId="6AFF4430" w14:textId="37D6F97D" w:rsidR="00925268" w:rsidRDefault="001E7EA3" w:rsidP="0040593C">
            <w:pPr>
              <w:pStyle w:val="DocAuthorDate"/>
            </w:pPr>
            <w:r w:rsidRPr="00EF013B">
              <w:t>Eli Baum</w:t>
            </w:r>
          </w:p>
          <w:p w14:paraId="4D2DF558" w14:textId="77777777" w:rsidR="00D444EC" w:rsidRPr="00EF013B" w:rsidRDefault="00D444EC" w:rsidP="0040593C">
            <w:pPr>
              <w:pStyle w:val="DocAuthorDate"/>
            </w:pPr>
          </w:p>
          <w:p w14:paraId="7856F189" w14:textId="0F8B20D7" w:rsidR="009369AC" w:rsidRPr="00EF013B" w:rsidRDefault="001E7EA3" w:rsidP="00EF013B">
            <w:pPr>
              <w:pStyle w:val="DocAuthorDate"/>
            </w:pPr>
            <w:r w:rsidRPr="00EF013B">
              <w:t>January 2022</w:t>
            </w:r>
          </w:p>
        </w:tc>
      </w:tr>
    </w:tbl>
    <w:p w14:paraId="43EBD0FF" w14:textId="77777777" w:rsidR="00F34455" w:rsidRPr="00825BC8" w:rsidRDefault="00F34455" w:rsidP="00486AF0">
      <w:pPr>
        <w:pStyle w:val="BodyText"/>
        <w:sectPr w:rsidR="00F34455" w:rsidRPr="00825BC8" w:rsidSect="004F132A">
          <w:headerReference w:type="even" r:id="rId12"/>
          <w:headerReference w:type="default" r:id="rId13"/>
          <w:footerReference w:type="even" r:id="rId14"/>
          <w:footerReference w:type="default" r:id="rId15"/>
          <w:headerReference w:type="first" r:id="rId16"/>
          <w:footerReference w:type="first" r:id="rId17"/>
          <w:pgSz w:w="12240" w:h="15840" w:code="1"/>
          <w:pgMar w:top="1296" w:right="1440" w:bottom="1152" w:left="1440" w:header="720" w:footer="720" w:gutter="0"/>
          <w:pgNumType w:fmt="lowerRoman" w:start="2"/>
          <w:cols w:space="720"/>
          <w:docGrid w:linePitch="360"/>
        </w:sectPr>
      </w:pPr>
    </w:p>
    <w:p w14:paraId="48BD917D" w14:textId="77777777" w:rsidR="00F34455" w:rsidRPr="00825BC8" w:rsidRDefault="00F34455" w:rsidP="003B604F">
      <w:pPr>
        <w:rPr>
          <w:rStyle w:val="FrontMatterHeading"/>
        </w:rPr>
      </w:pPr>
      <w:r w:rsidRPr="00825BC8">
        <w:rPr>
          <w:rStyle w:val="FrontMatterHeading"/>
        </w:rPr>
        <w:lastRenderedPageBreak/>
        <w:t>Abstract</w:t>
      </w:r>
    </w:p>
    <w:p w14:paraId="30895661" w14:textId="5EC0A2AD" w:rsidR="000A6539" w:rsidRPr="00825BC8" w:rsidRDefault="00E81E36" w:rsidP="00BA449C">
      <w:pPr>
        <w:pStyle w:val="BodyText"/>
      </w:pPr>
      <w:r>
        <w:t>Wireless communications systems are frequently constrained by size and power</w:t>
      </w:r>
      <w:r w:rsidR="00B614EE">
        <w:t xml:space="preserve">. </w:t>
      </w:r>
      <w:r w:rsidR="00E41EE2">
        <w:t>Occasionally,</w:t>
      </w:r>
      <w:r>
        <w:t xml:space="preserve"> it may </w:t>
      </w:r>
      <w:r w:rsidR="00B614EE">
        <w:t xml:space="preserve">be desirable to communicate with extremely small, low-power systems. </w:t>
      </w:r>
      <w:r w:rsidR="009E43AC">
        <w:t xml:space="preserve">Here, we present a backscatter sensor communications platform, which </w:t>
      </w:r>
      <w:r w:rsidR="004D6582">
        <w:t xml:space="preserve">modulates and </w:t>
      </w:r>
      <w:r w:rsidR="009E43AC" w:rsidRPr="00E41EE2">
        <w:rPr>
          <w:i/>
          <w:iCs/>
        </w:rPr>
        <w:t>reflects</w:t>
      </w:r>
      <w:r w:rsidR="009E43AC">
        <w:t xml:space="preserve"> ambient radio frequency</w:t>
      </w:r>
      <w:r w:rsidR="004D6582">
        <w:t xml:space="preserve"> signals, rather than </w:t>
      </w:r>
      <w:r w:rsidR="004D6582">
        <w:rPr>
          <w:i/>
          <w:iCs/>
        </w:rPr>
        <w:t>radiating</w:t>
      </w:r>
      <w:r w:rsidR="004D6582">
        <w:t xml:space="preserve"> its own signals</w:t>
      </w:r>
      <w:r w:rsidR="00AF6C5A">
        <w:t xml:space="preserve"> in the manner of </w:t>
      </w:r>
      <w:r w:rsidR="00D24C9B">
        <w:t xml:space="preserve">a standard radio transmitter. Our prototype system can communicate at </w:t>
      </w:r>
      <w:r w:rsidR="00CE5B38">
        <w:t xml:space="preserve">approximately one </w:t>
      </w:r>
      <w:r w:rsidR="00C571A5">
        <w:t>kilobit</w:t>
      </w:r>
      <w:r w:rsidR="00CE5B38">
        <w:t xml:space="preserve"> per second over</w:t>
      </w:r>
      <w:r w:rsidR="00C571A5">
        <w:t xml:space="preserve"> </w:t>
      </w:r>
      <w:proofErr w:type="gramStart"/>
      <w:r w:rsidR="00C571A5">
        <w:t>a distance of</w:t>
      </w:r>
      <w:r w:rsidR="00CE5B38">
        <w:t xml:space="preserve"> </w:t>
      </w:r>
      <w:r w:rsidR="000D6659">
        <w:t>1.3</w:t>
      </w:r>
      <w:proofErr w:type="gramEnd"/>
      <w:r w:rsidR="000D6659">
        <w:t xml:space="preserve"> m</w:t>
      </w:r>
      <w:r w:rsidR="00C571A5">
        <w:t>eters</w:t>
      </w:r>
      <w:r w:rsidR="000D6659">
        <w:t xml:space="preserve">. We draw on past research to show that more advanced schemes could permit greater transmission speeds over </w:t>
      </w:r>
      <w:r w:rsidR="00F6149A">
        <w:t xml:space="preserve">more </w:t>
      </w:r>
      <w:r w:rsidR="00AF6C5A">
        <w:t>useful</w:t>
      </w:r>
      <w:r w:rsidR="00F6149A">
        <w:t xml:space="preserve"> distances. </w:t>
      </w:r>
      <w:r w:rsidR="009D525C">
        <w:t>One</w:t>
      </w:r>
      <w:r w:rsidR="00DD48B5">
        <w:t xml:space="preserve"> possible </w:t>
      </w:r>
      <w:r w:rsidR="00F6149A">
        <w:t>application for such technology include</w:t>
      </w:r>
      <w:r w:rsidR="00F77256">
        <w:t>s</w:t>
      </w:r>
      <w:r w:rsidR="00F6149A">
        <w:t xml:space="preserve"> distributed low-power</w:t>
      </w:r>
      <w:r w:rsidR="008E306D">
        <w:t xml:space="preserve"> sensing.</w:t>
      </w:r>
      <w:r w:rsidR="000A6539" w:rsidRPr="00825BC8">
        <w:br w:type="page"/>
      </w:r>
    </w:p>
    <w:p w14:paraId="1FC3A221" w14:textId="77777777" w:rsidR="004F4930" w:rsidRPr="00825BC8" w:rsidRDefault="007768B2" w:rsidP="00AC1F31">
      <w:pPr>
        <w:pStyle w:val="BodyText"/>
        <w:rPr>
          <w:rStyle w:val="FrontMatterHeading"/>
        </w:rPr>
      </w:pPr>
      <w:r w:rsidRPr="00825BC8">
        <w:rPr>
          <w:rStyle w:val="FrontMatterHeading"/>
        </w:rPr>
        <w:lastRenderedPageBreak/>
        <w:t>Acknowledgments</w:t>
      </w:r>
    </w:p>
    <w:p w14:paraId="7DD90A53" w14:textId="61F0B77F" w:rsidR="00956B39" w:rsidRDefault="00826FBE" w:rsidP="007F04AE">
      <w:pPr>
        <w:pStyle w:val="BodyText"/>
      </w:pPr>
      <w:r>
        <w:t xml:space="preserve">I would like to thank </w:t>
      </w:r>
      <w:r w:rsidR="003254FC">
        <w:t xml:space="preserve">Dr. </w:t>
      </w:r>
      <w:r>
        <w:t xml:space="preserve">Michael </w:t>
      </w:r>
      <w:proofErr w:type="spellStart"/>
      <w:r>
        <w:t>Balazs</w:t>
      </w:r>
      <w:proofErr w:type="spellEnd"/>
      <w:r>
        <w:t xml:space="preserve">, Andy Chapman, and Terri Roberts </w:t>
      </w:r>
      <w:r w:rsidR="00956B39">
        <w:t xml:space="preserve">of </w:t>
      </w:r>
      <w:r w:rsidR="002455A1">
        <w:t>MITRE’s</w:t>
      </w:r>
      <w:r w:rsidR="00956B39">
        <w:t xml:space="preserve"> National Security Accelerator Program for their support and encouragement.</w:t>
      </w:r>
    </w:p>
    <w:p w14:paraId="4E1F940C" w14:textId="742AF488" w:rsidR="00D3641B" w:rsidRPr="00825BC8" w:rsidRDefault="00956B39" w:rsidP="007F04AE">
      <w:pPr>
        <w:pStyle w:val="BodyText"/>
      </w:pPr>
      <w:r>
        <w:t>Samantha Palazzol</w:t>
      </w:r>
      <w:r w:rsidR="00BD3A85">
        <w:t xml:space="preserve">o, Terry Roberts, Evan Ding, and Eric Renda provided invaluable technical guidance, and helped me </w:t>
      </w:r>
      <w:r w:rsidR="00485AB8">
        <w:t>find my footing in the early days of my career at MITRE.</w:t>
      </w:r>
    </w:p>
    <w:p w14:paraId="2C7F63D5" w14:textId="77777777" w:rsidR="00D3641B" w:rsidRPr="00825BC8" w:rsidRDefault="00D3641B" w:rsidP="00BA449C">
      <w:pPr>
        <w:pStyle w:val="BodyText"/>
        <w:sectPr w:rsidR="00D3641B" w:rsidRPr="00825BC8" w:rsidSect="004F132A">
          <w:pgSz w:w="12240" w:h="15840"/>
          <w:pgMar w:top="1296" w:right="1440" w:bottom="1152" w:left="1440" w:header="720" w:footer="720" w:gutter="0"/>
          <w:pgNumType w:fmt="lowerRoman" w:start="3"/>
          <w:cols w:space="720"/>
          <w:docGrid w:linePitch="360"/>
        </w:sectPr>
      </w:pPr>
    </w:p>
    <w:p w14:paraId="2E25A331" w14:textId="467FFADE" w:rsidR="00462D1F" w:rsidRPr="00825BC8" w:rsidRDefault="00F34455" w:rsidP="00426AE4">
      <w:pPr>
        <w:pStyle w:val="BodyText"/>
        <w:spacing w:before="240" w:after="240"/>
        <w:rPr>
          <w:rStyle w:val="FrontMatterHeading"/>
          <w:sz w:val="32"/>
          <w:szCs w:val="32"/>
        </w:rPr>
      </w:pPr>
      <w:r w:rsidRPr="00825BC8">
        <w:rPr>
          <w:rStyle w:val="FrontMatterHeading"/>
        </w:rPr>
        <w:lastRenderedPageBreak/>
        <w:t>Table of Contents</w:t>
      </w:r>
    </w:p>
    <w:p w14:paraId="6360067A" w14:textId="2D74D228" w:rsidR="00DE50C3" w:rsidRDefault="005C7B46">
      <w:pPr>
        <w:pStyle w:val="TOC1"/>
        <w:rPr>
          <w:rFonts w:asciiTheme="minorHAnsi" w:eastAsiaTheme="minorEastAsia" w:hAnsiTheme="minorHAnsi" w:cstheme="minorBidi"/>
          <w:b w:val="0"/>
        </w:rPr>
      </w:pPr>
      <w:r w:rsidRPr="00825BC8">
        <w:rPr>
          <w:b w:val="0"/>
          <w:noProof w:val="0"/>
        </w:rPr>
        <w:fldChar w:fldCharType="begin"/>
      </w:r>
      <w:r w:rsidRPr="00825BC8">
        <w:rPr>
          <w:b w:val="0"/>
          <w:noProof w:val="0"/>
        </w:rPr>
        <w:instrText xml:space="preserve"> TOC \o "2-9" \h \z \t "Heading 1,1,Heading 1 Unnumbered,1,Heading 2 Unnumbered,2" </w:instrText>
      </w:r>
      <w:r w:rsidRPr="00825BC8">
        <w:rPr>
          <w:b w:val="0"/>
          <w:noProof w:val="0"/>
        </w:rPr>
        <w:fldChar w:fldCharType="separate"/>
      </w:r>
      <w:hyperlink w:anchor="_Toc109941162" w:history="1">
        <w:r w:rsidR="00DE50C3" w:rsidRPr="00FB3B86">
          <w:rPr>
            <w:rStyle w:val="Hyperlink"/>
            <w:rFonts w:cs="Arial"/>
            <w14:scene3d>
              <w14:camera w14:prst="orthographicFront"/>
              <w14:lightRig w14:rig="threePt" w14:dir="t">
                <w14:rot w14:lat="0" w14:lon="0" w14:rev="0"/>
              </w14:lightRig>
            </w14:scene3d>
          </w:rPr>
          <w:t>1</w:t>
        </w:r>
        <w:r w:rsidR="00DE50C3">
          <w:rPr>
            <w:rFonts w:asciiTheme="minorHAnsi" w:eastAsiaTheme="minorEastAsia" w:hAnsiTheme="minorHAnsi" w:cstheme="minorBidi"/>
            <w:b w:val="0"/>
          </w:rPr>
          <w:tab/>
        </w:r>
        <w:r w:rsidR="00DE50C3" w:rsidRPr="00FB3B86">
          <w:rPr>
            <w:rStyle w:val="Hyperlink"/>
          </w:rPr>
          <w:t>Introduction</w:t>
        </w:r>
        <w:r w:rsidR="00DE50C3">
          <w:rPr>
            <w:webHidden/>
          </w:rPr>
          <w:tab/>
        </w:r>
        <w:r w:rsidR="00DE50C3">
          <w:rPr>
            <w:webHidden/>
          </w:rPr>
          <w:fldChar w:fldCharType="begin"/>
        </w:r>
        <w:r w:rsidR="00DE50C3">
          <w:rPr>
            <w:webHidden/>
          </w:rPr>
          <w:instrText xml:space="preserve"> PAGEREF _Toc109941162 \h </w:instrText>
        </w:r>
        <w:r w:rsidR="00DE50C3">
          <w:rPr>
            <w:webHidden/>
          </w:rPr>
        </w:r>
        <w:r w:rsidR="00DE50C3">
          <w:rPr>
            <w:webHidden/>
          </w:rPr>
          <w:fldChar w:fldCharType="separate"/>
        </w:r>
        <w:r w:rsidR="00DE50C3">
          <w:rPr>
            <w:webHidden/>
          </w:rPr>
          <w:t>1</w:t>
        </w:r>
        <w:r w:rsidR="00DE50C3">
          <w:rPr>
            <w:webHidden/>
          </w:rPr>
          <w:fldChar w:fldCharType="end"/>
        </w:r>
      </w:hyperlink>
    </w:p>
    <w:p w14:paraId="75E564D6" w14:textId="0F5A250D" w:rsidR="00DE50C3" w:rsidRDefault="00000000">
      <w:pPr>
        <w:pStyle w:val="TOC1"/>
        <w:rPr>
          <w:rFonts w:asciiTheme="minorHAnsi" w:eastAsiaTheme="minorEastAsia" w:hAnsiTheme="minorHAnsi" w:cstheme="minorBidi"/>
          <w:b w:val="0"/>
        </w:rPr>
      </w:pPr>
      <w:hyperlink w:anchor="_Toc109941163" w:history="1">
        <w:r w:rsidR="00DE50C3" w:rsidRPr="00FB3B86">
          <w:rPr>
            <w:rStyle w:val="Hyperlink"/>
            <w:rFonts w:cs="Arial"/>
            <w14:scene3d>
              <w14:camera w14:prst="orthographicFront"/>
              <w14:lightRig w14:rig="threePt" w14:dir="t">
                <w14:rot w14:lat="0" w14:lon="0" w14:rev="0"/>
              </w14:lightRig>
            </w14:scene3d>
          </w:rPr>
          <w:t>2</w:t>
        </w:r>
        <w:r w:rsidR="00DE50C3">
          <w:rPr>
            <w:rFonts w:asciiTheme="minorHAnsi" w:eastAsiaTheme="minorEastAsia" w:hAnsiTheme="minorHAnsi" w:cstheme="minorBidi"/>
            <w:b w:val="0"/>
          </w:rPr>
          <w:tab/>
        </w:r>
        <w:r w:rsidR="00DE50C3" w:rsidRPr="00FB3B86">
          <w:rPr>
            <w:rStyle w:val="Hyperlink"/>
          </w:rPr>
          <w:t>Backscatter Communications</w:t>
        </w:r>
        <w:r w:rsidR="00DE50C3">
          <w:rPr>
            <w:webHidden/>
          </w:rPr>
          <w:tab/>
        </w:r>
        <w:r w:rsidR="00DE50C3">
          <w:rPr>
            <w:webHidden/>
          </w:rPr>
          <w:fldChar w:fldCharType="begin"/>
        </w:r>
        <w:r w:rsidR="00DE50C3">
          <w:rPr>
            <w:webHidden/>
          </w:rPr>
          <w:instrText xml:space="preserve"> PAGEREF _Toc109941163 \h </w:instrText>
        </w:r>
        <w:r w:rsidR="00DE50C3">
          <w:rPr>
            <w:webHidden/>
          </w:rPr>
        </w:r>
        <w:r w:rsidR="00DE50C3">
          <w:rPr>
            <w:webHidden/>
          </w:rPr>
          <w:fldChar w:fldCharType="separate"/>
        </w:r>
        <w:r w:rsidR="00DE50C3">
          <w:rPr>
            <w:webHidden/>
          </w:rPr>
          <w:t>2</w:t>
        </w:r>
        <w:r w:rsidR="00DE50C3">
          <w:rPr>
            <w:webHidden/>
          </w:rPr>
          <w:fldChar w:fldCharType="end"/>
        </w:r>
      </w:hyperlink>
    </w:p>
    <w:p w14:paraId="7C5A62DE" w14:textId="609D9CB0" w:rsidR="00DE50C3" w:rsidRDefault="00000000">
      <w:pPr>
        <w:pStyle w:val="TOC2"/>
        <w:rPr>
          <w:rFonts w:asciiTheme="minorHAnsi" w:eastAsiaTheme="minorEastAsia" w:hAnsiTheme="minorHAnsi" w:cstheme="minorBidi"/>
        </w:rPr>
      </w:pPr>
      <w:hyperlink w:anchor="_Toc109941164" w:history="1">
        <w:r w:rsidR="00DE50C3" w:rsidRPr="00FB3B86">
          <w:rPr>
            <w:rStyle w:val="Hyperlink"/>
            <w:rFonts w:cs="Arial"/>
          </w:rPr>
          <w:t>2.1</w:t>
        </w:r>
        <w:r w:rsidR="00DE50C3">
          <w:rPr>
            <w:rFonts w:asciiTheme="minorHAnsi" w:eastAsiaTheme="minorEastAsia" w:hAnsiTheme="minorHAnsi" w:cstheme="minorBidi"/>
          </w:rPr>
          <w:tab/>
        </w:r>
        <w:r w:rsidR="00DE50C3" w:rsidRPr="00FB3B86">
          <w:rPr>
            <w:rStyle w:val="Hyperlink"/>
          </w:rPr>
          <w:t>Theory</w:t>
        </w:r>
        <w:r w:rsidR="00DE50C3">
          <w:rPr>
            <w:webHidden/>
          </w:rPr>
          <w:tab/>
        </w:r>
        <w:r w:rsidR="00DE50C3">
          <w:rPr>
            <w:webHidden/>
          </w:rPr>
          <w:fldChar w:fldCharType="begin"/>
        </w:r>
        <w:r w:rsidR="00DE50C3">
          <w:rPr>
            <w:webHidden/>
          </w:rPr>
          <w:instrText xml:space="preserve"> PAGEREF _Toc109941164 \h </w:instrText>
        </w:r>
        <w:r w:rsidR="00DE50C3">
          <w:rPr>
            <w:webHidden/>
          </w:rPr>
        </w:r>
        <w:r w:rsidR="00DE50C3">
          <w:rPr>
            <w:webHidden/>
          </w:rPr>
          <w:fldChar w:fldCharType="separate"/>
        </w:r>
        <w:r w:rsidR="00DE50C3">
          <w:rPr>
            <w:webHidden/>
          </w:rPr>
          <w:t>2</w:t>
        </w:r>
        <w:r w:rsidR="00DE50C3">
          <w:rPr>
            <w:webHidden/>
          </w:rPr>
          <w:fldChar w:fldCharType="end"/>
        </w:r>
      </w:hyperlink>
    </w:p>
    <w:p w14:paraId="328FEC0A" w14:textId="01B8E4BB" w:rsidR="00DE50C3" w:rsidRDefault="00000000">
      <w:pPr>
        <w:pStyle w:val="TOC2"/>
        <w:rPr>
          <w:rFonts w:asciiTheme="minorHAnsi" w:eastAsiaTheme="minorEastAsia" w:hAnsiTheme="minorHAnsi" w:cstheme="minorBidi"/>
        </w:rPr>
      </w:pPr>
      <w:hyperlink w:anchor="_Toc109941165" w:history="1">
        <w:r w:rsidR="00DE50C3" w:rsidRPr="00FB3B86">
          <w:rPr>
            <w:rStyle w:val="Hyperlink"/>
            <w:rFonts w:cs="Arial"/>
          </w:rPr>
          <w:t>2.2</w:t>
        </w:r>
        <w:r w:rsidR="00DE50C3">
          <w:rPr>
            <w:rFonts w:asciiTheme="minorHAnsi" w:eastAsiaTheme="minorEastAsia" w:hAnsiTheme="minorHAnsi" w:cstheme="minorBidi"/>
          </w:rPr>
          <w:tab/>
        </w:r>
        <w:r w:rsidR="00DE50C3" w:rsidRPr="00FB3B86">
          <w:rPr>
            <w:rStyle w:val="Hyperlink"/>
          </w:rPr>
          <w:t>A Word on RFID</w:t>
        </w:r>
        <w:r w:rsidR="00DE50C3">
          <w:rPr>
            <w:webHidden/>
          </w:rPr>
          <w:tab/>
        </w:r>
        <w:r w:rsidR="00DE50C3">
          <w:rPr>
            <w:webHidden/>
          </w:rPr>
          <w:fldChar w:fldCharType="begin"/>
        </w:r>
        <w:r w:rsidR="00DE50C3">
          <w:rPr>
            <w:webHidden/>
          </w:rPr>
          <w:instrText xml:space="preserve"> PAGEREF _Toc109941165 \h </w:instrText>
        </w:r>
        <w:r w:rsidR="00DE50C3">
          <w:rPr>
            <w:webHidden/>
          </w:rPr>
        </w:r>
        <w:r w:rsidR="00DE50C3">
          <w:rPr>
            <w:webHidden/>
          </w:rPr>
          <w:fldChar w:fldCharType="separate"/>
        </w:r>
        <w:r w:rsidR="00DE50C3">
          <w:rPr>
            <w:webHidden/>
          </w:rPr>
          <w:t>4</w:t>
        </w:r>
        <w:r w:rsidR="00DE50C3">
          <w:rPr>
            <w:webHidden/>
          </w:rPr>
          <w:fldChar w:fldCharType="end"/>
        </w:r>
      </w:hyperlink>
    </w:p>
    <w:p w14:paraId="565F0C2E" w14:textId="395221FD" w:rsidR="00DE50C3" w:rsidRDefault="00000000">
      <w:pPr>
        <w:pStyle w:val="TOC1"/>
        <w:rPr>
          <w:rFonts w:asciiTheme="minorHAnsi" w:eastAsiaTheme="minorEastAsia" w:hAnsiTheme="minorHAnsi" w:cstheme="minorBidi"/>
          <w:b w:val="0"/>
        </w:rPr>
      </w:pPr>
      <w:hyperlink w:anchor="_Toc109941166" w:history="1">
        <w:r w:rsidR="00DE50C3" w:rsidRPr="00FB3B86">
          <w:rPr>
            <w:rStyle w:val="Hyperlink"/>
            <w:rFonts w:cs="Arial"/>
            <w14:scene3d>
              <w14:camera w14:prst="orthographicFront"/>
              <w14:lightRig w14:rig="threePt" w14:dir="t">
                <w14:rot w14:lat="0" w14:lon="0" w14:rev="0"/>
              </w14:lightRig>
            </w14:scene3d>
          </w:rPr>
          <w:t>3</w:t>
        </w:r>
        <w:r w:rsidR="00DE50C3">
          <w:rPr>
            <w:rFonts w:asciiTheme="minorHAnsi" w:eastAsiaTheme="minorEastAsia" w:hAnsiTheme="minorHAnsi" w:cstheme="minorBidi"/>
            <w:b w:val="0"/>
          </w:rPr>
          <w:tab/>
        </w:r>
        <w:r w:rsidR="00DE50C3" w:rsidRPr="00FB3B86">
          <w:rPr>
            <w:rStyle w:val="Hyperlink"/>
          </w:rPr>
          <w:t>Prototype System</w:t>
        </w:r>
        <w:r w:rsidR="00DE50C3">
          <w:rPr>
            <w:webHidden/>
          </w:rPr>
          <w:tab/>
        </w:r>
        <w:r w:rsidR="00DE50C3">
          <w:rPr>
            <w:webHidden/>
          </w:rPr>
          <w:fldChar w:fldCharType="begin"/>
        </w:r>
        <w:r w:rsidR="00DE50C3">
          <w:rPr>
            <w:webHidden/>
          </w:rPr>
          <w:instrText xml:space="preserve"> PAGEREF _Toc109941166 \h </w:instrText>
        </w:r>
        <w:r w:rsidR="00DE50C3">
          <w:rPr>
            <w:webHidden/>
          </w:rPr>
        </w:r>
        <w:r w:rsidR="00DE50C3">
          <w:rPr>
            <w:webHidden/>
          </w:rPr>
          <w:fldChar w:fldCharType="separate"/>
        </w:r>
        <w:r w:rsidR="00DE50C3">
          <w:rPr>
            <w:webHidden/>
          </w:rPr>
          <w:t>4</w:t>
        </w:r>
        <w:r w:rsidR="00DE50C3">
          <w:rPr>
            <w:webHidden/>
          </w:rPr>
          <w:fldChar w:fldCharType="end"/>
        </w:r>
      </w:hyperlink>
    </w:p>
    <w:p w14:paraId="176324AB" w14:textId="4B0B1CCC" w:rsidR="00DE50C3" w:rsidRDefault="00000000">
      <w:pPr>
        <w:pStyle w:val="TOC2"/>
        <w:rPr>
          <w:rFonts w:asciiTheme="minorHAnsi" w:eastAsiaTheme="minorEastAsia" w:hAnsiTheme="minorHAnsi" w:cstheme="minorBidi"/>
        </w:rPr>
      </w:pPr>
      <w:hyperlink w:anchor="_Toc109941167" w:history="1">
        <w:r w:rsidR="00DE50C3" w:rsidRPr="00FB3B86">
          <w:rPr>
            <w:rStyle w:val="Hyperlink"/>
            <w:rFonts w:cs="Arial"/>
          </w:rPr>
          <w:t>3.1</w:t>
        </w:r>
        <w:r w:rsidR="00DE50C3">
          <w:rPr>
            <w:rFonts w:asciiTheme="minorHAnsi" w:eastAsiaTheme="minorEastAsia" w:hAnsiTheme="minorHAnsi" w:cstheme="minorBidi"/>
          </w:rPr>
          <w:tab/>
        </w:r>
        <w:r w:rsidR="00DE50C3" w:rsidRPr="00FB3B86">
          <w:rPr>
            <w:rStyle w:val="Hyperlink"/>
          </w:rPr>
          <w:t>Physical Layer</w:t>
        </w:r>
        <w:r w:rsidR="00DE50C3">
          <w:rPr>
            <w:webHidden/>
          </w:rPr>
          <w:tab/>
        </w:r>
        <w:r w:rsidR="00DE50C3">
          <w:rPr>
            <w:webHidden/>
          </w:rPr>
          <w:fldChar w:fldCharType="begin"/>
        </w:r>
        <w:r w:rsidR="00DE50C3">
          <w:rPr>
            <w:webHidden/>
          </w:rPr>
          <w:instrText xml:space="preserve"> PAGEREF _Toc109941167 \h </w:instrText>
        </w:r>
        <w:r w:rsidR="00DE50C3">
          <w:rPr>
            <w:webHidden/>
          </w:rPr>
        </w:r>
        <w:r w:rsidR="00DE50C3">
          <w:rPr>
            <w:webHidden/>
          </w:rPr>
          <w:fldChar w:fldCharType="separate"/>
        </w:r>
        <w:r w:rsidR="00DE50C3">
          <w:rPr>
            <w:webHidden/>
          </w:rPr>
          <w:t>5</w:t>
        </w:r>
        <w:r w:rsidR="00DE50C3">
          <w:rPr>
            <w:webHidden/>
          </w:rPr>
          <w:fldChar w:fldCharType="end"/>
        </w:r>
      </w:hyperlink>
    </w:p>
    <w:p w14:paraId="5182736F" w14:textId="2634017B" w:rsidR="00DE50C3" w:rsidRDefault="00000000">
      <w:pPr>
        <w:pStyle w:val="TOC3"/>
        <w:rPr>
          <w:rFonts w:asciiTheme="minorHAnsi" w:eastAsiaTheme="minorEastAsia" w:hAnsiTheme="minorHAnsi" w:cstheme="minorBidi"/>
          <w:szCs w:val="24"/>
        </w:rPr>
      </w:pPr>
      <w:hyperlink w:anchor="_Toc109941168" w:history="1">
        <w:r w:rsidR="00DE50C3" w:rsidRPr="00FB3B86">
          <w:rPr>
            <w:rStyle w:val="Hyperlink"/>
          </w:rPr>
          <w:t>3.1.1</w:t>
        </w:r>
        <w:r w:rsidR="00DE50C3">
          <w:rPr>
            <w:rFonts w:asciiTheme="minorHAnsi" w:eastAsiaTheme="minorEastAsia" w:hAnsiTheme="minorHAnsi" w:cstheme="minorBidi"/>
            <w:szCs w:val="24"/>
          </w:rPr>
          <w:tab/>
        </w:r>
        <w:r w:rsidR="00DE50C3" w:rsidRPr="00FB3B86">
          <w:rPr>
            <w:rStyle w:val="Hyperlink"/>
          </w:rPr>
          <w:t>Hardware</w:t>
        </w:r>
        <w:r w:rsidR="00DE50C3">
          <w:rPr>
            <w:webHidden/>
          </w:rPr>
          <w:tab/>
        </w:r>
        <w:r w:rsidR="00DE50C3">
          <w:rPr>
            <w:webHidden/>
          </w:rPr>
          <w:fldChar w:fldCharType="begin"/>
        </w:r>
        <w:r w:rsidR="00DE50C3">
          <w:rPr>
            <w:webHidden/>
          </w:rPr>
          <w:instrText xml:space="preserve"> PAGEREF _Toc109941168 \h </w:instrText>
        </w:r>
        <w:r w:rsidR="00DE50C3">
          <w:rPr>
            <w:webHidden/>
          </w:rPr>
        </w:r>
        <w:r w:rsidR="00DE50C3">
          <w:rPr>
            <w:webHidden/>
          </w:rPr>
          <w:fldChar w:fldCharType="separate"/>
        </w:r>
        <w:r w:rsidR="00DE50C3">
          <w:rPr>
            <w:webHidden/>
          </w:rPr>
          <w:t>5</w:t>
        </w:r>
        <w:r w:rsidR="00DE50C3">
          <w:rPr>
            <w:webHidden/>
          </w:rPr>
          <w:fldChar w:fldCharType="end"/>
        </w:r>
      </w:hyperlink>
    </w:p>
    <w:p w14:paraId="149355D3" w14:textId="072BDC3B" w:rsidR="00DE50C3" w:rsidRDefault="00000000">
      <w:pPr>
        <w:pStyle w:val="TOC3"/>
        <w:rPr>
          <w:rFonts w:asciiTheme="minorHAnsi" w:eastAsiaTheme="minorEastAsia" w:hAnsiTheme="minorHAnsi" w:cstheme="minorBidi"/>
          <w:szCs w:val="24"/>
        </w:rPr>
      </w:pPr>
      <w:hyperlink w:anchor="_Toc109941169" w:history="1">
        <w:r w:rsidR="00DE50C3" w:rsidRPr="00FB3B86">
          <w:rPr>
            <w:rStyle w:val="Hyperlink"/>
          </w:rPr>
          <w:t>3.1.2</w:t>
        </w:r>
        <w:r w:rsidR="00DE50C3">
          <w:rPr>
            <w:rFonts w:asciiTheme="minorHAnsi" w:eastAsiaTheme="minorEastAsia" w:hAnsiTheme="minorHAnsi" w:cstheme="minorBidi"/>
            <w:szCs w:val="24"/>
          </w:rPr>
          <w:tab/>
        </w:r>
        <w:r w:rsidR="00DE50C3" w:rsidRPr="00FB3B86">
          <w:rPr>
            <w:rStyle w:val="Hyperlink"/>
          </w:rPr>
          <w:t>Amplitude Shift Keying</w:t>
        </w:r>
        <w:r w:rsidR="00DE50C3">
          <w:rPr>
            <w:webHidden/>
          </w:rPr>
          <w:tab/>
        </w:r>
        <w:r w:rsidR="00DE50C3">
          <w:rPr>
            <w:webHidden/>
          </w:rPr>
          <w:fldChar w:fldCharType="begin"/>
        </w:r>
        <w:r w:rsidR="00DE50C3">
          <w:rPr>
            <w:webHidden/>
          </w:rPr>
          <w:instrText xml:space="preserve"> PAGEREF _Toc109941169 \h </w:instrText>
        </w:r>
        <w:r w:rsidR="00DE50C3">
          <w:rPr>
            <w:webHidden/>
          </w:rPr>
        </w:r>
        <w:r w:rsidR="00DE50C3">
          <w:rPr>
            <w:webHidden/>
          </w:rPr>
          <w:fldChar w:fldCharType="separate"/>
        </w:r>
        <w:r w:rsidR="00DE50C3">
          <w:rPr>
            <w:webHidden/>
          </w:rPr>
          <w:t>5</w:t>
        </w:r>
        <w:r w:rsidR="00DE50C3">
          <w:rPr>
            <w:webHidden/>
          </w:rPr>
          <w:fldChar w:fldCharType="end"/>
        </w:r>
      </w:hyperlink>
    </w:p>
    <w:p w14:paraId="735033BA" w14:textId="408401C3" w:rsidR="00DE50C3" w:rsidRDefault="00000000">
      <w:pPr>
        <w:pStyle w:val="TOC3"/>
        <w:rPr>
          <w:rFonts w:asciiTheme="minorHAnsi" w:eastAsiaTheme="minorEastAsia" w:hAnsiTheme="minorHAnsi" w:cstheme="minorBidi"/>
          <w:szCs w:val="24"/>
        </w:rPr>
      </w:pPr>
      <w:hyperlink w:anchor="_Toc109941170" w:history="1">
        <w:r w:rsidR="00DE50C3" w:rsidRPr="00FB3B86">
          <w:rPr>
            <w:rStyle w:val="Hyperlink"/>
          </w:rPr>
          <w:t>3.1.3</w:t>
        </w:r>
        <w:r w:rsidR="00DE50C3">
          <w:rPr>
            <w:rFonts w:asciiTheme="minorHAnsi" w:eastAsiaTheme="minorEastAsia" w:hAnsiTheme="minorHAnsi" w:cstheme="minorBidi"/>
            <w:szCs w:val="24"/>
          </w:rPr>
          <w:tab/>
        </w:r>
        <w:r w:rsidR="00DE50C3" w:rsidRPr="00FB3B86">
          <w:rPr>
            <w:rStyle w:val="Hyperlink"/>
          </w:rPr>
          <w:t>FM0 Encoding</w:t>
        </w:r>
        <w:r w:rsidR="00DE50C3">
          <w:rPr>
            <w:webHidden/>
          </w:rPr>
          <w:tab/>
        </w:r>
        <w:r w:rsidR="00DE50C3">
          <w:rPr>
            <w:webHidden/>
          </w:rPr>
          <w:fldChar w:fldCharType="begin"/>
        </w:r>
        <w:r w:rsidR="00DE50C3">
          <w:rPr>
            <w:webHidden/>
          </w:rPr>
          <w:instrText xml:space="preserve"> PAGEREF _Toc109941170 \h </w:instrText>
        </w:r>
        <w:r w:rsidR="00DE50C3">
          <w:rPr>
            <w:webHidden/>
          </w:rPr>
        </w:r>
        <w:r w:rsidR="00DE50C3">
          <w:rPr>
            <w:webHidden/>
          </w:rPr>
          <w:fldChar w:fldCharType="separate"/>
        </w:r>
        <w:r w:rsidR="00DE50C3">
          <w:rPr>
            <w:webHidden/>
          </w:rPr>
          <w:t>6</w:t>
        </w:r>
        <w:r w:rsidR="00DE50C3">
          <w:rPr>
            <w:webHidden/>
          </w:rPr>
          <w:fldChar w:fldCharType="end"/>
        </w:r>
      </w:hyperlink>
    </w:p>
    <w:p w14:paraId="66DD49A0" w14:textId="641BD2C1" w:rsidR="00DE50C3" w:rsidRDefault="00000000">
      <w:pPr>
        <w:pStyle w:val="TOC2"/>
        <w:rPr>
          <w:rFonts w:asciiTheme="minorHAnsi" w:eastAsiaTheme="minorEastAsia" w:hAnsiTheme="minorHAnsi" w:cstheme="minorBidi"/>
        </w:rPr>
      </w:pPr>
      <w:hyperlink w:anchor="_Toc109941171" w:history="1">
        <w:r w:rsidR="00DE50C3" w:rsidRPr="00FB3B86">
          <w:rPr>
            <w:rStyle w:val="Hyperlink"/>
            <w:rFonts w:cs="Arial"/>
          </w:rPr>
          <w:t>3.2</w:t>
        </w:r>
        <w:r w:rsidR="00DE50C3">
          <w:rPr>
            <w:rFonts w:asciiTheme="minorHAnsi" w:eastAsiaTheme="minorEastAsia" w:hAnsiTheme="minorHAnsi" w:cstheme="minorBidi"/>
          </w:rPr>
          <w:tab/>
        </w:r>
        <w:r w:rsidR="00DE50C3" w:rsidRPr="00FB3B86">
          <w:rPr>
            <w:rStyle w:val="Hyperlink"/>
          </w:rPr>
          <w:t>Packet Layer</w:t>
        </w:r>
        <w:r w:rsidR="00DE50C3">
          <w:rPr>
            <w:webHidden/>
          </w:rPr>
          <w:tab/>
        </w:r>
        <w:r w:rsidR="00DE50C3">
          <w:rPr>
            <w:webHidden/>
          </w:rPr>
          <w:fldChar w:fldCharType="begin"/>
        </w:r>
        <w:r w:rsidR="00DE50C3">
          <w:rPr>
            <w:webHidden/>
          </w:rPr>
          <w:instrText xml:space="preserve"> PAGEREF _Toc109941171 \h </w:instrText>
        </w:r>
        <w:r w:rsidR="00DE50C3">
          <w:rPr>
            <w:webHidden/>
          </w:rPr>
        </w:r>
        <w:r w:rsidR="00DE50C3">
          <w:rPr>
            <w:webHidden/>
          </w:rPr>
          <w:fldChar w:fldCharType="separate"/>
        </w:r>
        <w:r w:rsidR="00DE50C3">
          <w:rPr>
            <w:webHidden/>
          </w:rPr>
          <w:t>6</w:t>
        </w:r>
        <w:r w:rsidR="00DE50C3">
          <w:rPr>
            <w:webHidden/>
          </w:rPr>
          <w:fldChar w:fldCharType="end"/>
        </w:r>
      </w:hyperlink>
    </w:p>
    <w:p w14:paraId="525E5E0F" w14:textId="11B32BB5" w:rsidR="00DE50C3" w:rsidRDefault="00000000">
      <w:pPr>
        <w:pStyle w:val="TOC1"/>
        <w:rPr>
          <w:rFonts w:asciiTheme="minorHAnsi" w:eastAsiaTheme="minorEastAsia" w:hAnsiTheme="minorHAnsi" w:cstheme="minorBidi"/>
          <w:b w:val="0"/>
        </w:rPr>
      </w:pPr>
      <w:hyperlink w:anchor="_Toc109941172" w:history="1">
        <w:r w:rsidR="00DE50C3" w:rsidRPr="00FB3B86">
          <w:rPr>
            <w:rStyle w:val="Hyperlink"/>
            <w:rFonts w:cs="Arial"/>
            <w14:scene3d>
              <w14:camera w14:prst="orthographicFront"/>
              <w14:lightRig w14:rig="threePt" w14:dir="t">
                <w14:rot w14:lat="0" w14:lon="0" w14:rev="0"/>
              </w14:lightRig>
            </w14:scene3d>
          </w:rPr>
          <w:t>4</w:t>
        </w:r>
        <w:r w:rsidR="00DE50C3">
          <w:rPr>
            <w:rFonts w:asciiTheme="minorHAnsi" w:eastAsiaTheme="minorEastAsia" w:hAnsiTheme="minorHAnsi" w:cstheme="minorBidi"/>
            <w:b w:val="0"/>
          </w:rPr>
          <w:tab/>
        </w:r>
        <w:r w:rsidR="00DE50C3" w:rsidRPr="00FB3B86">
          <w:rPr>
            <w:rStyle w:val="Hyperlink"/>
          </w:rPr>
          <w:t>Decoder Implementation</w:t>
        </w:r>
        <w:r w:rsidR="00DE50C3">
          <w:rPr>
            <w:webHidden/>
          </w:rPr>
          <w:tab/>
        </w:r>
        <w:r w:rsidR="00DE50C3">
          <w:rPr>
            <w:webHidden/>
          </w:rPr>
          <w:fldChar w:fldCharType="begin"/>
        </w:r>
        <w:r w:rsidR="00DE50C3">
          <w:rPr>
            <w:webHidden/>
          </w:rPr>
          <w:instrText xml:space="preserve"> PAGEREF _Toc109941172 \h </w:instrText>
        </w:r>
        <w:r w:rsidR="00DE50C3">
          <w:rPr>
            <w:webHidden/>
          </w:rPr>
        </w:r>
        <w:r w:rsidR="00DE50C3">
          <w:rPr>
            <w:webHidden/>
          </w:rPr>
          <w:fldChar w:fldCharType="separate"/>
        </w:r>
        <w:r w:rsidR="00DE50C3">
          <w:rPr>
            <w:webHidden/>
          </w:rPr>
          <w:t>7</w:t>
        </w:r>
        <w:r w:rsidR="00DE50C3">
          <w:rPr>
            <w:webHidden/>
          </w:rPr>
          <w:fldChar w:fldCharType="end"/>
        </w:r>
      </w:hyperlink>
    </w:p>
    <w:p w14:paraId="094B449D" w14:textId="3B305714" w:rsidR="00DE50C3" w:rsidRDefault="00000000">
      <w:pPr>
        <w:pStyle w:val="TOC1"/>
        <w:rPr>
          <w:rFonts w:asciiTheme="minorHAnsi" w:eastAsiaTheme="minorEastAsia" w:hAnsiTheme="minorHAnsi" w:cstheme="minorBidi"/>
          <w:b w:val="0"/>
        </w:rPr>
      </w:pPr>
      <w:hyperlink w:anchor="_Toc109941173" w:history="1">
        <w:r w:rsidR="00DE50C3" w:rsidRPr="00FB3B86">
          <w:rPr>
            <w:rStyle w:val="Hyperlink"/>
            <w:rFonts w:cs="Arial"/>
            <w14:scene3d>
              <w14:camera w14:prst="orthographicFront"/>
              <w14:lightRig w14:rig="threePt" w14:dir="t">
                <w14:rot w14:lat="0" w14:lon="0" w14:rev="0"/>
              </w14:lightRig>
            </w14:scene3d>
          </w:rPr>
          <w:t>5</w:t>
        </w:r>
        <w:r w:rsidR="00DE50C3">
          <w:rPr>
            <w:rFonts w:asciiTheme="minorHAnsi" w:eastAsiaTheme="minorEastAsia" w:hAnsiTheme="minorHAnsi" w:cstheme="minorBidi"/>
            <w:b w:val="0"/>
          </w:rPr>
          <w:tab/>
        </w:r>
        <w:r w:rsidR="00DE50C3" w:rsidRPr="00FB3B86">
          <w:rPr>
            <w:rStyle w:val="Hyperlink"/>
          </w:rPr>
          <w:t>Sensor Demonstration</w:t>
        </w:r>
        <w:r w:rsidR="00DE50C3">
          <w:rPr>
            <w:webHidden/>
          </w:rPr>
          <w:tab/>
        </w:r>
        <w:r w:rsidR="00DE50C3">
          <w:rPr>
            <w:webHidden/>
          </w:rPr>
          <w:fldChar w:fldCharType="begin"/>
        </w:r>
        <w:r w:rsidR="00DE50C3">
          <w:rPr>
            <w:webHidden/>
          </w:rPr>
          <w:instrText xml:space="preserve"> PAGEREF _Toc109941173 \h </w:instrText>
        </w:r>
        <w:r w:rsidR="00DE50C3">
          <w:rPr>
            <w:webHidden/>
          </w:rPr>
        </w:r>
        <w:r w:rsidR="00DE50C3">
          <w:rPr>
            <w:webHidden/>
          </w:rPr>
          <w:fldChar w:fldCharType="separate"/>
        </w:r>
        <w:r w:rsidR="00DE50C3">
          <w:rPr>
            <w:webHidden/>
          </w:rPr>
          <w:t>7</w:t>
        </w:r>
        <w:r w:rsidR="00DE50C3">
          <w:rPr>
            <w:webHidden/>
          </w:rPr>
          <w:fldChar w:fldCharType="end"/>
        </w:r>
      </w:hyperlink>
    </w:p>
    <w:p w14:paraId="2793E260" w14:textId="61E6632C" w:rsidR="00DE50C3" w:rsidRDefault="00000000">
      <w:pPr>
        <w:pStyle w:val="TOC1"/>
        <w:rPr>
          <w:rFonts w:asciiTheme="minorHAnsi" w:eastAsiaTheme="minorEastAsia" w:hAnsiTheme="minorHAnsi" w:cstheme="minorBidi"/>
          <w:b w:val="0"/>
        </w:rPr>
      </w:pPr>
      <w:hyperlink w:anchor="_Toc109941174" w:history="1">
        <w:r w:rsidR="00DE50C3" w:rsidRPr="00FB3B86">
          <w:rPr>
            <w:rStyle w:val="Hyperlink"/>
            <w:rFonts w:cs="Arial"/>
            <w14:scene3d>
              <w14:camera w14:prst="orthographicFront"/>
              <w14:lightRig w14:rig="threePt" w14:dir="t">
                <w14:rot w14:lat="0" w14:lon="0" w14:rev="0"/>
              </w14:lightRig>
            </w14:scene3d>
          </w:rPr>
          <w:t>6</w:t>
        </w:r>
        <w:r w:rsidR="00DE50C3">
          <w:rPr>
            <w:rFonts w:asciiTheme="minorHAnsi" w:eastAsiaTheme="minorEastAsia" w:hAnsiTheme="minorHAnsi" w:cstheme="minorBidi"/>
            <w:b w:val="0"/>
          </w:rPr>
          <w:tab/>
        </w:r>
        <w:r w:rsidR="00DE50C3" w:rsidRPr="00FB3B86">
          <w:rPr>
            <w:rStyle w:val="Hyperlink"/>
          </w:rPr>
          <w:t>Results</w:t>
        </w:r>
        <w:r w:rsidR="00DE50C3">
          <w:rPr>
            <w:webHidden/>
          </w:rPr>
          <w:tab/>
        </w:r>
        <w:r w:rsidR="00DE50C3">
          <w:rPr>
            <w:webHidden/>
          </w:rPr>
          <w:fldChar w:fldCharType="begin"/>
        </w:r>
        <w:r w:rsidR="00DE50C3">
          <w:rPr>
            <w:webHidden/>
          </w:rPr>
          <w:instrText xml:space="preserve"> PAGEREF _Toc109941174 \h </w:instrText>
        </w:r>
        <w:r w:rsidR="00DE50C3">
          <w:rPr>
            <w:webHidden/>
          </w:rPr>
        </w:r>
        <w:r w:rsidR="00DE50C3">
          <w:rPr>
            <w:webHidden/>
          </w:rPr>
          <w:fldChar w:fldCharType="separate"/>
        </w:r>
        <w:r w:rsidR="00DE50C3">
          <w:rPr>
            <w:webHidden/>
          </w:rPr>
          <w:t>8</w:t>
        </w:r>
        <w:r w:rsidR="00DE50C3">
          <w:rPr>
            <w:webHidden/>
          </w:rPr>
          <w:fldChar w:fldCharType="end"/>
        </w:r>
      </w:hyperlink>
    </w:p>
    <w:p w14:paraId="6F603E36" w14:textId="34C38BB5" w:rsidR="00DE50C3" w:rsidRDefault="00000000">
      <w:pPr>
        <w:pStyle w:val="TOC2"/>
        <w:rPr>
          <w:rFonts w:asciiTheme="minorHAnsi" w:eastAsiaTheme="minorEastAsia" w:hAnsiTheme="minorHAnsi" w:cstheme="minorBidi"/>
        </w:rPr>
      </w:pPr>
      <w:hyperlink w:anchor="_Toc109941175" w:history="1">
        <w:r w:rsidR="00DE50C3" w:rsidRPr="00FB3B86">
          <w:rPr>
            <w:rStyle w:val="Hyperlink"/>
            <w:rFonts w:cs="Arial"/>
          </w:rPr>
          <w:t>6.1</w:t>
        </w:r>
        <w:r w:rsidR="00DE50C3">
          <w:rPr>
            <w:rFonts w:asciiTheme="minorHAnsi" w:eastAsiaTheme="minorEastAsia" w:hAnsiTheme="minorHAnsi" w:cstheme="minorBidi"/>
          </w:rPr>
          <w:tab/>
        </w:r>
        <w:r w:rsidR="00DE50C3" w:rsidRPr="00FB3B86">
          <w:rPr>
            <w:rStyle w:val="Hyperlink"/>
          </w:rPr>
          <w:t>Caveats and Future Work</w:t>
        </w:r>
        <w:r w:rsidR="00DE50C3">
          <w:rPr>
            <w:webHidden/>
          </w:rPr>
          <w:tab/>
        </w:r>
        <w:r w:rsidR="00DE50C3">
          <w:rPr>
            <w:webHidden/>
          </w:rPr>
          <w:fldChar w:fldCharType="begin"/>
        </w:r>
        <w:r w:rsidR="00DE50C3">
          <w:rPr>
            <w:webHidden/>
          </w:rPr>
          <w:instrText xml:space="preserve"> PAGEREF _Toc109941175 \h </w:instrText>
        </w:r>
        <w:r w:rsidR="00DE50C3">
          <w:rPr>
            <w:webHidden/>
          </w:rPr>
        </w:r>
        <w:r w:rsidR="00DE50C3">
          <w:rPr>
            <w:webHidden/>
          </w:rPr>
          <w:fldChar w:fldCharType="separate"/>
        </w:r>
        <w:r w:rsidR="00DE50C3">
          <w:rPr>
            <w:webHidden/>
          </w:rPr>
          <w:t>9</w:t>
        </w:r>
        <w:r w:rsidR="00DE50C3">
          <w:rPr>
            <w:webHidden/>
          </w:rPr>
          <w:fldChar w:fldCharType="end"/>
        </w:r>
      </w:hyperlink>
    </w:p>
    <w:p w14:paraId="5A3F8671" w14:textId="5CE50E33" w:rsidR="00DE50C3" w:rsidRDefault="00000000">
      <w:pPr>
        <w:pStyle w:val="TOC1"/>
        <w:rPr>
          <w:rFonts w:asciiTheme="minorHAnsi" w:eastAsiaTheme="minorEastAsia" w:hAnsiTheme="minorHAnsi" w:cstheme="minorBidi"/>
          <w:b w:val="0"/>
        </w:rPr>
      </w:pPr>
      <w:hyperlink w:anchor="_Toc109941177" w:history="1">
        <w:r w:rsidR="00DE50C3" w:rsidRPr="00FB3B86">
          <w:rPr>
            <w:rStyle w:val="Hyperlink"/>
            <w:rFonts w:cs="Arial"/>
            <w14:scene3d>
              <w14:camera w14:prst="orthographicFront"/>
              <w14:lightRig w14:rig="threePt" w14:dir="t">
                <w14:rot w14:lat="0" w14:lon="0" w14:rev="0"/>
              </w14:lightRig>
            </w14:scene3d>
          </w:rPr>
          <w:t>7</w:t>
        </w:r>
        <w:r w:rsidR="00DE50C3">
          <w:rPr>
            <w:rFonts w:asciiTheme="minorHAnsi" w:eastAsiaTheme="minorEastAsia" w:hAnsiTheme="minorHAnsi" w:cstheme="minorBidi"/>
            <w:b w:val="0"/>
          </w:rPr>
          <w:tab/>
        </w:r>
        <w:r w:rsidR="00DE50C3" w:rsidRPr="00FB3B86">
          <w:rPr>
            <w:rStyle w:val="Hyperlink"/>
          </w:rPr>
          <w:t>Conclusion</w:t>
        </w:r>
        <w:r w:rsidR="00DE50C3">
          <w:rPr>
            <w:webHidden/>
          </w:rPr>
          <w:tab/>
        </w:r>
        <w:r w:rsidR="00DE50C3">
          <w:rPr>
            <w:webHidden/>
          </w:rPr>
          <w:fldChar w:fldCharType="begin"/>
        </w:r>
        <w:r w:rsidR="00DE50C3">
          <w:rPr>
            <w:webHidden/>
          </w:rPr>
          <w:instrText xml:space="preserve"> PAGEREF _Toc109941177 \h </w:instrText>
        </w:r>
        <w:r w:rsidR="00DE50C3">
          <w:rPr>
            <w:webHidden/>
          </w:rPr>
        </w:r>
        <w:r w:rsidR="00DE50C3">
          <w:rPr>
            <w:webHidden/>
          </w:rPr>
          <w:fldChar w:fldCharType="separate"/>
        </w:r>
        <w:r w:rsidR="00DE50C3">
          <w:rPr>
            <w:webHidden/>
          </w:rPr>
          <w:t>10</w:t>
        </w:r>
        <w:r w:rsidR="00DE50C3">
          <w:rPr>
            <w:webHidden/>
          </w:rPr>
          <w:fldChar w:fldCharType="end"/>
        </w:r>
      </w:hyperlink>
    </w:p>
    <w:p w14:paraId="52157B62" w14:textId="1F851DA5" w:rsidR="00DE50C3" w:rsidRDefault="00000000">
      <w:pPr>
        <w:pStyle w:val="TOC2"/>
        <w:rPr>
          <w:rFonts w:asciiTheme="minorHAnsi" w:eastAsiaTheme="minorEastAsia" w:hAnsiTheme="minorHAnsi" w:cstheme="minorBidi"/>
        </w:rPr>
      </w:pPr>
      <w:hyperlink w:anchor="_Toc109941178" w:history="1">
        <w:r w:rsidR="00DE50C3" w:rsidRPr="00FB3B86">
          <w:rPr>
            <w:rStyle w:val="Hyperlink"/>
            <w:rFonts w:cs="Arial"/>
          </w:rPr>
          <w:t>7.1</w:t>
        </w:r>
        <w:r w:rsidR="00DE50C3">
          <w:rPr>
            <w:rFonts w:asciiTheme="minorHAnsi" w:eastAsiaTheme="minorEastAsia" w:hAnsiTheme="minorHAnsi" w:cstheme="minorBidi"/>
          </w:rPr>
          <w:tab/>
        </w:r>
        <w:r w:rsidR="00DE50C3" w:rsidRPr="00FB3B86">
          <w:rPr>
            <w:rStyle w:val="Hyperlink"/>
          </w:rPr>
          <w:t>Possible Use Cases</w:t>
        </w:r>
        <w:r w:rsidR="00DE50C3">
          <w:rPr>
            <w:webHidden/>
          </w:rPr>
          <w:tab/>
        </w:r>
        <w:r w:rsidR="00DE50C3">
          <w:rPr>
            <w:webHidden/>
          </w:rPr>
          <w:fldChar w:fldCharType="begin"/>
        </w:r>
        <w:r w:rsidR="00DE50C3">
          <w:rPr>
            <w:webHidden/>
          </w:rPr>
          <w:instrText xml:space="preserve"> PAGEREF _Toc109941178 \h </w:instrText>
        </w:r>
        <w:r w:rsidR="00DE50C3">
          <w:rPr>
            <w:webHidden/>
          </w:rPr>
        </w:r>
        <w:r w:rsidR="00DE50C3">
          <w:rPr>
            <w:webHidden/>
          </w:rPr>
          <w:fldChar w:fldCharType="separate"/>
        </w:r>
        <w:r w:rsidR="00DE50C3">
          <w:rPr>
            <w:webHidden/>
          </w:rPr>
          <w:t>11</w:t>
        </w:r>
        <w:r w:rsidR="00DE50C3">
          <w:rPr>
            <w:webHidden/>
          </w:rPr>
          <w:fldChar w:fldCharType="end"/>
        </w:r>
      </w:hyperlink>
    </w:p>
    <w:p w14:paraId="1D2B52BE" w14:textId="4AD1189E" w:rsidR="00DE50C3" w:rsidRDefault="00000000">
      <w:pPr>
        <w:pStyle w:val="TOC6"/>
        <w:rPr>
          <w:rFonts w:asciiTheme="minorHAnsi" w:eastAsiaTheme="minorEastAsia" w:hAnsiTheme="minorHAnsi" w:cstheme="minorBidi"/>
          <w:b w:val="0"/>
          <w:noProof/>
        </w:rPr>
      </w:pPr>
      <w:hyperlink w:anchor="_Toc109941179" w:history="1">
        <w:r w:rsidR="00DE50C3" w:rsidRPr="00FB3B86">
          <w:rPr>
            <w:rStyle w:val="Hyperlink"/>
            <w:rFonts w:eastAsiaTheme="majorEastAsia"/>
            <w:noProof/>
          </w:rPr>
          <w:t>Appendix A</w:t>
        </w:r>
        <w:r w:rsidR="00DE50C3">
          <w:rPr>
            <w:rFonts w:asciiTheme="minorHAnsi" w:eastAsiaTheme="minorEastAsia" w:hAnsiTheme="minorHAnsi" w:cstheme="minorBidi"/>
            <w:b w:val="0"/>
            <w:noProof/>
          </w:rPr>
          <w:tab/>
        </w:r>
        <w:r w:rsidR="00DE50C3" w:rsidRPr="00FB3B86">
          <w:rPr>
            <w:rStyle w:val="Hyperlink"/>
            <w:rFonts w:eastAsiaTheme="majorEastAsia"/>
            <w:noProof/>
          </w:rPr>
          <w:t>Software</w:t>
        </w:r>
        <w:r w:rsidR="00DE50C3">
          <w:rPr>
            <w:noProof/>
            <w:webHidden/>
          </w:rPr>
          <w:tab/>
        </w:r>
        <w:r w:rsidR="00DE50C3">
          <w:rPr>
            <w:noProof/>
            <w:webHidden/>
          </w:rPr>
          <w:fldChar w:fldCharType="begin"/>
        </w:r>
        <w:r w:rsidR="00DE50C3">
          <w:rPr>
            <w:noProof/>
            <w:webHidden/>
          </w:rPr>
          <w:instrText xml:space="preserve"> PAGEREF _Toc109941179 \h </w:instrText>
        </w:r>
        <w:r w:rsidR="00DE50C3">
          <w:rPr>
            <w:noProof/>
            <w:webHidden/>
          </w:rPr>
        </w:r>
        <w:r w:rsidR="00DE50C3">
          <w:rPr>
            <w:noProof/>
            <w:webHidden/>
          </w:rPr>
          <w:fldChar w:fldCharType="separate"/>
        </w:r>
        <w:r w:rsidR="00DE50C3">
          <w:rPr>
            <w:noProof/>
            <w:webHidden/>
          </w:rPr>
          <w:t>A-1</w:t>
        </w:r>
        <w:r w:rsidR="00DE50C3">
          <w:rPr>
            <w:noProof/>
            <w:webHidden/>
          </w:rPr>
          <w:fldChar w:fldCharType="end"/>
        </w:r>
      </w:hyperlink>
    </w:p>
    <w:p w14:paraId="22120B55" w14:textId="4AD425FD" w:rsidR="00DE50C3" w:rsidRDefault="00000000">
      <w:pPr>
        <w:pStyle w:val="TOC7"/>
        <w:rPr>
          <w:rFonts w:asciiTheme="minorHAnsi" w:eastAsiaTheme="minorEastAsia" w:hAnsiTheme="minorHAnsi" w:cstheme="minorBidi"/>
        </w:rPr>
      </w:pPr>
      <w:hyperlink w:anchor="_Toc109941180" w:history="1">
        <w:r w:rsidR="00DE50C3" w:rsidRPr="00FB3B86">
          <w:rPr>
            <w:rStyle w:val="Hyperlink"/>
            <w:rFonts w:eastAsiaTheme="majorEastAsia"/>
          </w:rPr>
          <w:t>A.1</w:t>
        </w:r>
        <w:r w:rsidR="00DE50C3">
          <w:rPr>
            <w:rFonts w:asciiTheme="minorHAnsi" w:eastAsiaTheme="minorEastAsia" w:hAnsiTheme="minorHAnsi" w:cstheme="minorBidi"/>
          </w:rPr>
          <w:tab/>
        </w:r>
        <w:r w:rsidR="00DE50C3" w:rsidRPr="00FB3B86">
          <w:rPr>
            <w:rStyle w:val="Hyperlink"/>
            <w:rFonts w:eastAsiaTheme="majorEastAsia"/>
          </w:rPr>
          <w:t>Reflector</w:t>
        </w:r>
        <w:r w:rsidR="00DE50C3">
          <w:rPr>
            <w:webHidden/>
          </w:rPr>
          <w:tab/>
        </w:r>
        <w:r w:rsidR="00DE50C3">
          <w:rPr>
            <w:webHidden/>
          </w:rPr>
          <w:fldChar w:fldCharType="begin"/>
        </w:r>
        <w:r w:rsidR="00DE50C3">
          <w:rPr>
            <w:webHidden/>
          </w:rPr>
          <w:instrText xml:space="preserve"> PAGEREF _Toc109941180 \h </w:instrText>
        </w:r>
        <w:r w:rsidR="00DE50C3">
          <w:rPr>
            <w:webHidden/>
          </w:rPr>
        </w:r>
        <w:r w:rsidR="00DE50C3">
          <w:rPr>
            <w:webHidden/>
          </w:rPr>
          <w:fldChar w:fldCharType="separate"/>
        </w:r>
        <w:r w:rsidR="00DE50C3">
          <w:rPr>
            <w:webHidden/>
          </w:rPr>
          <w:t>A-1</w:t>
        </w:r>
        <w:r w:rsidR="00DE50C3">
          <w:rPr>
            <w:webHidden/>
          </w:rPr>
          <w:fldChar w:fldCharType="end"/>
        </w:r>
      </w:hyperlink>
    </w:p>
    <w:p w14:paraId="29497A39" w14:textId="457DE90A" w:rsidR="00DE50C3" w:rsidRDefault="00000000">
      <w:pPr>
        <w:pStyle w:val="TOC7"/>
        <w:rPr>
          <w:rFonts w:asciiTheme="minorHAnsi" w:eastAsiaTheme="minorEastAsia" w:hAnsiTheme="minorHAnsi" w:cstheme="minorBidi"/>
        </w:rPr>
      </w:pPr>
      <w:hyperlink w:anchor="_Toc109941181" w:history="1">
        <w:r w:rsidR="00DE50C3" w:rsidRPr="00FB3B86">
          <w:rPr>
            <w:rStyle w:val="Hyperlink"/>
            <w:rFonts w:eastAsiaTheme="majorEastAsia"/>
          </w:rPr>
          <w:t>A.2</w:t>
        </w:r>
        <w:r w:rsidR="00DE50C3">
          <w:rPr>
            <w:rFonts w:asciiTheme="minorHAnsi" w:eastAsiaTheme="minorEastAsia" w:hAnsiTheme="minorHAnsi" w:cstheme="minorBidi"/>
          </w:rPr>
          <w:tab/>
        </w:r>
        <w:r w:rsidR="00DE50C3" w:rsidRPr="00FB3B86">
          <w:rPr>
            <w:rStyle w:val="Hyperlink"/>
            <w:rFonts w:eastAsiaTheme="majorEastAsia"/>
          </w:rPr>
          <w:t>Receiver</w:t>
        </w:r>
        <w:r w:rsidR="00DE50C3">
          <w:rPr>
            <w:webHidden/>
          </w:rPr>
          <w:tab/>
        </w:r>
        <w:r w:rsidR="00DE50C3">
          <w:rPr>
            <w:webHidden/>
          </w:rPr>
          <w:fldChar w:fldCharType="begin"/>
        </w:r>
        <w:r w:rsidR="00DE50C3">
          <w:rPr>
            <w:webHidden/>
          </w:rPr>
          <w:instrText xml:space="preserve"> PAGEREF _Toc109941181 \h </w:instrText>
        </w:r>
        <w:r w:rsidR="00DE50C3">
          <w:rPr>
            <w:webHidden/>
          </w:rPr>
        </w:r>
        <w:r w:rsidR="00DE50C3">
          <w:rPr>
            <w:webHidden/>
          </w:rPr>
          <w:fldChar w:fldCharType="separate"/>
        </w:r>
        <w:r w:rsidR="00DE50C3">
          <w:rPr>
            <w:webHidden/>
          </w:rPr>
          <w:t>A-2</w:t>
        </w:r>
        <w:r w:rsidR="00DE50C3">
          <w:rPr>
            <w:webHidden/>
          </w:rPr>
          <w:fldChar w:fldCharType="end"/>
        </w:r>
      </w:hyperlink>
    </w:p>
    <w:p w14:paraId="4609A6A4" w14:textId="4AC26538" w:rsidR="001D0F39" w:rsidRPr="00825BC8" w:rsidRDefault="005C7B46" w:rsidP="006D262F">
      <w:pPr>
        <w:pStyle w:val="BodyText"/>
      </w:pPr>
      <w:r w:rsidRPr="00825BC8">
        <w:rPr>
          <w:rFonts w:eastAsiaTheme="majorEastAsia"/>
          <w:b/>
        </w:rPr>
        <w:fldChar w:fldCharType="end"/>
      </w:r>
      <w:r w:rsidR="001D0F39" w:rsidRPr="00825BC8">
        <w:br w:type="page"/>
      </w:r>
    </w:p>
    <w:p w14:paraId="12C8E012" w14:textId="77777777" w:rsidR="00DB6A5C" w:rsidRPr="00825BC8" w:rsidRDefault="00DB6A5C" w:rsidP="006200F2">
      <w:pPr>
        <w:pStyle w:val="BodyText"/>
        <w:sectPr w:rsidR="00DB6A5C" w:rsidRPr="00825BC8" w:rsidSect="004F132A">
          <w:pgSz w:w="12240" w:h="15840"/>
          <w:pgMar w:top="1296" w:right="1440" w:bottom="1152" w:left="1440" w:header="720" w:footer="720" w:gutter="0"/>
          <w:pgNumType w:fmt="lowerRoman"/>
          <w:cols w:space="720"/>
          <w:docGrid w:linePitch="360"/>
        </w:sectPr>
      </w:pPr>
    </w:p>
    <w:p w14:paraId="088FE8AD" w14:textId="77777777" w:rsidR="00A93C58" w:rsidRDefault="00A93C58" w:rsidP="00341BA4">
      <w:pPr>
        <w:pStyle w:val="Heading1"/>
      </w:pPr>
      <w:bookmarkStart w:id="0" w:name="_Toc293499070"/>
      <w:bookmarkStart w:id="1" w:name="_Toc468868719"/>
      <w:bookmarkStart w:id="2" w:name="_Toc468869305"/>
      <w:bookmarkStart w:id="3" w:name="_Toc109941162"/>
      <w:r>
        <w:lastRenderedPageBreak/>
        <w:t>Introduction</w:t>
      </w:r>
      <w:bookmarkEnd w:id="0"/>
      <w:bookmarkEnd w:id="1"/>
      <w:bookmarkEnd w:id="2"/>
      <w:bookmarkEnd w:id="3"/>
    </w:p>
    <w:p w14:paraId="4643C974" w14:textId="02129FEE" w:rsidR="006848C4" w:rsidRPr="006848C4" w:rsidRDefault="006848C4" w:rsidP="00584FC4">
      <w:pPr>
        <w:pStyle w:val="BodyText"/>
      </w:pPr>
      <w:r w:rsidRPr="006848C4">
        <w:t xml:space="preserve">Wireless communications systems require significant power and can be rather large due to the analog circuitry required to modulate </w:t>
      </w:r>
      <w:r w:rsidR="00997426">
        <w:t xml:space="preserve">and amplify </w:t>
      </w:r>
      <w:r w:rsidRPr="006848C4">
        <w:t xml:space="preserve">radio signals. Here, we propose a method of using </w:t>
      </w:r>
      <w:r w:rsidRPr="006848C4">
        <w:rPr>
          <w:i/>
          <w:iCs/>
        </w:rPr>
        <w:t>backscatter technology</w:t>
      </w:r>
      <w:r w:rsidRPr="006848C4">
        <w:t xml:space="preserve"> to build extremely low-power wireless sensors. Without the normal requirements of radio transmitters, these backscatter sensors can be small, cheap, and long-lived; furthermore, since they emit no power, they are difficult for an adversary to detect.</w:t>
      </w:r>
    </w:p>
    <w:p w14:paraId="21AFD649" w14:textId="408EEBD5" w:rsidR="006848C4" w:rsidRPr="006848C4" w:rsidRDefault="006848C4" w:rsidP="00584FC4">
      <w:pPr>
        <w:pStyle w:val="BodyText"/>
      </w:pPr>
      <w:r w:rsidRPr="006848C4">
        <w:t>A backscatter transmitter modulates reflected radio signals from another source, rather than radiating signals that it generates. Since the transmitter must do nothing more than switch a transistor at a given frequency, it requires very little power: the power</w:t>
      </w:r>
      <w:r w:rsidR="00B42AA0">
        <w:rPr>
          <w:b/>
        </w:rPr>
        <w:t xml:space="preserve"> </w:t>
      </w:r>
      <w:r w:rsidRPr="006848C4">
        <w:t xml:space="preserve">requirements for communication are shifted to the signal source (or </w:t>
      </w:r>
      <w:r w:rsidR="00B42AA0" w:rsidRPr="008F5013">
        <w:rPr>
          <w:bCs/>
        </w:rPr>
        <w:t>“</w:t>
      </w:r>
      <w:r w:rsidRPr="006848C4">
        <w:t>illuminator</w:t>
      </w:r>
      <w:r w:rsidR="00B42AA0" w:rsidRPr="008F5013">
        <w:rPr>
          <w:bCs/>
        </w:rPr>
        <w:t>”</w:t>
      </w:r>
      <w:r w:rsidRPr="006848C4">
        <w:t>) an</w:t>
      </w:r>
      <w:r w:rsidRPr="006508A9">
        <w:t xml:space="preserve">d </w:t>
      </w:r>
      <w:r w:rsidR="00B42AA0" w:rsidRPr="006508A9">
        <w:t xml:space="preserve">processing is fully offloaded to a </w:t>
      </w:r>
      <w:r w:rsidRPr="006508A9">
        <w:t>receiver</w:t>
      </w:r>
      <w:r w:rsidRPr="006848C4">
        <w:t>, which may be attached to larger ground, air, or maritime platforms, where power and size are less constrained.</w:t>
      </w:r>
    </w:p>
    <w:p w14:paraId="665B1F07" w14:textId="286D6F8A" w:rsidR="006848C4" w:rsidRPr="006848C4" w:rsidRDefault="006848C4" w:rsidP="00584FC4">
      <w:pPr>
        <w:pStyle w:val="BodyText"/>
      </w:pPr>
      <w:r w:rsidRPr="006848C4">
        <w:t xml:space="preserve">Backscatter systems can also be cheaply manufactured to provide distributed sensing capabilities. </w:t>
      </w:r>
      <w:r w:rsidR="003C4098">
        <w:t>Users</w:t>
      </w:r>
      <w:r w:rsidR="003C4098" w:rsidRPr="006848C4">
        <w:t xml:space="preserve"> </w:t>
      </w:r>
      <w:r w:rsidRPr="006848C4">
        <w:t xml:space="preserve">could distribute thousands of sensors across an area of interest and fly data-collection drones over the sensor </w:t>
      </w:r>
      <w:r w:rsidRPr="006508A9">
        <w:t xml:space="preserve">field. </w:t>
      </w:r>
      <w:r w:rsidR="000577A5" w:rsidRPr="006508A9">
        <w:t>Alternatively</w:t>
      </w:r>
      <w:r w:rsidRPr="006508A9">
        <w:t>, a fixed station</w:t>
      </w:r>
      <w:r w:rsidRPr="006848C4">
        <w:t xml:space="preserve"> could read data in real time from sensors at a distance.</w:t>
      </w:r>
      <w:r w:rsidR="00C16F95">
        <w:t xml:space="preserve"> Such deployments have </w:t>
      </w:r>
      <w:r w:rsidR="000B4501">
        <w:t xml:space="preserve">already been validated </w:t>
      </w:r>
      <w:r w:rsidR="00F371B7">
        <w:t>in</w:t>
      </w:r>
      <w:r w:rsidR="007F7977">
        <w:t xml:space="preserve"> a</w:t>
      </w:r>
      <w:r w:rsidR="00F371B7">
        <w:t xml:space="preserve"> prototype</w:t>
      </w:r>
      <w:r w:rsidR="007F7977">
        <w:t xml:space="preserve"> soil-moisture sensing network</w:t>
      </w:r>
      <w:r w:rsidR="00F371B7">
        <w:t>.</w:t>
      </w:r>
      <w:r w:rsidR="009955F6">
        <w:rPr>
          <w:rStyle w:val="FootnoteReference"/>
        </w:rPr>
        <w:footnoteReference w:id="2"/>
      </w:r>
    </w:p>
    <w:p w14:paraId="39773BD2" w14:textId="00D59290" w:rsidR="006848C4" w:rsidRDefault="006848C4" w:rsidP="00584FC4">
      <w:pPr>
        <w:pStyle w:val="BodyText"/>
        <w:rPr>
          <w:b/>
        </w:rPr>
      </w:pPr>
      <w:r w:rsidRPr="006848C4">
        <w:t xml:space="preserve">In this prototype, </w:t>
      </w:r>
      <w:r w:rsidRPr="006508A9">
        <w:t>a</w:t>
      </w:r>
      <w:r w:rsidR="000577A5" w:rsidRPr="006508A9">
        <w:t xml:space="preserve"> software-defined radio</w:t>
      </w:r>
      <w:r w:rsidRPr="006508A9">
        <w:t xml:space="preserve"> </w:t>
      </w:r>
      <w:r w:rsidR="000577A5" w:rsidRPr="006508A9">
        <w:t>(</w:t>
      </w:r>
      <w:r w:rsidRPr="006848C4">
        <w:t>SDR</w:t>
      </w:r>
      <w:r w:rsidR="000577A5">
        <w:rPr>
          <w:b/>
        </w:rPr>
        <w:t xml:space="preserve">) </w:t>
      </w:r>
      <w:r w:rsidRPr="006848C4">
        <w:t xml:space="preserve">is used to generate a fixed-frequency tone at 915 </w:t>
      </w:r>
      <w:proofErr w:type="spellStart"/>
      <w:r w:rsidR="00112D02" w:rsidRPr="006848C4">
        <w:t>MHz</w:t>
      </w:r>
      <w:r w:rsidR="00112D02">
        <w:t>.</w:t>
      </w:r>
      <w:proofErr w:type="spellEnd"/>
      <w:r w:rsidRPr="006848C4">
        <w:t xml:space="preserve"> The sensor modulates data at approximately 150 kHz; the receive side of the SDR is therefore tuned to 915.15 </w:t>
      </w:r>
      <w:proofErr w:type="spellStart"/>
      <w:r w:rsidRPr="006848C4">
        <w:t>MHz.</w:t>
      </w:r>
      <w:proofErr w:type="spellEnd"/>
      <w:r w:rsidRPr="006848C4">
        <w:t xml:space="preserve"> We attach a magnetic sensor to demonstrate one possible</w:t>
      </w:r>
      <w:r w:rsidR="000577A5">
        <w:rPr>
          <w:b/>
        </w:rPr>
        <w:t xml:space="preserve"> </w:t>
      </w:r>
      <w:r w:rsidRPr="006848C4">
        <w:t>application. However, this demonstration is not the limit of backscatter sensing technology: academic research has demonstrated the ability for relatively complex backscatter systems to be powered entirely by harvested ambient radio frequency energy</w:t>
      </w:r>
      <w:r w:rsidR="009D768C">
        <w:t>,</w:t>
      </w:r>
      <w:r w:rsidR="009D768C">
        <w:rPr>
          <w:rStyle w:val="FootnoteReference"/>
        </w:rPr>
        <w:footnoteReference w:id="3"/>
      </w:r>
      <w:r w:rsidRPr="006848C4">
        <w:t xml:space="preserve"> while other studies have used custom waveforms to receive backscatter signals over distances of more than a kilometer</w:t>
      </w:r>
      <w:r w:rsidR="007A6CAF">
        <w:t>.</w:t>
      </w:r>
      <w:r w:rsidR="007A6CAF">
        <w:rPr>
          <w:rStyle w:val="FootnoteReference"/>
        </w:rPr>
        <w:footnoteReference w:id="4"/>
      </w:r>
      <w:r w:rsidR="002C66DD">
        <w:t xml:space="preserve"> Furthermore,</w:t>
      </w:r>
      <w:r w:rsidR="00140E8D">
        <w:t xml:space="preserve"> </w:t>
      </w:r>
      <w:r w:rsidR="001B6824">
        <w:t xml:space="preserve">other </w:t>
      </w:r>
      <w:r w:rsidR="00963F65">
        <w:t>environmental illuminators may be used, including broadcast TV or radar</w:t>
      </w:r>
      <w:r w:rsidR="00B15C54">
        <w:t>, removing the requirement for a separate transmitter.</w:t>
      </w:r>
    </w:p>
    <w:p w14:paraId="208CFD95" w14:textId="77777777" w:rsidR="004A5C6E" w:rsidRDefault="004A5C6E" w:rsidP="008D763F">
      <w:pPr>
        <w:pStyle w:val="Anchor"/>
      </w:pPr>
      <w:r>
        <w:rPr>
          <w:noProof/>
        </w:rPr>
        <w:lastRenderedPageBreak/>
        <w:drawing>
          <wp:inline distT="0" distB="0" distL="0" distR="0" wp14:anchorId="506F06EB" wp14:editId="3FAFBABC">
            <wp:extent cx="3657600" cy="2692400"/>
            <wp:effectExtent l="0" t="0" r="0" b="0"/>
            <wp:docPr id="8" name="Picture 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692400"/>
                    </a:xfrm>
                    <a:prstGeom prst="rect">
                      <a:avLst/>
                    </a:prstGeom>
                  </pic:spPr>
                </pic:pic>
              </a:graphicData>
            </a:graphic>
          </wp:inline>
        </w:drawing>
      </w:r>
    </w:p>
    <w:p w14:paraId="6E547F1B" w14:textId="152A2D71" w:rsidR="004A5C6E" w:rsidRPr="004A5C6E" w:rsidRDefault="004A5C6E" w:rsidP="004A5C6E">
      <w:pPr>
        <w:pStyle w:val="Caption"/>
      </w:pPr>
      <w:bookmarkStart w:id="4" w:name="_Toc109163752"/>
      <w:r>
        <w:t xml:space="preserve">Figure </w:t>
      </w:r>
      <w:fldSimple w:instr=" SEQ Figure \* ARABIC ">
        <w:r w:rsidR="00DE50C3">
          <w:rPr>
            <w:noProof/>
          </w:rPr>
          <w:t>1</w:t>
        </w:r>
      </w:fldSimple>
      <w:r>
        <w:t xml:space="preserve">: </w:t>
      </w:r>
      <w:r w:rsidRPr="004A5C6E">
        <w:t>Our backscatter sensor module. The bulk of the current module is an Arduino. The green circuit board is a magnetic sensor; the RF switch is in the rear.</w:t>
      </w:r>
      <w:bookmarkEnd w:id="4"/>
    </w:p>
    <w:p w14:paraId="0AED53EF" w14:textId="3A9D2EDD" w:rsidR="002504E5" w:rsidRPr="002504E5" w:rsidRDefault="002504E5" w:rsidP="004A5C6E">
      <w:pPr>
        <w:pStyle w:val="Caption"/>
      </w:pPr>
    </w:p>
    <w:p w14:paraId="00B09C35" w14:textId="0EB56FEF" w:rsidR="00F572A4" w:rsidRDefault="00121BD6" w:rsidP="00121BD6">
      <w:pPr>
        <w:pStyle w:val="Heading1"/>
      </w:pPr>
      <w:bookmarkStart w:id="5" w:name="_Toc109941163"/>
      <w:r>
        <w:t>Backscatter Communications</w:t>
      </w:r>
      <w:bookmarkEnd w:id="5"/>
    </w:p>
    <w:p w14:paraId="6193EA68" w14:textId="4A5A215B" w:rsidR="002418C2" w:rsidRPr="002418C2" w:rsidRDefault="002418C2" w:rsidP="002418C2">
      <w:pPr>
        <w:pStyle w:val="Heading2"/>
      </w:pPr>
      <w:bookmarkStart w:id="6" w:name="_Toc109941164"/>
      <w:r>
        <w:t>Theory</w:t>
      </w:r>
      <w:bookmarkEnd w:id="6"/>
    </w:p>
    <w:p w14:paraId="6E73578D" w14:textId="5E746965" w:rsidR="0003519A" w:rsidRPr="0003519A" w:rsidRDefault="0003519A" w:rsidP="0003519A">
      <w:pPr>
        <w:pStyle w:val="BodyText"/>
      </w:pPr>
      <w:r w:rsidRPr="0003519A">
        <w:t xml:space="preserve">Backscatter communication may seem counterintuitive compared to standard wireless communication systems. The following analogy </w:t>
      </w:r>
      <w:r w:rsidR="0091769B">
        <w:t>should</w:t>
      </w:r>
      <w:r w:rsidRPr="0003519A">
        <w:t xml:space="preserve"> help clarify </w:t>
      </w:r>
      <w:r w:rsidR="0091769B">
        <w:t>this mode of transmission</w:t>
      </w:r>
      <w:r w:rsidRPr="0003519A">
        <w:t>.</w:t>
      </w:r>
    </w:p>
    <w:p w14:paraId="0FFC7D90" w14:textId="0F11CE0D" w:rsidR="002504E5" w:rsidRPr="002504E5" w:rsidRDefault="002504E5" w:rsidP="002504E5">
      <w:pPr>
        <w:pStyle w:val="BodyText"/>
      </w:pPr>
      <w:r>
        <w:t>C</w:t>
      </w:r>
      <w:r w:rsidRPr="002504E5">
        <w:t xml:space="preserve">onsider two parties, </w:t>
      </w:r>
      <w:proofErr w:type="gramStart"/>
      <w:r w:rsidRPr="002504E5">
        <w:t>Alice</w:t>
      </w:r>
      <w:proofErr w:type="gramEnd"/>
      <w:r w:rsidRPr="002504E5">
        <w:t xml:space="preserve"> and Bob, who wish to communicate with each other, across some significant distance, at night. (For the purposes of argument, assume a line of sight exists between them.) The simplest method for Alice to send a message would </w:t>
      </w:r>
      <w:r w:rsidR="00A7761D">
        <w:t>likely</w:t>
      </w:r>
      <w:r w:rsidRPr="002504E5">
        <w:t xml:space="preserve"> be for her to point a flashlight at Bob and </w:t>
      </w:r>
      <w:r w:rsidR="00A7761D">
        <w:t>modulate its intensity according to some</w:t>
      </w:r>
      <w:r w:rsidRPr="002504E5">
        <w:t xml:space="preserve"> scheme (say, Morse code). Bob could record Alice's pulses of light and translate them into a message.</w:t>
      </w:r>
    </w:p>
    <w:p w14:paraId="6469B176" w14:textId="77777777" w:rsidR="002504E5" w:rsidRPr="002504E5" w:rsidRDefault="002504E5" w:rsidP="002504E5">
      <w:pPr>
        <w:pStyle w:val="BodyText"/>
      </w:pPr>
      <w:r w:rsidRPr="002504E5">
        <w:t>However, there are several drawbacks to this system. Alice must carry a flashlight, which may be heavy, require large power supplies, and generate significant heat. Additionally, if Alice would like to communicate covertly (or is trying to hide her location), a flashlight might be too easy for an adversary to detect.</w:t>
      </w:r>
    </w:p>
    <w:p w14:paraId="45C9E5E4" w14:textId="77777777" w:rsidR="002504E5" w:rsidRPr="002504E5" w:rsidRDefault="002504E5" w:rsidP="002504E5">
      <w:pPr>
        <w:pStyle w:val="BodyText"/>
      </w:pPr>
      <w:r w:rsidRPr="002504E5">
        <w:t>Alice comes up with an alternative scheme: she carries a mirror which she uses to carefully reflect moonlight in Bob's direction. The resulting light will be much dimmer, from Bob's perspective, but Alice no longer needs a flashlight.</w:t>
      </w:r>
    </w:p>
    <w:p w14:paraId="43BE9AF9" w14:textId="0E574509" w:rsidR="002504E5" w:rsidRDefault="002504E5" w:rsidP="002504E5">
      <w:pPr>
        <w:pStyle w:val="BodyText"/>
      </w:pPr>
      <w:r w:rsidRPr="002504E5">
        <w:t>Alice and Bob soon run into an issue – if the moon is not in the sky, or it is cloudy, they are unable to communicate. Seeking more reliable communication, Bob sets up a lantern at a third location; Alice can once again either reflect, or not reflect, the light from the lantern towards Bob.</w:t>
      </w:r>
    </w:p>
    <w:p w14:paraId="41B4342C" w14:textId="77777777" w:rsidR="00AB3BB4" w:rsidRDefault="00AB3BB4" w:rsidP="008D763F">
      <w:pPr>
        <w:pStyle w:val="Anchor"/>
      </w:pPr>
      <w:r>
        <w:rPr>
          <w:noProof/>
        </w:rPr>
        <w:lastRenderedPageBreak/>
        <w:drawing>
          <wp:inline distT="0" distB="0" distL="0" distR="0" wp14:anchorId="530C51B5" wp14:editId="2A15E330">
            <wp:extent cx="4572000" cy="2169258"/>
            <wp:effectExtent l="0" t="0" r="0" b="2540"/>
            <wp:docPr id="2" name="Picture 2"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g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69258"/>
                    </a:xfrm>
                    <a:prstGeom prst="rect">
                      <a:avLst/>
                    </a:prstGeom>
                  </pic:spPr>
                </pic:pic>
              </a:graphicData>
            </a:graphic>
          </wp:inline>
        </w:drawing>
      </w:r>
    </w:p>
    <w:p w14:paraId="3C34294D" w14:textId="7939993C" w:rsidR="002504E5" w:rsidRPr="002504E5" w:rsidRDefault="00AB3BB4" w:rsidP="00542987">
      <w:pPr>
        <w:pStyle w:val="Caption"/>
      </w:pPr>
      <w:bookmarkStart w:id="7" w:name="_Toc109163753"/>
      <w:r>
        <w:t xml:space="preserve">Figure </w:t>
      </w:r>
      <w:fldSimple w:instr=" SEQ Figure \* ARABIC ">
        <w:r w:rsidR="00DE50C3">
          <w:rPr>
            <w:noProof/>
          </w:rPr>
          <w:t>2</w:t>
        </w:r>
      </w:fldSimple>
      <w:r w:rsidR="00542987">
        <w:t>: Al</w:t>
      </w:r>
      <w:r w:rsidR="00542987" w:rsidRPr="00542987">
        <w:t>ice stands on the left hill with a mirror. Bob places a lantern on the central hil</w:t>
      </w:r>
      <w:r w:rsidR="00542987">
        <w:t>l</w:t>
      </w:r>
      <w:r w:rsidR="00542987" w:rsidRPr="00542987">
        <w:t xml:space="preserve"> and stands on the rightmost hill.</w:t>
      </w:r>
      <w:bookmarkEnd w:id="7"/>
    </w:p>
    <w:p w14:paraId="6F37B74C" w14:textId="3CDF5E73" w:rsidR="002504E5" w:rsidRDefault="002504E5" w:rsidP="002504E5">
      <w:pPr>
        <w:pStyle w:val="BodyText"/>
      </w:pPr>
      <w:r w:rsidRPr="002504E5">
        <w:t>One problem remains: how can Bob see Alice's dim reflections, when the lantern is so much brighter? Perhaps Bob is in a shadow from his lantern</w:t>
      </w:r>
      <w:r w:rsidR="00D8074A">
        <w:t xml:space="preserve"> and takes advantage of directionality.</w:t>
      </w:r>
      <w:r w:rsidRPr="002504E5">
        <w:t xml:space="preserve"> However, imagine a </w:t>
      </w:r>
      <w:r w:rsidRPr="002504E5">
        <w:rPr>
          <w:i/>
          <w:iCs/>
        </w:rPr>
        <w:t>fluorescent mirro</w:t>
      </w:r>
      <w:r w:rsidR="00B11AC5">
        <w:rPr>
          <w:i/>
          <w:iCs/>
        </w:rPr>
        <w:t xml:space="preserve">r </w:t>
      </w:r>
      <w:r w:rsidR="00B11AC5" w:rsidRPr="00B11AC5">
        <w:t>–</w:t>
      </w:r>
      <w:r w:rsidRPr="002504E5">
        <w:t> that is, one which changes the wavelength of reflected light. Then, Bob could filter the wavelength of light coming from his lantern; only Alice's signal will remain.</w:t>
      </w:r>
    </w:p>
    <w:p w14:paraId="6E636FDD" w14:textId="77C76D37" w:rsidR="008A2AB3" w:rsidRDefault="008A2AB3" w:rsidP="002504E5">
      <w:pPr>
        <w:pStyle w:val="BodyText"/>
        <w:pBdr>
          <w:bottom w:val="single" w:sz="6" w:space="1" w:color="auto"/>
        </w:pBdr>
      </w:pPr>
    </w:p>
    <w:p w14:paraId="1211DCA0" w14:textId="7524701F" w:rsidR="008A2AB3" w:rsidRPr="008A2AB3" w:rsidRDefault="008A2AB3" w:rsidP="008A2AB3">
      <w:pPr>
        <w:pStyle w:val="BodyText"/>
      </w:pPr>
      <w:r w:rsidRPr="008A2AB3">
        <w:t xml:space="preserve">Many of the concepts (and compromises) discussed above apply </w:t>
      </w:r>
      <w:r w:rsidR="004868C7">
        <w:t xml:space="preserve">equally well </w:t>
      </w:r>
      <w:r w:rsidRPr="008A2AB3">
        <w:t>to radio communications. The final scenario – where Bob illuminates Alice's color-changing reflector and detects the return signal – closely mirrors how backscatter</w:t>
      </w:r>
      <w:r w:rsidR="00A23646" w:rsidRPr="008A2AB3">
        <w:t xml:space="preserve"> </w:t>
      </w:r>
      <w:r w:rsidRPr="008A2AB3">
        <w:t>communications works.</w:t>
      </w:r>
    </w:p>
    <w:p w14:paraId="5249933B" w14:textId="77777777" w:rsidR="008A2AB3" w:rsidRPr="008A2AB3" w:rsidRDefault="008A2AB3" w:rsidP="008A2AB3">
      <w:pPr>
        <w:pStyle w:val="BodyText"/>
      </w:pPr>
      <w:r w:rsidRPr="008A2AB3">
        <w:t xml:space="preserve">In this prototype, we use an SDR as both illuminator and detector. The transmit (TX) end of the SDR broadcasts a constant-frequency cosine tone; this is </w:t>
      </w:r>
      <w:proofErr w:type="gramStart"/>
      <w:r w:rsidRPr="008A2AB3">
        <w:t>similar to</w:t>
      </w:r>
      <w:proofErr w:type="gramEnd"/>
      <w:r w:rsidRPr="008A2AB3">
        <w:t xml:space="preserve"> Bob's lantern. The analog of the mirror is an antenna connected to the RF switch, which can either reflect or attenuate the illuminating signal.</w:t>
      </w:r>
    </w:p>
    <w:p w14:paraId="7CC51EA6" w14:textId="0E32FB55" w:rsidR="009027C5" w:rsidRDefault="008A2AB3" w:rsidP="00566A3C">
      <w:pPr>
        <w:pStyle w:val="BodyText"/>
      </w:pPr>
      <w:r w:rsidRPr="008A2AB3">
        <w:t xml:space="preserve">For the </w:t>
      </w:r>
      <w:r>
        <w:t>“</w:t>
      </w:r>
      <w:r w:rsidRPr="008A2AB3">
        <w:t>color-changing</w:t>
      </w:r>
      <w:r>
        <w:t>”</w:t>
      </w:r>
      <w:r w:rsidRPr="008A2AB3">
        <w:t xml:space="preserve"> component of Alice's mirror, we take advantage of constructive </w:t>
      </w:r>
      <w:proofErr w:type="gramStart"/>
      <w:r w:rsidRPr="008A2AB3">
        <w:t>interference:</w:t>
      </w:r>
      <w:proofErr w:type="gramEnd"/>
      <w:r w:rsidR="00566A3C">
        <w:t xml:space="preserve"> g</w:t>
      </w:r>
      <w:r w:rsidRPr="008A2AB3">
        <w:t>iven two signals </w:t>
      </w:r>
      <m:oMath>
        <m:r>
          <w:rPr>
            <w:rFonts w:ascii="Cambria Math" w:hAnsi="Cambria Math"/>
          </w:rPr>
          <m:t>A</m:t>
        </m:r>
      </m:oMath>
      <w:r>
        <w:t xml:space="preserve"> and </w:t>
      </w:r>
      <m:oMath>
        <m:r>
          <w:rPr>
            <w:rFonts w:ascii="Cambria Math" w:hAnsi="Cambria Math"/>
          </w:rPr>
          <m:t>B</m:t>
        </m:r>
      </m:oMath>
      <w:r w:rsidRPr="008A2AB3">
        <w:t>, with respective frequencies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Pr="008A2AB3">
        <w:t> and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Pr="008A2AB3">
        <w:t>, the addition of those two signals </w:t>
      </w:r>
      <m:oMath>
        <m:r>
          <w:rPr>
            <w:rFonts w:ascii="Cambria Math" w:hAnsi="Cambria Math"/>
          </w:rPr>
          <m:t>A+B</m:t>
        </m:r>
      </m:oMath>
      <w:r w:rsidRPr="008A2AB3">
        <w:t xml:space="preserve"> will appear to have a frequency component at </w:t>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w:r w:rsidRPr="008A2AB3">
        <w:t>​.</w:t>
      </w:r>
      <w:r w:rsidR="00566A3C">
        <w:rPr>
          <w:rStyle w:val="FootnoteReference"/>
        </w:rPr>
        <w:footnoteReference w:id="5"/>
      </w:r>
    </w:p>
    <w:p w14:paraId="4689B015" w14:textId="73E1544F" w:rsidR="008A2AB3" w:rsidRPr="008A2AB3" w:rsidRDefault="008A2AB3" w:rsidP="009027C5">
      <w:pPr>
        <w:pStyle w:val="BodyText"/>
      </w:pPr>
      <w:r w:rsidRPr="008A2AB3">
        <w:t>In this prototype, the cosine illuminator is transmitted at 915 MHz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oMath>
      <w:r w:rsidRPr="008A2AB3">
        <w:t xml:space="preserve">); the sensor module is configured to toggle the RF switch at approximately 150 kHz </w:t>
      </w:r>
      <w:r w:rsidR="000B63A6">
        <w:t>(</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w:r w:rsidRPr="008A2AB3">
        <w:t>​). Therefore, we expect artifacts to appear at </w:t>
      </w:r>
      <m:oMath>
        <m:r>
          <w:rPr>
            <w:rFonts w:ascii="Cambria Math" w:hAnsi="Cambria Math"/>
          </w:rPr>
          <m:t xml:space="preserve">915±0.15 </m:t>
        </m:r>
        <m:r>
          <m:rPr>
            <m:nor/>
          </m:rPr>
          <w:rPr>
            <w:rFonts w:ascii="Cambria Math" w:hAnsi="Cambria Math"/>
          </w:rPr>
          <m:t>MHz</m:t>
        </m:r>
      </m:oMath>
      <w:r w:rsidR="000B63A6">
        <w:t xml:space="preserve">. </w:t>
      </w:r>
      <w:r w:rsidRPr="008A2AB3">
        <w:t xml:space="preserve">By tuning the receive (RX) side of the SDR to 915.15 </w:t>
      </w:r>
      <w:r w:rsidR="006508A9" w:rsidRPr="008A2AB3">
        <w:t>MHz and</w:t>
      </w:r>
      <w:r w:rsidRPr="008A2AB3">
        <w:t xml:space="preserve"> keeping its bandwidth below 300 kHz (we use 200 kHz, the minimum of our hardware), interference from the transmitter is </w:t>
      </w:r>
      <w:proofErr w:type="gramStart"/>
      <w:r w:rsidRPr="008A2AB3">
        <w:t>entirely eliminated</w:t>
      </w:r>
      <w:proofErr w:type="gramEnd"/>
      <w:r w:rsidRPr="008A2AB3">
        <w:t>. At this point, the reflected signal can be modulated in various ways</w:t>
      </w:r>
      <w:r w:rsidR="0017188E">
        <w:t>.</w:t>
      </w:r>
    </w:p>
    <w:p w14:paraId="2B34EA60" w14:textId="31B887FC" w:rsidR="008A2AB3" w:rsidRDefault="008A2AB3" w:rsidP="008A2AB3">
      <w:pPr>
        <w:pStyle w:val="BodyText"/>
      </w:pPr>
      <w:r w:rsidRPr="008A2AB3">
        <w:t xml:space="preserve">In the national security domain, backscatter was perhaps most famously used by the Soviet Union during their bugging of the American Embassy in Moscow with </w:t>
      </w:r>
      <w:hyperlink r:id="rId20" w:tooltip="https://en.wikipedia.org/wiki/The_Thing_(listening_device)" w:history="1">
        <w:r w:rsidR="0017188E" w:rsidRPr="00EA766D">
          <w:rPr>
            <w:rStyle w:val="Hyperlink"/>
          </w:rPr>
          <w:t>“</w:t>
        </w:r>
        <w:r w:rsidRPr="00EA766D">
          <w:rPr>
            <w:rStyle w:val="Hyperlink"/>
          </w:rPr>
          <w:t>The Thing.</w:t>
        </w:r>
        <w:r w:rsidR="0017188E" w:rsidRPr="00EA766D">
          <w:rPr>
            <w:rStyle w:val="Hyperlink"/>
          </w:rPr>
          <w:t>”</w:t>
        </w:r>
      </w:hyperlink>
      <w:r w:rsidRPr="008A2AB3">
        <w:t xml:space="preserve"> This project is inspired by that use case, but we </w:t>
      </w:r>
      <w:r w:rsidR="00A16599">
        <w:t xml:space="preserve">also </w:t>
      </w:r>
      <w:r w:rsidRPr="008A2AB3">
        <w:t>consider witting, environmental sensing applications (rather than covert espionage uses) for backscatter technology.</w:t>
      </w:r>
    </w:p>
    <w:p w14:paraId="6AB0B13C" w14:textId="174EBF95" w:rsidR="002418C2" w:rsidRDefault="002418C2" w:rsidP="002418C2">
      <w:pPr>
        <w:pStyle w:val="Heading2"/>
      </w:pPr>
      <w:bookmarkStart w:id="8" w:name="_Toc109941165"/>
      <w:r>
        <w:lastRenderedPageBreak/>
        <w:t>A Word on RFID</w:t>
      </w:r>
      <w:bookmarkEnd w:id="8"/>
    </w:p>
    <w:p w14:paraId="60AA40F8" w14:textId="77777777" w:rsidR="002921DB" w:rsidRPr="002921DB" w:rsidRDefault="002921DB" w:rsidP="002921DB">
      <w:r w:rsidRPr="002921DB">
        <w:t>Some commercial radio frequency identification (RFID) systems use backscatter technology. These systems are not extensible, and provide no way to transmit sensor data, as was desired here – instead, they generally transmit a fixed identification number – but they may provide future avenues for exploration.</w:t>
      </w:r>
    </w:p>
    <w:p w14:paraId="7E8B5F6E" w14:textId="77777777" w:rsidR="002921DB" w:rsidRPr="002921DB" w:rsidRDefault="002921DB" w:rsidP="002921DB">
      <w:r w:rsidRPr="002921DB">
        <w:t>The most well-known of such technologies is passive RFID, commonly encountered in electronic access control systems and contactless payment. In these systems, a tag reader generates an "interrogation" signal which is then reflected, and modulated, by the tag. Often (as in the case of a badge reader), the tag contains no power supply of its own, and instead harvests power from the interrogation signal itself.</w:t>
      </w:r>
    </w:p>
    <w:p w14:paraId="43D8EA09" w14:textId="38BD89D4" w:rsidR="002921DB" w:rsidRPr="002921DB" w:rsidRDefault="002921DB" w:rsidP="002921DB">
      <w:r w:rsidRPr="002921DB">
        <w:t>Usually, passive systems work only at sufficiently small distances where the reader and tag antennas can </w:t>
      </w:r>
      <w:r w:rsidRPr="002921DB">
        <w:rPr>
          <w:i/>
          <w:iCs/>
        </w:rPr>
        <w:t>magnetically couple</w:t>
      </w:r>
      <w:r w:rsidRPr="002921DB">
        <w:t xml:space="preserve"> (on order of centimeters); no </w:t>
      </w:r>
      <w:r w:rsidR="00B27DB1">
        <w:t>true</w:t>
      </w:r>
      <w:r w:rsidRPr="002921DB">
        <w:t xml:space="preserve"> radio signals are exchanged. This </w:t>
      </w:r>
      <w:r w:rsidR="00B27DB1">
        <w:t xml:space="preserve">region </w:t>
      </w:r>
      <w:r w:rsidRPr="002921DB">
        <w:t xml:space="preserve">is known as the </w:t>
      </w:r>
      <w:r w:rsidR="00B27DB1">
        <w:t>“</w:t>
      </w:r>
      <w:r w:rsidRPr="002921DB">
        <w:t>near field.</w:t>
      </w:r>
      <w:r w:rsidR="00B27DB1">
        <w:t>”</w:t>
      </w:r>
      <w:r w:rsidR="00B26B89">
        <w:t xml:space="preserve"> However</w:t>
      </w:r>
      <w:r w:rsidRPr="002921DB">
        <w:t>, some passive RFID systems </w:t>
      </w:r>
      <w:r w:rsidRPr="002921DB">
        <w:rPr>
          <w:i/>
          <w:iCs/>
        </w:rPr>
        <w:t>do</w:t>
      </w:r>
      <w:r w:rsidRPr="002921DB">
        <w:t xml:space="preserve"> indeed work via radio waves (or </w:t>
      </w:r>
      <w:r w:rsidR="008668B4">
        <w:t xml:space="preserve">the </w:t>
      </w:r>
      <w:r w:rsidR="00B27DB1">
        <w:t>“</w:t>
      </w:r>
      <w:r w:rsidRPr="002921DB">
        <w:t>far field</w:t>
      </w:r>
      <w:r w:rsidR="00B27DB1">
        <w:t>”</w:t>
      </w:r>
      <w:r w:rsidRPr="002921DB">
        <w:t xml:space="preserve">) in a manner </w:t>
      </w:r>
      <w:proofErr w:type="gramStart"/>
      <w:r w:rsidRPr="002921DB">
        <w:t>similar to</w:t>
      </w:r>
      <w:proofErr w:type="gramEnd"/>
      <w:r w:rsidRPr="002921DB">
        <w:t xml:space="preserve"> the backscatter communication module presented here – certain electronic toll collection systems are a common example.</w:t>
      </w:r>
      <w:r w:rsidR="00AB4F50">
        <w:rPr>
          <w:rStyle w:val="FootnoteReference"/>
        </w:rPr>
        <w:footnoteReference w:id="6"/>
      </w:r>
    </w:p>
    <w:p w14:paraId="73972479" w14:textId="546D29EF" w:rsidR="002921DB" w:rsidRDefault="002921DB" w:rsidP="002921DB">
      <w:r w:rsidRPr="002921DB">
        <w:t>Passive RFID contrasts with </w:t>
      </w:r>
      <w:r w:rsidRPr="002921DB">
        <w:rPr>
          <w:i/>
          <w:iCs/>
        </w:rPr>
        <w:t>active RFID</w:t>
      </w:r>
      <w:r w:rsidRPr="002921DB">
        <w:t>, which operates more like a normal wireless transmitter. Here, the interrogation signal "wakes up" the RFID tag, which then replies using its own dedicated transmitter. Such systems operate over greater distances, and with lower error, but require their own batteries</w:t>
      </w:r>
      <w:r w:rsidR="00354162">
        <w:t xml:space="preserve"> and use </w:t>
      </w:r>
      <w:r w:rsidRPr="002921DB">
        <w:t>much more power than purely reflective systems.</w:t>
      </w:r>
    </w:p>
    <w:p w14:paraId="431880C9" w14:textId="32ADFC80" w:rsidR="002921DB" w:rsidRPr="002921DB" w:rsidRDefault="00354162" w:rsidP="002921DB">
      <w:pPr>
        <w:pStyle w:val="Heading1"/>
      </w:pPr>
      <w:bookmarkStart w:id="9" w:name="_Toc109941166"/>
      <w:r>
        <w:t>Prototype System</w:t>
      </w:r>
      <w:bookmarkEnd w:id="9"/>
    </w:p>
    <w:p w14:paraId="7734A2BD" w14:textId="26396037" w:rsidR="00A17957" w:rsidRDefault="00A17957" w:rsidP="00A17957">
      <w:pPr>
        <w:pStyle w:val="BodyText"/>
      </w:pPr>
      <w:r w:rsidRPr="00A17957">
        <w:t>The prototype backscatter sensor module consists of an Arduino</w:t>
      </w:r>
      <w:r w:rsidR="004A64DA">
        <w:t xml:space="preserve"> Uno</w:t>
      </w:r>
      <w:r w:rsidRPr="00A17957">
        <w:t xml:space="preserve"> (with an ATmega328 microcontroller), an RF switch, and a magnetic sensor. We take readings from the magnetic sensor, process them on the Arduino, and transmit data using backscatter. The SDR used was a USRP B210, but any </w:t>
      </w:r>
      <w:r>
        <w:t xml:space="preserve">similar </w:t>
      </w:r>
      <w:r w:rsidRPr="00A17957">
        <w:t>SDR should work.</w:t>
      </w:r>
    </w:p>
    <w:p w14:paraId="711B78C2" w14:textId="6D75E498" w:rsidR="001D4F55" w:rsidRDefault="00101C15" w:rsidP="008D763F">
      <w:pPr>
        <w:pStyle w:val="Anchor"/>
      </w:pPr>
      <w:r w:rsidRPr="008D763F">
        <w:rPr>
          <w:noProof/>
        </w:rPr>
        <w:lastRenderedPageBreak/>
        <w:drawing>
          <wp:inline distT="0" distB="0" distL="0" distR="0" wp14:anchorId="02AD7216" wp14:editId="2860F3CE">
            <wp:extent cx="2502039" cy="27432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2039" cy="2743200"/>
                    </a:xfrm>
                    <a:prstGeom prst="rect">
                      <a:avLst/>
                    </a:prstGeom>
                  </pic:spPr>
                </pic:pic>
              </a:graphicData>
            </a:graphic>
          </wp:inline>
        </w:drawing>
      </w:r>
      <w:r w:rsidR="00433D38">
        <w:t xml:space="preserve">            </w:t>
      </w:r>
      <w:r w:rsidR="00433D38">
        <w:rPr>
          <w:noProof/>
        </w:rPr>
        <w:drawing>
          <wp:inline distT="0" distB="0" distL="0" distR="0" wp14:anchorId="5D13FA2E" wp14:editId="30E7637E">
            <wp:extent cx="2743200" cy="2057400"/>
            <wp:effectExtent l="0" t="0" r="0" b="0"/>
            <wp:docPr id="7" name="Picture 7"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ll, indo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743200" cy="2057400"/>
                    </a:xfrm>
                    <a:prstGeom prst="rect">
                      <a:avLst/>
                    </a:prstGeom>
                  </pic:spPr>
                </pic:pic>
              </a:graphicData>
            </a:graphic>
          </wp:inline>
        </w:drawing>
      </w:r>
    </w:p>
    <w:p w14:paraId="06A8068E" w14:textId="0CCDA689" w:rsidR="00A17957" w:rsidRDefault="001D4F55" w:rsidP="001D4F55">
      <w:pPr>
        <w:pStyle w:val="Caption"/>
      </w:pPr>
      <w:bookmarkStart w:id="10" w:name="_Toc109163754"/>
      <w:r>
        <w:t xml:space="preserve">Figure </w:t>
      </w:r>
      <w:fldSimple w:instr=" SEQ Figure \* ARABIC ">
        <w:r w:rsidR="00DE50C3">
          <w:rPr>
            <w:noProof/>
          </w:rPr>
          <w:t>3</w:t>
        </w:r>
      </w:fldSimple>
      <w:r w:rsidR="002A241B">
        <w:t>:</w:t>
      </w:r>
      <w:r w:rsidR="00433D38">
        <w:t xml:space="preserve"> </w:t>
      </w:r>
      <w:r w:rsidR="002A241B">
        <w:t xml:space="preserve">A </w:t>
      </w:r>
      <w:r w:rsidRPr="001D4F55">
        <w:t>diagram of the hardware setup</w:t>
      </w:r>
      <w:r w:rsidR="002A241B">
        <w:t>, left.</w:t>
      </w:r>
      <w:r w:rsidRPr="001D4F55">
        <w:t xml:space="preserve"> The antenna is either grounded (through a 50Ω resistor), or not connected.</w:t>
      </w:r>
      <w:r w:rsidR="00433D38">
        <w:t xml:space="preserve"> The completed sensor module</w:t>
      </w:r>
      <w:bookmarkEnd w:id="10"/>
      <w:r w:rsidR="002A241B">
        <w:t>, right.</w:t>
      </w:r>
    </w:p>
    <w:p w14:paraId="70A71429" w14:textId="4CB09808" w:rsidR="00A17957" w:rsidRDefault="00A17957" w:rsidP="00A17957">
      <w:pPr>
        <w:pStyle w:val="Heading2"/>
      </w:pPr>
      <w:bookmarkStart w:id="11" w:name="_Toc109941167"/>
      <w:r>
        <w:t>Physical Layer</w:t>
      </w:r>
      <w:bookmarkEnd w:id="11"/>
    </w:p>
    <w:p w14:paraId="2CABB53C" w14:textId="217183E4" w:rsidR="00A17957" w:rsidRPr="00A17957" w:rsidRDefault="00A17957" w:rsidP="00A17957">
      <w:r w:rsidRPr="00A17957">
        <w:t xml:space="preserve">The physical layer consists of the actual modulation of information onto the 915 MHz carrier wave. We </w:t>
      </w:r>
      <w:r w:rsidR="009F43FB">
        <w:t>designed</w:t>
      </w:r>
      <w:r w:rsidRPr="00A17957">
        <w:t xml:space="preserve"> a simple physical layer for ease of implementation and rapid prototyping.</w:t>
      </w:r>
    </w:p>
    <w:p w14:paraId="74C84750" w14:textId="6A24A0CE" w:rsidR="00A17957" w:rsidRDefault="00451629" w:rsidP="00451629">
      <w:pPr>
        <w:pStyle w:val="Heading3"/>
      </w:pPr>
      <w:bookmarkStart w:id="12" w:name="_Toc109941168"/>
      <w:r>
        <w:t>Hardware</w:t>
      </w:r>
      <w:bookmarkEnd w:id="12"/>
    </w:p>
    <w:p w14:paraId="6ABA3DDA" w14:textId="487A80A1" w:rsidR="00451629" w:rsidRPr="00451629" w:rsidRDefault="00451629" w:rsidP="00451629">
      <w:r w:rsidRPr="00451629">
        <w:t xml:space="preserve">The centerpiece of this prototype is an </w:t>
      </w:r>
      <w:r w:rsidR="00B51208">
        <w:t xml:space="preserve">absorptive single-pole double-throw (SPDT) </w:t>
      </w:r>
      <w:r w:rsidRPr="00451629">
        <w:t>RF switch (</w:t>
      </w:r>
      <w:proofErr w:type="spellStart"/>
      <w:r w:rsidR="00000000">
        <w:fldChar w:fldCharType="begin"/>
      </w:r>
      <w:r w:rsidR="00000000">
        <w:instrText xml:space="preserve"> HYPERLINK "https://www.minicircuits.com/WebStore/dashboard.html?model=ZX80-DR230-S%2B" </w:instrText>
      </w:r>
      <w:r w:rsidR="00000000">
        <w:fldChar w:fldCharType="separate"/>
      </w:r>
      <w:r w:rsidRPr="004A64DA">
        <w:rPr>
          <w:rStyle w:val="Hyperlink"/>
        </w:rPr>
        <w:t>Minicircuits</w:t>
      </w:r>
      <w:proofErr w:type="spellEnd"/>
      <w:r w:rsidRPr="004A64DA">
        <w:rPr>
          <w:rStyle w:val="Hyperlink"/>
        </w:rPr>
        <w:t xml:space="preserve"> ZX80-DR230-S+</w:t>
      </w:r>
      <w:r w:rsidR="00000000">
        <w:rPr>
          <w:rStyle w:val="Hyperlink"/>
        </w:rPr>
        <w:fldChar w:fldCharType="end"/>
      </w:r>
      <w:r w:rsidRPr="00451629">
        <w:t xml:space="preserve">). The switch is connected to </w:t>
      </w:r>
      <w:r w:rsidR="009A6423">
        <w:t>o</w:t>
      </w:r>
      <w:r w:rsidRPr="00451629">
        <w:t xml:space="preserve">ne of the </w:t>
      </w:r>
      <w:r w:rsidR="002905B4">
        <w:t>microcontroller’s</w:t>
      </w:r>
      <w:r w:rsidRPr="00451629">
        <w:t xml:space="preserve"> </w:t>
      </w:r>
      <w:proofErr w:type="gramStart"/>
      <w:r w:rsidRPr="00451629">
        <w:t>timer</w:t>
      </w:r>
      <w:proofErr w:type="gramEnd"/>
      <w:r w:rsidRPr="00451629">
        <w:t xml:space="preserve"> compare outputs</w:t>
      </w:r>
      <w:r w:rsidR="002905B4">
        <w:t xml:space="preserve">, which </w:t>
      </w:r>
      <w:r w:rsidRPr="00451629">
        <w:t>oscillate</w:t>
      </w:r>
      <w:r w:rsidR="0037770A">
        <w:t>s</w:t>
      </w:r>
      <w:r w:rsidRPr="00451629">
        <w:t xml:space="preserve"> at approximately</w:t>
      </w:r>
      <w:r w:rsidR="0037770A">
        <w:t xml:space="preserve"> </w:t>
      </w:r>
      <w:r w:rsidRPr="00451629">
        <w:t>150 kHz. We connect an antenna to only one of the switch's ports and leave the others disconnected.</w:t>
      </w:r>
    </w:p>
    <w:p w14:paraId="05E3D5C0" w14:textId="42A8A64F" w:rsidR="00451629" w:rsidRPr="00451629" w:rsidRDefault="00451629" w:rsidP="00451629">
      <w:r w:rsidRPr="00451629">
        <w:t>When the switch is in the open position, the antenna is connected to the unterminated center port. Therefore, incoming RF will be reflected. When the switch is closed, the antenna is terminated</w:t>
      </w:r>
      <w:r w:rsidR="00D96605">
        <w:t xml:space="preserve"> to ground</w:t>
      </w:r>
      <w:r w:rsidR="000C09A0">
        <w:t xml:space="preserve"> </w:t>
      </w:r>
      <w:r w:rsidR="00D96605">
        <w:t xml:space="preserve">via an </w:t>
      </w:r>
      <w:r w:rsidRPr="00451629">
        <w:t>internal 50Ω load, so all energy will be absorbed.</w:t>
      </w:r>
    </w:p>
    <w:p w14:paraId="108BDC67" w14:textId="77777777" w:rsidR="00451629" w:rsidRPr="00451629" w:rsidRDefault="00451629" w:rsidP="00451629">
      <w:pPr>
        <w:pStyle w:val="Heading3"/>
      </w:pPr>
      <w:bookmarkStart w:id="13" w:name="_Toc109941169"/>
      <w:r w:rsidRPr="00451629">
        <w:t>Amplitude Shift Keying</w:t>
      </w:r>
      <w:bookmarkEnd w:id="13"/>
    </w:p>
    <w:p w14:paraId="609310FD" w14:textId="66252DF5" w:rsidR="00451629" w:rsidRPr="00451629" w:rsidRDefault="00451629" w:rsidP="00451629">
      <w:r w:rsidRPr="00451629">
        <w:t xml:space="preserve">We use amplitude-shift keying (ASK) to modulate data; this is the simplest scheme that could be used </w:t>
      </w:r>
      <w:r w:rsidR="009000AD">
        <w:t xml:space="preserve">to build </w:t>
      </w:r>
      <w:r w:rsidRPr="00451629">
        <w:t>a viable prototype.</w:t>
      </w:r>
    </w:p>
    <w:p w14:paraId="04FFB53F" w14:textId="1E79DD29" w:rsidR="00451629" w:rsidRPr="00451629" w:rsidRDefault="00451629" w:rsidP="00451629">
      <w:r w:rsidRPr="00451629">
        <w:t>We experimented with frequency-shift keying (FSK) but decided not to move forward with it. FSK provides superior information density but is less noise-tolerant and more computationally complex to decode. Furthermore, the usefulness of an FSK system was limited by the granularity of the microcontroller's internal oscillator.</w:t>
      </w:r>
    </w:p>
    <w:p w14:paraId="2E7629AB" w14:textId="1D5529F0" w:rsidR="00832752" w:rsidRDefault="00451629" w:rsidP="00451629">
      <w:r w:rsidRPr="00451629">
        <w:t>Other schemes, such as phase-shift keying (PSK) and quadrature amplitude modulation (QAM) were not possible with the hardware available on the sensor module. The RF switch contained a purely resistive internal load; phase-related modulations would only be possible with reactive (</w:t>
      </w:r>
      <w:r w:rsidR="003E0D8C" w:rsidRPr="00451629">
        <w:t>i.e.,</w:t>
      </w:r>
      <w:r w:rsidRPr="00451629">
        <w:t xml:space="preserve"> </w:t>
      </w:r>
      <w:proofErr w:type="gramStart"/>
      <w:r w:rsidRPr="00451629">
        <w:t>capacitive</w:t>
      </w:r>
      <w:proofErr w:type="gramEnd"/>
      <w:r w:rsidR="007B3689">
        <w:t xml:space="preserve"> or inductive</w:t>
      </w:r>
      <w:r w:rsidRPr="00451629">
        <w:t>) loads. A fieldable backscatter solution would likely require more advanced hardware capable of these advanced modulation schemes.</w:t>
      </w:r>
    </w:p>
    <w:p w14:paraId="7B43FF83" w14:textId="6F60003B" w:rsidR="00832752" w:rsidRDefault="00832752" w:rsidP="00832752">
      <w:pPr>
        <w:pStyle w:val="Heading3"/>
      </w:pPr>
      <w:bookmarkStart w:id="14" w:name="_Toc109941170"/>
      <w:r>
        <w:lastRenderedPageBreak/>
        <w:t>FM0 Encoding</w:t>
      </w:r>
      <w:bookmarkEnd w:id="14"/>
    </w:p>
    <w:p w14:paraId="550C8E0A" w14:textId="1E02D0F4" w:rsidR="00832752" w:rsidRPr="00832752" w:rsidRDefault="00832752" w:rsidP="00832752">
      <w:r w:rsidRPr="00832752">
        <w:t xml:space="preserve">Once we </w:t>
      </w:r>
      <w:r w:rsidR="00DC1679" w:rsidRPr="00832752">
        <w:t>can</w:t>
      </w:r>
      <w:r w:rsidRPr="00832752">
        <w:t xml:space="preserve"> modulate the signal, the next problem is to </w:t>
      </w:r>
      <w:r w:rsidR="00DC1679" w:rsidRPr="00832752">
        <w:t>send</w:t>
      </w:r>
      <w:r w:rsidRPr="00832752">
        <w:t xml:space="preserve"> bits. </w:t>
      </w:r>
      <w:r w:rsidR="003E0D8C" w:rsidRPr="00832752">
        <w:t>We</w:t>
      </w:r>
      <w:r w:rsidRPr="00832752">
        <w:t xml:space="preserve"> need a </w:t>
      </w:r>
      <w:r w:rsidRPr="00832752">
        <w:rPr>
          <w:i/>
          <w:iCs/>
        </w:rPr>
        <w:t>clock recovery</w:t>
      </w:r>
      <w:r w:rsidRPr="00832752">
        <w:t> method – how do we align our receiver's data stream with that of our reflector? In this prototype, we have used </w:t>
      </w:r>
      <w:r w:rsidRPr="00832752">
        <w:rPr>
          <w:i/>
          <w:iCs/>
        </w:rPr>
        <w:t>FM0 encoding</w:t>
      </w:r>
      <w:r w:rsidRPr="00832752">
        <w:t>, an extremely simple run-length limited (RLL) code. RLL codes are designed to contain sufficient transitions to enable clock recovery; without FM0, a string of identical values could be difficult to differentiate.</w:t>
      </w:r>
    </w:p>
    <w:p w14:paraId="5DB1E7AE" w14:textId="6D374E81" w:rsidR="00832752" w:rsidRDefault="00832752" w:rsidP="00832752">
      <w:r w:rsidRPr="00832752">
        <w:t xml:space="preserve">In fact, FM0 is quite </w:t>
      </w:r>
      <w:proofErr w:type="gramStart"/>
      <w:r w:rsidRPr="00832752">
        <w:t>similar to</w:t>
      </w:r>
      <w:proofErr w:type="gramEnd"/>
      <w:r w:rsidRPr="00832752">
        <w:t xml:space="preserve"> Morse code. </w:t>
      </w:r>
      <w:r w:rsidR="00DC1679" w:rsidRPr="00D4597F">
        <w:rPr>
          <w:i/>
          <w:iCs/>
        </w:rPr>
        <w:t>One</w:t>
      </w:r>
      <w:r w:rsidRPr="00832752">
        <w:t> </w:t>
      </w:r>
      <w:r w:rsidR="00D4597F">
        <w:t xml:space="preserve">is </w:t>
      </w:r>
      <w:r w:rsidRPr="00832752">
        <w:t>encoded as a long pulse, while </w:t>
      </w:r>
      <w:r w:rsidR="00DC1679" w:rsidRPr="00D4597F">
        <w:rPr>
          <w:i/>
          <w:iCs/>
        </w:rPr>
        <w:t>zero</w:t>
      </w:r>
      <w:r w:rsidRPr="00832752">
        <w:t xml:space="preserve"> is encoded as two short pulses (hence the </w:t>
      </w:r>
      <w:r w:rsidR="00DC1679">
        <w:t>“</w:t>
      </w:r>
      <w:r w:rsidRPr="00832752">
        <w:t>FM</w:t>
      </w:r>
      <w:r w:rsidR="00DC1679">
        <w:t>”</w:t>
      </w:r>
      <w:r w:rsidRPr="00832752">
        <w:t xml:space="preserve"> or </w:t>
      </w:r>
      <w:r w:rsidR="00DC1679">
        <w:t>“</w:t>
      </w:r>
      <w:r w:rsidRPr="00832752">
        <w:t>frequency modulation</w:t>
      </w:r>
      <w:r w:rsidR="00DC1679">
        <w:t>”</w:t>
      </w:r>
      <w:r w:rsidRPr="00832752">
        <w:t xml:space="preserve"> in its name). </w:t>
      </w:r>
      <w:r w:rsidR="00DC1679">
        <w:t>T</w:t>
      </w:r>
      <w:r w:rsidRPr="00832752">
        <w:t>he actual level of these pulses</w:t>
      </w:r>
      <w:r w:rsidR="00DC1679">
        <w:t xml:space="preserve"> is unimportant; rather, </w:t>
      </w:r>
      <w:r w:rsidR="00E40B6C">
        <w:t xml:space="preserve">we </w:t>
      </w:r>
      <w:r w:rsidRPr="00832752">
        <w:t xml:space="preserve">only </w:t>
      </w:r>
      <w:r w:rsidR="00E40B6C">
        <w:t xml:space="preserve">measure </w:t>
      </w:r>
      <w:r w:rsidRPr="00832752">
        <w:t>their </w:t>
      </w:r>
      <w:r w:rsidRPr="00832752">
        <w:rPr>
          <w:i/>
          <w:iCs/>
        </w:rPr>
        <w:t>transitions</w:t>
      </w:r>
      <w:r w:rsidR="00E40B6C">
        <w:t>. I</w:t>
      </w:r>
      <w:r w:rsidRPr="00832752">
        <w:t>n practice, after every bit, we toggle the signal, but for a </w:t>
      </w:r>
      <w:r w:rsidRPr="00832752">
        <w:rPr>
          <w:rStyle w:val="ProgrammingTextChar"/>
        </w:rPr>
        <w:t>0</w:t>
      </w:r>
      <w:r w:rsidRPr="00832752">
        <w:t>, we also toggle halfway through that bit period. For example, to send the data </w:t>
      </w:r>
      <w:r w:rsidRPr="00832752">
        <w:rPr>
          <w:rStyle w:val="ProgrammingTextChar"/>
        </w:rPr>
        <w:t>0110</w:t>
      </w:r>
      <w:r w:rsidRPr="00832752">
        <w:t>, we encode:</w:t>
      </w:r>
    </w:p>
    <w:p w14:paraId="4B6F3AB5" w14:textId="77777777" w:rsidR="00DC1679" w:rsidRDefault="00DC1679" w:rsidP="00832752"/>
    <w:tbl>
      <w:tblPr>
        <w:tblStyle w:val="TableGrid"/>
        <w:tblW w:w="0" w:type="auto"/>
        <w:jc w:val="center"/>
        <w:tblLook w:val="04A0" w:firstRow="1" w:lastRow="0" w:firstColumn="1" w:lastColumn="0" w:noHBand="0" w:noVBand="1"/>
      </w:tblPr>
      <w:tblGrid>
        <w:gridCol w:w="1016"/>
        <w:gridCol w:w="623"/>
        <w:gridCol w:w="657"/>
        <w:gridCol w:w="652"/>
        <w:gridCol w:w="652"/>
        <w:gridCol w:w="657"/>
        <w:gridCol w:w="629"/>
      </w:tblGrid>
      <w:tr w:rsidR="00253D50" w14:paraId="7EC362E2" w14:textId="3FC43F17" w:rsidTr="009A1DE4">
        <w:trPr>
          <w:trHeight w:val="353"/>
          <w:jc w:val="center"/>
        </w:trPr>
        <w:tc>
          <w:tcPr>
            <w:tcW w:w="775" w:type="dxa"/>
            <w:shd w:val="clear" w:color="auto" w:fill="1F497D" w:themeFill="text2"/>
          </w:tcPr>
          <w:p w14:paraId="49841D35" w14:textId="21017966" w:rsidR="00253D50" w:rsidRPr="009A1DE4" w:rsidRDefault="00253D50" w:rsidP="009A1DE4">
            <w:pPr>
              <w:pStyle w:val="TableColumnHeading"/>
              <w:jc w:val="left"/>
            </w:pPr>
            <w:r w:rsidRPr="009A1DE4">
              <w:t>Data</w:t>
            </w:r>
          </w:p>
        </w:tc>
        <w:tc>
          <w:tcPr>
            <w:tcW w:w="623" w:type="dxa"/>
          </w:tcPr>
          <w:p w14:paraId="04461010" w14:textId="6563378B" w:rsidR="00253D50" w:rsidRPr="00253D50" w:rsidRDefault="00253D50" w:rsidP="00253D50">
            <w:pPr>
              <w:pStyle w:val="ProgrammingText"/>
              <w:jc w:val="center"/>
            </w:pPr>
            <w:r w:rsidRPr="00253D50">
              <w:t>X</w:t>
            </w:r>
          </w:p>
        </w:tc>
        <w:tc>
          <w:tcPr>
            <w:tcW w:w="657" w:type="dxa"/>
          </w:tcPr>
          <w:p w14:paraId="6C616147" w14:textId="073B2D50" w:rsidR="00253D50" w:rsidRPr="00253D50" w:rsidRDefault="00253D50" w:rsidP="00253D50">
            <w:pPr>
              <w:pStyle w:val="ProgrammingText"/>
              <w:jc w:val="center"/>
            </w:pPr>
            <w:r w:rsidRPr="00253D50">
              <w:t>0</w:t>
            </w:r>
          </w:p>
        </w:tc>
        <w:tc>
          <w:tcPr>
            <w:tcW w:w="652" w:type="dxa"/>
          </w:tcPr>
          <w:p w14:paraId="6EDDD7A0" w14:textId="668F1947" w:rsidR="00253D50" w:rsidRPr="00253D50" w:rsidRDefault="00253D50" w:rsidP="00253D50">
            <w:pPr>
              <w:pStyle w:val="ProgrammingText"/>
              <w:jc w:val="center"/>
            </w:pPr>
            <w:r w:rsidRPr="00253D50">
              <w:t>1</w:t>
            </w:r>
          </w:p>
        </w:tc>
        <w:tc>
          <w:tcPr>
            <w:tcW w:w="652" w:type="dxa"/>
          </w:tcPr>
          <w:p w14:paraId="4FA618A0" w14:textId="1AC9AFDB" w:rsidR="00253D50" w:rsidRPr="00253D50" w:rsidRDefault="00253D50" w:rsidP="00253D50">
            <w:pPr>
              <w:pStyle w:val="ProgrammingText"/>
              <w:jc w:val="center"/>
            </w:pPr>
            <w:r w:rsidRPr="00253D50">
              <w:t>1</w:t>
            </w:r>
          </w:p>
        </w:tc>
        <w:tc>
          <w:tcPr>
            <w:tcW w:w="657" w:type="dxa"/>
          </w:tcPr>
          <w:p w14:paraId="320B8393" w14:textId="466C3016" w:rsidR="00253D50" w:rsidRPr="00253D50" w:rsidRDefault="00253D50" w:rsidP="00253D50">
            <w:pPr>
              <w:pStyle w:val="ProgrammingText"/>
              <w:jc w:val="center"/>
            </w:pPr>
            <w:r w:rsidRPr="00253D50">
              <w:t>0</w:t>
            </w:r>
          </w:p>
        </w:tc>
        <w:tc>
          <w:tcPr>
            <w:tcW w:w="629" w:type="dxa"/>
          </w:tcPr>
          <w:p w14:paraId="66B51F28" w14:textId="12C4C1C3" w:rsidR="00253D50" w:rsidRPr="00253D50" w:rsidRDefault="00253D50" w:rsidP="00253D50">
            <w:pPr>
              <w:pStyle w:val="ProgrammingText"/>
              <w:jc w:val="center"/>
            </w:pPr>
            <w:r w:rsidRPr="00253D50">
              <w:t>X</w:t>
            </w:r>
          </w:p>
        </w:tc>
      </w:tr>
      <w:tr w:rsidR="00253D50" w14:paraId="3F5911A6" w14:textId="61012C2F" w:rsidTr="009A1DE4">
        <w:trPr>
          <w:trHeight w:val="365"/>
          <w:jc w:val="center"/>
        </w:trPr>
        <w:tc>
          <w:tcPr>
            <w:tcW w:w="775" w:type="dxa"/>
            <w:shd w:val="clear" w:color="auto" w:fill="1F497D" w:themeFill="text2"/>
          </w:tcPr>
          <w:p w14:paraId="28B5790E" w14:textId="5D9AA2B4" w:rsidR="00253D50" w:rsidRPr="009A1DE4" w:rsidRDefault="00253D50" w:rsidP="009A1DE4">
            <w:pPr>
              <w:pStyle w:val="TableColumnHeading"/>
              <w:jc w:val="left"/>
            </w:pPr>
            <w:r w:rsidRPr="009A1DE4">
              <w:t>Pulses</w:t>
            </w:r>
          </w:p>
        </w:tc>
        <w:tc>
          <w:tcPr>
            <w:tcW w:w="623" w:type="dxa"/>
          </w:tcPr>
          <w:p w14:paraId="7241CF76" w14:textId="2A56C85B" w:rsidR="00253D50" w:rsidRDefault="00253D50" w:rsidP="00253D50">
            <w:pPr>
              <w:pStyle w:val="ProgrammingText"/>
              <w:jc w:val="center"/>
            </w:pPr>
            <w:r>
              <w:t>X</w:t>
            </w:r>
          </w:p>
        </w:tc>
        <w:tc>
          <w:tcPr>
            <w:tcW w:w="657" w:type="dxa"/>
          </w:tcPr>
          <w:p w14:paraId="54F1D8CA" w14:textId="16AC7CF0" w:rsidR="00253D50" w:rsidRDefault="00253D50" w:rsidP="00253D50">
            <w:pPr>
              <w:pStyle w:val="ProgrammingText"/>
              <w:jc w:val="center"/>
            </w:pPr>
            <w:r>
              <w:t>SS</w:t>
            </w:r>
          </w:p>
        </w:tc>
        <w:tc>
          <w:tcPr>
            <w:tcW w:w="652" w:type="dxa"/>
          </w:tcPr>
          <w:p w14:paraId="5D169AE4" w14:textId="2F7A7E5E" w:rsidR="00253D50" w:rsidRDefault="00253D50" w:rsidP="00253D50">
            <w:pPr>
              <w:pStyle w:val="ProgrammingText"/>
              <w:jc w:val="center"/>
            </w:pPr>
            <w:r>
              <w:t>L</w:t>
            </w:r>
          </w:p>
        </w:tc>
        <w:tc>
          <w:tcPr>
            <w:tcW w:w="652" w:type="dxa"/>
          </w:tcPr>
          <w:p w14:paraId="4741110B" w14:textId="094EA342" w:rsidR="00253D50" w:rsidRDefault="00253D50" w:rsidP="00253D50">
            <w:pPr>
              <w:pStyle w:val="ProgrammingText"/>
              <w:jc w:val="center"/>
            </w:pPr>
            <w:r>
              <w:t>L</w:t>
            </w:r>
          </w:p>
        </w:tc>
        <w:tc>
          <w:tcPr>
            <w:tcW w:w="657" w:type="dxa"/>
          </w:tcPr>
          <w:p w14:paraId="2637A246" w14:textId="48FCD0DA" w:rsidR="00253D50" w:rsidRDefault="00253D50" w:rsidP="00253D50">
            <w:pPr>
              <w:pStyle w:val="ProgrammingText"/>
              <w:jc w:val="center"/>
            </w:pPr>
            <w:r>
              <w:t>SS</w:t>
            </w:r>
          </w:p>
        </w:tc>
        <w:tc>
          <w:tcPr>
            <w:tcW w:w="629" w:type="dxa"/>
          </w:tcPr>
          <w:p w14:paraId="0508EB8F" w14:textId="2149FED4" w:rsidR="00253D50" w:rsidRDefault="00253D50" w:rsidP="00253D50">
            <w:pPr>
              <w:pStyle w:val="ProgrammingText"/>
              <w:jc w:val="center"/>
            </w:pPr>
            <w:r>
              <w:t>X</w:t>
            </w:r>
          </w:p>
        </w:tc>
      </w:tr>
      <w:tr w:rsidR="00253D50" w14:paraId="043526CF" w14:textId="0C42ECF7" w:rsidTr="009A1DE4">
        <w:trPr>
          <w:trHeight w:val="353"/>
          <w:jc w:val="center"/>
        </w:trPr>
        <w:tc>
          <w:tcPr>
            <w:tcW w:w="775" w:type="dxa"/>
            <w:shd w:val="clear" w:color="auto" w:fill="1F497D" w:themeFill="text2"/>
          </w:tcPr>
          <w:p w14:paraId="5706EC50" w14:textId="624AFEDA" w:rsidR="00253D50" w:rsidRPr="009A1DE4" w:rsidRDefault="00253D50" w:rsidP="009A1DE4">
            <w:pPr>
              <w:pStyle w:val="TableColumnHeading"/>
              <w:jc w:val="left"/>
            </w:pPr>
            <w:r w:rsidRPr="009A1DE4">
              <w:t>Transmit</w:t>
            </w:r>
          </w:p>
        </w:tc>
        <w:tc>
          <w:tcPr>
            <w:tcW w:w="623" w:type="dxa"/>
          </w:tcPr>
          <w:p w14:paraId="72F5B683" w14:textId="5E51245F" w:rsidR="00253D50" w:rsidRDefault="00253D50" w:rsidP="00253D50">
            <w:pPr>
              <w:pStyle w:val="ProgrammingText"/>
              <w:jc w:val="center"/>
            </w:pPr>
            <w:r>
              <w:t>0</w:t>
            </w:r>
          </w:p>
        </w:tc>
        <w:tc>
          <w:tcPr>
            <w:tcW w:w="657" w:type="dxa"/>
          </w:tcPr>
          <w:p w14:paraId="3FA49F31" w14:textId="4D756E3A" w:rsidR="00253D50" w:rsidRDefault="00253D50" w:rsidP="00253D50">
            <w:pPr>
              <w:pStyle w:val="ProgrammingText"/>
              <w:jc w:val="center"/>
            </w:pPr>
            <w:r>
              <w:t>10</w:t>
            </w:r>
          </w:p>
        </w:tc>
        <w:tc>
          <w:tcPr>
            <w:tcW w:w="652" w:type="dxa"/>
          </w:tcPr>
          <w:p w14:paraId="297BE462" w14:textId="451C3197" w:rsidR="00253D50" w:rsidRDefault="00253D50" w:rsidP="00253D50">
            <w:pPr>
              <w:pStyle w:val="ProgrammingText"/>
              <w:jc w:val="center"/>
            </w:pPr>
            <w:r>
              <w:t>11</w:t>
            </w:r>
          </w:p>
        </w:tc>
        <w:tc>
          <w:tcPr>
            <w:tcW w:w="652" w:type="dxa"/>
          </w:tcPr>
          <w:p w14:paraId="10F54551" w14:textId="39A0C07D" w:rsidR="00253D50" w:rsidRDefault="00253D50" w:rsidP="00253D50">
            <w:pPr>
              <w:pStyle w:val="ProgrammingText"/>
              <w:jc w:val="center"/>
            </w:pPr>
            <w:r>
              <w:t>00</w:t>
            </w:r>
          </w:p>
        </w:tc>
        <w:tc>
          <w:tcPr>
            <w:tcW w:w="657" w:type="dxa"/>
          </w:tcPr>
          <w:p w14:paraId="2C70F35E" w14:textId="5680E15F" w:rsidR="00253D50" w:rsidRDefault="00253D50" w:rsidP="00253D50">
            <w:pPr>
              <w:pStyle w:val="ProgrammingText"/>
              <w:jc w:val="center"/>
            </w:pPr>
            <w:r>
              <w:t>10</w:t>
            </w:r>
          </w:p>
        </w:tc>
        <w:tc>
          <w:tcPr>
            <w:tcW w:w="629" w:type="dxa"/>
          </w:tcPr>
          <w:p w14:paraId="7E898A21" w14:textId="2EC1CC34" w:rsidR="00253D50" w:rsidRDefault="00253D50" w:rsidP="00253D50">
            <w:pPr>
              <w:pStyle w:val="ProgrammingText"/>
              <w:jc w:val="center"/>
            </w:pPr>
            <w:r>
              <w:t>1</w:t>
            </w:r>
          </w:p>
        </w:tc>
      </w:tr>
    </w:tbl>
    <w:p w14:paraId="1511A87A" w14:textId="12C3868F" w:rsidR="00930867" w:rsidRDefault="00930867" w:rsidP="00930867"/>
    <w:p w14:paraId="5031B4E3" w14:textId="0EF109E9" w:rsidR="00520CBD" w:rsidRDefault="00DC1679" w:rsidP="00832752">
      <w:r>
        <w:t>w</w:t>
      </w:r>
      <w:r w:rsidR="00253D50">
        <w:t xml:space="preserve">here </w:t>
      </w:r>
      <w:r w:rsidR="00253D50" w:rsidRPr="00DC1679">
        <w:rPr>
          <w:rStyle w:val="ProgrammingTextChar"/>
        </w:rPr>
        <w:t>SS</w:t>
      </w:r>
      <w:r w:rsidR="00253D50">
        <w:t xml:space="preserve"> represents two short pulses</w:t>
      </w:r>
      <w:r>
        <w:t xml:space="preserve">; </w:t>
      </w:r>
      <w:r w:rsidRPr="00DC1679">
        <w:rPr>
          <w:rStyle w:val="ProgrammingTextChar"/>
        </w:rPr>
        <w:t>L</w:t>
      </w:r>
      <w:r>
        <w:t xml:space="preserve"> represents one long pulse.</w:t>
      </w:r>
    </w:p>
    <w:p w14:paraId="5015FAF2" w14:textId="7AA78E94" w:rsidR="001566F3" w:rsidRDefault="001566F3" w:rsidP="00832752">
      <w:r w:rsidRPr="00F15E71">
        <w:t xml:space="preserve">While this is not </w:t>
      </w:r>
      <w:r>
        <w:t xml:space="preserve">a </w:t>
      </w:r>
      <w:r w:rsidRPr="00F15E71">
        <w:t xml:space="preserve">particularly efficient </w:t>
      </w:r>
      <w:r>
        <w:t xml:space="preserve">scheme </w:t>
      </w:r>
      <w:r w:rsidRPr="00F15E71">
        <w:t>(it takes 2 symbols to send one bit, making FM0 a rate-</w:t>
      </w:r>
      <w:r w:rsidR="00204CF0">
        <w:t xml:space="preserve">½ </w:t>
      </w:r>
      <w:r w:rsidR="00204CF0" w:rsidRPr="00F15E71">
        <w:t>code</w:t>
      </w:r>
      <w:r w:rsidRPr="00F15E71">
        <w:t>), it is simple to implement and appropriate for prototyping.</w:t>
      </w:r>
    </w:p>
    <w:p w14:paraId="2468D4B3" w14:textId="77777777" w:rsidR="00930867" w:rsidRDefault="00930867" w:rsidP="008D763F">
      <w:pPr>
        <w:pStyle w:val="Anchor"/>
      </w:pPr>
      <w:r>
        <w:rPr>
          <w:noProof/>
        </w:rPr>
        <w:drawing>
          <wp:inline distT="0" distB="0" distL="0" distR="0" wp14:anchorId="6C8B16AC" wp14:editId="14CA9568">
            <wp:extent cx="3200400" cy="159267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592677"/>
                    </a:xfrm>
                    <a:prstGeom prst="rect">
                      <a:avLst/>
                    </a:prstGeom>
                  </pic:spPr>
                </pic:pic>
              </a:graphicData>
            </a:graphic>
          </wp:inline>
        </w:drawing>
      </w:r>
    </w:p>
    <w:p w14:paraId="3C73E57E" w14:textId="6F218594" w:rsidR="001566F3" w:rsidRPr="001566F3" w:rsidRDefault="00930867" w:rsidP="003C4BC8">
      <w:pPr>
        <w:pStyle w:val="Caption"/>
      </w:pPr>
      <w:r>
        <w:t xml:space="preserve">Figure </w:t>
      </w:r>
      <w:fldSimple w:instr=" SEQ Figure \* ARABIC ">
        <w:r w:rsidR="00DE50C3">
          <w:rPr>
            <w:noProof/>
          </w:rPr>
          <w:t>4</w:t>
        </w:r>
      </w:fldSimple>
      <w:r>
        <w:t xml:space="preserve">: </w:t>
      </w:r>
      <w:r w:rsidR="00CE1755">
        <w:t>Example FM0 encoding of data</w:t>
      </w:r>
      <w:r w:rsidR="00DE50C3">
        <w:t>.</w:t>
      </w:r>
    </w:p>
    <w:p w14:paraId="1A39E245" w14:textId="74EFA4A9" w:rsidR="00451629" w:rsidRPr="00451629" w:rsidRDefault="00C02EFF" w:rsidP="00557387">
      <w:pPr>
        <w:pStyle w:val="Heading2"/>
      </w:pPr>
      <w:bookmarkStart w:id="15" w:name="_Toc109941171"/>
      <w:r>
        <w:t xml:space="preserve">Packet </w:t>
      </w:r>
      <w:r w:rsidRPr="00557387">
        <w:t>La</w:t>
      </w:r>
      <w:r w:rsidR="00557387" w:rsidRPr="00557387">
        <w:t>y</w:t>
      </w:r>
      <w:r w:rsidRPr="00557387">
        <w:t>er</w:t>
      </w:r>
      <w:bookmarkEnd w:id="15"/>
    </w:p>
    <w:p w14:paraId="4E024FDA" w14:textId="690C1028" w:rsidR="00BE0F15" w:rsidRDefault="00BE0F15" w:rsidP="00BE0F15">
      <w:pPr>
        <w:pStyle w:val="BodyText"/>
      </w:pPr>
      <w:r w:rsidRPr="00BE0F15">
        <w:t xml:space="preserve">Various data-transmission strategies are possible; we chose continuous data </w:t>
      </w:r>
      <w:r w:rsidR="00047E73" w:rsidRPr="00BE0F15">
        <w:t>transmission since</w:t>
      </w:r>
      <w:r w:rsidRPr="00BE0F15">
        <w:t xml:space="preserve"> this is simple and beneficial for demonstration purposes. We designed a packet format, as follows:</w:t>
      </w:r>
    </w:p>
    <w:tbl>
      <w:tblPr>
        <w:tblStyle w:val="TableGrid"/>
        <w:tblW w:w="0" w:type="auto"/>
        <w:jc w:val="center"/>
        <w:tblLook w:val="04A0" w:firstRow="1" w:lastRow="0" w:firstColumn="1" w:lastColumn="0" w:noHBand="0" w:noVBand="1"/>
      </w:tblPr>
      <w:tblGrid>
        <w:gridCol w:w="3116"/>
        <w:gridCol w:w="3117"/>
      </w:tblGrid>
      <w:tr w:rsidR="00BE0F15" w14:paraId="1C6C7290" w14:textId="77777777" w:rsidTr="00BE0F15">
        <w:trPr>
          <w:jc w:val="center"/>
        </w:trPr>
        <w:tc>
          <w:tcPr>
            <w:tcW w:w="3116" w:type="dxa"/>
            <w:shd w:val="clear" w:color="auto" w:fill="1F497D" w:themeFill="text2"/>
          </w:tcPr>
          <w:p w14:paraId="7EF1D4AF" w14:textId="214ADC07" w:rsidR="00BE0F15" w:rsidRDefault="00BE0F15" w:rsidP="00BE0F15">
            <w:pPr>
              <w:pStyle w:val="TableColumnHeading"/>
              <w:jc w:val="left"/>
            </w:pPr>
            <w:r>
              <w:t>Access Code</w:t>
            </w:r>
          </w:p>
        </w:tc>
        <w:tc>
          <w:tcPr>
            <w:tcW w:w="3117" w:type="dxa"/>
          </w:tcPr>
          <w:p w14:paraId="1E7947AB" w14:textId="581F8DE1" w:rsidR="00BE0F15" w:rsidRDefault="00BE0F15" w:rsidP="00BE0F15">
            <w:pPr>
              <w:pStyle w:val="BodyText"/>
            </w:pPr>
            <w:r>
              <w:t xml:space="preserve">32 bits: </w:t>
            </w:r>
            <w:r w:rsidR="00047E73">
              <w:rPr>
                <w:rStyle w:val="ProgrammingTextChar"/>
              </w:rPr>
              <w:t>0xe</w:t>
            </w:r>
            <w:r w:rsidRPr="00BE0F15">
              <w:rPr>
                <w:rStyle w:val="ProgrammingTextChar"/>
              </w:rPr>
              <w:t>15ae893</w:t>
            </w:r>
          </w:p>
        </w:tc>
      </w:tr>
      <w:tr w:rsidR="00BE0F15" w14:paraId="1358180D" w14:textId="77777777" w:rsidTr="00BE0F15">
        <w:trPr>
          <w:jc w:val="center"/>
        </w:trPr>
        <w:tc>
          <w:tcPr>
            <w:tcW w:w="3116" w:type="dxa"/>
            <w:shd w:val="clear" w:color="auto" w:fill="1F497D" w:themeFill="text2"/>
          </w:tcPr>
          <w:p w14:paraId="0773AD25" w14:textId="0B2BC7CA" w:rsidR="00BE0F15" w:rsidRDefault="00BE0F15" w:rsidP="00BE0F15">
            <w:pPr>
              <w:pStyle w:val="TableColumnHeading"/>
              <w:jc w:val="left"/>
            </w:pPr>
            <w:r>
              <w:t>Sequence Number</w:t>
            </w:r>
          </w:p>
        </w:tc>
        <w:tc>
          <w:tcPr>
            <w:tcW w:w="3117" w:type="dxa"/>
          </w:tcPr>
          <w:p w14:paraId="7BC62C12" w14:textId="25DB75E3" w:rsidR="00BE0F15" w:rsidRDefault="00BE0F15" w:rsidP="00BE0F15">
            <w:pPr>
              <w:pStyle w:val="BodyText"/>
            </w:pPr>
            <w:r>
              <w:t>8 bits</w:t>
            </w:r>
          </w:p>
        </w:tc>
      </w:tr>
      <w:tr w:rsidR="00BE0F15" w14:paraId="456C5F51" w14:textId="77777777" w:rsidTr="00BE0F15">
        <w:trPr>
          <w:jc w:val="center"/>
        </w:trPr>
        <w:tc>
          <w:tcPr>
            <w:tcW w:w="3116" w:type="dxa"/>
            <w:shd w:val="clear" w:color="auto" w:fill="1F497D" w:themeFill="text2"/>
          </w:tcPr>
          <w:p w14:paraId="359F71AE" w14:textId="5D5EDC21" w:rsidR="00BE0F15" w:rsidRDefault="00BE0F15" w:rsidP="00BE0F15">
            <w:pPr>
              <w:pStyle w:val="TableColumnHeading"/>
              <w:jc w:val="left"/>
            </w:pPr>
            <w:r>
              <w:t>Data Length in bytes</w:t>
            </w:r>
          </w:p>
        </w:tc>
        <w:tc>
          <w:tcPr>
            <w:tcW w:w="3117" w:type="dxa"/>
          </w:tcPr>
          <w:p w14:paraId="40D8FA93" w14:textId="7250D45F" w:rsidR="00BE0F15" w:rsidRDefault="00BE0F15" w:rsidP="00BE0F15">
            <w:pPr>
              <w:pStyle w:val="BodyText"/>
            </w:pPr>
            <w:r>
              <w:t>8 bits</w:t>
            </w:r>
          </w:p>
        </w:tc>
      </w:tr>
      <w:tr w:rsidR="00BE0F15" w14:paraId="6E804498" w14:textId="77777777" w:rsidTr="00BE0F15">
        <w:trPr>
          <w:jc w:val="center"/>
        </w:trPr>
        <w:tc>
          <w:tcPr>
            <w:tcW w:w="3116" w:type="dxa"/>
            <w:shd w:val="clear" w:color="auto" w:fill="1F497D" w:themeFill="text2"/>
          </w:tcPr>
          <w:p w14:paraId="69917745" w14:textId="7A964D4E" w:rsidR="00BE0F15" w:rsidRDefault="00BE0F15" w:rsidP="00BE0F15">
            <w:pPr>
              <w:pStyle w:val="TableColumnHeading"/>
              <w:jc w:val="left"/>
            </w:pPr>
            <w:r>
              <w:t>Data</w:t>
            </w:r>
          </w:p>
        </w:tc>
        <w:tc>
          <w:tcPr>
            <w:tcW w:w="3117" w:type="dxa"/>
          </w:tcPr>
          <w:p w14:paraId="0C9991E6" w14:textId="1D105C44" w:rsidR="00BE0F15" w:rsidRDefault="00BE0F15" w:rsidP="00BE0F15">
            <w:pPr>
              <w:pStyle w:val="BodyText"/>
            </w:pPr>
            <w:r>
              <w:t>8 bits per reading</w:t>
            </w:r>
          </w:p>
        </w:tc>
      </w:tr>
    </w:tbl>
    <w:p w14:paraId="2D39928E" w14:textId="77777777" w:rsidR="006D6682" w:rsidRDefault="006D6682" w:rsidP="00BE0F15">
      <w:pPr>
        <w:pStyle w:val="BodyText"/>
      </w:pPr>
    </w:p>
    <w:p w14:paraId="0FE5BD96" w14:textId="703D5D51" w:rsidR="00BE0F15" w:rsidRPr="00BE0F15" w:rsidRDefault="00BE0F15" w:rsidP="00BE0F15">
      <w:pPr>
        <w:pStyle w:val="BodyText"/>
      </w:pPr>
      <w:r w:rsidRPr="00BE0F15">
        <w:lastRenderedPageBreak/>
        <w:t xml:space="preserve">The access code, </w:t>
      </w:r>
      <w:r w:rsidRPr="00BE0F15">
        <w:rPr>
          <w:rStyle w:val="ProgrammingTextChar"/>
        </w:rPr>
        <w:t>0xe15ae893</w:t>
      </w:r>
      <w:r w:rsidRPr="00BE0F15">
        <w:t xml:space="preserve">, is a </w:t>
      </w:r>
      <w:proofErr w:type="gramStart"/>
      <w:r w:rsidRPr="00BE0F15">
        <w:t>commonly-used</w:t>
      </w:r>
      <w:proofErr w:type="gramEnd"/>
      <w:r w:rsidRPr="00BE0F15">
        <w:t xml:space="preserve"> non-cyclical access code</w:t>
      </w:r>
      <w:r w:rsidR="007A4C89">
        <w:t>.</w:t>
      </w:r>
      <w:r w:rsidR="00AB146E">
        <w:rPr>
          <w:rStyle w:val="FootnoteReference"/>
        </w:rPr>
        <w:footnoteReference w:id="7"/>
      </w:r>
      <w:r w:rsidRPr="00BE0F15">
        <w:t xml:space="preserve"> </w:t>
      </w:r>
      <w:r w:rsidR="00047E73">
        <w:t xml:space="preserve">This </w:t>
      </w:r>
      <w:r w:rsidRPr="00BE0F15">
        <w:t xml:space="preserve">access code correlates poorly with itself at all offsets except </w:t>
      </w:r>
      <w:r w:rsidR="00047E73">
        <w:t xml:space="preserve">zero, which makes it easy for the receiver to synchronize with the incoming packet. </w:t>
      </w:r>
    </w:p>
    <w:p w14:paraId="4CE9DC05" w14:textId="75FB7170" w:rsidR="00A17957" w:rsidRDefault="00BE0F15" w:rsidP="002504E5">
      <w:pPr>
        <w:pStyle w:val="BodyText"/>
      </w:pPr>
      <w:r w:rsidRPr="00BE0F15">
        <w:t>The sequence number provides some level of error detection</w:t>
      </w:r>
      <w:r w:rsidR="00476C51">
        <w:t xml:space="preserve">. </w:t>
      </w:r>
      <w:r w:rsidR="003D455A">
        <w:t>I</w:t>
      </w:r>
      <w:r w:rsidRPr="00BE0F15">
        <w:t>t is incremented for each packet (overflowing from 255 to 0); the decoder only accepts a packet if the decoded sequence number is one greater than the previous.</w:t>
      </w:r>
      <w:r w:rsidR="003D455A">
        <w:t xml:space="preserve"> More </w:t>
      </w:r>
      <w:r w:rsidR="003F1955">
        <w:t>advanced</w:t>
      </w:r>
      <w:r w:rsidR="003D455A">
        <w:t xml:space="preserve"> schemes with error detection </w:t>
      </w:r>
      <w:r w:rsidR="003D455A">
        <w:rPr>
          <w:i/>
          <w:iCs/>
        </w:rPr>
        <w:t>and</w:t>
      </w:r>
      <w:r w:rsidR="003D455A">
        <w:t xml:space="preserve"> correction would be </w:t>
      </w:r>
      <w:r w:rsidR="00630344">
        <w:t>desirable</w:t>
      </w:r>
      <w:r w:rsidR="003D455A">
        <w:t xml:space="preserve"> </w:t>
      </w:r>
      <w:r w:rsidR="00630344">
        <w:t xml:space="preserve">in a </w:t>
      </w:r>
      <w:r w:rsidR="00A54B94">
        <w:t>fieldable system.</w:t>
      </w:r>
      <w:r w:rsidR="003F7AD3">
        <w:t xml:space="preserve"> We implemented a Hamming encoder </w:t>
      </w:r>
      <w:r w:rsidR="00F55C78">
        <w:t>and</w:t>
      </w:r>
      <w:r w:rsidR="003F7AD3">
        <w:t xml:space="preserve"> </w:t>
      </w:r>
      <w:r w:rsidR="000F06A5">
        <w:t>decoder but</w:t>
      </w:r>
      <w:r w:rsidR="00CC467B">
        <w:t xml:space="preserve"> decided not to include it</w:t>
      </w:r>
      <w:r w:rsidR="00F55C78">
        <w:t xml:space="preserve"> in the prototype for the sake of simplicity.</w:t>
      </w:r>
    </w:p>
    <w:p w14:paraId="205FDE0E" w14:textId="4C5EAA85" w:rsidR="00EE0D94" w:rsidRDefault="00EE0D94" w:rsidP="00EE0D94">
      <w:pPr>
        <w:pStyle w:val="Heading1"/>
      </w:pPr>
      <w:bookmarkStart w:id="16" w:name="_Toc109941172"/>
      <w:r>
        <w:t>Decoder Implementation</w:t>
      </w:r>
      <w:bookmarkEnd w:id="16"/>
    </w:p>
    <w:p w14:paraId="53D27F5F" w14:textId="77777777" w:rsidR="00EE0D94" w:rsidRPr="00EE0D94" w:rsidRDefault="00EE0D94" w:rsidP="00EE0D94">
      <w:r w:rsidRPr="00EE0D94">
        <w:t>The Python decoder is implemented as a series of layers. Each layer receives data from the one above, provides some processing functionality, and passes data down.</w:t>
      </w:r>
    </w:p>
    <w:p w14:paraId="4D6D34DB" w14:textId="2FBBDAB1" w:rsidR="00EE0D94" w:rsidRPr="00EE0D94" w:rsidRDefault="00EE0D94" w:rsidP="00E13A84">
      <w:pPr>
        <w:pStyle w:val="NumberedList1"/>
      </w:pPr>
      <w:r w:rsidRPr="00EE0D94">
        <w:rPr>
          <w:b/>
          <w:bCs/>
        </w:rPr>
        <w:t>SDR samplin</w:t>
      </w:r>
      <w:r w:rsidR="002A25CA">
        <w:rPr>
          <w:b/>
          <w:bCs/>
        </w:rPr>
        <w:t>g.</w:t>
      </w:r>
      <w:r w:rsidRPr="00EE0D94">
        <w:t xml:space="preserve"> </w:t>
      </w:r>
      <w:r w:rsidR="003F1955" w:rsidRPr="00EE0D94">
        <w:t>GNU Radio</w:t>
      </w:r>
      <w:r w:rsidRPr="00EE0D94">
        <w:t xml:space="preserve"> is used to read samples from the SDR.</w:t>
      </w:r>
    </w:p>
    <w:p w14:paraId="71918B20" w14:textId="2D97E0B7" w:rsidR="00EE0D94" w:rsidRPr="00EE0D94" w:rsidRDefault="00EE0D94" w:rsidP="00E13A84">
      <w:pPr>
        <w:pStyle w:val="NumberedList1"/>
      </w:pPr>
      <w:r w:rsidRPr="00EE0D94">
        <w:rPr>
          <w:b/>
          <w:bCs/>
        </w:rPr>
        <w:t>ASK decoding</w:t>
      </w:r>
      <w:r w:rsidR="002A25CA" w:rsidRPr="002A25CA">
        <w:rPr>
          <w:b/>
          <w:bCs/>
        </w:rPr>
        <w:t>.</w:t>
      </w:r>
      <w:r w:rsidRPr="00EE0D94">
        <w:t xml:space="preserve"> A simple ASK decoder converts samples into binary values. Since the sampling rate is much higher than the symbol rate (by about two orders of magnitude), there are multiple digitized samples per actual ASK symbol.</w:t>
      </w:r>
    </w:p>
    <w:p w14:paraId="77933518" w14:textId="26703C86" w:rsidR="00EE0D94" w:rsidRPr="00EE0D94" w:rsidRDefault="00EE0D94" w:rsidP="00E13A84">
      <w:pPr>
        <w:pStyle w:val="NumberedList1"/>
      </w:pPr>
      <w:r w:rsidRPr="00EE0D94">
        <w:rPr>
          <w:b/>
          <w:bCs/>
        </w:rPr>
        <w:t>Pulse length determination</w:t>
      </w:r>
      <w:r w:rsidR="002A25CA" w:rsidRPr="002A25CA">
        <w:rPr>
          <w:b/>
          <w:bCs/>
        </w:rPr>
        <w:t>.</w:t>
      </w:r>
      <w:r w:rsidRPr="00EE0D94">
        <w:t xml:space="preserve"> FM0 decoding depends on the length of pulses in the input stream. First, we perform a </w:t>
      </w:r>
      <w:r w:rsidRPr="00EE0D94">
        <w:rPr>
          <w:i/>
          <w:iCs/>
        </w:rPr>
        <w:t>coarse</w:t>
      </w:r>
      <w:r w:rsidRPr="00EE0D94">
        <w:t> search – this layer simply returns the time between binary transitions.</w:t>
      </w:r>
    </w:p>
    <w:p w14:paraId="6568DE44" w14:textId="54D5CEB0" w:rsidR="00EE0D94" w:rsidRPr="00EE0D94" w:rsidRDefault="00EE0D94" w:rsidP="00E13A84">
      <w:pPr>
        <w:pStyle w:val="NumberedList1"/>
      </w:pPr>
      <w:r w:rsidRPr="00EE0D94">
        <w:rPr>
          <w:b/>
          <w:bCs/>
        </w:rPr>
        <w:t>Pulse length clustering</w:t>
      </w:r>
      <w:r w:rsidR="002A25CA" w:rsidRPr="002A25CA">
        <w:rPr>
          <w:b/>
          <w:bCs/>
        </w:rPr>
        <w:t>.</w:t>
      </w:r>
      <w:r w:rsidRPr="00EE0D94">
        <w:t xml:space="preserve"> Due to noise and timing inaccuracies, not all pulses will </w:t>
      </w:r>
      <w:r w:rsidR="00BE1FF9">
        <w:t xml:space="preserve">precisely match </w:t>
      </w:r>
      <w:r w:rsidRPr="00EE0D94">
        <w:t>the expected short or long length. In this step, we cluster the received pulses around their estimated true length and</w:t>
      </w:r>
      <w:r w:rsidR="00E40CE9">
        <w:t xml:space="preserve"> </w:t>
      </w:r>
      <w:r w:rsidRPr="00EE0D94">
        <w:t>account for noise. For example, a burst of noise in the middle of a long pulse of length 2 may make that pulse look like three short pulses of lengths 0.9, 0.2, and 0.9. This layer detects the noisy burst and converts the set of pulses into the correct long pulse.</w:t>
      </w:r>
    </w:p>
    <w:p w14:paraId="0323BCFC" w14:textId="677F09DF" w:rsidR="00EE0D94" w:rsidRPr="00EE0D94" w:rsidRDefault="00EE0D94" w:rsidP="00E13A84">
      <w:pPr>
        <w:pStyle w:val="NumberedList1"/>
      </w:pPr>
      <w:r w:rsidRPr="00EE0D94">
        <w:rPr>
          <w:b/>
          <w:bCs/>
        </w:rPr>
        <w:t>FM0 decoding</w:t>
      </w:r>
      <w:r w:rsidR="002A25CA" w:rsidRPr="002A25CA">
        <w:rPr>
          <w:b/>
          <w:bCs/>
        </w:rPr>
        <w:t>.</w:t>
      </w:r>
      <w:r w:rsidRPr="00EE0D94">
        <w:t xml:space="preserve"> Now, we can turn pulses into symbols: two short pulses </w:t>
      </w:r>
      <w:r w:rsidR="00C92CDA">
        <w:t>are</w:t>
      </w:r>
      <w:r w:rsidRPr="00EE0D94">
        <w:t xml:space="preserve"> a </w:t>
      </w:r>
      <w:r w:rsidR="00E40CE9">
        <w:t>zero</w:t>
      </w:r>
      <w:r w:rsidRPr="00EE0D94">
        <w:t>; one long pulse is a </w:t>
      </w:r>
      <w:r w:rsidR="00E40CE9">
        <w:t>one.</w:t>
      </w:r>
    </w:p>
    <w:p w14:paraId="0D15C0B4" w14:textId="733D3D00" w:rsidR="00EE0D94" w:rsidRPr="00EE0D94" w:rsidRDefault="00EE0D94" w:rsidP="00E13A84">
      <w:pPr>
        <w:pStyle w:val="NumberedList1"/>
      </w:pPr>
      <w:r w:rsidRPr="00EE0D94">
        <w:rPr>
          <w:b/>
          <w:bCs/>
        </w:rPr>
        <w:t>Packet decoding</w:t>
      </w:r>
      <w:r w:rsidR="002A25CA" w:rsidRPr="002A25CA">
        <w:rPr>
          <w:b/>
          <w:bCs/>
        </w:rPr>
        <w:t>.</w:t>
      </w:r>
      <w:r w:rsidRPr="00EE0D94">
        <w:t xml:space="preserve"> Each packet begins with the non-cyclical access code. </w:t>
      </w:r>
      <w:r w:rsidR="00AE0B75">
        <w:t>Using</w:t>
      </w:r>
      <w:r w:rsidRPr="00EE0D94">
        <w:t xml:space="preserve"> a sliding 32-bit window, </w:t>
      </w:r>
      <w:r w:rsidR="00AE0B75">
        <w:t xml:space="preserve">we </w:t>
      </w:r>
      <w:r w:rsidRPr="00EE0D94">
        <w:t>correlate against the access code</w:t>
      </w:r>
      <w:r w:rsidR="00AE0B75">
        <w:t xml:space="preserve"> to </w:t>
      </w:r>
      <w:r w:rsidRPr="00EE0D94">
        <w:t>find the start of a packet (the correlation reaches a maximum at perfect alignment).</w:t>
      </w:r>
      <w:r w:rsidR="003557F1">
        <w:rPr>
          <w:rStyle w:val="FootnoteReference"/>
        </w:rPr>
        <w:footnoteReference w:id="8"/>
      </w:r>
      <w:r w:rsidRPr="00EE0D94">
        <w:t xml:space="preserve"> Next, we check the sequence number, and if correct, we read the length, and then the prescribed number of data bytes.</w:t>
      </w:r>
    </w:p>
    <w:p w14:paraId="6E27C248" w14:textId="7EA95695" w:rsidR="00487E0E" w:rsidRDefault="00EE0D94" w:rsidP="0089170C">
      <w:pPr>
        <w:pStyle w:val="NumberedList1"/>
      </w:pPr>
      <w:r w:rsidRPr="00EE0D94">
        <w:rPr>
          <w:b/>
          <w:bCs/>
        </w:rPr>
        <w:t>Data graphing</w:t>
      </w:r>
      <w:r w:rsidR="002A25CA" w:rsidRPr="002A25CA">
        <w:rPr>
          <w:b/>
          <w:bCs/>
        </w:rPr>
        <w:t>.</w:t>
      </w:r>
      <w:r w:rsidRPr="00EE0D94">
        <w:t xml:space="preserve"> Finally, data values are plotted in real time with </w:t>
      </w:r>
      <w:r w:rsidRPr="00EE0D94">
        <w:rPr>
          <w:rStyle w:val="ProgrammingTextChar"/>
        </w:rPr>
        <w:t>matplotlib</w:t>
      </w:r>
      <w:r w:rsidRPr="00EE0D94">
        <w:t>.</w:t>
      </w:r>
    </w:p>
    <w:p w14:paraId="1441A59C" w14:textId="77777777" w:rsidR="00EE0D94" w:rsidRDefault="00EE0D94" w:rsidP="00EE0D94">
      <w:pPr>
        <w:pStyle w:val="Heading1"/>
      </w:pPr>
      <w:bookmarkStart w:id="17" w:name="_Toc109941173"/>
      <w:r>
        <w:t>Sensor Demonstration</w:t>
      </w:r>
      <w:bookmarkEnd w:id="17"/>
    </w:p>
    <w:p w14:paraId="2FBC66CC" w14:textId="6D06B677" w:rsidR="001B6A2B" w:rsidRDefault="00EE0D94" w:rsidP="00EE0D94">
      <w:r w:rsidRPr="001C2D87">
        <w:t xml:space="preserve">The focus of this project was on backscatter communication itself, not on the </w:t>
      </w:r>
      <w:r w:rsidR="00AF32EC" w:rsidRPr="001C2D87">
        <w:t>data</w:t>
      </w:r>
      <w:r w:rsidRPr="001C2D87">
        <w:t xml:space="preserve"> sent over the backscatter link. However, to demonstrate real-time communication capabilities, we add a magnetic sensor to the backscatter module. We take a moving average of the sensor readings and </w:t>
      </w:r>
      <w:r w:rsidRPr="001C2D87">
        <w:lastRenderedPageBreak/>
        <w:t>send 16 8-bit values per packet. With these parameters, each packet is therefore 176 bits. At a symbol rate of 2000 baud, we can send 1000 bits per second, giving about 5.7 packets, or 91 readings, per second.</w:t>
      </w:r>
    </w:p>
    <w:p w14:paraId="16D13F70" w14:textId="3AFDA7DD" w:rsidR="001B6A2B" w:rsidRDefault="001B6A2B" w:rsidP="00EE0D94">
      <w:r>
        <w:t xml:space="preserve">An example data transmission is shown below. The sensor was not turned on until </w:t>
      </w:r>
      <m:oMath>
        <m:r>
          <m:rPr>
            <m:sty m:val="bi"/>
          </m:rPr>
          <w:rPr>
            <w:rFonts w:ascii="Cambria Math" w:hAnsi="Cambria Math"/>
          </w:rPr>
          <m:t>t=5</m:t>
        </m:r>
      </m:oMath>
      <w:r>
        <w:t>; values prior to that point are noise. A value of 127 represents a magnetic field of zero</w:t>
      </w:r>
      <w:r w:rsidR="000F79BF">
        <w:t>, with values above or below 127 reflecting a positive or negative magnetic field, respectively.</w:t>
      </w:r>
      <w:r>
        <w:t xml:space="preserve"> Over the course of one minute, a magnet was moved around the sensor in various orientations.</w:t>
      </w:r>
    </w:p>
    <w:p w14:paraId="69675611" w14:textId="3C5DA9B6" w:rsidR="0089170C" w:rsidRDefault="0089170C" w:rsidP="008D763F">
      <w:pPr>
        <w:pStyle w:val="Anchor"/>
      </w:pPr>
      <w:r>
        <w:rPr>
          <w:noProof/>
        </w:rPr>
        <w:drawing>
          <wp:inline distT="0" distB="0" distL="0" distR="0" wp14:anchorId="25E0CAC6" wp14:editId="42530394">
            <wp:extent cx="3657600" cy="2711157"/>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711157"/>
                    </a:xfrm>
                    <a:prstGeom prst="rect">
                      <a:avLst/>
                    </a:prstGeom>
                  </pic:spPr>
                </pic:pic>
              </a:graphicData>
            </a:graphic>
          </wp:inline>
        </w:drawing>
      </w:r>
    </w:p>
    <w:p w14:paraId="18D61CE2" w14:textId="4D14024B" w:rsidR="000375C2" w:rsidRDefault="0089170C" w:rsidP="003C4BC8">
      <w:pPr>
        <w:pStyle w:val="Caption"/>
      </w:pPr>
      <w:r>
        <w:t xml:space="preserve">Figure </w:t>
      </w:r>
      <w:fldSimple w:instr=" SEQ Figure \* ARABIC ">
        <w:r w:rsidR="00DE50C3">
          <w:rPr>
            <w:noProof/>
          </w:rPr>
          <w:t>5</w:t>
        </w:r>
      </w:fldSimple>
      <w:r>
        <w:t>: A plot of sensor readings transmitted via backscatter.</w:t>
      </w:r>
    </w:p>
    <w:p w14:paraId="7573DE7F" w14:textId="3369BE55" w:rsidR="00A778AC" w:rsidRDefault="00A778AC" w:rsidP="00A778AC">
      <w:pPr>
        <w:pStyle w:val="Heading1"/>
      </w:pPr>
      <w:bookmarkStart w:id="18" w:name="_Toc109941174"/>
      <w:r>
        <w:t>Results</w:t>
      </w:r>
      <w:bookmarkEnd w:id="18"/>
    </w:p>
    <w:p w14:paraId="23317D0A" w14:textId="1B4EE322" w:rsidR="002C21EE" w:rsidRDefault="002C21EE" w:rsidP="002C21EE">
      <w:r w:rsidRPr="002C21EE">
        <w:t>This prototype was meant as a proof of concept for future study and has demonstrated that backscatter is a viable method for low-power, low-bitrate communications. We hid a magnet inside of a toy garbage truc</w:t>
      </w:r>
      <w:r>
        <w:t>k</w:t>
      </w:r>
      <w:r w:rsidRPr="002C21EE">
        <w:t xml:space="preserve"> and demonstrate</w:t>
      </w:r>
      <w:r>
        <w:t>d</w:t>
      </w:r>
      <w:r w:rsidRPr="002C21EE">
        <w:t xml:space="preserve"> how the backscatter sensor module </w:t>
      </w:r>
      <w:r>
        <w:t>was</w:t>
      </w:r>
      <w:r w:rsidRPr="002C21EE">
        <w:t xml:space="preserve"> able to detect the presence of the truck. Of course, with other sensors, various environmental parameters of interest could be measured, recorded, and analyzed.</w:t>
      </w:r>
    </w:p>
    <w:p w14:paraId="262A8452" w14:textId="3118FA9A" w:rsidR="00E13A84" w:rsidRPr="00E13A84" w:rsidRDefault="00E13A84" w:rsidP="00E13A84">
      <w:r w:rsidRPr="00E13A84">
        <w:t>A summary of the test parameters follows</w:t>
      </w:r>
      <w:r w:rsidR="009A7F64">
        <w:t>:</w:t>
      </w:r>
    </w:p>
    <w:p w14:paraId="4822FBC1" w14:textId="77777777" w:rsidR="00E13A84" w:rsidRPr="00E13A84" w:rsidRDefault="00E13A84" w:rsidP="00E13A84">
      <w:pPr>
        <w:pStyle w:val="ListBullet"/>
      </w:pPr>
      <w:r w:rsidRPr="00E13A84">
        <w:t>Physical layout</w:t>
      </w:r>
    </w:p>
    <w:p w14:paraId="0120FD46" w14:textId="226EAEF1" w:rsidR="00E13A84" w:rsidRPr="00E13A84" w:rsidRDefault="00E13A84" w:rsidP="00915EFB">
      <w:pPr>
        <w:pStyle w:val="ListBullet2"/>
      </w:pPr>
      <w:r w:rsidRPr="00E13A84">
        <w:t xml:space="preserve">132 cm between </w:t>
      </w:r>
      <w:r w:rsidR="00F335DA">
        <w:t>transmitter</w:t>
      </w:r>
      <w:r w:rsidRPr="00E13A84">
        <w:t xml:space="preserve"> and sensor</w:t>
      </w:r>
    </w:p>
    <w:p w14:paraId="49C41C08" w14:textId="084E0F68" w:rsidR="00D01B48" w:rsidRDefault="00E13A84" w:rsidP="00D01B48">
      <w:pPr>
        <w:pStyle w:val="ListBullet2"/>
      </w:pPr>
      <w:r w:rsidRPr="00E13A84">
        <w:t xml:space="preserve">132 cm between </w:t>
      </w:r>
      <w:r w:rsidR="00F335DA">
        <w:t>receiver</w:t>
      </w:r>
      <w:r w:rsidRPr="00E13A84">
        <w:t xml:space="preserve"> and senso</w:t>
      </w:r>
      <w:r w:rsidR="00D01B48">
        <w:t>r</w:t>
      </w:r>
    </w:p>
    <w:p w14:paraId="35B1BDFB" w14:textId="7B15B0A4" w:rsidR="00D01B48" w:rsidRPr="00D01B48" w:rsidRDefault="00D01B48" w:rsidP="00D01B48">
      <w:pPr>
        <w:pStyle w:val="ListBullet2"/>
      </w:pPr>
      <w:r>
        <w:t>Approximately 100 cm between transmitter and receiver</w:t>
      </w:r>
      <w:r w:rsidR="004A1C9E">
        <w:t xml:space="preserve"> (</w:t>
      </w:r>
      <w:r>
        <w:t>to prevent in-band interferenc</w:t>
      </w:r>
      <w:r w:rsidR="004A1C9E">
        <w:t>e)</w:t>
      </w:r>
    </w:p>
    <w:p w14:paraId="6420EE51" w14:textId="77777777" w:rsidR="00E13A84" w:rsidRPr="00E13A84" w:rsidRDefault="00E13A84" w:rsidP="00E13A84">
      <w:pPr>
        <w:pStyle w:val="ListBullet"/>
      </w:pPr>
      <w:r w:rsidRPr="00E13A84">
        <w:t>RF parameters</w:t>
      </w:r>
    </w:p>
    <w:p w14:paraId="5E637656" w14:textId="77777777" w:rsidR="00E13A84" w:rsidRPr="00E13A84" w:rsidRDefault="00E13A84" w:rsidP="00915EFB">
      <w:pPr>
        <w:pStyle w:val="ListBullet2"/>
      </w:pPr>
      <w:r w:rsidRPr="00E13A84">
        <w:t>TX gain: 89 dB (SDR maximum)</w:t>
      </w:r>
    </w:p>
    <w:p w14:paraId="28BFA413" w14:textId="77777777" w:rsidR="00E13A84" w:rsidRPr="00E13A84" w:rsidRDefault="00E13A84" w:rsidP="00915EFB">
      <w:pPr>
        <w:pStyle w:val="ListBullet2"/>
      </w:pPr>
      <w:r w:rsidRPr="00E13A84">
        <w:t>RX gain: 26 dB</w:t>
      </w:r>
    </w:p>
    <w:p w14:paraId="5B0636C8" w14:textId="7CEB26BF" w:rsidR="00E13A84" w:rsidRPr="00E13A84" w:rsidRDefault="004A1C9E" w:rsidP="00915EFB">
      <w:pPr>
        <w:pStyle w:val="ListBullet2"/>
      </w:pPr>
      <w:r>
        <w:t>Lowpass f</w:t>
      </w:r>
      <w:r w:rsidR="00E13A84" w:rsidRPr="00E13A84">
        <w:t>ilter width: 3 kHz</w:t>
      </w:r>
    </w:p>
    <w:p w14:paraId="1870743F" w14:textId="77777777" w:rsidR="00E13A84" w:rsidRPr="00E13A84" w:rsidRDefault="00E13A84" w:rsidP="00915EFB">
      <w:pPr>
        <w:pStyle w:val="ListBullet2"/>
      </w:pPr>
      <w:r w:rsidRPr="00E13A84">
        <w:lastRenderedPageBreak/>
        <w:t>Frequency calibration: -1.4 kHz</w:t>
      </w:r>
    </w:p>
    <w:p w14:paraId="2D284358" w14:textId="77777777" w:rsidR="00E13A84" w:rsidRPr="00E13A84" w:rsidRDefault="00E13A84" w:rsidP="00E13A84">
      <w:pPr>
        <w:pStyle w:val="ListBullet"/>
      </w:pPr>
      <w:r w:rsidRPr="00E13A84">
        <w:t>Packet parameters</w:t>
      </w:r>
    </w:p>
    <w:p w14:paraId="7CAC521E" w14:textId="2652A184" w:rsidR="00E13A84" w:rsidRPr="00E13A84" w:rsidRDefault="00E13A84" w:rsidP="00915EFB">
      <w:pPr>
        <w:pStyle w:val="ListBullet2"/>
      </w:pPr>
      <w:r w:rsidRPr="00E13A84">
        <w:t>2000 symbols per second (1000 bps)</w:t>
      </w:r>
    </w:p>
    <w:p w14:paraId="02B9BC33" w14:textId="58B4E2CD" w:rsidR="00915EFB" w:rsidRDefault="00E13A84" w:rsidP="00285FD4">
      <w:pPr>
        <w:pStyle w:val="ListBullet2"/>
      </w:pPr>
      <w:r w:rsidRPr="00E13A84">
        <w:t>~ 91 measurements transmitted per second</w:t>
      </w:r>
    </w:p>
    <w:p w14:paraId="2E6DABB7" w14:textId="77777777" w:rsidR="003C4BC8" w:rsidRPr="003C4BC8" w:rsidRDefault="003C4BC8" w:rsidP="003C4BC8">
      <w:pPr>
        <w:pStyle w:val="BodyText"/>
      </w:pPr>
    </w:p>
    <w:p w14:paraId="0E6A4A2D" w14:textId="77777777" w:rsidR="00285FD4" w:rsidRDefault="00E13A84" w:rsidP="00E13A84">
      <w:pPr>
        <w:rPr>
          <w:noProof/>
        </w:rPr>
      </w:pPr>
      <w:r w:rsidRPr="00E13A84">
        <w:t xml:space="preserve">Placement of the TX and RX antennas in relation to the sensor is an important factor </w:t>
      </w:r>
      <w:r w:rsidR="00514ED9">
        <w:t>for</w:t>
      </w:r>
      <w:r w:rsidRPr="00E13A84">
        <w:t xml:space="preserve"> the successful operation of the sensor module. At very close distances (on order of the wavelength of the carrier wave), magnetic coupling dominates, and the system is more akin to a passive near-field RFID system. For the 915 MHz carrier used here, one wavelength is 32.76 cm. To ensure we are operating in the RF far-field, antenna separation should be two wavelengths or more.</w:t>
      </w:r>
      <w:r w:rsidR="00285FD4" w:rsidRPr="00285FD4">
        <w:rPr>
          <w:noProof/>
        </w:rPr>
        <w:t xml:space="preserve"> </w:t>
      </w:r>
    </w:p>
    <w:p w14:paraId="4E84160F" w14:textId="77777777" w:rsidR="008D763F" w:rsidRDefault="008D763F" w:rsidP="008D763F">
      <w:pPr>
        <w:pStyle w:val="Anchor"/>
        <w:keepNext/>
      </w:pPr>
      <w:r>
        <w:rPr>
          <w:noProof/>
        </w:rPr>
        <w:drawing>
          <wp:inline distT="0" distB="0" distL="0" distR="0" wp14:anchorId="1DC16FB2" wp14:editId="7E4D2920">
            <wp:extent cx="5486400" cy="34290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15E7DD1" w14:textId="073AF8FF" w:rsidR="008D763F" w:rsidRDefault="008D763F" w:rsidP="005F34C3">
      <w:pPr>
        <w:pStyle w:val="Caption"/>
      </w:pPr>
      <w:r>
        <w:t xml:space="preserve">Figure </w:t>
      </w:r>
      <w:fldSimple w:instr=" SEQ Figure \* ARABIC ">
        <w:r w:rsidR="00DE50C3">
          <w:rPr>
            <w:noProof/>
          </w:rPr>
          <w:t>6</w:t>
        </w:r>
      </w:fldSimple>
      <w:r>
        <w:t xml:space="preserve">: A screenshot of the full software stack. Clockwise from top </w:t>
      </w:r>
      <w:r w:rsidR="00FD0E2C">
        <w:t>right: 1</w:t>
      </w:r>
      <w:r w:rsidR="005F34C3" w:rsidRPr="005F34C3">
        <w:t xml:space="preserve">) debug </w:t>
      </w:r>
      <w:r w:rsidR="008E5471">
        <w:t>output</w:t>
      </w:r>
      <w:r w:rsidR="005F34C3" w:rsidRPr="005F34C3">
        <w:t xml:space="preserve"> from the microcontroller; </w:t>
      </w:r>
      <w:r w:rsidR="00FD0E2C">
        <w:t>2</w:t>
      </w:r>
      <w:r w:rsidR="005F34C3" w:rsidRPr="005F34C3">
        <w:t xml:space="preserve">) a time-domain view of the received ASK waveform; </w:t>
      </w:r>
      <w:r w:rsidR="00FD0E2C">
        <w:t>3</w:t>
      </w:r>
      <w:r w:rsidR="005F34C3" w:rsidRPr="005F34C3">
        <w:t>) debug output from the Python decoder</w:t>
      </w:r>
      <w:r w:rsidR="00FD0E2C">
        <w:t>; 4</w:t>
      </w:r>
      <w:r w:rsidR="00FD0E2C" w:rsidRPr="005F34C3">
        <w:t>)</w:t>
      </w:r>
      <w:r w:rsidR="00FD0E2C">
        <w:t xml:space="preserve"> processed</w:t>
      </w:r>
      <w:r w:rsidR="00FD0E2C" w:rsidRPr="005F34C3">
        <w:t xml:space="preserve"> magnetic sensor readings</w:t>
      </w:r>
      <w:r w:rsidR="00FD0E2C">
        <w:t>.</w:t>
      </w:r>
    </w:p>
    <w:p w14:paraId="7D0B05AC" w14:textId="6DD373C8" w:rsidR="00F335DA" w:rsidRDefault="00F335DA" w:rsidP="00F335DA">
      <w:pPr>
        <w:pStyle w:val="Heading2"/>
      </w:pPr>
      <w:bookmarkStart w:id="19" w:name="_Toc109941175"/>
      <w:r>
        <w:t>Caveats and Future Work</w:t>
      </w:r>
      <w:bookmarkEnd w:id="19"/>
    </w:p>
    <w:p w14:paraId="41DEFB9A" w14:textId="77777777" w:rsidR="00F335DA" w:rsidRPr="00F335DA" w:rsidRDefault="00F335DA" w:rsidP="00F335DA">
      <w:r w:rsidRPr="00F335DA">
        <w:t>After many unreliable tests, we realized (or at least suspect) that due to the short distances used in this demonstration, poor performance was occurring when the backscatter antenna was in a node (or null) of the transmitting tone. The radio waves are not traveling far enough for multi-path effects to make a difference, and since the illumination signal is a single sine wave, there will exist some nulls in the signal strength. We solved this problem by ensuring the backscatter sensor was some multiple of the wavelength away from both the TX and RX sensors (here, about 33 cm). In more realistic environments, frequency hopping or spread-spectrum modulation could help mitigate this problem.</w:t>
      </w:r>
    </w:p>
    <w:p w14:paraId="22671C0A" w14:textId="32B2FB6E" w:rsidR="00F335DA" w:rsidRPr="00F335DA" w:rsidRDefault="00F335DA" w:rsidP="00F335DA">
      <w:r w:rsidRPr="00F335DA">
        <w:lastRenderedPageBreak/>
        <w:t xml:space="preserve">We are also interested in exploring more robust, higher bitrate transmissions. As mentioned above, there are many physical layer modulation schemes, such as FSK or PSK, that could enable faster transmission. Frequency-swept chirps, as used </w:t>
      </w:r>
      <w:r w:rsidR="000F638C">
        <w:t>in</w:t>
      </w:r>
      <w:r w:rsidRPr="00F335DA">
        <w:t xml:space="preserve"> LoRa communications, have shown success in backscatter systems, with particularly impressive performance over long distances. However, different RF hardware (such as </w:t>
      </w:r>
      <w:r w:rsidRPr="00EA0753">
        <w:t>reactive </w:t>
      </w:r>
      <w:r w:rsidRPr="00F335DA">
        <w:t>components) would be required (as well as a high-precision digital timer), particularly to enable phase shifts. Even so, we caution that high bandwidth communications will likely not be possible with backscatter: since the returned power is much lower than a normal radio transmitter, the channel capacity is necessarily limited.</w:t>
      </w:r>
    </w:p>
    <w:p w14:paraId="5762A560" w14:textId="77777777" w:rsidR="009C555C" w:rsidRDefault="00F335DA" w:rsidP="00A778AC">
      <w:r w:rsidRPr="00F335DA">
        <w:t>Additionally, more complex coding schemes (rather than FM0) would allow for a greater symbol rate and more efficient clock recovery; error correction would also be an improvement over naive sequence number checking.</w:t>
      </w:r>
    </w:p>
    <w:p w14:paraId="00345FE8" w14:textId="77777777" w:rsidR="009C555C" w:rsidRDefault="009C555C" w:rsidP="008C4D40">
      <w:pPr>
        <w:keepNext/>
        <w:jc w:val="center"/>
      </w:pPr>
      <w:r>
        <w:rPr>
          <w:noProof/>
        </w:rPr>
        <w:drawing>
          <wp:inline distT="0" distB="0" distL="0" distR="0" wp14:anchorId="2A03DB2C" wp14:editId="19516119">
            <wp:extent cx="4114800" cy="3969287"/>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800" cy="3969287"/>
                    </a:xfrm>
                    <a:prstGeom prst="rect">
                      <a:avLst/>
                    </a:prstGeom>
                  </pic:spPr>
                </pic:pic>
              </a:graphicData>
            </a:graphic>
          </wp:inline>
        </w:drawing>
      </w:r>
    </w:p>
    <w:p w14:paraId="1901DACD" w14:textId="0D3B4CBB" w:rsidR="002C21EE" w:rsidRDefault="009C555C" w:rsidP="008C4D40">
      <w:pPr>
        <w:pStyle w:val="Caption"/>
      </w:pPr>
      <w:r>
        <w:t xml:space="preserve">Figure </w:t>
      </w:r>
      <w:fldSimple w:instr=" SEQ Figure \* ARABIC ">
        <w:r w:rsidR="00DE50C3">
          <w:rPr>
            <w:noProof/>
          </w:rPr>
          <w:t>7</w:t>
        </w:r>
      </w:fldSimple>
      <w:r>
        <w:t>: Overview of our test setup. Transmit (TX) and Receive (RX) are in this case run via the same software-defined radio, but with spaced-apart antennas.</w:t>
      </w:r>
    </w:p>
    <w:p w14:paraId="56DDC9D1" w14:textId="6E99C1DD" w:rsidR="00C566D9" w:rsidRDefault="00C566D9" w:rsidP="00C566D9">
      <w:pPr>
        <w:pStyle w:val="Heading1"/>
      </w:pPr>
      <w:bookmarkStart w:id="20" w:name="_Toc109941176"/>
      <w:bookmarkStart w:id="21" w:name="_Toc109941177"/>
      <w:bookmarkEnd w:id="20"/>
      <w:r>
        <w:t>Conclusion</w:t>
      </w:r>
      <w:bookmarkEnd w:id="21"/>
    </w:p>
    <w:p w14:paraId="1BAF3220" w14:textId="0F07CDE5" w:rsidR="00861AAF" w:rsidRPr="00861AAF" w:rsidRDefault="00861AAF" w:rsidP="00861AAF">
      <w:r w:rsidRPr="00861AAF">
        <w:t xml:space="preserve">Backscatter technology will not replace standard wireless transmission in areas where it is currently used. However, due to its low cost, power, and size requirements, </w:t>
      </w:r>
      <w:r w:rsidR="00587249">
        <w:t>backscatter</w:t>
      </w:r>
      <w:r w:rsidRPr="00861AAF">
        <w:t xml:space="preserve"> has the potential to revolutionize distributed sensing applications. We demonstrate a prototype backscatter sensing module that </w:t>
      </w:r>
      <w:r w:rsidR="00FE0926" w:rsidRPr="00861AAF">
        <w:t>can</w:t>
      </w:r>
      <w:r w:rsidRPr="00861AAF">
        <w:t xml:space="preserve"> wirelessly transmit 1000 bps of data </w:t>
      </w:r>
      <w:r w:rsidR="001A1EB2">
        <w:t xml:space="preserve">reliably </w:t>
      </w:r>
      <w:r w:rsidRPr="00861AAF">
        <w:t xml:space="preserve">over distances of about a meter. For applications where low-bitrate communications are acceptable, we hope that future research could </w:t>
      </w:r>
      <w:r w:rsidR="00FE0926" w:rsidRPr="00861AAF">
        <w:t>significantly</w:t>
      </w:r>
      <w:r w:rsidRPr="00861AAF">
        <w:t xml:space="preserve"> increase the maximum transmission distance. </w:t>
      </w:r>
      <w:r w:rsidRPr="00861AAF">
        <w:lastRenderedPageBreak/>
        <w:t xml:space="preserve">Alternatively, the maximum bitrate of the system could be improved, </w:t>
      </w:r>
      <w:r w:rsidR="00514E5B">
        <w:t>allowing for</w:t>
      </w:r>
      <w:r w:rsidRPr="00861AAF">
        <w:t xml:space="preserve"> </w:t>
      </w:r>
      <w:proofErr w:type="spellStart"/>
      <w:r w:rsidRPr="00861AAF">
        <w:t>for</w:t>
      </w:r>
      <w:proofErr w:type="spellEnd"/>
      <w:r w:rsidRPr="00861AAF">
        <w:t xml:space="preserve"> other kinds of communications data, such as text or audio.</w:t>
      </w:r>
    </w:p>
    <w:p w14:paraId="4651DBBE" w14:textId="7B8A956A" w:rsidR="00C566D9" w:rsidRDefault="00D75A78" w:rsidP="00C566D9">
      <w:pPr>
        <w:pStyle w:val="Heading2"/>
      </w:pPr>
      <w:bookmarkStart w:id="22" w:name="_Toc109941178"/>
      <w:r>
        <w:t>Possible Use Cases</w:t>
      </w:r>
      <w:bookmarkEnd w:id="22"/>
    </w:p>
    <w:p w14:paraId="5217A955" w14:textId="4AE884AF" w:rsidR="00861AAF" w:rsidRPr="00861AAF" w:rsidRDefault="00861AAF" w:rsidP="00861AAF">
      <w:r w:rsidRPr="00861AAF">
        <w:t>Consider a hypothetical scenario where a</w:t>
      </w:r>
      <w:r w:rsidR="00D75A78">
        <w:t xml:space="preserve">n organization </w:t>
      </w:r>
      <w:r w:rsidRPr="00861AAF">
        <w:t>wishes to monitor vehicle traffic in a large area. Rather than installing thousands of vibration sensors with high-power transmitters (say, cellular modems), low power </w:t>
      </w:r>
      <w:r w:rsidRPr="00861AAF">
        <w:rPr>
          <w:i/>
          <w:iCs/>
        </w:rPr>
        <w:t>backscatter</w:t>
      </w:r>
      <w:r w:rsidRPr="00861AAF">
        <w:t xml:space="preserve"> sensors could be distributed </w:t>
      </w:r>
      <w:r w:rsidR="00271B32">
        <w:t>along roads in the area.</w:t>
      </w:r>
      <w:r w:rsidRPr="00861AAF">
        <w:t xml:space="preserve"> These sensors would have much longer lifespans (and be harder to detect); from time to time, friendly vehicles</w:t>
      </w:r>
      <w:r w:rsidR="00271B32">
        <w:t xml:space="preserve"> with backscatter transmitter/receiver pairs</w:t>
      </w:r>
      <w:r w:rsidRPr="00861AAF">
        <w:t xml:space="preserve"> could drive by and offload data from the sensors.</w:t>
      </w:r>
    </w:p>
    <w:p w14:paraId="312AD83A" w14:textId="069C7BB5" w:rsidR="00AB211F" w:rsidRDefault="00AB211F" w:rsidP="00861AAF">
      <w:r>
        <w:t xml:space="preserve">Backscatter would also be beneficial in </w:t>
      </w:r>
      <w:r w:rsidR="002F5B31">
        <w:t xml:space="preserve">maritime </w:t>
      </w:r>
      <w:r w:rsidR="00502A78">
        <w:t>ports, where sensors could be attached to shipping containers. This deployment would, in a sense, be a form of advanced RFID</w:t>
      </w:r>
      <w:r w:rsidR="006F29E0">
        <w:t xml:space="preserve"> – but a more complex backscatter tag could relay collected data from the container’s voyage, rather than just an identification code. When a container arrives in port, </w:t>
      </w:r>
      <w:r w:rsidR="005761EE">
        <w:t xml:space="preserve">cranes or other autonomous systems would be able to ingest the data, all while requiring no power supply </w:t>
      </w:r>
      <w:r w:rsidR="002F5B31">
        <w:t>on the container itself.</w:t>
      </w:r>
    </w:p>
    <w:p w14:paraId="6974A3B4" w14:textId="77777777" w:rsidR="008D763F" w:rsidRDefault="008D763F" w:rsidP="008D763F">
      <w:pPr>
        <w:pStyle w:val="Anchor"/>
      </w:pPr>
      <w:r>
        <w:rPr>
          <w:noProof/>
        </w:rPr>
        <w:drawing>
          <wp:inline distT="0" distB="0" distL="0" distR="0" wp14:anchorId="6CDAB0C7" wp14:editId="1CBCB0E4">
            <wp:extent cx="4114800" cy="3086100"/>
            <wp:effectExtent l="0" t="0" r="0" b="0"/>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7611AEEB" w14:textId="3A03131D" w:rsidR="00AE2A5D" w:rsidRPr="00825BC8" w:rsidRDefault="008D763F" w:rsidP="00E35606">
      <w:pPr>
        <w:pStyle w:val="Caption"/>
      </w:pPr>
      <w:r>
        <w:t xml:space="preserve">Figure </w:t>
      </w:r>
      <w:fldSimple w:instr=" SEQ Figure \* ARABIC ">
        <w:r w:rsidR="00DE50C3">
          <w:rPr>
            <w:noProof/>
          </w:rPr>
          <w:t>8</w:t>
        </w:r>
      </w:fldSimple>
      <w:r>
        <w:t>: A neodymium magnet was installed inside a toy garbage truck to demonstrate a possible use case</w:t>
      </w:r>
      <w:r w:rsidR="001B53E0">
        <w:t>.</w:t>
      </w:r>
    </w:p>
    <w:p w14:paraId="1F706EC6" w14:textId="77777777" w:rsidR="0042724C" w:rsidRPr="00825BC8" w:rsidRDefault="0042724C" w:rsidP="0092355F">
      <w:pPr>
        <w:pStyle w:val="BodyText"/>
      </w:pPr>
      <w:r w:rsidRPr="00825BC8">
        <w:br w:type="page"/>
      </w:r>
    </w:p>
    <w:p w14:paraId="386DAED1" w14:textId="77777777" w:rsidR="000A6539" w:rsidRPr="00825BC8" w:rsidRDefault="000A6539" w:rsidP="00AC1F31">
      <w:pPr>
        <w:pStyle w:val="BodyText"/>
        <w:sectPr w:rsidR="000A6539" w:rsidRPr="00825BC8" w:rsidSect="008332E9">
          <w:pgSz w:w="12240" w:h="15840"/>
          <w:pgMar w:top="1296" w:right="1440" w:bottom="1152" w:left="1440" w:header="720" w:footer="720" w:gutter="0"/>
          <w:pgNumType w:start="1"/>
          <w:cols w:space="720"/>
          <w:docGrid w:linePitch="360"/>
        </w:sectPr>
      </w:pPr>
    </w:p>
    <w:p w14:paraId="62D85FF7" w14:textId="7D4EC659" w:rsidR="0068771A" w:rsidRDefault="00384DF0" w:rsidP="00B36CA4">
      <w:pPr>
        <w:pStyle w:val="Heading6"/>
      </w:pPr>
      <w:bookmarkStart w:id="23" w:name="_Toc109941179"/>
      <w:r>
        <w:lastRenderedPageBreak/>
        <w:t>Software</w:t>
      </w:r>
      <w:bookmarkEnd w:id="23"/>
    </w:p>
    <w:p w14:paraId="4CD7FC10" w14:textId="7AB4696D" w:rsidR="00765D0D" w:rsidRDefault="00720F31" w:rsidP="00765D0D">
      <w:r>
        <w:t>The f</w:t>
      </w:r>
      <w:r w:rsidR="00765D0D">
        <w:t xml:space="preserve">ull code for this project is available on </w:t>
      </w:r>
      <w:proofErr w:type="spellStart"/>
      <w:r w:rsidR="00765D0D">
        <w:t>Github</w:t>
      </w:r>
      <w:proofErr w:type="spellEnd"/>
      <w:r w:rsidR="00E35606">
        <w:t>:</w:t>
      </w:r>
    </w:p>
    <w:commentRangeStart w:id="24"/>
    <w:p w14:paraId="337638AB" w14:textId="060A823F" w:rsidR="00720F31" w:rsidRDefault="00720F31" w:rsidP="00720F31">
      <w:pPr>
        <w:pStyle w:val="ProgrammingText"/>
        <w:ind w:left="720"/>
      </w:pPr>
      <w:r>
        <w:fldChar w:fldCharType="begin"/>
      </w:r>
      <w:r w:rsidR="00E35606">
        <w:instrText>HYPERLINK "https://github.com/elimbaum/backscatter-capstone"</w:instrText>
      </w:r>
      <w:r>
        <w:fldChar w:fldCharType="separate"/>
      </w:r>
      <w:r w:rsidR="00E35606">
        <w:rPr>
          <w:rStyle w:val="Hyperlink"/>
          <w:rFonts w:ascii="Courier New" w:hAnsi="Courier New"/>
        </w:rPr>
        <w:t>https://github.com/elimbaum/backscatter-capstone</w:t>
      </w:r>
      <w:r>
        <w:fldChar w:fldCharType="end"/>
      </w:r>
      <w:commentRangeEnd w:id="24"/>
      <w:r w:rsidR="002D1806">
        <w:rPr>
          <w:rStyle w:val="CommentReference"/>
          <w:rFonts w:cs="Times New Roman"/>
        </w:rPr>
        <w:commentReference w:id="24"/>
      </w:r>
    </w:p>
    <w:p w14:paraId="20FE0967" w14:textId="19F0EF63" w:rsidR="00720F31" w:rsidRPr="00720F31" w:rsidRDefault="00720F31" w:rsidP="00720F31">
      <w:pPr>
        <w:pStyle w:val="BodyText"/>
      </w:pPr>
      <w:r>
        <w:t>Below</w:t>
      </w:r>
      <w:r w:rsidR="00384DF0">
        <w:t xml:space="preserve">, we include pseudocode for both the </w:t>
      </w:r>
      <w:r w:rsidR="00D814F8">
        <w:t>reflector (transmitter)</w:t>
      </w:r>
      <w:r w:rsidR="00384DF0">
        <w:t xml:space="preserve"> and receiver to provide some insight into their operation.</w:t>
      </w:r>
    </w:p>
    <w:p w14:paraId="0698FE07" w14:textId="314EA068" w:rsidR="00D814F8" w:rsidRPr="00D814F8" w:rsidRDefault="00D814F8" w:rsidP="00D814F8">
      <w:pPr>
        <w:pStyle w:val="Heading7"/>
      </w:pPr>
      <w:bookmarkStart w:id="25" w:name="_Toc109941180"/>
      <w:r>
        <w:t>Reflector</w:t>
      </w:r>
      <w:bookmarkEnd w:id="25"/>
    </w:p>
    <w:p w14:paraId="156B0DB9" w14:textId="77777777" w:rsidR="00D814F8" w:rsidRDefault="00D814F8" w:rsidP="00D814F8">
      <w:pPr>
        <w:pStyle w:val="ProgrammingText"/>
        <w:spacing w:after="0"/>
      </w:pPr>
      <w:r>
        <w:t># Reflector Pseudocode</w:t>
      </w:r>
    </w:p>
    <w:p w14:paraId="46FA3A96" w14:textId="77777777" w:rsidR="00D814F8" w:rsidRDefault="00D814F8" w:rsidP="00D814F8">
      <w:pPr>
        <w:pStyle w:val="ProgrammingText"/>
        <w:spacing w:after="0"/>
      </w:pPr>
      <w:r>
        <w:t># Continuously takes sensor readings and sends them out</w:t>
      </w:r>
    </w:p>
    <w:p w14:paraId="08A6782B" w14:textId="77777777" w:rsidR="00D814F8" w:rsidRDefault="00D814F8" w:rsidP="00D814F8">
      <w:pPr>
        <w:pStyle w:val="ProgrammingText"/>
        <w:spacing w:after="0"/>
      </w:pPr>
      <w:r>
        <w:t>#</w:t>
      </w:r>
    </w:p>
    <w:p w14:paraId="755CBDC5" w14:textId="77777777" w:rsidR="00D814F8" w:rsidRDefault="00D814F8" w:rsidP="00D814F8">
      <w:pPr>
        <w:pStyle w:val="ProgrammingText"/>
        <w:spacing w:after="0"/>
      </w:pPr>
      <w:r>
        <w:t># Target: Arduino Uno (ATMega328)</w:t>
      </w:r>
    </w:p>
    <w:p w14:paraId="01E91898" w14:textId="77777777" w:rsidR="00D814F8" w:rsidRDefault="00D814F8" w:rsidP="00D814F8">
      <w:pPr>
        <w:pStyle w:val="ProgrammingText"/>
        <w:spacing w:after="0"/>
      </w:pPr>
    </w:p>
    <w:p w14:paraId="66613397" w14:textId="77777777" w:rsidR="00D814F8" w:rsidRDefault="00D814F8" w:rsidP="00D814F8">
      <w:pPr>
        <w:pStyle w:val="ProgrammingText"/>
        <w:spacing w:after="0"/>
      </w:pPr>
      <w:r>
        <w:t>setup:</w:t>
      </w:r>
    </w:p>
    <w:p w14:paraId="3A0526C9" w14:textId="77777777" w:rsidR="00D814F8" w:rsidRDefault="00D814F8" w:rsidP="00D814F8">
      <w:pPr>
        <w:pStyle w:val="ProgrammingText"/>
        <w:spacing w:after="0"/>
      </w:pPr>
      <w:r>
        <w:t xml:space="preserve">    configure </w:t>
      </w:r>
      <w:proofErr w:type="spellStart"/>
      <w:r>
        <w:t>i</w:t>
      </w:r>
      <w:proofErr w:type="spellEnd"/>
      <w:r>
        <w:t>/o</w:t>
      </w:r>
    </w:p>
    <w:p w14:paraId="72ADD252" w14:textId="77777777" w:rsidR="00D814F8" w:rsidRDefault="00D814F8" w:rsidP="00D814F8">
      <w:pPr>
        <w:pStyle w:val="ProgrammingText"/>
        <w:spacing w:after="0"/>
      </w:pPr>
      <w:r>
        <w:t xml:space="preserve">    configure timers</w:t>
      </w:r>
    </w:p>
    <w:p w14:paraId="116A83CF" w14:textId="77777777" w:rsidR="00D814F8" w:rsidRDefault="00D814F8" w:rsidP="00D814F8">
      <w:pPr>
        <w:pStyle w:val="ProgrammingText"/>
        <w:spacing w:after="0"/>
      </w:pPr>
    </w:p>
    <w:p w14:paraId="3E4F64F4" w14:textId="77777777" w:rsidR="00D814F8" w:rsidRDefault="00D814F8" w:rsidP="00D814F8">
      <w:pPr>
        <w:pStyle w:val="ProgrammingText"/>
        <w:spacing w:after="0"/>
      </w:pPr>
      <w:r>
        <w:t xml:space="preserve">    # </w:t>
      </w:r>
      <w:proofErr w:type="gramStart"/>
      <w:r>
        <w:t>load</w:t>
      </w:r>
      <w:proofErr w:type="gramEnd"/>
      <w:r>
        <w:t xml:space="preserve"> access code, sqn, length</w:t>
      </w:r>
    </w:p>
    <w:p w14:paraId="06E0CCCB" w14:textId="77777777" w:rsidR="00D814F8" w:rsidRDefault="00D814F8" w:rsidP="00D814F8">
      <w:pPr>
        <w:pStyle w:val="ProgrammingText"/>
        <w:spacing w:after="0"/>
      </w:pPr>
      <w:r>
        <w:t xml:space="preserve">    enqueue packet header</w:t>
      </w:r>
    </w:p>
    <w:p w14:paraId="791D4DA7" w14:textId="77777777" w:rsidR="00D814F8" w:rsidRDefault="00D814F8" w:rsidP="00D814F8">
      <w:pPr>
        <w:pStyle w:val="ProgrammingText"/>
        <w:spacing w:after="0"/>
      </w:pPr>
    </w:p>
    <w:p w14:paraId="7438EB90" w14:textId="77777777" w:rsidR="00D814F8" w:rsidRDefault="00D814F8" w:rsidP="00D814F8">
      <w:pPr>
        <w:pStyle w:val="ProgrammingText"/>
        <w:spacing w:after="0"/>
      </w:pPr>
      <w:r>
        <w:t>loop:</w:t>
      </w:r>
    </w:p>
    <w:p w14:paraId="46B1E2BB" w14:textId="77777777" w:rsidR="00D814F8" w:rsidRDefault="00D814F8" w:rsidP="00D814F8">
      <w:pPr>
        <w:pStyle w:val="ProgrammingText"/>
        <w:spacing w:after="0"/>
      </w:pPr>
      <w:r>
        <w:t xml:space="preserve">    s = count empty slots in the queue</w:t>
      </w:r>
    </w:p>
    <w:p w14:paraId="3153FDAC" w14:textId="77777777" w:rsidR="00D814F8" w:rsidRDefault="00D814F8" w:rsidP="00D814F8">
      <w:pPr>
        <w:pStyle w:val="ProgrammingText"/>
        <w:spacing w:after="0"/>
      </w:pPr>
      <w:r>
        <w:t xml:space="preserve">    repeat s times:</w:t>
      </w:r>
    </w:p>
    <w:p w14:paraId="7E376BE0" w14:textId="77777777" w:rsidR="00D814F8" w:rsidRDefault="00D814F8" w:rsidP="00D814F8">
      <w:pPr>
        <w:pStyle w:val="ProgrammingText"/>
        <w:spacing w:after="0"/>
      </w:pPr>
      <w:r>
        <w:t xml:space="preserve">        r = measure magnetic sensor</w:t>
      </w:r>
    </w:p>
    <w:p w14:paraId="2F3259A7" w14:textId="77777777" w:rsidR="00D814F8" w:rsidRDefault="00D814F8" w:rsidP="00D814F8">
      <w:pPr>
        <w:pStyle w:val="ProgrammingText"/>
        <w:spacing w:after="0"/>
      </w:pPr>
      <w:r>
        <w:t xml:space="preserve">        enqueue r</w:t>
      </w:r>
    </w:p>
    <w:p w14:paraId="39A61716" w14:textId="77777777" w:rsidR="00D814F8" w:rsidRDefault="00D814F8" w:rsidP="00D814F8">
      <w:pPr>
        <w:pStyle w:val="ProgrammingText"/>
        <w:spacing w:after="0"/>
      </w:pPr>
    </w:p>
    <w:p w14:paraId="33D08268" w14:textId="77777777" w:rsidR="00D814F8" w:rsidRDefault="00D814F8" w:rsidP="00D814F8">
      <w:pPr>
        <w:pStyle w:val="ProgrammingText"/>
        <w:spacing w:after="0"/>
      </w:pPr>
      <w:r>
        <w:t xml:space="preserve">        if packet is full:</w:t>
      </w:r>
    </w:p>
    <w:p w14:paraId="61279A55" w14:textId="77777777" w:rsidR="00D814F8" w:rsidRDefault="00D814F8" w:rsidP="00D814F8">
      <w:pPr>
        <w:pStyle w:val="ProgrammingText"/>
        <w:spacing w:after="0"/>
      </w:pPr>
      <w:r>
        <w:t xml:space="preserve">            # </w:t>
      </w:r>
      <w:proofErr w:type="gramStart"/>
      <w:r>
        <w:t>load</w:t>
      </w:r>
      <w:proofErr w:type="gramEnd"/>
      <w:r>
        <w:t xml:space="preserve"> access code, sqn, length</w:t>
      </w:r>
    </w:p>
    <w:p w14:paraId="4758A4D1" w14:textId="77777777" w:rsidR="00D814F8" w:rsidRDefault="00D814F8" w:rsidP="00D814F8">
      <w:pPr>
        <w:pStyle w:val="ProgrammingText"/>
        <w:spacing w:after="0"/>
      </w:pPr>
      <w:r>
        <w:t xml:space="preserve">            enqueue packet header</w:t>
      </w:r>
    </w:p>
    <w:p w14:paraId="2EB7BC05" w14:textId="77777777" w:rsidR="00D814F8" w:rsidRDefault="00D814F8" w:rsidP="00D814F8">
      <w:pPr>
        <w:pStyle w:val="ProgrammingText"/>
        <w:spacing w:after="0"/>
      </w:pPr>
    </w:p>
    <w:p w14:paraId="59B4DA57" w14:textId="0726C35C" w:rsidR="00D814F8" w:rsidRDefault="00D814F8" w:rsidP="00D814F8">
      <w:pPr>
        <w:pStyle w:val="ProgrammingText"/>
        <w:spacing w:after="0"/>
      </w:pPr>
      <w:r>
        <w:t xml:space="preserve"># Runs every </w:t>
      </w:r>
      <w:r w:rsidR="000C3401">
        <w:t>500 microseconds</w:t>
      </w:r>
    </w:p>
    <w:p w14:paraId="0A29233C" w14:textId="77777777" w:rsidR="00D814F8" w:rsidRDefault="00D814F8" w:rsidP="00D814F8">
      <w:pPr>
        <w:pStyle w:val="ProgrammingText"/>
        <w:spacing w:after="0"/>
      </w:pPr>
      <w:r>
        <w:t>timer interrupt:</w:t>
      </w:r>
    </w:p>
    <w:p w14:paraId="6739704A" w14:textId="05A4805E" w:rsidR="00D814F8" w:rsidRDefault="00D814F8" w:rsidP="00D814F8">
      <w:pPr>
        <w:pStyle w:val="ProgrammingText"/>
        <w:spacing w:after="0"/>
      </w:pPr>
      <w:r>
        <w:t xml:space="preserve">    pull a bit off the queue</w:t>
      </w:r>
    </w:p>
    <w:p w14:paraId="12DD41AF" w14:textId="49C5A200" w:rsidR="008B0C69" w:rsidRDefault="008B0C69" w:rsidP="00D814F8">
      <w:pPr>
        <w:pStyle w:val="ProgrammingText"/>
        <w:spacing w:after="0"/>
      </w:pPr>
      <w:r>
        <w:t xml:space="preserve">    if bit == 1:</w:t>
      </w:r>
    </w:p>
    <w:p w14:paraId="3DE4BFE7" w14:textId="3A270C41" w:rsidR="008B0C69" w:rsidRDefault="008B0C69" w:rsidP="00D814F8">
      <w:pPr>
        <w:pStyle w:val="ProgrammingText"/>
        <w:spacing w:after="0"/>
      </w:pPr>
      <w:r>
        <w:t xml:space="preserve">        toggle RF switch at </w:t>
      </w:r>
      <w:r w:rsidR="00DE4A36">
        <w:t>150 kHz</w:t>
      </w:r>
    </w:p>
    <w:p w14:paraId="3CFA670F" w14:textId="45628575" w:rsidR="00DE4A36" w:rsidRDefault="00DE4A36" w:rsidP="00D814F8">
      <w:pPr>
        <w:pStyle w:val="ProgrammingText"/>
        <w:spacing w:after="0"/>
      </w:pPr>
      <w:r>
        <w:t xml:space="preserve">    else:</w:t>
      </w:r>
    </w:p>
    <w:p w14:paraId="58E1FE24" w14:textId="521ADC0E" w:rsidR="00765D0D" w:rsidRPr="00765D0D" w:rsidRDefault="009E1466" w:rsidP="00D814F8">
      <w:pPr>
        <w:pStyle w:val="ProgrammingText"/>
        <w:spacing w:after="0"/>
      </w:pPr>
      <w:r>
        <w:t xml:space="preserve">        stop toggling RF switch</w:t>
      </w:r>
    </w:p>
    <w:p w14:paraId="57FE7925" w14:textId="31B2D608" w:rsidR="00BD6B7C" w:rsidRDefault="00BD6B7C">
      <w:pPr>
        <w:spacing w:after="0"/>
      </w:pPr>
      <w:r>
        <w:br w:type="page"/>
      </w:r>
    </w:p>
    <w:p w14:paraId="6A677C7F" w14:textId="64143576" w:rsidR="00D814F8" w:rsidRDefault="00D814F8" w:rsidP="00D814F8">
      <w:pPr>
        <w:pStyle w:val="Heading7"/>
      </w:pPr>
      <w:bookmarkStart w:id="26" w:name="_Toc109941181"/>
      <w:r>
        <w:lastRenderedPageBreak/>
        <w:t>Receiver</w:t>
      </w:r>
      <w:bookmarkEnd w:id="26"/>
    </w:p>
    <w:p w14:paraId="4A106A2E" w14:textId="77777777" w:rsidR="002D1806" w:rsidRDefault="002D1806" w:rsidP="002D1806">
      <w:pPr>
        <w:pStyle w:val="ProgrammingText"/>
        <w:spacing w:after="0"/>
      </w:pPr>
      <w:r>
        <w:t># Receiver Pseudocode</w:t>
      </w:r>
    </w:p>
    <w:p w14:paraId="72C64DE2" w14:textId="77777777" w:rsidR="002D1806" w:rsidRDefault="002D1806" w:rsidP="002D1806">
      <w:pPr>
        <w:pStyle w:val="ProgrammingText"/>
        <w:spacing w:after="0"/>
      </w:pPr>
    </w:p>
    <w:p w14:paraId="3CA6DBE0" w14:textId="77777777" w:rsidR="002D1806" w:rsidRDefault="002D1806" w:rsidP="002D1806">
      <w:pPr>
        <w:pStyle w:val="ProgrammingText"/>
        <w:spacing w:after="0"/>
      </w:pPr>
      <w:r>
        <w:t xml:space="preserve"># This section runs in </w:t>
      </w:r>
      <w:proofErr w:type="spellStart"/>
      <w:r>
        <w:t>GNURadio</w:t>
      </w:r>
      <w:proofErr w:type="spellEnd"/>
    </w:p>
    <w:p w14:paraId="684DF51E" w14:textId="77777777" w:rsidR="002D1806" w:rsidRDefault="002D1806" w:rsidP="002D1806">
      <w:pPr>
        <w:pStyle w:val="ProgrammingText"/>
        <w:spacing w:after="0"/>
      </w:pPr>
      <w:r>
        <w:t>receiver:</w:t>
      </w:r>
    </w:p>
    <w:p w14:paraId="11C16A73" w14:textId="77777777" w:rsidR="002D1806" w:rsidRDefault="002D1806" w:rsidP="002D1806">
      <w:pPr>
        <w:pStyle w:val="ProgrammingText"/>
        <w:spacing w:after="0"/>
      </w:pPr>
      <w:r>
        <w:t xml:space="preserve">    load samples from radio</w:t>
      </w:r>
    </w:p>
    <w:p w14:paraId="441D7C7E" w14:textId="77777777" w:rsidR="002D1806" w:rsidRDefault="002D1806" w:rsidP="002D1806">
      <w:pPr>
        <w:pStyle w:val="ProgrammingText"/>
        <w:spacing w:after="0"/>
      </w:pPr>
      <w:r>
        <w:t xml:space="preserve">    retune to ASK center frequency</w:t>
      </w:r>
    </w:p>
    <w:p w14:paraId="3A3DC8E3" w14:textId="77777777" w:rsidR="002D1806" w:rsidRDefault="002D1806" w:rsidP="002D1806">
      <w:pPr>
        <w:pStyle w:val="ProgrammingText"/>
        <w:spacing w:after="0"/>
      </w:pPr>
      <w:r>
        <w:t xml:space="preserve">    low pass filter</w:t>
      </w:r>
    </w:p>
    <w:p w14:paraId="6F508182" w14:textId="77777777" w:rsidR="002D1806" w:rsidRDefault="002D1806" w:rsidP="002D1806">
      <w:pPr>
        <w:pStyle w:val="ProgrammingText"/>
        <w:spacing w:after="0"/>
      </w:pPr>
      <w:r>
        <w:t xml:space="preserve">    convert complex values to magnitudes</w:t>
      </w:r>
    </w:p>
    <w:p w14:paraId="7E853848" w14:textId="77777777" w:rsidR="002D1806" w:rsidRDefault="002D1806" w:rsidP="002D1806">
      <w:pPr>
        <w:pStyle w:val="ProgrammingText"/>
        <w:spacing w:after="0"/>
      </w:pPr>
      <w:r>
        <w:t xml:space="preserve">    send to decoder</w:t>
      </w:r>
    </w:p>
    <w:p w14:paraId="57CD1D43" w14:textId="77777777" w:rsidR="002D1806" w:rsidRDefault="002D1806" w:rsidP="002D1806">
      <w:pPr>
        <w:pStyle w:val="ProgrammingText"/>
        <w:spacing w:after="0"/>
      </w:pPr>
    </w:p>
    <w:p w14:paraId="72E87DF6" w14:textId="77777777" w:rsidR="002D1806" w:rsidRDefault="002D1806" w:rsidP="002D1806">
      <w:pPr>
        <w:pStyle w:val="ProgrammingText"/>
        <w:spacing w:after="0"/>
      </w:pPr>
      <w:r>
        <w:t># All other sections run in Python</w:t>
      </w:r>
    </w:p>
    <w:p w14:paraId="5C35326A" w14:textId="77777777" w:rsidR="002D1806" w:rsidRDefault="002D1806" w:rsidP="002D1806">
      <w:pPr>
        <w:pStyle w:val="ProgrammingText"/>
        <w:spacing w:after="0"/>
      </w:pPr>
      <w:r>
        <w:t>decoder:</w:t>
      </w:r>
    </w:p>
    <w:p w14:paraId="7FDBE3A5" w14:textId="079936EF" w:rsidR="002D1806" w:rsidRDefault="002D1806" w:rsidP="002D1806">
      <w:pPr>
        <w:pStyle w:val="ProgrammingText"/>
        <w:spacing w:after="0"/>
      </w:pPr>
      <w:r>
        <w:t xml:space="preserve">    ingest raw values from </w:t>
      </w:r>
      <w:r w:rsidR="00D94678">
        <w:t>r</w:t>
      </w:r>
      <w:r>
        <w:t>eceiver</w:t>
      </w:r>
    </w:p>
    <w:p w14:paraId="31B93AA9" w14:textId="77777777" w:rsidR="002D1806" w:rsidRDefault="002D1806" w:rsidP="002D1806">
      <w:pPr>
        <w:pStyle w:val="ProgrammingText"/>
        <w:spacing w:after="0"/>
      </w:pPr>
      <w:r>
        <w:t xml:space="preserve">    binary slice</w:t>
      </w:r>
    </w:p>
    <w:p w14:paraId="2A0C39D7" w14:textId="77777777" w:rsidR="002D1806" w:rsidRDefault="002D1806" w:rsidP="002D1806">
      <w:pPr>
        <w:pStyle w:val="ProgrammingText"/>
        <w:spacing w:after="0"/>
      </w:pPr>
    </w:p>
    <w:p w14:paraId="3213BBC8" w14:textId="02FB88FB" w:rsidR="002D1806" w:rsidRDefault="002D1806" w:rsidP="002D1806">
      <w:pPr>
        <w:pStyle w:val="ProgrammingText"/>
        <w:spacing w:after="0"/>
      </w:pPr>
      <w:r>
        <w:t xml:space="preserve">    # </w:t>
      </w:r>
      <w:proofErr w:type="gramStart"/>
      <w:r w:rsidR="00D94678">
        <w:t>c</w:t>
      </w:r>
      <w:r>
        <w:t>oarse</w:t>
      </w:r>
      <w:proofErr w:type="gramEnd"/>
      <w:r>
        <w:t xml:space="preserve"> </w:t>
      </w:r>
      <w:r w:rsidR="001D3897">
        <w:t>p</w:t>
      </w:r>
      <w:r>
        <w:t xml:space="preserve">ulse </w:t>
      </w:r>
      <w:r w:rsidR="001D3897">
        <w:t>e</w:t>
      </w:r>
      <w:r>
        <w:t>xtraction</w:t>
      </w:r>
    </w:p>
    <w:p w14:paraId="3A17B6DB" w14:textId="77777777" w:rsidR="002D1806" w:rsidRDefault="002D1806" w:rsidP="002D1806">
      <w:pPr>
        <w:pStyle w:val="ProgrammingText"/>
        <w:spacing w:after="0"/>
      </w:pPr>
      <w:r>
        <w:t xml:space="preserve">    pulses = run-length encode sliced data</w:t>
      </w:r>
    </w:p>
    <w:p w14:paraId="3ACEC92C" w14:textId="77777777" w:rsidR="002D1806" w:rsidRDefault="002D1806" w:rsidP="002D1806">
      <w:pPr>
        <w:pStyle w:val="ProgrammingText"/>
        <w:spacing w:after="0"/>
      </w:pPr>
    </w:p>
    <w:p w14:paraId="2A08801E" w14:textId="2536CB46" w:rsidR="002D1806" w:rsidRDefault="002D1806" w:rsidP="002D1806">
      <w:pPr>
        <w:pStyle w:val="ProgrammingText"/>
        <w:spacing w:after="0"/>
      </w:pPr>
      <w:r>
        <w:t xml:space="preserve">    if any pulse is below </w:t>
      </w:r>
      <w:r w:rsidR="00F147A5">
        <w:t xml:space="preserve">noise </w:t>
      </w:r>
      <w:r>
        <w:t>threshold:</w:t>
      </w:r>
    </w:p>
    <w:p w14:paraId="2327BE4A" w14:textId="77777777" w:rsidR="002D1806" w:rsidRDefault="002D1806" w:rsidP="002D1806">
      <w:pPr>
        <w:pStyle w:val="ProgrammingText"/>
        <w:spacing w:after="0"/>
      </w:pPr>
      <w:r>
        <w:t xml:space="preserve">        combine adjacent pulses</w:t>
      </w:r>
    </w:p>
    <w:p w14:paraId="46BBE9FC" w14:textId="77777777" w:rsidR="002D1806" w:rsidRDefault="002D1806" w:rsidP="002D1806">
      <w:pPr>
        <w:pStyle w:val="ProgrammingText"/>
        <w:spacing w:after="0"/>
      </w:pPr>
    </w:p>
    <w:p w14:paraId="320C3EDE" w14:textId="77777777" w:rsidR="002D1806" w:rsidRDefault="002D1806" w:rsidP="002D1806">
      <w:pPr>
        <w:pStyle w:val="ProgrammingText"/>
        <w:spacing w:after="0"/>
      </w:pPr>
      <w:r>
        <w:t xml:space="preserve">    symbols = FM0 decode pulses</w:t>
      </w:r>
    </w:p>
    <w:p w14:paraId="1AD487B8" w14:textId="77777777" w:rsidR="002D1806" w:rsidRDefault="002D1806" w:rsidP="002D1806">
      <w:pPr>
        <w:pStyle w:val="ProgrammingText"/>
        <w:spacing w:after="0"/>
      </w:pPr>
      <w:r>
        <w:t xml:space="preserve">    packet = unpack symbols</w:t>
      </w:r>
    </w:p>
    <w:p w14:paraId="666752BE" w14:textId="77777777" w:rsidR="002D1806" w:rsidRDefault="002D1806" w:rsidP="002D1806">
      <w:pPr>
        <w:pStyle w:val="ProgrammingText"/>
        <w:spacing w:after="0"/>
      </w:pPr>
    </w:p>
    <w:p w14:paraId="7964CC2D" w14:textId="6D96C1CE" w:rsidR="002D1806" w:rsidRDefault="002D1806" w:rsidP="002D1806">
      <w:pPr>
        <w:pStyle w:val="ProgrammingText"/>
        <w:spacing w:after="0"/>
      </w:pPr>
      <w:r>
        <w:t xml:space="preserve">    match = correlate packet against access code</w:t>
      </w:r>
    </w:p>
    <w:p w14:paraId="4B95E8EE" w14:textId="77777777" w:rsidR="00D94678" w:rsidRDefault="00D94678" w:rsidP="002D1806">
      <w:pPr>
        <w:pStyle w:val="ProgrammingText"/>
        <w:spacing w:after="0"/>
      </w:pPr>
    </w:p>
    <w:p w14:paraId="2AF9D60E" w14:textId="77777777" w:rsidR="002D1806" w:rsidRDefault="002D1806" w:rsidP="002D1806">
      <w:pPr>
        <w:pStyle w:val="ProgrammingText"/>
        <w:spacing w:after="0"/>
      </w:pPr>
      <w:r>
        <w:t xml:space="preserve">    if no match:</w:t>
      </w:r>
    </w:p>
    <w:p w14:paraId="4D95ACBA" w14:textId="77777777" w:rsidR="002D1806" w:rsidRDefault="002D1806" w:rsidP="002D1806">
      <w:pPr>
        <w:pStyle w:val="ProgrammingText"/>
        <w:spacing w:after="0"/>
      </w:pPr>
      <w:r>
        <w:t xml:space="preserve">        continue</w:t>
      </w:r>
    </w:p>
    <w:p w14:paraId="02104D04" w14:textId="77777777" w:rsidR="002D1806" w:rsidRDefault="002D1806" w:rsidP="002D1806">
      <w:pPr>
        <w:pStyle w:val="ProgrammingText"/>
        <w:spacing w:after="0"/>
      </w:pPr>
    </w:p>
    <w:p w14:paraId="46674614" w14:textId="77777777" w:rsidR="002D1806" w:rsidRDefault="002D1806" w:rsidP="002D1806">
      <w:pPr>
        <w:pStyle w:val="ProgrammingText"/>
        <w:spacing w:after="0"/>
      </w:pPr>
      <w:r>
        <w:t xml:space="preserve">    sqn = read sequence number</w:t>
      </w:r>
    </w:p>
    <w:p w14:paraId="02F84CE1" w14:textId="77777777" w:rsidR="002D1806" w:rsidRDefault="002D1806" w:rsidP="002D1806">
      <w:pPr>
        <w:pStyle w:val="ProgrammingText"/>
        <w:spacing w:after="0"/>
      </w:pPr>
      <w:r>
        <w:t xml:space="preserve">    if sqn is out of order:</w:t>
      </w:r>
    </w:p>
    <w:p w14:paraId="0AAA1587" w14:textId="77777777" w:rsidR="002D1806" w:rsidRDefault="002D1806" w:rsidP="002D1806">
      <w:pPr>
        <w:pStyle w:val="ProgrammingText"/>
        <w:spacing w:after="0"/>
      </w:pPr>
      <w:r>
        <w:t xml:space="preserve">        continue</w:t>
      </w:r>
    </w:p>
    <w:p w14:paraId="3A08A1F4" w14:textId="77777777" w:rsidR="002D1806" w:rsidRDefault="002D1806" w:rsidP="002D1806">
      <w:pPr>
        <w:pStyle w:val="ProgrammingText"/>
        <w:spacing w:after="0"/>
      </w:pPr>
    </w:p>
    <w:p w14:paraId="7839EA2A" w14:textId="77777777" w:rsidR="002D1806" w:rsidRDefault="002D1806" w:rsidP="002D1806">
      <w:pPr>
        <w:pStyle w:val="ProgrammingText"/>
        <w:spacing w:after="0"/>
      </w:pPr>
      <w:r>
        <w:t xml:space="preserve">    n = read packet length</w:t>
      </w:r>
    </w:p>
    <w:p w14:paraId="60D94AB0" w14:textId="77777777" w:rsidR="002D1806" w:rsidRDefault="002D1806" w:rsidP="002D1806">
      <w:pPr>
        <w:pStyle w:val="ProgrammingText"/>
        <w:spacing w:after="0"/>
      </w:pPr>
      <w:r>
        <w:t xml:space="preserve">    r = read n bytes</w:t>
      </w:r>
    </w:p>
    <w:p w14:paraId="0B131E7A" w14:textId="371EC7AD" w:rsidR="002D1806" w:rsidRDefault="002D1806" w:rsidP="002D1806">
      <w:pPr>
        <w:pStyle w:val="ProgrammingText"/>
        <w:spacing w:after="0"/>
      </w:pPr>
      <w:r>
        <w:t xml:space="preserve">    add r to </w:t>
      </w:r>
      <w:proofErr w:type="spellStart"/>
      <w:r w:rsidR="00F43E07">
        <w:t>sensor</w:t>
      </w:r>
      <w:r>
        <w:t>_values</w:t>
      </w:r>
      <w:proofErr w:type="spellEnd"/>
    </w:p>
    <w:p w14:paraId="7784EE4E" w14:textId="77777777" w:rsidR="002D1806" w:rsidRDefault="002D1806" w:rsidP="002D1806">
      <w:pPr>
        <w:pStyle w:val="ProgrammingText"/>
        <w:spacing w:after="0"/>
      </w:pPr>
      <w:r>
        <w:t xml:space="preserve">    </w:t>
      </w:r>
    </w:p>
    <w:p w14:paraId="41B72B2F" w14:textId="77777777" w:rsidR="002D1806" w:rsidRDefault="002D1806" w:rsidP="002D1806">
      <w:pPr>
        <w:pStyle w:val="ProgrammingText"/>
        <w:spacing w:after="0"/>
      </w:pPr>
      <w:r>
        <w:t>plot:</w:t>
      </w:r>
    </w:p>
    <w:p w14:paraId="2E9EA130" w14:textId="31558AE8" w:rsidR="00DF597E" w:rsidRPr="00825BC8" w:rsidRDefault="002D1806" w:rsidP="00F43E07">
      <w:pPr>
        <w:pStyle w:val="ProgrammingText"/>
        <w:spacing w:after="0"/>
        <w:rPr>
          <w:b/>
          <w:bCs/>
        </w:rPr>
      </w:pPr>
      <w:r>
        <w:t xml:space="preserve">    </w:t>
      </w:r>
      <w:r w:rsidR="00EC00AE">
        <w:t xml:space="preserve">continuously </w:t>
      </w:r>
      <w:r>
        <w:t xml:space="preserve">replot </w:t>
      </w:r>
      <w:proofErr w:type="spellStart"/>
      <w:r w:rsidR="00F43E07">
        <w:t>sensor_values</w:t>
      </w:r>
      <w:proofErr w:type="spellEnd"/>
    </w:p>
    <w:sectPr w:rsidR="00DF597E" w:rsidRPr="00825BC8" w:rsidSect="004F132A">
      <w:headerReference w:type="default" r:id="rId32"/>
      <w:footerReference w:type="default" r:id="rId33"/>
      <w:pgSz w:w="12240" w:h="15840"/>
      <w:pgMar w:top="1296" w:right="1440" w:bottom="1152" w:left="1440" w:header="720" w:footer="720" w:gutter="0"/>
      <w:pgNumType w:start="1" w:chapStyle="6"/>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Eli Baum" w:date="2022-07-20T12:14:00Z" w:initials="EB">
    <w:p w14:paraId="65258D48" w14:textId="77777777" w:rsidR="002D1806" w:rsidRDefault="002D1806" w:rsidP="00D97F8A">
      <w:r>
        <w:rPr>
          <w:rStyle w:val="CommentReference"/>
        </w:rPr>
        <w:annotationRef/>
      </w:r>
      <w:r>
        <w:rPr>
          <w:sz w:val="20"/>
          <w:szCs w:val="20"/>
        </w:rPr>
        <w:t>Code will be posted to Github once the project is approved for public release; this link will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258D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2702C" w16cex:dateUtc="2022-07-20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258D48" w16cid:durableId="268270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1AD6A" w14:textId="77777777" w:rsidR="00FC7160" w:rsidRDefault="00FC7160" w:rsidP="00F34455">
      <w:r>
        <w:separator/>
      </w:r>
    </w:p>
    <w:p w14:paraId="74F68F33" w14:textId="77777777" w:rsidR="00FC7160" w:rsidRDefault="00FC7160"/>
    <w:p w14:paraId="31E0939C" w14:textId="77777777" w:rsidR="00FC7160" w:rsidRDefault="00FC7160"/>
    <w:p w14:paraId="0F8B99B9" w14:textId="77777777" w:rsidR="00FC7160" w:rsidRDefault="00FC7160"/>
    <w:p w14:paraId="7994FDB5" w14:textId="77777777" w:rsidR="00FC7160" w:rsidRDefault="00FC7160"/>
    <w:p w14:paraId="63D60F19" w14:textId="77777777" w:rsidR="00FC7160" w:rsidRDefault="00FC7160"/>
    <w:p w14:paraId="260E2626" w14:textId="77777777" w:rsidR="00FC7160" w:rsidRDefault="00FC7160"/>
  </w:endnote>
  <w:endnote w:type="continuationSeparator" w:id="0">
    <w:p w14:paraId="5B01EAE7" w14:textId="77777777" w:rsidR="00FC7160" w:rsidRDefault="00FC7160" w:rsidP="00F34455">
      <w:r>
        <w:continuationSeparator/>
      </w:r>
    </w:p>
    <w:p w14:paraId="739D7E2D" w14:textId="77777777" w:rsidR="00FC7160" w:rsidRDefault="00FC7160"/>
    <w:p w14:paraId="7BFE7184" w14:textId="77777777" w:rsidR="00FC7160" w:rsidRDefault="00FC7160"/>
    <w:p w14:paraId="6B55C7D1" w14:textId="77777777" w:rsidR="00FC7160" w:rsidRDefault="00FC7160"/>
    <w:p w14:paraId="54DF884C" w14:textId="77777777" w:rsidR="00FC7160" w:rsidRDefault="00FC7160"/>
    <w:p w14:paraId="1E7CB0B1" w14:textId="77777777" w:rsidR="00FC7160" w:rsidRDefault="00FC7160"/>
    <w:p w14:paraId="30932B0D" w14:textId="77777777" w:rsidR="00FC7160" w:rsidRDefault="00FC7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6246650"/>
      <w:docPartObj>
        <w:docPartGallery w:val="Page Numbers (Bottom of Page)"/>
        <w:docPartUnique/>
      </w:docPartObj>
    </w:sdtPr>
    <w:sdtContent>
      <w:p w14:paraId="635A2D29" w14:textId="6C8C4781" w:rsidR="00A11337" w:rsidRDefault="00A11337" w:rsidP="00E459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2DF77940" w14:textId="77777777" w:rsidR="00A11337" w:rsidRDefault="00A11337" w:rsidP="00A113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3530088"/>
      <w:docPartObj>
        <w:docPartGallery w:val="Page Numbers (Bottom of Page)"/>
        <w:docPartUnique/>
      </w:docPartObj>
    </w:sdtPr>
    <w:sdtContent>
      <w:p w14:paraId="17625875" w14:textId="340F50E4" w:rsidR="00A11337" w:rsidRDefault="00A11337" w:rsidP="00E459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463C1BDD" w14:textId="53AFBB7E" w:rsidR="00A44F1C" w:rsidRDefault="00E04CD5" w:rsidP="00A44F1C">
    <w:pPr>
      <w:pStyle w:val="Classification-black"/>
    </w:pPr>
    <w:r w:rsidRPr="00E04CD5">
      <w:t xml:space="preserve">Approved for Public </w:t>
    </w:r>
    <w:proofErr w:type="gramStart"/>
    <w:r w:rsidRPr="00E04CD5">
      <w:t>Release;</w:t>
    </w:r>
    <w:proofErr w:type="gramEnd"/>
    <w:r w:rsidRPr="00E04CD5">
      <w:t xml:space="preserve"> Distribution Unlimited. Public Release Case Number 22-2392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3F62" w14:textId="77777777" w:rsidR="00D20678" w:rsidRPr="005D15F9" w:rsidRDefault="00D20678" w:rsidP="00A11337">
    <w:pPr>
      <w:pStyle w:val="Footer"/>
      <w:jc w:val="right"/>
      <w:rPr>
        <w:rStyle w:val="PageNumber"/>
      </w:rPr>
    </w:pPr>
    <w:r w:rsidRPr="005D15F9">
      <w:rPr>
        <w:rStyle w:val="PageNumber"/>
      </w:rPr>
      <w:fldChar w:fldCharType="begin"/>
    </w:r>
    <w:r w:rsidRPr="005D15F9">
      <w:rPr>
        <w:rStyle w:val="PageNumber"/>
      </w:rPr>
      <w:instrText xml:space="preserve"> PAGE   \* MERGEFORMAT </w:instrText>
    </w:r>
    <w:r w:rsidRPr="005D15F9">
      <w:rPr>
        <w:rStyle w:val="PageNumber"/>
      </w:rPr>
      <w:fldChar w:fldCharType="separate"/>
    </w:r>
    <w:r w:rsidRPr="005D15F9">
      <w:rPr>
        <w:rStyle w:val="PageNumber"/>
      </w:rPr>
      <w:t>1</w:t>
    </w:r>
    <w:r w:rsidRPr="005D15F9">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9379" w14:textId="77777777" w:rsidR="00D20678" w:rsidRPr="00DF597E" w:rsidRDefault="00D20678" w:rsidP="00DF5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4DCC3" w14:textId="77777777" w:rsidR="00FC7160" w:rsidRDefault="00FC7160" w:rsidP="0046613D">
      <w:pPr>
        <w:spacing w:before="120" w:after="0"/>
      </w:pPr>
      <w:r>
        <w:separator/>
      </w:r>
    </w:p>
  </w:footnote>
  <w:footnote w:type="continuationSeparator" w:id="0">
    <w:p w14:paraId="7517AE80" w14:textId="77777777" w:rsidR="00FC7160" w:rsidRDefault="00FC7160" w:rsidP="0046613D">
      <w:pPr>
        <w:spacing w:after="0"/>
      </w:pPr>
      <w:r>
        <w:continuationSeparator/>
      </w:r>
    </w:p>
    <w:p w14:paraId="288E648E" w14:textId="77777777" w:rsidR="00FC7160" w:rsidRDefault="00FC7160"/>
    <w:p w14:paraId="79B45F65" w14:textId="77777777" w:rsidR="00FC7160" w:rsidRDefault="00FC7160"/>
    <w:p w14:paraId="17BC8E4B" w14:textId="77777777" w:rsidR="00FC7160" w:rsidRDefault="00FC7160"/>
    <w:p w14:paraId="37AB9C9A" w14:textId="77777777" w:rsidR="00FC7160" w:rsidRDefault="00FC7160"/>
    <w:p w14:paraId="4DA3931D" w14:textId="77777777" w:rsidR="00FC7160" w:rsidRDefault="00FC7160"/>
    <w:p w14:paraId="174FB134" w14:textId="77777777" w:rsidR="00FC7160" w:rsidRDefault="00FC7160"/>
  </w:footnote>
  <w:footnote w:type="continuationNotice" w:id="1">
    <w:p w14:paraId="31A7627B" w14:textId="77777777" w:rsidR="00FC7160" w:rsidRDefault="00FC7160" w:rsidP="0046613D">
      <w:pPr>
        <w:spacing w:after="0"/>
      </w:pPr>
    </w:p>
  </w:footnote>
  <w:footnote w:id="2">
    <w:p w14:paraId="676D3B6B" w14:textId="30FF6057" w:rsidR="009955F6" w:rsidRDefault="009955F6" w:rsidP="009955F6">
      <w:pPr>
        <w:pStyle w:val="FootnoteText"/>
      </w:pPr>
      <w:r>
        <w:rPr>
          <w:rStyle w:val="FootnoteReference"/>
        </w:rPr>
        <w:footnoteRef/>
      </w:r>
      <w:r>
        <w:t xml:space="preserve"> </w:t>
      </w:r>
      <w:r w:rsidRPr="009955F6">
        <w:t xml:space="preserve">S. Daskalakis, S. D. </w:t>
      </w:r>
      <w:proofErr w:type="spellStart"/>
      <w:r w:rsidRPr="009955F6">
        <w:t>Assimonis</w:t>
      </w:r>
      <w:proofErr w:type="spellEnd"/>
      <w:r w:rsidRPr="009955F6">
        <w:t xml:space="preserve">, E. Kampianakis and A. Bletsas, "Soil Moisture Scatter Radio Networking </w:t>
      </w:r>
      <w:r w:rsidR="00B731C5" w:rsidRPr="009955F6">
        <w:t>with</w:t>
      </w:r>
      <w:r w:rsidRPr="009955F6">
        <w:t xml:space="preserve"> Low Power," in </w:t>
      </w:r>
      <w:r w:rsidRPr="009955F6">
        <w:rPr>
          <w:i/>
          <w:iCs/>
        </w:rPr>
        <w:t>IEEE Transactions on Microwave Theory and Techniques</w:t>
      </w:r>
      <w:r w:rsidRPr="009955F6">
        <w:t>, vol. 64, no. 7, pp. 2338-2346, July 2016</w:t>
      </w:r>
      <w:r w:rsidR="00280DD2">
        <w:t>.</w:t>
      </w:r>
      <w:r w:rsidR="00607712">
        <w:t xml:space="preserve"> </w:t>
      </w:r>
      <w:r w:rsidRPr="009955F6">
        <w:t>doi:10.1109/TMTT.2016.2572677</w:t>
      </w:r>
    </w:p>
  </w:footnote>
  <w:footnote w:id="3">
    <w:p w14:paraId="253C2E64" w14:textId="3ECBB8F7" w:rsidR="009D768C" w:rsidRDefault="009D768C" w:rsidP="002C08A0">
      <w:pPr>
        <w:pStyle w:val="FootnoteText"/>
      </w:pPr>
      <w:r>
        <w:rPr>
          <w:rStyle w:val="FootnoteReference"/>
        </w:rPr>
        <w:footnoteRef/>
      </w:r>
      <w:r>
        <w:t xml:space="preserve"> </w:t>
      </w:r>
      <w:r w:rsidRPr="009D768C">
        <w:t xml:space="preserve">Vamsi Talla, Bryce Kellogg, Shyamnath Gollakota and Joshua R. Smith. 2017. Battery-Free Cellphone. </w:t>
      </w:r>
      <w:r w:rsidRPr="009D768C">
        <w:rPr>
          <w:i/>
          <w:iCs/>
        </w:rPr>
        <w:t>PACM Interact. Mob. Wearable Ubiquitous Technol.</w:t>
      </w:r>
      <w:r w:rsidRPr="009D768C">
        <w:t xml:space="preserve"> 1, 2, Article 25 (June 2017), 20 pages.</w:t>
      </w:r>
      <w:r w:rsidR="009955F6">
        <w:t xml:space="preserve"> doi</w:t>
      </w:r>
      <w:r w:rsidRPr="009D768C">
        <w:t>:10.1145/3090090</w:t>
      </w:r>
    </w:p>
  </w:footnote>
  <w:footnote w:id="4">
    <w:p w14:paraId="29E34BF3" w14:textId="5E24875E" w:rsidR="007A6CAF" w:rsidRPr="007A6CAF" w:rsidRDefault="007A6CAF" w:rsidP="007A6CAF">
      <w:pPr>
        <w:pStyle w:val="FootnoteText"/>
      </w:pPr>
      <w:r>
        <w:rPr>
          <w:rStyle w:val="FootnoteReference"/>
        </w:rPr>
        <w:footnoteRef/>
      </w:r>
      <w:r>
        <w:t xml:space="preserve"> </w:t>
      </w:r>
      <w:r w:rsidRPr="007A6CAF">
        <w:t xml:space="preserve">Vamsi Talla, Mehrdad Hessar, Bryce Kellogg, Ali Najafi, Joshua R. Smith and Shyamnath Gollakota. 2017. LoRa Backscatter: Enabling The Vision of Ubiquitous Connectivity. </w:t>
      </w:r>
      <w:r w:rsidRPr="005B6817">
        <w:rPr>
          <w:i/>
          <w:iCs/>
        </w:rPr>
        <w:t>Proc. ACM Interact. Mob. Wearable Ubiquitous Technol.</w:t>
      </w:r>
      <w:r w:rsidRPr="007A6CAF">
        <w:t xml:space="preserve"> 1, 3, Article 105 (September 2017), 24 pages.</w:t>
      </w:r>
      <w:r w:rsidR="009955F6">
        <w:t xml:space="preserve"> doi:</w:t>
      </w:r>
      <w:r w:rsidRPr="007A6CAF">
        <w:t xml:space="preserve">10.1145/3130970 </w:t>
      </w:r>
    </w:p>
    <w:p w14:paraId="6C29832E" w14:textId="0FE578B4" w:rsidR="007A6CAF" w:rsidRDefault="007A6CAF">
      <w:pPr>
        <w:pStyle w:val="FootnoteText"/>
      </w:pPr>
    </w:p>
  </w:footnote>
  <w:footnote w:id="5">
    <w:p w14:paraId="54E09191" w14:textId="542A4EA4" w:rsidR="00566A3C" w:rsidRDefault="00566A3C">
      <w:pPr>
        <w:pStyle w:val="FootnoteText"/>
      </w:pPr>
      <w:r>
        <w:rPr>
          <w:rStyle w:val="FootnoteReference"/>
        </w:rPr>
        <w:footnoteRef/>
      </w:r>
      <w:r w:rsidR="00B477AA">
        <w:t xml:space="preserve"> </w:t>
      </w:r>
      <w:r w:rsidRPr="008A2AB3">
        <w:t xml:space="preserve">This </w:t>
      </w:r>
      <w:r>
        <w:t xml:space="preserve">effect </w:t>
      </w:r>
      <w:r w:rsidRPr="008A2AB3">
        <w:t xml:space="preserve">is often noted in music, where the </w:t>
      </w:r>
      <w:r>
        <w:t xml:space="preserve">resulting </w:t>
      </w:r>
      <w:r w:rsidRPr="008A2AB3">
        <w:t>perceived </w:t>
      </w:r>
      <w:r w:rsidRPr="008A2AB3">
        <w:rPr>
          <w:i/>
          <w:iCs/>
        </w:rPr>
        <w:t>beat frequency</w:t>
      </w:r>
      <w:r w:rsidRPr="008A2AB3">
        <w:t> can be used to tune an instrument, but we can just as easily create a frequency-shifting effect at radio frequencies.</w:t>
      </w:r>
    </w:p>
  </w:footnote>
  <w:footnote w:id="6">
    <w:p w14:paraId="7E590AD4" w14:textId="3BA0CCA5" w:rsidR="00272282" w:rsidRPr="00272282" w:rsidRDefault="00AB4F50" w:rsidP="00272282">
      <w:pPr>
        <w:pStyle w:val="FootnoteText"/>
        <w:rPr>
          <w:i/>
          <w:iCs/>
        </w:rPr>
      </w:pPr>
      <w:r>
        <w:rPr>
          <w:rStyle w:val="FootnoteReference"/>
        </w:rPr>
        <w:footnoteRef/>
      </w:r>
      <w:r>
        <w:t xml:space="preserve"> Lazar N. Spasovic, Wen Zhang, Athanassios K. Bladikas, Louis J. Pignataro, Edip Niver, </w:t>
      </w:r>
      <w:r w:rsidR="00012425">
        <w:t>and</w:t>
      </w:r>
      <w:r w:rsidR="001F57F3">
        <w:t xml:space="preserve"> </w:t>
      </w:r>
      <w:r w:rsidR="00012425">
        <w:t>Stanley Ciszewski.</w:t>
      </w:r>
      <w:r w:rsidR="001F57F3">
        <w:t xml:space="preserve"> </w:t>
      </w:r>
      <w:r w:rsidR="001E46EA">
        <w:t>1995. Primer on Electronic Toll Collection</w:t>
      </w:r>
      <w:r w:rsidR="001F57F3">
        <w:t xml:space="preserve">. </w:t>
      </w:r>
      <w:r w:rsidR="001F57F3" w:rsidRPr="001F57F3">
        <w:rPr>
          <w:i/>
          <w:iCs/>
        </w:rPr>
        <w:t>Transportation Research Record No. 1516, Intelligent Transportation Systems.</w:t>
      </w:r>
      <w:r w:rsidR="00124F7F">
        <w:rPr>
          <w:i/>
          <w:iCs/>
        </w:rPr>
        <w:t xml:space="preserve"> </w:t>
      </w:r>
      <w:r w:rsidR="00272282" w:rsidRPr="00272282">
        <w:t>https://trid.trb.org/view/453148</w:t>
      </w:r>
    </w:p>
    <w:p w14:paraId="6DFBFFFC" w14:textId="7118E6D7" w:rsidR="00AB4F50" w:rsidRPr="00AB4F50" w:rsidRDefault="00AB4F50" w:rsidP="00AB4F50">
      <w:pPr>
        <w:pStyle w:val="FootnoteText"/>
      </w:pPr>
    </w:p>
    <w:p w14:paraId="2A3977A5" w14:textId="77985669" w:rsidR="00AB4F50" w:rsidRDefault="00AB4F50">
      <w:pPr>
        <w:pStyle w:val="FootnoteText"/>
      </w:pPr>
    </w:p>
  </w:footnote>
  <w:footnote w:id="7">
    <w:p w14:paraId="7D31CCDB" w14:textId="07F0993A" w:rsidR="00AB146E" w:rsidRDefault="00AB146E">
      <w:pPr>
        <w:pStyle w:val="FootnoteText"/>
      </w:pPr>
      <w:r>
        <w:rPr>
          <w:rStyle w:val="FootnoteReference"/>
        </w:rPr>
        <w:footnoteRef/>
      </w:r>
      <w:r>
        <w:t xml:space="preserve"> </w:t>
      </w:r>
      <w:hyperlink r:id="rId1" w:history="1">
        <w:r w:rsidRPr="00AB146E">
          <w:rPr>
            <w:rStyle w:val="Hyperlink"/>
            <w:sz w:val="18"/>
          </w:rPr>
          <w:t>GNURadio</w:t>
        </w:r>
      </w:hyperlink>
      <w:r>
        <w:t xml:space="preserve"> cites this access code “historically interesting”</w:t>
      </w:r>
      <w:r w:rsidR="00B85291">
        <w:t xml:space="preserve"> but we find few other references to it on the </w:t>
      </w:r>
      <w:r w:rsidR="00375BA8">
        <w:t>I</w:t>
      </w:r>
      <w:r w:rsidR="00B85291">
        <w:t>nternet.</w:t>
      </w:r>
      <w:r w:rsidR="00375BA8">
        <w:t xml:space="preserve"> Regardless, the access code worked well for our use case.</w:t>
      </w:r>
    </w:p>
  </w:footnote>
  <w:footnote w:id="8">
    <w:p w14:paraId="07F618D2" w14:textId="7BE3594A" w:rsidR="003557F1" w:rsidRPr="00EE0D94" w:rsidRDefault="003557F1" w:rsidP="00DF37E9">
      <w:pPr>
        <w:pStyle w:val="FootnoteText"/>
      </w:pPr>
      <w:r>
        <w:rPr>
          <w:rStyle w:val="FootnoteReference"/>
        </w:rPr>
        <w:footnoteRef/>
      </w:r>
      <w:r>
        <w:t xml:space="preserve"> </w:t>
      </w:r>
      <w:r w:rsidRPr="00EE0D94">
        <w:t xml:space="preserve">In a later version of the prototype, we use </w:t>
      </w:r>
      <w:r w:rsidR="008B46CF">
        <w:t xml:space="preserve">the Hamming weight of the </w:t>
      </w:r>
      <w:r w:rsidRPr="00EE0D94">
        <w:t>bitwise XOR rather than statistical correlation since this ends up producing fewer false positives.</w:t>
      </w:r>
      <w:r w:rsidR="00A76CB5">
        <w:t xml:space="preserve"> However, </w:t>
      </w:r>
      <w:r w:rsidR="003A53FC">
        <w:t>for binary values, these two measures are similar.</w:t>
      </w:r>
    </w:p>
    <w:p w14:paraId="33C64E80" w14:textId="0722D635" w:rsidR="003557F1" w:rsidRDefault="003557F1" w:rsidP="00DF37E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B8E9" w14:textId="77777777" w:rsidR="00A44F1C" w:rsidRDefault="00A44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1AF1" w14:textId="77777777" w:rsidR="00A44F1C" w:rsidRDefault="00A44F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DBAF7" w14:textId="77777777" w:rsidR="00A44F1C" w:rsidRDefault="00A44F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0149" w14:textId="77777777" w:rsidR="00D20678" w:rsidRPr="00DF597E" w:rsidRDefault="00D20678" w:rsidP="00DF5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79E4D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C87E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FE8EE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EC91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208B01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089F7E"/>
    <w:lvl w:ilvl="0">
      <w:start w:val="1"/>
      <w:numFmt w:val="bullet"/>
      <w:pStyle w:val="ListBullet4"/>
      <w:lvlText w:val=""/>
      <w:lvlJc w:val="left"/>
      <w:pPr>
        <w:ind w:left="1440" w:hanging="360"/>
      </w:pPr>
      <w:rPr>
        <w:rFonts w:ascii="Symbol" w:hAnsi="Symbol" w:hint="default"/>
      </w:rPr>
    </w:lvl>
  </w:abstractNum>
  <w:abstractNum w:abstractNumId="6" w15:restartNumberingAfterBreak="0">
    <w:nsid w:val="FFFFFF82"/>
    <w:multiLevelType w:val="singleLevel"/>
    <w:tmpl w:val="30B01A18"/>
    <w:lvl w:ilvl="0">
      <w:start w:val="1"/>
      <w:numFmt w:val="bullet"/>
      <w:pStyle w:val="ListBullet3"/>
      <w:lvlText w:val=""/>
      <w:lvlJc w:val="left"/>
      <w:pPr>
        <w:ind w:left="1080" w:hanging="360"/>
      </w:pPr>
      <w:rPr>
        <w:rFonts w:ascii="Wingdings" w:hAnsi="Wingdings" w:hint="default"/>
      </w:rPr>
    </w:lvl>
  </w:abstractNum>
  <w:abstractNum w:abstractNumId="7" w15:restartNumberingAfterBreak="0">
    <w:nsid w:val="FFFFFF83"/>
    <w:multiLevelType w:val="singleLevel"/>
    <w:tmpl w:val="476C4698"/>
    <w:lvl w:ilvl="0">
      <w:start w:val="1"/>
      <w:numFmt w:val="bullet"/>
      <w:pStyle w:val="ListBullet2"/>
      <w:lvlText w:val="o"/>
      <w:lvlJc w:val="left"/>
      <w:pPr>
        <w:ind w:left="720" w:hanging="360"/>
      </w:pPr>
      <w:rPr>
        <w:rFonts w:ascii="Courier New" w:hAnsi="Courier New" w:cs="Courier New" w:hint="default"/>
      </w:rPr>
    </w:lvl>
  </w:abstractNum>
  <w:abstractNum w:abstractNumId="8" w15:restartNumberingAfterBreak="0">
    <w:nsid w:val="FFFFFF88"/>
    <w:multiLevelType w:val="singleLevel"/>
    <w:tmpl w:val="779CF724"/>
    <w:lvl w:ilvl="0">
      <w:start w:val="1"/>
      <w:numFmt w:val="decimal"/>
      <w:lvlText w:val="%1."/>
      <w:lvlJc w:val="left"/>
      <w:pPr>
        <w:tabs>
          <w:tab w:val="num" w:pos="360"/>
        </w:tabs>
        <w:ind w:left="360" w:hanging="360"/>
      </w:pPr>
    </w:lvl>
  </w:abstractNum>
  <w:abstractNum w:abstractNumId="9" w15:restartNumberingAfterBreak="0">
    <w:nsid w:val="0AA932F6"/>
    <w:multiLevelType w:val="hybridMultilevel"/>
    <w:tmpl w:val="0B68DCB6"/>
    <w:lvl w:ilvl="0" w:tplc="D3864FF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B787D"/>
    <w:multiLevelType w:val="hybridMultilevel"/>
    <w:tmpl w:val="E2FA3F9A"/>
    <w:lvl w:ilvl="0" w:tplc="7F4884C8">
      <w:start w:val="1"/>
      <w:numFmt w:val="bullet"/>
      <w:pStyle w:val="TableListBullet1"/>
      <w:lvlText w:val=""/>
      <w:lvlJc w:val="left"/>
      <w:pPr>
        <w:ind w:left="720" w:hanging="360"/>
      </w:pPr>
      <w:rPr>
        <w:rFonts w:ascii="Symbol" w:hAnsi="Symbol" w:hint="default"/>
      </w:rPr>
    </w:lvl>
    <w:lvl w:ilvl="1" w:tplc="4C48D2C8">
      <w:start w:val="1"/>
      <w:numFmt w:val="bullet"/>
      <w:pStyle w:val="Table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D463A"/>
    <w:multiLevelType w:val="hybridMultilevel"/>
    <w:tmpl w:val="2136A040"/>
    <w:lvl w:ilvl="0" w:tplc="23C82E00">
      <w:start w:val="1"/>
      <w:numFmt w:val="decimal"/>
      <w:pStyle w:val="Reference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5300"/>
    <w:multiLevelType w:val="multilevel"/>
    <w:tmpl w:val="E78C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331C58"/>
    <w:multiLevelType w:val="hybridMultilevel"/>
    <w:tmpl w:val="A7BA2106"/>
    <w:lvl w:ilvl="0" w:tplc="2C8EC4CA">
      <w:start w:val="1"/>
      <w:numFmt w:val="bullet"/>
      <w:pStyle w:val="List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89758CD"/>
    <w:multiLevelType w:val="multilevel"/>
    <w:tmpl w:val="6B760E38"/>
    <w:lvl w:ilvl="0">
      <w:start w:val="1"/>
      <w:numFmt w:val="decimal"/>
      <w:pStyle w:val="TableNumberedList1"/>
      <w:lvlText w:val="%1."/>
      <w:lvlJc w:val="left"/>
      <w:pPr>
        <w:tabs>
          <w:tab w:val="num" w:pos="230"/>
        </w:tabs>
        <w:ind w:left="230" w:hanging="230"/>
      </w:pPr>
      <w:rPr>
        <w:rFonts w:ascii="Times New Roman" w:hAnsi="Times New Roman" w:hint="default"/>
        <w:b w:val="0"/>
        <w:i w:val="0"/>
        <w:sz w:val="20"/>
      </w:rPr>
    </w:lvl>
    <w:lvl w:ilvl="1">
      <w:start w:val="1"/>
      <w:numFmt w:val="lowerLetter"/>
      <w:pStyle w:val="TableNumberedList2"/>
      <w:lvlText w:val="%2."/>
      <w:lvlJc w:val="left"/>
      <w:pPr>
        <w:tabs>
          <w:tab w:val="num" w:pos="504"/>
        </w:tabs>
        <w:ind w:left="504" w:hanging="274"/>
      </w:pPr>
      <w:rPr>
        <w:rFonts w:ascii="Times New Roman" w:hAnsi="Times New Roman" w:hint="default"/>
        <w:b w:val="0"/>
        <w:i w:val="0"/>
        <w:sz w:val="20"/>
      </w:rPr>
    </w:lvl>
    <w:lvl w:ilvl="2">
      <w:start w:val="1"/>
      <w:numFmt w:val="lowerRoman"/>
      <w:lvlText w:val="%3."/>
      <w:lvlJc w:val="right"/>
      <w:pPr>
        <w:ind w:left="720" w:hanging="72"/>
      </w:pPr>
      <w:rPr>
        <w:rFonts w:ascii="Times New Roman" w:hAnsi="Times New Roman" w:hint="default"/>
        <w:b w:val="0"/>
        <w:i w:val="0"/>
        <w:sz w:val="20"/>
      </w:rPr>
    </w:lvl>
    <w:lvl w:ilvl="3">
      <w:start w:val="1"/>
      <w:numFmt w:val="lowerLetter"/>
      <w:lvlText w:val="%4."/>
      <w:lvlJc w:val="left"/>
      <w:pPr>
        <w:ind w:left="1008" w:hanging="72"/>
      </w:pPr>
      <w:rPr>
        <w:rFonts w:ascii="Times New Roman" w:hAnsi="Times New Roman" w:hint="default"/>
        <w:b w:val="0"/>
        <w:i w:val="0"/>
        <w:sz w:val="20"/>
      </w:rPr>
    </w:lvl>
    <w:lvl w:ilvl="4">
      <w:start w:val="1"/>
      <w:numFmt w:val="lowerLetter"/>
      <w:lvlText w:val="%5."/>
      <w:lvlJc w:val="left"/>
      <w:pPr>
        <w:ind w:left="1296" w:hanging="72"/>
      </w:pPr>
      <w:rPr>
        <w:rFonts w:hint="default"/>
      </w:rPr>
    </w:lvl>
    <w:lvl w:ilvl="5">
      <w:start w:val="1"/>
      <w:numFmt w:val="lowerRoman"/>
      <w:lvlText w:val="%6."/>
      <w:lvlJc w:val="right"/>
      <w:pPr>
        <w:ind w:left="1584" w:hanging="72"/>
      </w:pPr>
      <w:rPr>
        <w:rFonts w:hint="default"/>
      </w:rPr>
    </w:lvl>
    <w:lvl w:ilvl="6">
      <w:start w:val="1"/>
      <w:numFmt w:val="decimal"/>
      <w:lvlText w:val="%7."/>
      <w:lvlJc w:val="left"/>
      <w:pPr>
        <w:ind w:left="1872" w:hanging="72"/>
      </w:pPr>
      <w:rPr>
        <w:rFonts w:hint="default"/>
      </w:rPr>
    </w:lvl>
    <w:lvl w:ilvl="7">
      <w:start w:val="1"/>
      <w:numFmt w:val="lowerLetter"/>
      <w:lvlText w:val="%8."/>
      <w:lvlJc w:val="left"/>
      <w:pPr>
        <w:ind w:left="2160" w:hanging="72"/>
      </w:pPr>
      <w:rPr>
        <w:rFonts w:hint="default"/>
      </w:rPr>
    </w:lvl>
    <w:lvl w:ilvl="8">
      <w:start w:val="1"/>
      <w:numFmt w:val="lowerRoman"/>
      <w:lvlText w:val="%9."/>
      <w:lvlJc w:val="right"/>
      <w:pPr>
        <w:ind w:left="2448" w:hanging="72"/>
      </w:pPr>
      <w:rPr>
        <w:rFonts w:hint="default"/>
      </w:rPr>
    </w:lvl>
  </w:abstractNum>
  <w:abstractNum w:abstractNumId="15" w15:restartNumberingAfterBreak="0">
    <w:nsid w:val="3BD22981"/>
    <w:multiLevelType w:val="multilevel"/>
    <w:tmpl w:val="566CE0EE"/>
    <w:lvl w:ilvl="0">
      <w:start w:val="1"/>
      <w:numFmt w:val="lowerRoman"/>
      <w:pStyle w:val="TableNumberedList3"/>
      <w:lvlText w:val="%1."/>
      <w:lvlJc w:val="right"/>
      <w:pPr>
        <w:tabs>
          <w:tab w:val="num" w:pos="792"/>
        </w:tabs>
        <w:ind w:left="792" w:hanging="144"/>
      </w:pPr>
      <w:rPr>
        <w:rFonts w:hint="default"/>
        <w:sz w:val="20"/>
      </w:rPr>
    </w:lvl>
    <w:lvl w:ilvl="1">
      <w:start w:val="1"/>
      <w:numFmt w:val="lowerLetter"/>
      <w:lvlText w:val="%2."/>
      <w:lvlJc w:val="left"/>
      <w:pPr>
        <w:ind w:left="1980" w:hanging="360"/>
      </w:pPr>
      <w:rPr>
        <w:rFonts w:hint="default"/>
      </w:rPr>
    </w:lvl>
    <w:lvl w:ilvl="2">
      <w:start w:val="1"/>
      <w:numFmt w:val="lowerRoman"/>
      <w:lvlText w:val="%3."/>
      <w:lvlJc w:val="right"/>
      <w:pPr>
        <w:ind w:left="2700" w:hanging="180"/>
      </w:pPr>
      <w:rPr>
        <w:rFonts w:hint="default"/>
      </w:rPr>
    </w:lvl>
    <w:lvl w:ilvl="3">
      <w:start w:val="1"/>
      <w:numFmt w:val="decimal"/>
      <w:lvlText w:val="%4."/>
      <w:lvlJc w:val="left"/>
      <w:pPr>
        <w:ind w:left="3420" w:hanging="360"/>
      </w:pPr>
      <w:rPr>
        <w:rFonts w:hint="default"/>
      </w:rPr>
    </w:lvl>
    <w:lvl w:ilvl="4">
      <w:start w:val="1"/>
      <w:numFmt w:val="lowerLetter"/>
      <w:lvlText w:val="%5."/>
      <w:lvlJc w:val="left"/>
      <w:pPr>
        <w:ind w:left="4140" w:hanging="360"/>
      </w:pPr>
      <w:rPr>
        <w:rFonts w:hint="default"/>
      </w:rPr>
    </w:lvl>
    <w:lvl w:ilvl="5">
      <w:start w:val="1"/>
      <w:numFmt w:val="lowerRoman"/>
      <w:lvlText w:val="%6."/>
      <w:lvlJc w:val="right"/>
      <w:pPr>
        <w:ind w:left="4860" w:hanging="180"/>
      </w:pPr>
      <w:rPr>
        <w:rFonts w:hint="default"/>
      </w:rPr>
    </w:lvl>
    <w:lvl w:ilvl="6">
      <w:start w:val="1"/>
      <w:numFmt w:val="decimal"/>
      <w:lvlText w:val="%7."/>
      <w:lvlJc w:val="left"/>
      <w:pPr>
        <w:ind w:left="5580" w:hanging="360"/>
      </w:pPr>
      <w:rPr>
        <w:rFonts w:hint="default"/>
      </w:rPr>
    </w:lvl>
    <w:lvl w:ilvl="7">
      <w:start w:val="1"/>
      <w:numFmt w:val="lowerLetter"/>
      <w:lvlText w:val="%8."/>
      <w:lvlJc w:val="left"/>
      <w:pPr>
        <w:ind w:left="6300" w:hanging="360"/>
      </w:pPr>
      <w:rPr>
        <w:rFonts w:hint="default"/>
      </w:rPr>
    </w:lvl>
    <w:lvl w:ilvl="8">
      <w:start w:val="1"/>
      <w:numFmt w:val="lowerRoman"/>
      <w:lvlText w:val="%9."/>
      <w:lvlJc w:val="right"/>
      <w:pPr>
        <w:ind w:left="7020" w:hanging="180"/>
      </w:pPr>
      <w:rPr>
        <w:rFonts w:hint="default"/>
      </w:rPr>
    </w:lvl>
  </w:abstractNum>
  <w:abstractNum w:abstractNumId="16" w15:restartNumberingAfterBreak="0">
    <w:nsid w:val="51AC7DA8"/>
    <w:multiLevelType w:val="multilevel"/>
    <w:tmpl w:val="2F7E719E"/>
    <w:lvl w:ilvl="0">
      <w:start w:val="1"/>
      <w:numFmt w:val="bullet"/>
      <w:lvlText w:val=""/>
      <w:lvlJc w:val="left"/>
      <w:pPr>
        <w:tabs>
          <w:tab w:val="num" w:pos="360"/>
        </w:tabs>
        <w:ind w:left="144" w:hanging="72"/>
      </w:pPr>
      <w:rPr>
        <w:rFonts w:ascii="Symbol" w:hAnsi="Symbol" w:hint="default"/>
      </w:rPr>
    </w:lvl>
    <w:lvl w:ilvl="1">
      <w:start w:val="1"/>
      <w:numFmt w:val="bullet"/>
      <w:lvlText w:val="­"/>
      <w:lvlJc w:val="left"/>
      <w:pPr>
        <w:ind w:left="864" w:hanging="72"/>
      </w:pPr>
      <w:rPr>
        <w:rFonts w:ascii="Courier New" w:hAnsi="Courier New" w:hint="default"/>
      </w:rPr>
    </w:lvl>
    <w:lvl w:ilvl="2">
      <w:start w:val="1"/>
      <w:numFmt w:val="bullet"/>
      <w:lvlText w:val=""/>
      <w:lvlJc w:val="left"/>
      <w:pPr>
        <w:tabs>
          <w:tab w:val="num" w:pos="1800"/>
        </w:tabs>
        <w:ind w:left="1584" w:hanging="72"/>
      </w:pPr>
      <w:rPr>
        <w:rFonts w:ascii="Wingdings" w:hAnsi="Wingdings" w:hint="default"/>
      </w:rPr>
    </w:lvl>
    <w:lvl w:ilvl="3">
      <w:start w:val="1"/>
      <w:numFmt w:val="bullet"/>
      <w:lvlText w:val=""/>
      <w:lvlJc w:val="left"/>
      <w:pPr>
        <w:tabs>
          <w:tab w:val="num" w:pos="2520"/>
        </w:tabs>
        <w:ind w:left="2304" w:hanging="72"/>
      </w:pPr>
      <w:rPr>
        <w:rFonts w:ascii="Symbol" w:hAnsi="Symbol" w:hint="default"/>
      </w:rPr>
    </w:lvl>
    <w:lvl w:ilvl="4">
      <w:start w:val="1"/>
      <w:numFmt w:val="bullet"/>
      <w:lvlText w:val="o"/>
      <w:lvlJc w:val="left"/>
      <w:pPr>
        <w:tabs>
          <w:tab w:val="num" w:pos="3240"/>
        </w:tabs>
        <w:ind w:left="3024" w:hanging="72"/>
      </w:pPr>
      <w:rPr>
        <w:rFonts w:ascii="Courier New" w:hAnsi="Courier New" w:cs="Courier New" w:hint="default"/>
      </w:rPr>
    </w:lvl>
    <w:lvl w:ilvl="5">
      <w:start w:val="1"/>
      <w:numFmt w:val="bullet"/>
      <w:lvlText w:val=""/>
      <w:lvlJc w:val="left"/>
      <w:pPr>
        <w:tabs>
          <w:tab w:val="num" w:pos="3960"/>
        </w:tabs>
        <w:ind w:left="3744" w:hanging="72"/>
      </w:pPr>
      <w:rPr>
        <w:rFonts w:ascii="Wingdings" w:hAnsi="Wingdings" w:hint="default"/>
      </w:rPr>
    </w:lvl>
    <w:lvl w:ilvl="6">
      <w:start w:val="1"/>
      <w:numFmt w:val="bullet"/>
      <w:lvlText w:val=""/>
      <w:lvlJc w:val="left"/>
      <w:pPr>
        <w:tabs>
          <w:tab w:val="num" w:pos="4680"/>
        </w:tabs>
        <w:ind w:left="4464" w:hanging="72"/>
      </w:pPr>
      <w:rPr>
        <w:rFonts w:ascii="Symbol" w:hAnsi="Symbol" w:hint="default"/>
      </w:rPr>
    </w:lvl>
    <w:lvl w:ilvl="7">
      <w:start w:val="1"/>
      <w:numFmt w:val="bullet"/>
      <w:lvlText w:val="o"/>
      <w:lvlJc w:val="left"/>
      <w:pPr>
        <w:tabs>
          <w:tab w:val="num" w:pos="5400"/>
        </w:tabs>
        <w:ind w:left="5184" w:hanging="72"/>
      </w:pPr>
      <w:rPr>
        <w:rFonts w:ascii="Courier New" w:hAnsi="Courier New" w:cs="Courier New" w:hint="default"/>
      </w:rPr>
    </w:lvl>
    <w:lvl w:ilvl="8">
      <w:start w:val="1"/>
      <w:numFmt w:val="bullet"/>
      <w:lvlText w:val=""/>
      <w:lvlJc w:val="left"/>
      <w:pPr>
        <w:tabs>
          <w:tab w:val="num" w:pos="6120"/>
        </w:tabs>
        <w:ind w:left="5904" w:hanging="72"/>
      </w:pPr>
      <w:rPr>
        <w:rFonts w:ascii="Wingdings" w:hAnsi="Wingdings" w:hint="default"/>
      </w:rPr>
    </w:lvl>
  </w:abstractNum>
  <w:abstractNum w:abstractNumId="17" w15:restartNumberingAfterBreak="0">
    <w:nsid w:val="51D5180A"/>
    <w:multiLevelType w:val="multilevel"/>
    <w:tmpl w:val="E546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C3C9D"/>
    <w:multiLevelType w:val="hybridMultilevel"/>
    <w:tmpl w:val="A5400A7C"/>
    <w:lvl w:ilvl="0" w:tplc="7918120C">
      <w:start w:val="1"/>
      <w:numFmt w:val="bullet"/>
      <w:pStyle w:val="TableList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2D564E"/>
    <w:multiLevelType w:val="multilevel"/>
    <w:tmpl w:val="CAB04A38"/>
    <w:lvl w:ilvl="0">
      <w:start w:val="1"/>
      <w:numFmt w:val="decimal"/>
      <w:pStyle w:val="Heading1"/>
      <w:lvlText w:val="%1"/>
      <w:lvlJc w:val="left"/>
      <w:pPr>
        <w:ind w:left="432" w:hanging="432"/>
      </w:pPr>
      <w:rPr>
        <w:rFonts w:ascii="Arial" w:hAnsi="Arial" w:cs="Arial"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Arial" w:hAnsi="Arial" w:cs="Arial" w:hint="default"/>
        <w:b/>
        <w:i w:val="0"/>
        <w:color w:val="auto"/>
        <w:sz w:val="32"/>
        <w:szCs w:val="32"/>
      </w:rPr>
    </w:lvl>
    <w:lvl w:ilvl="2">
      <w:start w:val="1"/>
      <w:numFmt w:val="decimal"/>
      <w:pStyle w:val="Heading3"/>
      <w:lvlText w:val="%1.%2.%3"/>
      <w:lvlJc w:val="left"/>
      <w:pPr>
        <w:ind w:left="720" w:hanging="720"/>
      </w:pPr>
      <w:rPr>
        <w:rFonts w:hint="default"/>
        <w:b/>
        <w:i w:val="0"/>
        <w:color w:val="auto"/>
        <w:sz w:val="28"/>
        <w:szCs w:val="28"/>
      </w:rPr>
    </w:lvl>
    <w:lvl w:ilvl="3">
      <w:start w:val="1"/>
      <w:numFmt w:val="decimal"/>
      <w:pStyle w:val="Heading4"/>
      <w:lvlText w:val="%1.%2.%3.%4"/>
      <w:lvlJc w:val="left"/>
      <w:pPr>
        <w:ind w:left="864" w:hanging="864"/>
      </w:pPr>
      <w:rPr>
        <w:rFonts w:hint="default"/>
        <w:b/>
        <w:i w:val="0"/>
        <w:color w:val="auto"/>
        <w:sz w:val="24"/>
        <w:szCs w:val="24"/>
      </w:rPr>
    </w:lvl>
    <w:lvl w:ilvl="4">
      <w:start w:val="1"/>
      <w:numFmt w:val="decimal"/>
      <w:pStyle w:val="Heading5"/>
      <w:lvlText w:val="%1.%2.%3.%4.%5"/>
      <w:lvlJc w:val="left"/>
      <w:pPr>
        <w:ind w:left="1008" w:hanging="1008"/>
      </w:pPr>
      <w:rPr>
        <w:rFonts w:hint="default"/>
        <w:b/>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lvlText w:val="Appendix %6"/>
      <w:lvlJc w:val="left"/>
      <w:pPr>
        <w:ind w:left="1152" w:hanging="1152"/>
      </w:pPr>
      <w:rPr>
        <w:rFonts w:hint="default"/>
        <w:b/>
        <w:i w:val="0"/>
        <w:color w:val="auto"/>
        <w:sz w:val="36"/>
        <w:szCs w:val="36"/>
      </w:rPr>
    </w:lvl>
    <w:lvl w:ilvl="6">
      <w:start w:val="1"/>
      <w:numFmt w:val="decimal"/>
      <w:pStyle w:val="Heading7"/>
      <w:lvlText w:val="%6.%7"/>
      <w:lvlJc w:val="left"/>
      <w:pPr>
        <w:ind w:left="648" w:hanging="648"/>
      </w:pPr>
      <w:rPr>
        <w:rFonts w:hint="default"/>
        <w:b/>
        <w:i w:val="0"/>
        <w:color w:val="auto"/>
        <w:sz w:val="32"/>
        <w:szCs w:val="32"/>
      </w:rPr>
    </w:lvl>
    <w:lvl w:ilvl="7">
      <w:start w:val="1"/>
      <w:numFmt w:val="decimal"/>
      <w:pStyle w:val="Heading8"/>
      <w:lvlText w:val="%6.%7.%8"/>
      <w:lvlJc w:val="left"/>
      <w:pPr>
        <w:ind w:left="864" w:hanging="864"/>
      </w:pPr>
      <w:rPr>
        <w:rFonts w:hint="default"/>
        <w:b/>
        <w:i w:val="0"/>
        <w:color w:val="auto"/>
        <w:sz w:val="28"/>
        <w:szCs w:val="28"/>
      </w:rPr>
    </w:lvl>
    <w:lvl w:ilvl="8">
      <w:start w:val="1"/>
      <w:numFmt w:val="decimal"/>
      <w:pStyle w:val="Heading9"/>
      <w:lvlText w:val="%6.%7.%8.%9"/>
      <w:lvlJc w:val="left"/>
      <w:pPr>
        <w:ind w:left="1152" w:hanging="1152"/>
      </w:pPr>
      <w:rPr>
        <w:rFonts w:hint="default"/>
        <w:b/>
        <w:i w:val="0"/>
        <w:color w:val="auto"/>
        <w:sz w:val="24"/>
        <w:szCs w:val="24"/>
      </w:rPr>
    </w:lvl>
  </w:abstractNum>
  <w:abstractNum w:abstractNumId="20" w15:restartNumberingAfterBreak="0">
    <w:nsid w:val="71E662E0"/>
    <w:multiLevelType w:val="multilevel"/>
    <w:tmpl w:val="74381B7C"/>
    <w:lvl w:ilvl="0">
      <w:start w:val="1"/>
      <w:numFmt w:val="decimal"/>
      <w:pStyle w:val="NumberedList1"/>
      <w:lvlText w:val="%1."/>
      <w:lvlJc w:val="left"/>
      <w:pPr>
        <w:ind w:left="720" w:hanging="360"/>
      </w:pPr>
      <w:rPr>
        <w:rFonts w:hint="default"/>
      </w:rPr>
    </w:lvl>
    <w:lvl w:ilvl="1">
      <w:start w:val="1"/>
      <w:numFmt w:val="lowerLetter"/>
      <w:pStyle w:val="NumberedList2"/>
      <w:lvlText w:val="%2."/>
      <w:lvlJc w:val="left"/>
      <w:pPr>
        <w:ind w:left="1080" w:hanging="360"/>
      </w:pPr>
      <w:rPr>
        <w:rFonts w:hint="default"/>
      </w:rPr>
    </w:lvl>
    <w:lvl w:ilvl="2">
      <w:start w:val="1"/>
      <w:numFmt w:val="decimal"/>
      <w:pStyle w:val="NumberedList3"/>
      <w:lvlText w:val="%3)"/>
      <w:lvlJc w:val="right"/>
      <w:pPr>
        <w:ind w:left="1440" w:hanging="216"/>
      </w:pPr>
      <w:rPr>
        <w:rFonts w:hint="default"/>
      </w:rPr>
    </w:lvl>
    <w:lvl w:ilvl="3">
      <w:start w:val="1"/>
      <w:numFmt w:val="lowerLetter"/>
      <w:pStyle w:val="NumberedList4"/>
      <w:lvlText w:val="%4)"/>
      <w:lvlJc w:val="left"/>
      <w:pPr>
        <w:ind w:left="180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3260579">
    <w:abstractNumId w:val="19"/>
  </w:num>
  <w:num w:numId="2" w16cid:durableId="1816799901">
    <w:abstractNumId w:val="7"/>
  </w:num>
  <w:num w:numId="3" w16cid:durableId="1420712930">
    <w:abstractNumId w:val="6"/>
  </w:num>
  <w:num w:numId="4" w16cid:durableId="452332170">
    <w:abstractNumId w:val="5"/>
  </w:num>
  <w:num w:numId="5" w16cid:durableId="1788692958">
    <w:abstractNumId w:val="4"/>
  </w:num>
  <w:num w:numId="6" w16cid:durableId="60831251">
    <w:abstractNumId w:val="13"/>
  </w:num>
  <w:num w:numId="7" w16cid:durableId="1786072296">
    <w:abstractNumId w:val="10"/>
  </w:num>
  <w:num w:numId="8" w16cid:durableId="1103233072">
    <w:abstractNumId w:val="18"/>
  </w:num>
  <w:num w:numId="9" w16cid:durableId="980231385">
    <w:abstractNumId w:val="11"/>
  </w:num>
  <w:num w:numId="10" w16cid:durableId="400912987">
    <w:abstractNumId w:val="14"/>
  </w:num>
  <w:num w:numId="11" w16cid:durableId="1157454900">
    <w:abstractNumId w:val="15"/>
  </w:num>
  <w:num w:numId="12" w16cid:durableId="1880892316">
    <w:abstractNumId w:val="16"/>
  </w:num>
  <w:num w:numId="13" w16cid:durableId="116291834">
    <w:abstractNumId w:val="9"/>
  </w:num>
  <w:num w:numId="14" w16cid:durableId="390615161">
    <w:abstractNumId w:val="20"/>
  </w:num>
  <w:num w:numId="15" w16cid:durableId="270476423">
    <w:abstractNumId w:val="8"/>
  </w:num>
  <w:num w:numId="16" w16cid:durableId="888347511">
    <w:abstractNumId w:val="3"/>
  </w:num>
  <w:num w:numId="17" w16cid:durableId="1238710833">
    <w:abstractNumId w:val="2"/>
  </w:num>
  <w:num w:numId="18" w16cid:durableId="2081361925">
    <w:abstractNumId w:val="1"/>
  </w:num>
  <w:num w:numId="19" w16cid:durableId="228342140">
    <w:abstractNumId w:val="0"/>
  </w:num>
  <w:num w:numId="20" w16cid:durableId="10837964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00660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88149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94568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8040515">
    <w:abstractNumId w:val="12"/>
  </w:num>
  <w:num w:numId="25" w16cid:durableId="251203610">
    <w:abstractNumId w:val="1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 Baum">
    <w15:presenceInfo w15:providerId="AD" w15:userId="S::ebaum@mitre.org::250dcadf-a5ac-4a83-80e8-5d9084342f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proofState w:spelling="clean" w:grammar="clean"/>
  <w:attachedTemplate r:id="rId1"/>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A33"/>
    <w:rsid w:val="00000A25"/>
    <w:rsid w:val="00001E3A"/>
    <w:rsid w:val="00002D2A"/>
    <w:rsid w:val="00005C62"/>
    <w:rsid w:val="00006359"/>
    <w:rsid w:val="00012385"/>
    <w:rsid w:val="00012425"/>
    <w:rsid w:val="00014861"/>
    <w:rsid w:val="000158D7"/>
    <w:rsid w:val="00020423"/>
    <w:rsid w:val="00020AA5"/>
    <w:rsid w:val="00020DE7"/>
    <w:rsid w:val="00022060"/>
    <w:rsid w:val="000236A1"/>
    <w:rsid w:val="00023890"/>
    <w:rsid w:val="0002445B"/>
    <w:rsid w:val="000244B3"/>
    <w:rsid w:val="000247B4"/>
    <w:rsid w:val="00024C1B"/>
    <w:rsid w:val="00024C66"/>
    <w:rsid w:val="00026E38"/>
    <w:rsid w:val="000279AF"/>
    <w:rsid w:val="00030452"/>
    <w:rsid w:val="000306D8"/>
    <w:rsid w:val="00032164"/>
    <w:rsid w:val="000329BB"/>
    <w:rsid w:val="00032EA4"/>
    <w:rsid w:val="00033959"/>
    <w:rsid w:val="0003519A"/>
    <w:rsid w:val="000363B0"/>
    <w:rsid w:val="000373F5"/>
    <w:rsid w:val="000375C2"/>
    <w:rsid w:val="0004009C"/>
    <w:rsid w:val="0004104E"/>
    <w:rsid w:val="00041363"/>
    <w:rsid w:val="0004428A"/>
    <w:rsid w:val="00044DB4"/>
    <w:rsid w:val="00047227"/>
    <w:rsid w:val="00047E73"/>
    <w:rsid w:val="0005149C"/>
    <w:rsid w:val="00053153"/>
    <w:rsid w:val="00055B2A"/>
    <w:rsid w:val="000577A5"/>
    <w:rsid w:val="000601CF"/>
    <w:rsid w:val="00060A13"/>
    <w:rsid w:val="0006530E"/>
    <w:rsid w:val="000660B0"/>
    <w:rsid w:val="000660C7"/>
    <w:rsid w:val="0006638E"/>
    <w:rsid w:val="0007034D"/>
    <w:rsid w:val="00070E1E"/>
    <w:rsid w:val="00071218"/>
    <w:rsid w:val="00071795"/>
    <w:rsid w:val="00072324"/>
    <w:rsid w:val="00073D5C"/>
    <w:rsid w:val="00074537"/>
    <w:rsid w:val="0007489A"/>
    <w:rsid w:val="00074FE7"/>
    <w:rsid w:val="00075D1B"/>
    <w:rsid w:val="000766BF"/>
    <w:rsid w:val="0007724E"/>
    <w:rsid w:val="000774E7"/>
    <w:rsid w:val="00077ED8"/>
    <w:rsid w:val="000800C0"/>
    <w:rsid w:val="00081D94"/>
    <w:rsid w:val="00082257"/>
    <w:rsid w:val="00082392"/>
    <w:rsid w:val="00082A1A"/>
    <w:rsid w:val="000848A8"/>
    <w:rsid w:val="0008639E"/>
    <w:rsid w:val="00086C3F"/>
    <w:rsid w:val="000907CB"/>
    <w:rsid w:val="000914EB"/>
    <w:rsid w:val="000921ED"/>
    <w:rsid w:val="000925F9"/>
    <w:rsid w:val="000951EF"/>
    <w:rsid w:val="00095E06"/>
    <w:rsid w:val="0009710E"/>
    <w:rsid w:val="0009729A"/>
    <w:rsid w:val="000A2A23"/>
    <w:rsid w:val="000A38D2"/>
    <w:rsid w:val="000A5844"/>
    <w:rsid w:val="000A5C35"/>
    <w:rsid w:val="000A6539"/>
    <w:rsid w:val="000A6E11"/>
    <w:rsid w:val="000A7EC6"/>
    <w:rsid w:val="000B016B"/>
    <w:rsid w:val="000B1B54"/>
    <w:rsid w:val="000B33A9"/>
    <w:rsid w:val="000B4501"/>
    <w:rsid w:val="000B4589"/>
    <w:rsid w:val="000B48CF"/>
    <w:rsid w:val="000B5685"/>
    <w:rsid w:val="000B63A6"/>
    <w:rsid w:val="000B6B3B"/>
    <w:rsid w:val="000B6BF1"/>
    <w:rsid w:val="000C09A0"/>
    <w:rsid w:val="000C19E8"/>
    <w:rsid w:val="000C3401"/>
    <w:rsid w:val="000C44DB"/>
    <w:rsid w:val="000C5A67"/>
    <w:rsid w:val="000C7810"/>
    <w:rsid w:val="000C7CC3"/>
    <w:rsid w:val="000D3F14"/>
    <w:rsid w:val="000D43E6"/>
    <w:rsid w:val="000D6659"/>
    <w:rsid w:val="000D6FCB"/>
    <w:rsid w:val="000D7081"/>
    <w:rsid w:val="000E2D27"/>
    <w:rsid w:val="000E43C5"/>
    <w:rsid w:val="000E52C8"/>
    <w:rsid w:val="000E5B4E"/>
    <w:rsid w:val="000E6328"/>
    <w:rsid w:val="000F06A5"/>
    <w:rsid w:val="000F37C0"/>
    <w:rsid w:val="000F638C"/>
    <w:rsid w:val="000F7497"/>
    <w:rsid w:val="000F75D4"/>
    <w:rsid w:val="000F79BF"/>
    <w:rsid w:val="0010045B"/>
    <w:rsid w:val="00100F77"/>
    <w:rsid w:val="001010F4"/>
    <w:rsid w:val="001015E0"/>
    <w:rsid w:val="00101764"/>
    <w:rsid w:val="00101C15"/>
    <w:rsid w:val="00102118"/>
    <w:rsid w:val="001023AE"/>
    <w:rsid w:val="001029A9"/>
    <w:rsid w:val="00102DC8"/>
    <w:rsid w:val="00104B42"/>
    <w:rsid w:val="0010560E"/>
    <w:rsid w:val="00105C95"/>
    <w:rsid w:val="001068C1"/>
    <w:rsid w:val="00107501"/>
    <w:rsid w:val="00107BA0"/>
    <w:rsid w:val="00111F8C"/>
    <w:rsid w:val="00112D02"/>
    <w:rsid w:val="001136DD"/>
    <w:rsid w:val="001139EC"/>
    <w:rsid w:val="00116171"/>
    <w:rsid w:val="0011676C"/>
    <w:rsid w:val="00116C81"/>
    <w:rsid w:val="00121BD6"/>
    <w:rsid w:val="001222E9"/>
    <w:rsid w:val="001223C7"/>
    <w:rsid w:val="00124085"/>
    <w:rsid w:val="00124F7F"/>
    <w:rsid w:val="00124FE5"/>
    <w:rsid w:val="001251BE"/>
    <w:rsid w:val="001302F0"/>
    <w:rsid w:val="00130787"/>
    <w:rsid w:val="00131B54"/>
    <w:rsid w:val="00131FF7"/>
    <w:rsid w:val="00132C99"/>
    <w:rsid w:val="00132F19"/>
    <w:rsid w:val="001332D8"/>
    <w:rsid w:val="00135099"/>
    <w:rsid w:val="00135E10"/>
    <w:rsid w:val="00135F85"/>
    <w:rsid w:val="00137E84"/>
    <w:rsid w:val="00140DA9"/>
    <w:rsid w:val="00140E8D"/>
    <w:rsid w:val="00141472"/>
    <w:rsid w:val="001422AE"/>
    <w:rsid w:val="00144C90"/>
    <w:rsid w:val="00145645"/>
    <w:rsid w:val="00150827"/>
    <w:rsid w:val="00150B11"/>
    <w:rsid w:val="001537B4"/>
    <w:rsid w:val="00154B04"/>
    <w:rsid w:val="00154EF5"/>
    <w:rsid w:val="00156609"/>
    <w:rsid w:val="001566F3"/>
    <w:rsid w:val="00160B11"/>
    <w:rsid w:val="001619D2"/>
    <w:rsid w:val="00161BBD"/>
    <w:rsid w:val="00162DC5"/>
    <w:rsid w:val="0016503E"/>
    <w:rsid w:val="00165ACC"/>
    <w:rsid w:val="00165B71"/>
    <w:rsid w:val="0016617E"/>
    <w:rsid w:val="00166990"/>
    <w:rsid w:val="001670DD"/>
    <w:rsid w:val="001717D7"/>
    <w:rsid w:val="0017188E"/>
    <w:rsid w:val="00171F15"/>
    <w:rsid w:val="00171F19"/>
    <w:rsid w:val="0017243D"/>
    <w:rsid w:val="00172524"/>
    <w:rsid w:val="00172D21"/>
    <w:rsid w:val="001739F6"/>
    <w:rsid w:val="001769D7"/>
    <w:rsid w:val="00176CDE"/>
    <w:rsid w:val="00177000"/>
    <w:rsid w:val="00177FAF"/>
    <w:rsid w:val="001808C3"/>
    <w:rsid w:val="00181A1C"/>
    <w:rsid w:val="0018240D"/>
    <w:rsid w:val="0018273E"/>
    <w:rsid w:val="001844C7"/>
    <w:rsid w:val="00184B48"/>
    <w:rsid w:val="0018509A"/>
    <w:rsid w:val="00185134"/>
    <w:rsid w:val="00186BD6"/>
    <w:rsid w:val="00186D5B"/>
    <w:rsid w:val="001872B5"/>
    <w:rsid w:val="001908D9"/>
    <w:rsid w:val="001916DB"/>
    <w:rsid w:val="00192A3F"/>
    <w:rsid w:val="00192E60"/>
    <w:rsid w:val="00195637"/>
    <w:rsid w:val="00195B6B"/>
    <w:rsid w:val="00196ACD"/>
    <w:rsid w:val="00197DE9"/>
    <w:rsid w:val="001A05D1"/>
    <w:rsid w:val="001A1EB2"/>
    <w:rsid w:val="001A3704"/>
    <w:rsid w:val="001A3932"/>
    <w:rsid w:val="001A4211"/>
    <w:rsid w:val="001A6D22"/>
    <w:rsid w:val="001A7244"/>
    <w:rsid w:val="001B434E"/>
    <w:rsid w:val="001B4ABB"/>
    <w:rsid w:val="001B53E0"/>
    <w:rsid w:val="001B5FEC"/>
    <w:rsid w:val="001B6410"/>
    <w:rsid w:val="001B6824"/>
    <w:rsid w:val="001B6A2B"/>
    <w:rsid w:val="001B6DBE"/>
    <w:rsid w:val="001B75E1"/>
    <w:rsid w:val="001C03AD"/>
    <w:rsid w:val="001C0A97"/>
    <w:rsid w:val="001C0ECB"/>
    <w:rsid w:val="001C188E"/>
    <w:rsid w:val="001C2381"/>
    <w:rsid w:val="001C2C37"/>
    <w:rsid w:val="001C2D87"/>
    <w:rsid w:val="001C354A"/>
    <w:rsid w:val="001C3CB9"/>
    <w:rsid w:val="001C46C5"/>
    <w:rsid w:val="001C617F"/>
    <w:rsid w:val="001C63EB"/>
    <w:rsid w:val="001C7A1B"/>
    <w:rsid w:val="001D0F39"/>
    <w:rsid w:val="001D3897"/>
    <w:rsid w:val="001D3C47"/>
    <w:rsid w:val="001D4F55"/>
    <w:rsid w:val="001D5742"/>
    <w:rsid w:val="001D72D6"/>
    <w:rsid w:val="001D7360"/>
    <w:rsid w:val="001D780F"/>
    <w:rsid w:val="001E083E"/>
    <w:rsid w:val="001E1B77"/>
    <w:rsid w:val="001E2D49"/>
    <w:rsid w:val="001E3097"/>
    <w:rsid w:val="001E3ABF"/>
    <w:rsid w:val="001E46EA"/>
    <w:rsid w:val="001E4877"/>
    <w:rsid w:val="001E79A7"/>
    <w:rsid w:val="001E79BF"/>
    <w:rsid w:val="001E7D7E"/>
    <w:rsid w:val="001E7EA3"/>
    <w:rsid w:val="001F3438"/>
    <w:rsid w:val="001F39B8"/>
    <w:rsid w:val="001F4069"/>
    <w:rsid w:val="001F49A8"/>
    <w:rsid w:val="001F57F3"/>
    <w:rsid w:val="001F6789"/>
    <w:rsid w:val="00201714"/>
    <w:rsid w:val="0020183F"/>
    <w:rsid w:val="00201CF5"/>
    <w:rsid w:val="00203385"/>
    <w:rsid w:val="00204CF0"/>
    <w:rsid w:val="00207ED0"/>
    <w:rsid w:val="00210D64"/>
    <w:rsid w:val="00210E22"/>
    <w:rsid w:val="002116AC"/>
    <w:rsid w:val="00213484"/>
    <w:rsid w:val="002161F3"/>
    <w:rsid w:val="0021740D"/>
    <w:rsid w:val="00217FD9"/>
    <w:rsid w:val="0022128F"/>
    <w:rsid w:val="00222560"/>
    <w:rsid w:val="002233A5"/>
    <w:rsid w:val="002245DC"/>
    <w:rsid w:val="0022583C"/>
    <w:rsid w:val="0022603F"/>
    <w:rsid w:val="00226DF7"/>
    <w:rsid w:val="00227619"/>
    <w:rsid w:val="002315B3"/>
    <w:rsid w:val="0023413E"/>
    <w:rsid w:val="00235654"/>
    <w:rsid w:val="00237140"/>
    <w:rsid w:val="00240B07"/>
    <w:rsid w:val="002418C2"/>
    <w:rsid w:val="0024223D"/>
    <w:rsid w:val="00243D42"/>
    <w:rsid w:val="00243DC7"/>
    <w:rsid w:val="0024445D"/>
    <w:rsid w:val="002455A1"/>
    <w:rsid w:val="00245EAA"/>
    <w:rsid w:val="002470A3"/>
    <w:rsid w:val="002501AD"/>
    <w:rsid w:val="002504E5"/>
    <w:rsid w:val="00253D50"/>
    <w:rsid w:val="00253FBE"/>
    <w:rsid w:val="002545E2"/>
    <w:rsid w:val="002559D0"/>
    <w:rsid w:val="002560A7"/>
    <w:rsid w:val="00260A3C"/>
    <w:rsid w:val="00260B4F"/>
    <w:rsid w:val="00261C45"/>
    <w:rsid w:val="00261F74"/>
    <w:rsid w:val="00262914"/>
    <w:rsid w:val="002655DF"/>
    <w:rsid w:val="00265DAA"/>
    <w:rsid w:val="002662EF"/>
    <w:rsid w:val="00266354"/>
    <w:rsid w:val="002665E4"/>
    <w:rsid w:val="00267A64"/>
    <w:rsid w:val="00267D9E"/>
    <w:rsid w:val="002717E3"/>
    <w:rsid w:val="00271A69"/>
    <w:rsid w:val="00271B32"/>
    <w:rsid w:val="00272282"/>
    <w:rsid w:val="00272C0F"/>
    <w:rsid w:val="00272E45"/>
    <w:rsid w:val="00273B94"/>
    <w:rsid w:val="00273DD1"/>
    <w:rsid w:val="00280DD2"/>
    <w:rsid w:val="00282E87"/>
    <w:rsid w:val="00283154"/>
    <w:rsid w:val="00283246"/>
    <w:rsid w:val="002836A5"/>
    <w:rsid w:val="002840E3"/>
    <w:rsid w:val="00285FD4"/>
    <w:rsid w:val="0028756A"/>
    <w:rsid w:val="002905B4"/>
    <w:rsid w:val="002921DB"/>
    <w:rsid w:val="00294772"/>
    <w:rsid w:val="00295FCD"/>
    <w:rsid w:val="002A100E"/>
    <w:rsid w:val="002A13FB"/>
    <w:rsid w:val="002A1FB1"/>
    <w:rsid w:val="002A241B"/>
    <w:rsid w:val="002A25CA"/>
    <w:rsid w:val="002A357C"/>
    <w:rsid w:val="002A63DE"/>
    <w:rsid w:val="002B0355"/>
    <w:rsid w:val="002B147D"/>
    <w:rsid w:val="002B178F"/>
    <w:rsid w:val="002B3AFF"/>
    <w:rsid w:val="002B4B84"/>
    <w:rsid w:val="002B6775"/>
    <w:rsid w:val="002B6BB5"/>
    <w:rsid w:val="002B6D9D"/>
    <w:rsid w:val="002B78AA"/>
    <w:rsid w:val="002B78EE"/>
    <w:rsid w:val="002C08A0"/>
    <w:rsid w:val="002C0946"/>
    <w:rsid w:val="002C21EE"/>
    <w:rsid w:val="002C4D05"/>
    <w:rsid w:val="002C4F5E"/>
    <w:rsid w:val="002C626A"/>
    <w:rsid w:val="002C66DD"/>
    <w:rsid w:val="002C6FF6"/>
    <w:rsid w:val="002D0171"/>
    <w:rsid w:val="002D02E5"/>
    <w:rsid w:val="002D03C0"/>
    <w:rsid w:val="002D0CE5"/>
    <w:rsid w:val="002D12CA"/>
    <w:rsid w:val="002D1806"/>
    <w:rsid w:val="002D1C57"/>
    <w:rsid w:val="002D2026"/>
    <w:rsid w:val="002D2ACE"/>
    <w:rsid w:val="002D2C0D"/>
    <w:rsid w:val="002D3BCC"/>
    <w:rsid w:val="002D4C35"/>
    <w:rsid w:val="002D6887"/>
    <w:rsid w:val="002D6B91"/>
    <w:rsid w:val="002E01BC"/>
    <w:rsid w:val="002E0507"/>
    <w:rsid w:val="002E19E4"/>
    <w:rsid w:val="002E1EF6"/>
    <w:rsid w:val="002E31AC"/>
    <w:rsid w:val="002E4742"/>
    <w:rsid w:val="002E4CCC"/>
    <w:rsid w:val="002E5032"/>
    <w:rsid w:val="002E591B"/>
    <w:rsid w:val="002F28C6"/>
    <w:rsid w:val="002F4F13"/>
    <w:rsid w:val="002F53C6"/>
    <w:rsid w:val="002F5B31"/>
    <w:rsid w:val="002F6068"/>
    <w:rsid w:val="002F658C"/>
    <w:rsid w:val="002F65B1"/>
    <w:rsid w:val="002F689A"/>
    <w:rsid w:val="002F6E7E"/>
    <w:rsid w:val="00301E19"/>
    <w:rsid w:val="00304070"/>
    <w:rsid w:val="00304D8B"/>
    <w:rsid w:val="00304F4C"/>
    <w:rsid w:val="0030581C"/>
    <w:rsid w:val="003059A4"/>
    <w:rsid w:val="003106A9"/>
    <w:rsid w:val="00311E36"/>
    <w:rsid w:val="003130C8"/>
    <w:rsid w:val="00315431"/>
    <w:rsid w:val="00316023"/>
    <w:rsid w:val="0031699B"/>
    <w:rsid w:val="00317A82"/>
    <w:rsid w:val="00317E35"/>
    <w:rsid w:val="003202CC"/>
    <w:rsid w:val="0032113B"/>
    <w:rsid w:val="00324A48"/>
    <w:rsid w:val="003254FC"/>
    <w:rsid w:val="00325B91"/>
    <w:rsid w:val="0032677B"/>
    <w:rsid w:val="00330B78"/>
    <w:rsid w:val="00331574"/>
    <w:rsid w:val="00331C3D"/>
    <w:rsid w:val="003332FC"/>
    <w:rsid w:val="00333A3C"/>
    <w:rsid w:val="0033481D"/>
    <w:rsid w:val="003359DD"/>
    <w:rsid w:val="00335D24"/>
    <w:rsid w:val="0033654D"/>
    <w:rsid w:val="00337E5C"/>
    <w:rsid w:val="00340096"/>
    <w:rsid w:val="003400EC"/>
    <w:rsid w:val="0034077C"/>
    <w:rsid w:val="003453B2"/>
    <w:rsid w:val="003471C0"/>
    <w:rsid w:val="00350B01"/>
    <w:rsid w:val="003521E2"/>
    <w:rsid w:val="00352F59"/>
    <w:rsid w:val="00354162"/>
    <w:rsid w:val="00354668"/>
    <w:rsid w:val="0035492E"/>
    <w:rsid w:val="003557F1"/>
    <w:rsid w:val="0035666F"/>
    <w:rsid w:val="003566A8"/>
    <w:rsid w:val="00360346"/>
    <w:rsid w:val="0036074E"/>
    <w:rsid w:val="003614CC"/>
    <w:rsid w:val="0036186D"/>
    <w:rsid w:val="003631CB"/>
    <w:rsid w:val="00364A03"/>
    <w:rsid w:val="00364AFF"/>
    <w:rsid w:val="0037176E"/>
    <w:rsid w:val="00371A20"/>
    <w:rsid w:val="003726C4"/>
    <w:rsid w:val="0037273B"/>
    <w:rsid w:val="0037452B"/>
    <w:rsid w:val="003748FA"/>
    <w:rsid w:val="00374AA2"/>
    <w:rsid w:val="003752E3"/>
    <w:rsid w:val="00375BA8"/>
    <w:rsid w:val="00376AE3"/>
    <w:rsid w:val="003775CD"/>
    <w:rsid w:val="0037770A"/>
    <w:rsid w:val="0038051C"/>
    <w:rsid w:val="00381991"/>
    <w:rsid w:val="00384DF0"/>
    <w:rsid w:val="003852E9"/>
    <w:rsid w:val="00386CF9"/>
    <w:rsid w:val="00391B0D"/>
    <w:rsid w:val="00393178"/>
    <w:rsid w:val="003936E3"/>
    <w:rsid w:val="00393AD3"/>
    <w:rsid w:val="00395585"/>
    <w:rsid w:val="00395FA0"/>
    <w:rsid w:val="0039666D"/>
    <w:rsid w:val="00397BBD"/>
    <w:rsid w:val="003A09B1"/>
    <w:rsid w:val="003A41BD"/>
    <w:rsid w:val="003A53FC"/>
    <w:rsid w:val="003B0A89"/>
    <w:rsid w:val="003B22E1"/>
    <w:rsid w:val="003B28BE"/>
    <w:rsid w:val="003B2A93"/>
    <w:rsid w:val="003B3E8B"/>
    <w:rsid w:val="003B4C9B"/>
    <w:rsid w:val="003B5615"/>
    <w:rsid w:val="003B5CBF"/>
    <w:rsid w:val="003B604F"/>
    <w:rsid w:val="003B6764"/>
    <w:rsid w:val="003C00E1"/>
    <w:rsid w:val="003C0D20"/>
    <w:rsid w:val="003C4098"/>
    <w:rsid w:val="003C4317"/>
    <w:rsid w:val="003C4BC8"/>
    <w:rsid w:val="003C5426"/>
    <w:rsid w:val="003C585B"/>
    <w:rsid w:val="003C5E5B"/>
    <w:rsid w:val="003C6639"/>
    <w:rsid w:val="003C6D4C"/>
    <w:rsid w:val="003C7809"/>
    <w:rsid w:val="003D0FE5"/>
    <w:rsid w:val="003D24F5"/>
    <w:rsid w:val="003D2B38"/>
    <w:rsid w:val="003D4348"/>
    <w:rsid w:val="003D455A"/>
    <w:rsid w:val="003D4CC7"/>
    <w:rsid w:val="003D6E28"/>
    <w:rsid w:val="003D7550"/>
    <w:rsid w:val="003D7C13"/>
    <w:rsid w:val="003D7C9C"/>
    <w:rsid w:val="003E0D8C"/>
    <w:rsid w:val="003F12C0"/>
    <w:rsid w:val="003F1955"/>
    <w:rsid w:val="003F1E90"/>
    <w:rsid w:val="003F43A5"/>
    <w:rsid w:val="003F4F87"/>
    <w:rsid w:val="003F5D4F"/>
    <w:rsid w:val="003F6050"/>
    <w:rsid w:val="003F7AD3"/>
    <w:rsid w:val="0040013C"/>
    <w:rsid w:val="004002F9"/>
    <w:rsid w:val="00400EF7"/>
    <w:rsid w:val="00403B6E"/>
    <w:rsid w:val="00403C1D"/>
    <w:rsid w:val="00404635"/>
    <w:rsid w:val="00405286"/>
    <w:rsid w:val="0040593C"/>
    <w:rsid w:val="00405CDB"/>
    <w:rsid w:val="004077FF"/>
    <w:rsid w:val="0041124F"/>
    <w:rsid w:val="00413521"/>
    <w:rsid w:val="004135E0"/>
    <w:rsid w:val="00413B4B"/>
    <w:rsid w:val="00414036"/>
    <w:rsid w:val="0041544D"/>
    <w:rsid w:val="0041596E"/>
    <w:rsid w:val="00417479"/>
    <w:rsid w:val="00417EC7"/>
    <w:rsid w:val="00421188"/>
    <w:rsid w:val="00422CCE"/>
    <w:rsid w:val="0042303C"/>
    <w:rsid w:val="004247F4"/>
    <w:rsid w:val="0042609C"/>
    <w:rsid w:val="00426328"/>
    <w:rsid w:val="004265B1"/>
    <w:rsid w:val="0042661C"/>
    <w:rsid w:val="00426AE4"/>
    <w:rsid w:val="00426FFE"/>
    <w:rsid w:val="0042724C"/>
    <w:rsid w:val="0042737A"/>
    <w:rsid w:val="00430385"/>
    <w:rsid w:val="00430E0D"/>
    <w:rsid w:val="0043154B"/>
    <w:rsid w:val="004322AE"/>
    <w:rsid w:val="00433D38"/>
    <w:rsid w:val="00433DD8"/>
    <w:rsid w:val="004345D8"/>
    <w:rsid w:val="004349F1"/>
    <w:rsid w:val="00434F54"/>
    <w:rsid w:val="004358F3"/>
    <w:rsid w:val="00440066"/>
    <w:rsid w:val="00440FE8"/>
    <w:rsid w:val="00441666"/>
    <w:rsid w:val="00442E44"/>
    <w:rsid w:val="00442F40"/>
    <w:rsid w:val="0044349A"/>
    <w:rsid w:val="004434D1"/>
    <w:rsid w:val="00445FEF"/>
    <w:rsid w:val="00446171"/>
    <w:rsid w:val="004463A2"/>
    <w:rsid w:val="00446CF7"/>
    <w:rsid w:val="00450051"/>
    <w:rsid w:val="00450E2C"/>
    <w:rsid w:val="00451256"/>
    <w:rsid w:val="004514BF"/>
    <w:rsid w:val="00451629"/>
    <w:rsid w:val="00451FC7"/>
    <w:rsid w:val="0045294A"/>
    <w:rsid w:val="004538B8"/>
    <w:rsid w:val="00455570"/>
    <w:rsid w:val="00457942"/>
    <w:rsid w:val="00460619"/>
    <w:rsid w:val="0046113C"/>
    <w:rsid w:val="004615B5"/>
    <w:rsid w:val="00462970"/>
    <w:rsid w:val="00462D1F"/>
    <w:rsid w:val="004645D3"/>
    <w:rsid w:val="00464EBE"/>
    <w:rsid w:val="00465BA5"/>
    <w:rsid w:val="0046613D"/>
    <w:rsid w:val="0047167B"/>
    <w:rsid w:val="00471FF3"/>
    <w:rsid w:val="004723A6"/>
    <w:rsid w:val="00476C51"/>
    <w:rsid w:val="004804DB"/>
    <w:rsid w:val="00480DC4"/>
    <w:rsid w:val="0048122E"/>
    <w:rsid w:val="00485116"/>
    <w:rsid w:val="00485AB8"/>
    <w:rsid w:val="004868C7"/>
    <w:rsid w:val="00486AF0"/>
    <w:rsid w:val="00487432"/>
    <w:rsid w:val="00487E0E"/>
    <w:rsid w:val="004903A1"/>
    <w:rsid w:val="004908CC"/>
    <w:rsid w:val="00492392"/>
    <w:rsid w:val="00493EA6"/>
    <w:rsid w:val="00495CE7"/>
    <w:rsid w:val="00496091"/>
    <w:rsid w:val="00496AA9"/>
    <w:rsid w:val="004976D4"/>
    <w:rsid w:val="004A056A"/>
    <w:rsid w:val="004A091A"/>
    <w:rsid w:val="004A0BCF"/>
    <w:rsid w:val="004A12CD"/>
    <w:rsid w:val="004A1A42"/>
    <w:rsid w:val="004A1C9E"/>
    <w:rsid w:val="004A2B76"/>
    <w:rsid w:val="004A5C6E"/>
    <w:rsid w:val="004A6158"/>
    <w:rsid w:val="004A64DA"/>
    <w:rsid w:val="004B0EC9"/>
    <w:rsid w:val="004B1720"/>
    <w:rsid w:val="004B1859"/>
    <w:rsid w:val="004B1A17"/>
    <w:rsid w:val="004B2A30"/>
    <w:rsid w:val="004B5D09"/>
    <w:rsid w:val="004B6B57"/>
    <w:rsid w:val="004C116C"/>
    <w:rsid w:val="004C67D5"/>
    <w:rsid w:val="004C6B75"/>
    <w:rsid w:val="004C761C"/>
    <w:rsid w:val="004D03C7"/>
    <w:rsid w:val="004D0B60"/>
    <w:rsid w:val="004D1BA5"/>
    <w:rsid w:val="004D328E"/>
    <w:rsid w:val="004D3315"/>
    <w:rsid w:val="004D390E"/>
    <w:rsid w:val="004D4143"/>
    <w:rsid w:val="004D5053"/>
    <w:rsid w:val="004D5907"/>
    <w:rsid w:val="004D5E68"/>
    <w:rsid w:val="004D6582"/>
    <w:rsid w:val="004D6CDB"/>
    <w:rsid w:val="004E06FA"/>
    <w:rsid w:val="004E107D"/>
    <w:rsid w:val="004E21E4"/>
    <w:rsid w:val="004E4A7F"/>
    <w:rsid w:val="004E5078"/>
    <w:rsid w:val="004E5F63"/>
    <w:rsid w:val="004E656A"/>
    <w:rsid w:val="004E6D19"/>
    <w:rsid w:val="004E7423"/>
    <w:rsid w:val="004F114D"/>
    <w:rsid w:val="004F132A"/>
    <w:rsid w:val="004F306D"/>
    <w:rsid w:val="004F4930"/>
    <w:rsid w:val="004F74F2"/>
    <w:rsid w:val="004F7A40"/>
    <w:rsid w:val="00500016"/>
    <w:rsid w:val="00500741"/>
    <w:rsid w:val="005009E6"/>
    <w:rsid w:val="00501191"/>
    <w:rsid w:val="005017A1"/>
    <w:rsid w:val="00501AED"/>
    <w:rsid w:val="00502539"/>
    <w:rsid w:val="0050256B"/>
    <w:rsid w:val="00502A78"/>
    <w:rsid w:val="00502EE2"/>
    <w:rsid w:val="00502F5A"/>
    <w:rsid w:val="0050394A"/>
    <w:rsid w:val="00505591"/>
    <w:rsid w:val="00507EAA"/>
    <w:rsid w:val="00511C52"/>
    <w:rsid w:val="005133B1"/>
    <w:rsid w:val="00513636"/>
    <w:rsid w:val="0051419D"/>
    <w:rsid w:val="00514E5B"/>
    <w:rsid w:val="00514ED9"/>
    <w:rsid w:val="005178A1"/>
    <w:rsid w:val="005200D4"/>
    <w:rsid w:val="00520417"/>
    <w:rsid w:val="00520CBD"/>
    <w:rsid w:val="00520E0B"/>
    <w:rsid w:val="0052208F"/>
    <w:rsid w:val="00522659"/>
    <w:rsid w:val="00522C50"/>
    <w:rsid w:val="00523D74"/>
    <w:rsid w:val="00524460"/>
    <w:rsid w:val="005268F4"/>
    <w:rsid w:val="00530876"/>
    <w:rsid w:val="005318C4"/>
    <w:rsid w:val="00531969"/>
    <w:rsid w:val="005325F8"/>
    <w:rsid w:val="005334B1"/>
    <w:rsid w:val="00533990"/>
    <w:rsid w:val="00533CDD"/>
    <w:rsid w:val="00533FB3"/>
    <w:rsid w:val="00535273"/>
    <w:rsid w:val="00535570"/>
    <w:rsid w:val="00535950"/>
    <w:rsid w:val="005367E6"/>
    <w:rsid w:val="005404CF"/>
    <w:rsid w:val="00541152"/>
    <w:rsid w:val="00541383"/>
    <w:rsid w:val="00541F63"/>
    <w:rsid w:val="00542987"/>
    <w:rsid w:val="0054327D"/>
    <w:rsid w:val="00544990"/>
    <w:rsid w:val="00544EE6"/>
    <w:rsid w:val="00545303"/>
    <w:rsid w:val="00545D0D"/>
    <w:rsid w:val="0054749A"/>
    <w:rsid w:val="00550A68"/>
    <w:rsid w:val="00553E18"/>
    <w:rsid w:val="00554569"/>
    <w:rsid w:val="0055710A"/>
    <w:rsid w:val="00557387"/>
    <w:rsid w:val="0056052C"/>
    <w:rsid w:val="005629C4"/>
    <w:rsid w:val="00562F13"/>
    <w:rsid w:val="00563291"/>
    <w:rsid w:val="00563EF5"/>
    <w:rsid w:val="00564480"/>
    <w:rsid w:val="00565474"/>
    <w:rsid w:val="00565CA2"/>
    <w:rsid w:val="005664E4"/>
    <w:rsid w:val="00566A3C"/>
    <w:rsid w:val="005712FE"/>
    <w:rsid w:val="00572E94"/>
    <w:rsid w:val="0057529F"/>
    <w:rsid w:val="005761EE"/>
    <w:rsid w:val="00576A0D"/>
    <w:rsid w:val="00577E6A"/>
    <w:rsid w:val="00581B1B"/>
    <w:rsid w:val="00582D4B"/>
    <w:rsid w:val="00584A95"/>
    <w:rsid w:val="00584FC4"/>
    <w:rsid w:val="00587249"/>
    <w:rsid w:val="00587F39"/>
    <w:rsid w:val="00592B27"/>
    <w:rsid w:val="00592D4A"/>
    <w:rsid w:val="005935C3"/>
    <w:rsid w:val="005941D3"/>
    <w:rsid w:val="00594C79"/>
    <w:rsid w:val="0059543F"/>
    <w:rsid w:val="00595728"/>
    <w:rsid w:val="0059586C"/>
    <w:rsid w:val="0059635B"/>
    <w:rsid w:val="00596446"/>
    <w:rsid w:val="00596778"/>
    <w:rsid w:val="005A0445"/>
    <w:rsid w:val="005A26D7"/>
    <w:rsid w:val="005A26F4"/>
    <w:rsid w:val="005A4698"/>
    <w:rsid w:val="005A5550"/>
    <w:rsid w:val="005A5867"/>
    <w:rsid w:val="005A78BA"/>
    <w:rsid w:val="005B0076"/>
    <w:rsid w:val="005B0421"/>
    <w:rsid w:val="005B0992"/>
    <w:rsid w:val="005B2161"/>
    <w:rsid w:val="005B3C04"/>
    <w:rsid w:val="005B6817"/>
    <w:rsid w:val="005C06BE"/>
    <w:rsid w:val="005C0CBD"/>
    <w:rsid w:val="005C1DA6"/>
    <w:rsid w:val="005C2034"/>
    <w:rsid w:val="005C490B"/>
    <w:rsid w:val="005C61C9"/>
    <w:rsid w:val="005C6EA7"/>
    <w:rsid w:val="005C7B46"/>
    <w:rsid w:val="005C7D4D"/>
    <w:rsid w:val="005C7D53"/>
    <w:rsid w:val="005D12E9"/>
    <w:rsid w:val="005D15F9"/>
    <w:rsid w:val="005D39E3"/>
    <w:rsid w:val="005D4E0E"/>
    <w:rsid w:val="005D504F"/>
    <w:rsid w:val="005E0DDE"/>
    <w:rsid w:val="005E124A"/>
    <w:rsid w:val="005E1CD6"/>
    <w:rsid w:val="005E1F0E"/>
    <w:rsid w:val="005E1F67"/>
    <w:rsid w:val="005E24B6"/>
    <w:rsid w:val="005E2FEE"/>
    <w:rsid w:val="005E32F5"/>
    <w:rsid w:val="005E3488"/>
    <w:rsid w:val="005E37B5"/>
    <w:rsid w:val="005E3F97"/>
    <w:rsid w:val="005E6FF0"/>
    <w:rsid w:val="005E7566"/>
    <w:rsid w:val="005F0360"/>
    <w:rsid w:val="005F0882"/>
    <w:rsid w:val="005F24FF"/>
    <w:rsid w:val="005F34C3"/>
    <w:rsid w:val="005F3626"/>
    <w:rsid w:val="005F36DA"/>
    <w:rsid w:val="005F4434"/>
    <w:rsid w:val="005F4839"/>
    <w:rsid w:val="005F505B"/>
    <w:rsid w:val="005F5AB4"/>
    <w:rsid w:val="005F677A"/>
    <w:rsid w:val="005F73F7"/>
    <w:rsid w:val="005F7BEA"/>
    <w:rsid w:val="00600392"/>
    <w:rsid w:val="006046F1"/>
    <w:rsid w:val="00605086"/>
    <w:rsid w:val="00606670"/>
    <w:rsid w:val="00607712"/>
    <w:rsid w:val="006101A8"/>
    <w:rsid w:val="00611330"/>
    <w:rsid w:val="006130EB"/>
    <w:rsid w:val="00614DAE"/>
    <w:rsid w:val="00615816"/>
    <w:rsid w:val="006200F2"/>
    <w:rsid w:val="006215F4"/>
    <w:rsid w:val="00621F14"/>
    <w:rsid w:val="00622521"/>
    <w:rsid w:val="00623239"/>
    <w:rsid w:val="006244EB"/>
    <w:rsid w:val="00624EFF"/>
    <w:rsid w:val="00625AA5"/>
    <w:rsid w:val="00625B9C"/>
    <w:rsid w:val="00625DF9"/>
    <w:rsid w:val="00626575"/>
    <w:rsid w:val="0062664F"/>
    <w:rsid w:val="00630344"/>
    <w:rsid w:val="006318A5"/>
    <w:rsid w:val="00632E77"/>
    <w:rsid w:val="0063446A"/>
    <w:rsid w:val="00634484"/>
    <w:rsid w:val="00637330"/>
    <w:rsid w:val="0064015D"/>
    <w:rsid w:val="006416EA"/>
    <w:rsid w:val="00644D84"/>
    <w:rsid w:val="00645B47"/>
    <w:rsid w:val="00647A81"/>
    <w:rsid w:val="006508A9"/>
    <w:rsid w:val="00651464"/>
    <w:rsid w:val="006518EF"/>
    <w:rsid w:val="00653687"/>
    <w:rsid w:val="0065527D"/>
    <w:rsid w:val="0065627E"/>
    <w:rsid w:val="00656313"/>
    <w:rsid w:val="00656946"/>
    <w:rsid w:val="00657BC2"/>
    <w:rsid w:val="00657F54"/>
    <w:rsid w:val="00663F7F"/>
    <w:rsid w:val="00664AB4"/>
    <w:rsid w:val="00670842"/>
    <w:rsid w:val="00672642"/>
    <w:rsid w:val="0067268A"/>
    <w:rsid w:val="00672B12"/>
    <w:rsid w:val="00673670"/>
    <w:rsid w:val="006739C2"/>
    <w:rsid w:val="006744AD"/>
    <w:rsid w:val="006757CF"/>
    <w:rsid w:val="00675FA8"/>
    <w:rsid w:val="0067632C"/>
    <w:rsid w:val="00676A75"/>
    <w:rsid w:val="00677353"/>
    <w:rsid w:val="006832DC"/>
    <w:rsid w:val="00684564"/>
    <w:rsid w:val="006848C4"/>
    <w:rsid w:val="00684E10"/>
    <w:rsid w:val="00685BEC"/>
    <w:rsid w:val="00686F1B"/>
    <w:rsid w:val="0068771A"/>
    <w:rsid w:val="00687918"/>
    <w:rsid w:val="006909EC"/>
    <w:rsid w:val="00693077"/>
    <w:rsid w:val="00693809"/>
    <w:rsid w:val="00693AE9"/>
    <w:rsid w:val="00694F06"/>
    <w:rsid w:val="00695190"/>
    <w:rsid w:val="00695A03"/>
    <w:rsid w:val="00695BAA"/>
    <w:rsid w:val="00696D28"/>
    <w:rsid w:val="00697A77"/>
    <w:rsid w:val="006A199F"/>
    <w:rsid w:val="006A1BEA"/>
    <w:rsid w:val="006A2346"/>
    <w:rsid w:val="006A287C"/>
    <w:rsid w:val="006A37DC"/>
    <w:rsid w:val="006A5251"/>
    <w:rsid w:val="006A5433"/>
    <w:rsid w:val="006A597C"/>
    <w:rsid w:val="006A5F7B"/>
    <w:rsid w:val="006A66F5"/>
    <w:rsid w:val="006A6758"/>
    <w:rsid w:val="006A7E33"/>
    <w:rsid w:val="006B3A1F"/>
    <w:rsid w:val="006B42F5"/>
    <w:rsid w:val="006B650B"/>
    <w:rsid w:val="006B7166"/>
    <w:rsid w:val="006B7896"/>
    <w:rsid w:val="006C0B9B"/>
    <w:rsid w:val="006C1454"/>
    <w:rsid w:val="006C178F"/>
    <w:rsid w:val="006C3308"/>
    <w:rsid w:val="006C3B52"/>
    <w:rsid w:val="006D262F"/>
    <w:rsid w:val="006D2DF4"/>
    <w:rsid w:val="006D3AED"/>
    <w:rsid w:val="006D3D8D"/>
    <w:rsid w:val="006D4428"/>
    <w:rsid w:val="006D6682"/>
    <w:rsid w:val="006D6D07"/>
    <w:rsid w:val="006D71ED"/>
    <w:rsid w:val="006D7521"/>
    <w:rsid w:val="006E0140"/>
    <w:rsid w:val="006E1E91"/>
    <w:rsid w:val="006E3DEA"/>
    <w:rsid w:val="006E45C6"/>
    <w:rsid w:val="006E6FA9"/>
    <w:rsid w:val="006F212E"/>
    <w:rsid w:val="006F29E0"/>
    <w:rsid w:val="006F44B0"/>
    <w:rsid w:val="006F53A9"/>
    <w:rsid w:val="006F5A7F"/>
    <w:rsid w:val="006F7B7B"/>
    <w:rsid w:val="00700490"/>
    <w:rsid w:val="00704208"/>
    <w:rsid w:val="007043A2"/>
    <w:rsid w:val="00704603"/>
    <w:rsid w:val="0070469D"/>
    <w:rsid w:val="007078E6"/>
    <w:rsid w:val="00707A3F"/>
    <w:rsid w:val="00712312"/>
    <w:rsid w:val="0071233F"/>
    <w:rsid w:val="00715D3B"/>
    <w:rsid w:val="00716EE7"/>
    <w:rsid w:val="00720657"/>
    <w:rsid w:val="00720F31"/>
    <w:rsid w:val="00722CBE"/>
    <w:rsid w:val="00726133"/>
    <w:rsid w:val="00726D84"/>
    <w:rsid w:val="00727D9C"/>
    <w:rsid w:val="007314A8"/>
    <w:rsid w:val="00731580"/>
    <w:rsid w:val="007317EA"/>
    <w:rsid w:val="00731F77"/>
    <w:rsid w:val="0073676B"/>
    <w:rsid w:val="0074396B"/>
    <w:rsid w:val="00744B37"/>
    <w:rsid w:val="00745152"/>
    <w:rsid w:val="00746076"/>
    <w:rsid w:val="00750892"/>
    <w:rsid w:val="007511DC"/>
    <w:rsid w:val="00752EB3"/>
    <w:rsid w:val="00753554"/>
    <w:rsid w:val="00754362"/>
    <w:rsid w:val="00755B6F"/>
    <w:rsid w:val="00757588"/>
    <w:rsid w:val="00757595"/>
    <w:rsid w:val="007577A8"/>
    <w:rsid w:val="0076152B"/>
    <w:rsid w:val="00762D10"/>
    <w:rsid w:val="0076353C"/>
    <w:rsid w:val="00763FC6"/>
    <w:rsid w:val="007647D3"/>
    <w:rsid w:val="0076527B"/>
    <w:rsid w:val="00765D0D"/>
    <w:rsid w:val="007679AE"/>
    <w:rsid w:val="00767A80"/>
    <w:rsid w:val="00771C98"/>
    <w:rsid w:val="00771E8B"/>
    <w:rsid w:val="007736D8"/>
    <w:rsid w:val="00773704"/>
    <w:rsid w:val="00773B18"/>
    <w:rsid w:val="00774DEC"/>
    <w:rsid w:val="007751E6"/>
    <w:rsid w:val="00775FEF"/>
    <w:rsid w:val="007768B2"/>
    <w:rsid w:val="00777261"/>
    <w:rsid w:val="00777E77"/>
    <w:rsid w:val="00780842"/>
    <w:rsid w:val="00780850"/>
    <w:rsid w:val="007836BF"/>
    <w:rsid w:val="00783AF5"/>
    <w:rsid w:val="00783C8F"/>
    <w:rsid w:val="00783EF4"/>
    <w:rsid w:val="007844FE"/>
    <w:rsid w:val="00784979"/>
    <w:rsid w:val="00785927"/>
    <w:rsid w:val="007905B2"/>
    <w:rsid w:val="007906AE"/>
    <w:rsid w:val="007911FB"/>
    <w:rsid w:val="0079440F"/>
    <w:rsid w:val="00794EFC"/>
    <w:rsid w:val="007951E4"/>
    <w:rsid w:val="00795565"/>
    <w:rsid w:val="00795B8F"/>
    <w:rsid w:val="007961A2"/>
    <w:rsid w:val="00796632"/>
    <w:rsid w:val="00797CAC"/>
    <w:rsid w:val="007A043B"/>
    <w:rsid w:val="007A09ED"/>
    <w:rsid w:val="007A3A95"/>
    <w:rsid w:val="007A4548"/>
    <w:rsid w:val="007A454D"/>
    <w:rsid w:val="007A4C89"/>
    <w:rsid w:val="007A5D3E"/>
    <w:rsid w:val="007A5F34"/>
    <w:rsid w:val="007A5F97"/>
    <w:rsid w:val="007A6CAF"/>
    <w:rsid w:val="007A6F07"/>
    <w:rsid w:val="007A77B3"/>
    <w:rsid w:val="007B041B"/>
    <w:rsid w:val="007B2F9E"/>
    <w:rsid w:val="007B3689"/>
    <w:rsid w:val="007B41EB"/>
    <w:rsid w:val="007B43AD"/>
    <w:rsid w:val="007B610B"/>
    <w:rsid w:val="007B6E20"/>
    <w:rsid w:val="007B76F6"/>
    <w:rsid w:val="007B7D23"/>
    <w:rsid w:val="007C0BFA"/>
    <w:rsid w:val="007C38D1"/>
    <w:rsid w:val="007C5E37"/>
    <w:rsid w:val="007C61D4"/>
    <w:rsid w:val="007D082D"/>
    <w:rsid w:val="007D17BD"/>
    <w:rsid w:val="007D2C67"/>
    <w:rsid w:val="007D3281"/>
    <w:rsid w:val="007D3D45"/>
    <w:rsid w:val="007D476D"/>
    <w:rsid w:val="007D5A66"/>
    <w:rsid w:val="007E0BDE"/>
    <w:rsid w:val="007E1199"/>
    <w:rsid w:val="007E1416"/>
    <w:rsid w:val="007E16F7"/>
    <w:rsid w:val="007E1B7B"/>
    <w:rsid w:val="007E2ABE"/>
    <w:rsid w:val="007E321F"/>
    <w:rsid w:val="007E3F1E"/>
    <w:rsid w:val="007E60CB"/>
    <w:rsid w:val="007E7272"/>
    <w:rsid w:val="007F04AE"/>
    <w:rsid w:val="007F1B7E"/>
    <w:rsid w:val="007F2B54"/>
    <w:rsid w:val="007F2DF2"/>
    <w:rsid w:val="007F4D84"/>
    <w:rsid w:val="007F5B5F"/>
    <w:rsid w:val="007F7977"/>
    <w:rsid w:val="007F7AF4"/>
    <w:rsid w:val="0080073C"/>
    <w:rsid w:val="00807502"/>
    <w:rsid w:val="008106AE"/>
    <w:rsid w:val="0081090F"/>
    <w:rsid w:val="00810B1D"/>
    <w:rsid w:val="00811DB6"/>
    <w:rsid w:val="00813B1E"/>
    <w:rsid w:val="00814D02"/>
    <w:rsid w:val="008155E2"/>
    <w:rsid w:val="008228DD"/>
    <w:rsid w:val="0082417A"/>
    <w:rsid w:val="00824925"/>
    <w:rsid w:val="0082534E"/>
    <w:rsid w:val="00825BC8"/>
    <w:rsid w:val="008260A7"/>
    <w:rsid w:val="00826A8A"/>
    <w:rsid w:val="00826FBE"/>
    <w:rsid w:val="00827077"/>
    <w:rsid w:val="00827866"/>
    <w:rsid w:val="00827DEF"/>
    <w:rsid w:val="00830498"/>
    <w:rsid w:val="008310F9"/>
    <w:rsid w:val="008314AB"/>
    <w:rsid w:val="00832752"/>
    <w:rsid w:val="00832883"/>
    <w:rsid w:val="008332E9"/>
    <w:rsid w:val="00834E31"/>
    <w:rsid w:val="0083759C"/>
    <w:rsid w:val="0084117C"/>
    <w:rsid w:val="00841AB7"/>
    <w:rsid w:val="0084207B"/>
    <w:rsid w:val="008442D1"/>
    <w:rsid w:val="00844CAA"/>
    <w:rsid w:val="00846F6A"/>
    <w:rsid w:val="008509A2"/>
    <w:rsid w:val="00851A20"/>
    <w:rsid w:val="00852A99"/>
    <w:rsid w:val="00853785"/>
    <w:rsid w:val="00854270"/>
    <w:rsid w:val="00856183"/>
    <w:rsid w:val="0085706A"/>
    <w:rsid w:val="00857266"/>
    <w:rsid w:val="0086104A"/>
    <w:rsid w:val="008616AD"/>
    <w:rsid w:val="00861817"/>
    <w:rsid w:val="00861AAF"/>
    <w:rsid w:val="00861F21"/>
    <w:rsid w:val="00861FFC"/>
    <w:rsid w:val="00862043"/>
    <w:rsid w:val="0086290A"/>
    <w:rsid w:val="00862C22"/>
    <w:rsid w:val="00864F6F"/>
    <w:rsid w:val="00866057"/>
    <w:rsid w:val="008668B4"/>
    <w:rsid w:val="008669DA"/>
    <w:rsid w:val="00866B27"/>
    <w:rsid w:val="00867344"/>
    <w:rsid w:val="00870724"/>
    <w:rsid w:val="0087079A"/>
    <w:rsid w:val="00871652"/>
    <w:rsid w:val="00871BF6"/>
    <w:rsid w:val="008736AC"/>
    <w:rsid w:val="00874826"/>
    <w:rsid w:val="00875CF3"/>
    <w:rsid w:val="00877A1D"/>
    <w:rsid w:val="00880F7B"/>
    <w:rsid w:val="0088286E"/>
    <w:rsid w:val="00883ACB"/>
    <w:rsid w:val="00884A8E"/>
    <w:rsid w:val="0088593A"/>
    <w:rsid w:val="0088680F"/>
    <w:rsid w:val="00886C40"/>
    <w:rsid w:val="008906EB"/>
    <w:rsid w:val="00890BBD"/>
    <w:rsid w:val="0089170C"/>
    <w:rsid w:val="00893189"/>
    <w:rsid w:val="008A05C3"/>
    <w:rsid w:val="008A28AD"/>
    <w:rsid w:val="008A2AB3"/>
    <w:rsid w:val="008A3C49"/>
    <w:rsid w:val="008A5B3C"/>
    <w:rsid w:val="008B03BD"/>
    <w:rsid w:val="008B04D6"/>
    <w:rsid w:val="008B0C69"/>
    <w:rsid w:val="008B1279"/>
    <w:rsid w:val="008B2289"/>
    <w:rsid w:val="008B46CF"/>
    <w:rsid w:val="008B568B"/>
    <w:rsid w:val="008B5F05"/>
    <w:rsid w:val="008B7AAD"/>
    <w:rsid w:val="008C09ED"/>
    <w:rsid w:val="008C0AF6"/>
    <w:rsid w:val="008C1097"/>
    <w:rsid w:val="008C2B4D"/>
    <w:rsid w:val="008C3CD2"/>
    <w:rsid w:val="008C4D40"/>
    <w:rsid w:val="008C7981"/>
    <w:rsid w:val="008D044B"/>
    <w:rsid w:val="008D0951"/>
    <w:rsid w:val="008D169C"/>
    <w:rsid w:val="008D24F0"/>
    <w:rsid w:val="008D4413"/>
    <w:rsid w:val="008D4ADE"/>
    <w:rsid w:val="008D64DD"/>
    <w:rsid w:val="008D666B"/>
    <w:rsid w:val="008D763F"/>
    <w:rsid w:val="008E01D0"/>
    <w:rsid w:val="008E0E09"/>
    <w:rsid w:val="008E306D"/>
    <w:rsid w:val="008E3C99"/>
    <w:rsid w:val="008E49F9"/>
    <w:rsid w:val="008E4E4A"/>
    <w:rsid w:val="008E5471"/>
    <w:rsid w:val="008E578B"/>
    <w:rsid w:val="008E6A91"/>
    <w:rsid w:val="008E6F0B"/>
    <w:rsid w:val="008E77B9"/>
    <w:rsid w:val="008E7DF7"/>
    <w:rsid w:val="008F0527"/>
    <w:rsid w:val="008F0C79"/>
    <w:rsid w:val="008F0E3E"/>
    <w:rsid w:val="008F0E66"/>
    <w:rsid w:val="008F1229"/>
    <w:rsid w:val="008F15A3"/>
    <w:rsid w:val="008F1DF0"/>
    <w:rsid w:val="008F22B9"/>
    <w:rsid w:val="008F293D"/>
    <w:rsid w:val="008F3767"/>
    <w:rsid w:val="008F5013"/>
    <w:rsid w:val="008F5A56"/>
    <w:rsid w:val="009000AD"/>
    <w:rsid w:val="00900D62"/>
    <w:rsid w:val="009027C5"/>
    <w:rsid w:val="00903826"/>
    <w:rsid w:val="00905D2E"/>
    <w:rsid w:val="0090607D"/>
    <w:rsid w:val="0090785D"/>
    <w:rsid w:val="00907A91"/>
    <w:rsid w:val="00914E9B"/>
    <w:rsid w:val="0091512D"/>
    <w:rsid w:val="00915EFB"/>
    <w:rsid w:val="0091769B"/>
    <w:rsid w:val="0092064B"/>
    <w:rsid w:val="0092355F"/>
    <w:rsid w:val="00925268"/>
    <w:rsid w:val="00925B1C"/>
    <w:rsid w:val="00925B45"/>
    <w:rsid w:val="009278C4"/>
    <w:rsid w:val="00930867"/>
    <w:rsid w:val="0093189A"/>
    <w:rsid w:val="00932855"/>
    <w:rsid w:val="009332C5"/>
    <w:rsid w:val="00933D0D"/>
    <w:rsid w:val="009358B2"/>
    <w:rsid w:val="009369AC"/>
    <w:rsid w:val="00936AF5"/>
    <w:rsid w:val="00937039"/>
    <w:rsid w:val="009374ED"/>
    <w:rsid w:val="00941359"/>
    <w:rsid w:val="009414B0"/>
    <w:rsid w:val="00941F9C"/>
    <w:rsid w:val="00943608"/>
    <w:rsid w:val="00943803"/>
    <w:rsid w:val="0094438A"/>
    <w:rsid w:val="009460C2"/>
    <w:rsid w:val="009463AB"/>
    <w:rsid w:val="0095406A"/>
    <w:rsid w:val="009541FE"/>
    <w:rsid w:val="00955005"/>
    <w:rsid w:val="0095562D"/>
    <w:rsid w:val="00956AEC"/>
    <w:rsid w:val="00956B39"/>
    <w:rsid w:val="009628BA"/>
    <w:rsid w:val="00963F65"/>
    <w:rsid w:val="00964033"/>
    <w:rsid w:val="00964EC0"/>
    <w:rsid w:val="00964F46"/>
    <w:rsid w:val="009652CB"/>
    <w:rsid w:val="00967990"/>
    <w:rsid w:val="00970035"/>
    <w:rsid w:val="009719C4"/>
    <w:rsid w:val="009723CF"/>
    <w:rsid w:val="00972E84"/>
    <w:rsid w:val="00973024"/>
    <w:rsid w:val="009757A3"/>
    <w:rsid w:val="009773F4"/>
    <w:rsid w:val="00981875"/>
    <w:rsid w:val="00982274"/>
    <w:rsid w:val="00982E4B"/>
    <w:rsid w:val="009836C5"/>
    <w:rsid w:val="00986BC2"/>
    <w:rsid w:val="00987579"/>
    <w:rsid w:val="00987AEB"/>
    <w:rsid w:val="00990C20"/>
    <w:rsid w:val="00990C34"/>
    <w:rsid w:val="00991671"/>
    <w:rsid w:val="00991D31"/>
    <w:rsid w:val="00991F4E"/>
    <w:rsid w:val="00992ACA"/>
    <w:rsid w:val="00993062"/>
    <w:rsid w:val="00993779"/>
    <w:rsid w:val="00994440"/>
    <w:rsid w:val="009955F6"/>
    <w:rsid w:val="00995CA4"/>
    <w:rsid w:val="00995F1D"/>
    <w:rsid w:val="00995FD2"/>
    <w:rsid w:val="00996555"/>
    <w:rsid w:val="00997426"/>
    <w:rsid w:val="009A1223"/>
    <w:rsid w:val="009A1DE4"/>
    <w:rsid w:val="009A1FFA"/>
    <w:rsid w:val="009A41A3"/>
    <w:rsid w:val="009A4DA9"/>
    <w:rsid w:val="009A61F9"/>
    <w:rsid w:val="009A6250"/>
    <w:rsid w:val="009A6423"/>
    <w:rsid w:val="009A7F64"/>
    <w:rsid w:val="009B4537"/>
    <w:rsid w:val="009B5FD5"/>
    <w:rsid w:val="009B6D22"/>
    <w:rsid w:val="009C2940"/>
    <w:rsid w:val="009C37FB"/>
    <w:rsid w:val="009C4F3A"/>
    <w:rsid w:val="009C555C"/>
    <w:rsid w:val="009C63FD"/>
    <w:rsid w:val="009C7096"/>
    <w:rsid w:val="009D00F0"/>
    <w:rsid w:val="009D1767"/>
    <w:rsid w:val="009D2B96"/>
    <w:rsid w:val="009D36C0"/>
    <w:rsid w:val="009D3B15"/>
    <w:rsid w:val="009D44B4"/>
    <w:rsid w:val="009D464B"/>
    <w:rsid w:val="009D4963"/>
    <w:rsid w:val="009D4E54"/>
    <w:rsid w:val="009D525C"/>
    <w:rsid w:val="009D768C"/>
    <w:rsid w:val="009D7C2E"/>
    <w:rsid w:val="009E0441"/>
    <w:rsid w:val="009E08C4"/>
    <w:rsid w:val="009E1466"/>
    <w:rsid w:val="009E1504"/>
    <w:rsid w:val="009E187A"/>
    <w:rsid w:val="009E43AC"/>
    <w:rsid w:val="009E5CA4"/>
    <w:rsid w:val="009E686B"/>
    <w:rsid w:val="009E690F"/>
    <w:rsid w:val="009E7D1E"/>
    <w:rsid w:val="009F02BC"/>
    <w:rsid w:val="009F292C"/>
    <w:rsid w:val="009F2EF0"/>
    <w:rsid w:val="009F3EEC"/>
    <w:rsid w:val="009F43F1"/>
    <w:rsid w:val="009F43FB"/>
    <w:rsid w:val="009F5DB9"/>
    <w:rsid w:val="009F6867"/>
    <w:rsid w:val="009F7ED3"/>
    <w:rsid w:val="00A0023E"/>
    <w:rsid w:val="00A015B7"/>
    <w:rsid w:val="00A02D98"/>
    <w:rsid w:val="00A057E4"/>
    <w:rsid w:val="00A058D1"/>
    <w:rsid w:val="00A0613D"/>
    <w:rsid w:val="00A104C6"/>
    <w:rsid w:val="00A11337"/>
    <w:rsid w:val="00A118C1"/>
    <w:rsid w:val="00A1203A"/>
    <w:rsid w:val="00A12BAD"/>
    <w:rsid w:val="00A142A9"/>
    <w:rsid w:val="00A144F9"/>
    <w:rsid w:val="00A15891"/>
    <w:rsid w:val="00A15897"/>
    <w:rsid w:val="00A15AB8"/>
    <w:rsid w:val="00A16599"/>
    <w:rsid w:val="00A17706"/>
    <w:rsid w:val="00A17813"/>
    <w:rsid w:val="00A17957"/>
    <w:rsid w:val="00A17FCA"/>
    <w:rsid w:val="00A206C1"/>
    <w:rsid w:val="00A212D2"/>
    <w:rsid w:val="00A21B66"/>
    <w:rsid w:val="00A21DEE"/>
    <w:rsid w:val="00A2259B"/>
    <w:rsid w:val="00A23646"/>
    <w:rsid w:val="00A25406"/>
    <w:rsid w:val="00A256EC"/>
    <w:rsid w:val="00A258BB"/>
    <w:rsid w:val="00A26021"/>
    <w:rsid w:val="00A263B2"/>
    <w:rsid w:val="00A264A8"/>
    <w:rsid w:val="00A26AE9"/>
    <w:rsid w:val="00A303B8"/>
    <w:rsid w:val="00A31029"/>
    <w:rsid w:val="00A31ACE"/>
    <w:rsid w:val="00A32ADD"/>
    <w:rsid w:val="00A32AE8"/>
    <w:rsid w:val="00A33397"/>
    <w:rsid w:val="00A354FE"/>
    <w:rsid w:val="00A40C1B"/>
    <w:rsid w:val="00A42B60"/>
    <w:rsid w:val="00A4336E"/>
    <w:rsid w:val="00A43777"/>
    <w:rsid w:val="00A44A64"/>
    <w:rsid w:val="00A44F1C"/>
    <w:rsid w:val="00A45EE0"/>
    <w:rsid w:val="00A46C77"/>
    <w:rsid w:val="00A46D51"/>
    <w:rsid w:val="00A470CD"/>
    <w:rsid w:val="00A47214"/>
    <w:rsid w:val="00A47951"/>
    <w:rsid w:val="00A510A3"/>
    <w:rsid w:val="00A5123E"/>
    <w:rsid w:val="00A51C11"/>
    <w:rsid w:val="00A51C6C"/>
    <w:rsid w:val="00A524C5"/>
    <w:rsid w:val="00A53145"/>
    <w:rsid w:val="00A54B94"/>
    <w:rsid w:val="00A55878"/>
    <w:rsid w:val="00A55A94"/>
    <w:rsid w:val="00A5686E"/>
    <w:rsid w:val="00A56C1F"/>
    <w:rsid w:val="00A61634"/>
    <w:rsid w:val="00A623FC"/>
    <w:rsid w:val="00A65F87"/>
    <w:rsid w:val="00A665FF"/>
    <w:rsid w:val="00A668E1"/>
    <w:rsid w:val="00A67B27"/>
    <w:rsid w:val="00A70C6A"/>
    <w:rsid w:val="00A712CB"/>
    <w:rsid w:val="00A732DD"/>
    <w:rsid w:val="00A74829"/>
    <w:rsid w:val="00A75520"/>
    <w:rsid w:val="00A75539"/>
    <w:rsid w:val="00A75A46"/>
    <w:rsid w:val="00A75BA2"/>
    <w:rsid w:val="00A75FFD"/>
    <w:rsid w:val="00A764D6"/>
    <w:rsid w:val="00A7662B"/>
    <w:rsid w:val="00A76CB5"/>
    <w:rsid w:val="00A76CC7"/>
    <w:rsid w:val="00A7761D"/>
    <w:rsid w:val="00A778AC"/>
    <w:rsid w:val="00A77A18"/>
    <w:rsid w:val="00A804D6"/>
    <w:rsid w:val="00A82117"/>
    <w:rsid w:val="00A83EF3"/>
    <w:rsid w:val="00A84395"/>
    <w:rsid w:val="00A913E8"/>
    <w:rsid w:val="00A927EE"/>
    <w:rsid w:val="00A92A79"/>
    <w:rsid w:val="00A93722"/>
    <w:rsid w:val="00A93C58"/>
    <w:rsid w:val="00A93C99"/>
    <w:rsid w:val="00A94B1E"/>
    <w:rsid w:val="00A94FF9"/>
    <w:rsid w:val="00AA0828"/>
    <w:rsid w:val="00AA1555"/>
    <w:rsid w:val="00AA1685"/>
    <w:rsid w:val="00AA2B70"/>
    <w:rsid w:val="00AB05D8"/>
    <w:rsid w:val="00AB146E"/>
    <w:rsid w:val="00AB211F"/>
    <w:rsid w:val="00AB3BB4"/>
    <w:rsid w:val="00AB49C8"/>
    <w:rsid w:val="00AB4A19"/>
    <w:rsid w:val="00AB4F50"/>
    <w:rsid w:val="00AB5CE8"/>
    <w:rsid w:val="00AB637F"/>
    <w:rsid w:val="00AB6F10"/>
    <w:rsid w:val="00AB6F6F"/>
    <w:rsid w:val="00AC067E"/>
    <w:rsid w:val="00AC1F31"/>
    <w:rsid w:val="00AC228F"/>
    <w:rsid w:val="00AC260E"/>
    <w:rsid w:val="00AC42C2"/>
    <w:rsid w:val="00AC6A72"/>
    <w:rsid w:val="00AC6D26"/>
    <w:rsid w:val="00AD0A0B"/>
    <w:rsid w:val="00AD4B6B"/>
    <w:rsid w:val="00AD6B9E"/>
    <w:rsid w:val="00AD783F"/>
    <w:rsid w:val="00AD7DB9"/>
    <w:rsid w:val="00AE0A08"/>
    <w:rsid w:val="00AE0B75"/>
    <w:rsid w:val="00AE1307"/>
    <w:rsid w:val="00AE238D"/>
    <w:rsid w:val="00AE2A5D"/>
    <w:rsid w:val="00AE49D7"/>
    <w:rsid w:val="00AE49E4"/>
    <w:rsid w:val="00AE50BF"/>
    <w:rsid w:val="00AE5AD6"/>
    <w:rsid w:val="00AE6433"/>
    <w:rsid w:val="00AF06BA"/>
    <w:rsid w:val="00AF2C3B"/>
    <w:rsid w:val="00AF2CC7"/>
    <w:rsid w:val="00AF32EC"/>
    <w:rsid w:val="00AF34AA"/>
    <w:rsid w:val="00AF4DBF"/>
    <w:rsid w:val="00AF5A1F"/>
    <w:rsid w:val="00AF6C5A"/>
    <w:rsid w:val="00B034DD"/>
    <w:rsid w:val="00B03C39"/>
    <w:rsid w:val="00B03C79"/>
    <w:rsid w:val="00B04513"/>
    <w:rsid w:val="00B04821"/>
    <w:rsid w:val="00B04F6D"/>
    <w:rsid w:val="00B05C0A"/>
    <w:rsid w:val="00B06EF5"/>
    <w:rsid w:val="00B11AC5"/>
    <w:rsid w:val="00B12AB2"/>
    <w:rsid w:val="00B142FE"/>
    <w:rsid w:val="00B14A3C"/>
    <w:rsid w:val="00B15426"/>
    <w:rsid w:val="00B15C54"/>
    <w:rsid w:val="00B204FA"/>
    <w:rsid w:val="00B254D2"/>
    <w:rsid w:val="00B2609F"/>
    <w:rsid w:val="00B26132"/>
    <w:rsid w:val="00B26B89"/>
    <w:rsid w:val="00B26E11"/>
    <w:rsid w:val="00B27243"/>
    <w:rsid w:val="00B27DB1"/>
    <w:rsid w:val="00B3007A"/>
    <w:rsid w:val="00B346F5"/>
    <w:rsid w:val="00B34774"/>
    <w:rsid w:val="00B3520F"/>
    <w:rsid w:val="00B35D55"/>
    <w:rsid w:val="00B35FB7"/>
    <w:rsid w:val="00B36CA4"/>
    <w:rsid w:val="00B378D4"/>
    <w:rsid w:val="00B4240F"/>
    <w:rsid w:val="00B42AA0"/>
    <w:rsid w:val="00B42CD6"/>
    <w:rsid w:val="00B444E7"/>
    <w:rsid w:val="00B45C8C"/>
    <w:rsid w:val="00B46B16"/>
    <w:rsid w:val="00B477AA"/>
    <w:rsid w:val="00B50070"/>
    <w:rsid w:val="00B50C6D"/>
    <w:rsid w:val="00B51208"/>
    <w:rsid w:val="00B53060"/>
    <w:rsid w:val="00B5308F"/>
    <w:rsid w:val="00B536D3"/>
    <w:rsid w:val="00B552C7"/>
    <w:rsid w:val="00B56CF6"/>
    <w:rsid w:val="00B614EE"/>
    <w:rsid w:val="00B64711"/>
    <w:rsid w:val="00B707EC"/>
    <w:rsid w:val="00B71886"/>
    <w:rsid w:val="00B71ABE"/>
    <w:rsid w:val="00B71D5B"/>
    <w:rsid w:val="00B72A1D"/>
    <w:rsid w:val="00B72F59"/>
    <w:rsid w:val="00B730F0"/>
    <w:rsid w:val="00B731C5"/>
    <w:rsid w:val="00B74E0D"/>
    <w:rsid w:val="00B75571"/>
    <w:rsid w:val="00B757BE"/>
    <w:rsid w:val="00B76170"/>
    <w:rsid w:val="00B77890"/>
    <w:rsid w:val="00B77A7D"/>
    <w:rsid w:val="00B80A10"/>
    <w:rsid w:val="00B80A52"/>
    <w:rsid w:val="00B80C62"/>
    <w:rsid w:val="00B81746"/>
    <w:rsid w:val="00B81870"/>
    <w:rsid w:val="00B81AAE"/>
    <w:rsid w:val="00B83BA5"/>
    <w:rsid w:val="00B8414E"/>
    <w:rsid w:val="00B8420C"/>
    <w:rsid w:val="00B85291"/>
    <w:rsid w:val="00B85346"/>
    <w:rsid w:val="00B86382"/>
    <w:rsid w:val="00B9036F"/>
    <w:rsid w:val="00B91163"/>
    <w:rsid w:val="00B925DD"/>
    <w:rsid w:val="00B934ED"/>
    <w:rsid w:val="00B94CA7"/>
    <w:rsid w:val="00B96242"/>
    <w:rsid w:val="00B969E6"/>
    <w:rsid w:val="00B96C42"/>
    <w:rsid w:val="00BA03E9"/>
    <w:rsid w:val="00BA0A90"/>
    <w:rsid w:val="00BA2082"/>
    <w:rsid w:val="00BA2477"/>
    <w:rsid w:val="00BA2DF5"/>
    <w:rsid w:val="00BA35B5"/>
    <w:rsid w:val="00BA3D61"/>
    <w:rsid w:val="00BA40FE"/>
    <w:rsid w:val="00BA449C"/>
    <w:rsid w:val="00BA5927"/>
    <w:rsid w:val="00BA5E5C"/>
    <w:rsid w:val="00BA65D3"/>
    <w:rsid w:val="00BB008D"/>
    <w:rsid w:val="00BB0B41"/>
    <w:rsid w:val="00BB16D1"/>
    <w:rsid w:val="00BB1728"/>
    <w:rsid w:val="00BB2209"/>
    <w:rsid w:val="00BB29D0"/>
    <w:rsid w:val="00BB4C55"/>
    <w:rsid w:val="00BB6084"/>
    <w:rsid w:val="00BB68F4"/>
    <w:rsid w:val="00BB6FFE"/>
    <w:rsid w:val="00BB71CB"/>
    <w:rsid w:val="00BB7264"/>
    <w:rsid w:val="00BC07B8"/>
    <w:rsid w:val="00BC0A0D"/>
    <w:rsid w:val="00BC0C27"/>
    <w:rsid w:val="00BC2A5A"/>
    <w:rsid w:val="00BC3B03"/>
    <w:rsid w:val="00BC715B"/>
    <w:rsid w:val="00BD1E0D"/>
    <w:rsid w:val="00BD3A85"/>
    <w:rsid w:val="00BD47EA"/>
    <w:rsid w:val="00BD537E"/>
    <w:rsid w:val="00BD5692"/>
    <w:rsid w:val="00BD66BC"/>
    <w:rsid w:val="00BD6B7C"/>
    <w:rsid w:val="00BD7CC7"/>
    <w:rsid w:val="00BD7F2D"/>
    <w:rsid w:val="00BE0568"/>
    <w:rsid w:val="00BE0F15"/>
    <w:rsid w:val="00BE10AD"/>
    <w:rsid w:val="00BE10CA"/>
    <w:rsid w:val="00BE14C1"/>
    <w:rsid w:val="00BE194D"/>
    <w:rsid w:val="00BE1FF9"/>
    <w:rsid w:val="00BE39FA"/>
    <w:rsid w:val="00BE4F9B"/>
    <w:rsid w:val="00BE52B6"/>
    <w:rsid w:val="00BE5630"/>
    <w:rsid w:val="00BE57DD"/>
    <w:rsid w:val="00BE6ABF"/>
    <w:rsid w:val="00BE6B9B"/>
    <w:rsid w:val="00BF2463"/>
    <w:rsid w:val="00BF4D06"/>
    <w:rsid w:val="00BF5886"/>
    <w:rsid w:val="00BF5B90"/>
    <w:rsid w:val="00BF66CF"/>
    <w:rsid w:val="00C00312"/>
    <w:rsid w:val="00C02105"/>
    <w:rsid w:val="00C029D2"/>
    <w:rsid w:val="00C02EA0"/>
    <w:rsid w:val="00C02EFF"/>
    <w:rsid w:val="00C03FEE"/>
    <w:rsid w:val="00C0722B"/>
    <w:rsid w:val="00C07BBA"/>
    <w:rsid w:val="00C10151"/>
    <w:rsid w:val="00C137D0"/>
    <w:rsid w:val="00C13F3D"/>
    <w:rsid w:val="00C14281"/>
    <w:rsid w:val="00C1663D"/>
    <w:rsid w:val="00C16943"/>
    <w:rsid w:val="00C16F95"/>
    <w:rsid w:val="00C201ED"/>
    <w:rsid w:val="00C21CE1"/>
    <w:rsid w:val="00C2227D"/>
    <w:rsid w:val="00C22C59"/>
    <w:rsid w:val="00C247CF"/>
    <w:rsid w:val="00C2607B"/>
    <w:rsid w:val="00C30FA1"/>
    <w:rsid w:val="00C3190C"/>
    <w:rsid w:val="00C31F6F"/>
    <w:rsid w:val="00C321FB"/>
    <w:rsid w:val="00C328E2"/>
    <w:rsid w:val="00C3526B"/>
    <w:rsid w:val="00C35A46"/>
    <w:rsid w:val="00C37183"/>
    <w:rsid w:val="00C371A9"/>
    <w:rsid w:val="00C40125"/>
    <w:rsid w:val="00C40478"/>
    <w:rsid w:val="00C4105E"/>
    <w:rsid w:val="00C41475"/>
    <w:rsid w:val="00C414AB"/>
    <w:rsid w:val="00C41E2F"/>
    <w:rsid w:val="00C447DD"/>
    <w:rsid w:val="00C44C58"/>
    <w:rsid w:val="00C4575D"/>
    <w:rsid w:val="00C47825"/>
    <w:rsid w:val="00C47E42"/>
    <w:rsid w:val="00C505D7"/>
    <w:rsid w:val="00C510DA"/>
    <w:rsid w:val="00C52B73"/>
    <w:rsid w:val="00C52D45"/>
    <w:rsid w:val="00C53281"/>
    <w:rsid w:val="00C537F2"/>
    <w:rsid w:val="00C55955"/>
    <w:rsid w:val="00C55D4B"/>
    <w:rsid w:val="00C566D9"/>
    <w:rsid w:val="00C571A5"/>
    <w:rsid w:val="00C579BD"/>
    <w:rsid w:val="00C61BE3"/>
    <w:rsid w:val="00C658DD"/>
    <w:rsid w:val="00C65BD0"/>
    <w:rsid w:val="00C67CEB"/>
    <w:rsid w:val="00C67DB9"/>
    <w:rsid w:val="00C70C0F"/>
    <w:rsid w:val="00C712E9"/>
    <w:rsid w:val="00C731AC"/>
    <w:rsid w:val="00C73A28"/>
    <w:rsid w:val="00C73EF1"/>
    <w:rsid w:val="00C763E4"/>
    <w:rsid w:val="00C80ABE"/>
    <w:rsid w:val="00C810E8"/>
    <w:rsid w:val="00C82419"/>
    <w:rsid w:val="00C83A38"/>
    <w:rsid w:val="00C86091"/>
    <w:rsid w:val="00C8633F"/>
    <w:rsid w:val="00C92CDA"/>
    <w:rsid w:val="00C9395D"/>
    <w:rsid w:val="00C9693E"/>
    <w:rsid w:val="00CA058E"/>
    <w:rsid w:val="00CA27E5"/>
    <w:rsid w:val="00CA3935"/>
    <w:rsid w:val="00CA3B83"/>
    <w:rsid w:val="00CA3F39"/>
    <w:rsid w:val="00CA3F6C"/>
    <w:rsid w:val="00CA4613"/>
    <w:rsid w:val="00CA56FA"/>
    <w:rsid w:val="00CA6EA1"/>
    <w:rsid w:val="00CA75C5"/>
    <w:rsid w:val="00CB1EDA"/>
    <w:rsid w:val="00CB2360"/>
    <w:rsid w:val="00CB5FD6"/>
    <w:rsid w:val="00CB74C2"/>
    <w:rsid w:val="00CB7A62"/>
    <w:rsid w:val="00CC1C7D"/>
    <w:rsid w:val="00CC1D29"/>
    <w:rsid w:val="00CC2668"/>
    <w:rsid w:val="00CC3020"/>
    <w:rsid w:val="00CC31D5"/>
    <w:rsid w:val="00CC3E45"/>
    <w:rsid w:val="00CC467B"/>
    <w:rsid w:val="00CC5058"/>
    <w:rsid w:val="00CC667E"/>
    <w:rsid w:val="00CC6EEA"/>
    <w:rsid w:val="00CD006F"/>
    <w:rsid w:val="00CD0328"/>
    <w:rsid w:val="00CD3388"/>
    <w:rsid w:val="00CD36CF"/>
    <w:rsid w:val="00CD6A8A"/>
    <w:rsid w:val="00CD7779"/>
    <w:rsid w:val="00CE1755"/>
    <w:rsid w:val="00CE2C86"/>
    <w:rsid w:val="00CE395C"/>
    <w:rsid w:val="00CE4241"/>
    <w:rsid w:val="00CE5B38"/>
    <w:rsid w:val="00CE6073"/>
    <w:rsid w:val="00CF1255"/>
    <w:rsid w:val="00CF4985"/>
    <w:rsid w:val="00CF5C31"/>
    <w:rsid w:val="00CF6DF0"/>
    <w:rsid w:val="00CF7815"/>
    <w:rsid w:val="00D002B9"/>
    <w:rsid w:val="00D00819"/>
    <w:rsid w:val="00D013C1"/>
    <w:rsid w:val="00D01B48"/>
    <w:rsid w:val="00D01C5E"/>
    <w:rsid w:val="00D02B27"/>
    <w:rsid w:val="00D0322B"/>
    <w:rsid w:val="00D0394A"/>
    <w:rsid w:val="00D06F85"/>
    <w:rsid w:val="00D07D13"/>
    <w:rsid w:val="00D07F07"/>
    <w:rsid w:val="00D10CC3"/>
    <w:rsid w:val="00D10D3C"/>
    <w:rsid w:val="00D110D7"/>
    <w:rsid w:val="00D11B6F"/>
    <w:rsid w:val="00D11FEF"/>
    <w:rsid w:val="00D12501"/>
    <w:rsid w:val="00D127A2"/>
    <w:rsid w:val="00D12C54"/>
    <w:rsid w:val="00D14EDA"/>
    <w:rsid w:val="00D15120"/>
    <w:rsid w:val="00D178F4"/>
    <w:rsid w:val="00D20678"/>
    <w:rsid w:val="00D22AE1"/>
    <w:rsid w:val="00D230DF"/>
    <w:rsid w:val="00D23D05"/>
    <w:rsid w:val="00D24BC9"/>
    <w:rsid w:val="00D24C9B"/>
    <w:rsid w:val="00D254B4"/>
    <w:rsid w:val="00D26543"/>
    <w:rsid w:val="00D26C8F"/>
    <w:rsid w:val="00D27E83"/>
    <w:rsid w:val="00D3022A"/>
    <w:rsid w:val="00D322C0"/>
    <w:rsid w:val="00D32AC9"/>
    <w:rsid w:val="00D33B23"/>
    <w:rsid w:val="00D34B55"/>
    <w:rsid w:val="00D3641B"/>
    <w:rsid w:val="00D36C23"/>
    <w:rsid w:val="00D36CC8"/>
    <w:rsid w:val="00D37079"/>
    <w:rsid w:val="00D37892"/>
    <w:rsid w:val="00D37CD1"/>
    <w:rsid w:val="00D37F03"/>
    <w:rsid w:val="00D40098"/>
    <w:rsid w:val="00D42FFB"/>
    <w:rsid w:val="00D4306A"/>
    <w:rsid w:val="00D43B89"/>
    <w:rsid w:val="00D444EC"/>
    <w:rsid w:val="00D4597F"/>
    <w:rsid w:val="00D46359"/>
    <w:rsid w:val="00D466E3"/>
    <w:rsid w:val="00D471BD"/>
    <w:rsid w:val="00D47C71"/>
    <w:rsid w:val="00D47E0E"/>
    <w:rsid w:val="00D5114F"/>
    <w:rsid w:val="00D51649"/>
    <w:rsid w:val="00D527F4"/>
    <w:rsid w:val="00D56FF3"/>
    <w:rsid w:val="00D57A7B"/>
    <w:rsid w:val="00D604AD"/>
    <w:rsid w:val="00D616F6"/>
    <w:rsid w:val="00D62794"/>
    <w:rsid w:val="00D62F76"/>
    <w:rsid w:val="00D6372D"/>
    <w:rsid w:val="00D6558B"/>
    <w:rsid w:val="00D65974"/>
    <w:rsid w:val="00D6669B"/>
    <w:rsid w:val="00D6688C"/>
    <w:rsid w:val="00D676AF"/>
    <w:rsid w:val="00D712C1"/>
    <w:rsid w:val="00D71847"/>
    <w:rsid w:val="00D721E3"/>
    <w:rsid w:val="00D7384B"/>
    <w:rsid w:val="00D7485B"/>
    <w:rsid w:val="00D75A78"/>
    <w:rsid w:val="00D765AB"/>
    <w:rsid w:val="00D8051C"/>
    <w:rsid w:val="00D8074A"/>
    <w:rsid w:val="00D80801"/>
    <w:rsid w:val="00D814F8"/>
    <w:rsid w:val="00D819C1"/>
    <w:rsid w:val="00D82F7D"/>
    <w:rsid w:val="00D84DCD"/>
    <w:rsid w:val="00D87699"/>
    <w:rsid w:val="00D90EEB"/>
    <w:rsid w:val="00D92959"/>
    <w:rsid w:val="00D92F9F"/>
    <w:rsid w:val="00D94587"/>
    <w:rsid w:val="00D94678"/>
    <w:rsid w:val="00D9578A"/>
    <w:rsid w:val="00D962D7"/>
    <w:rsid w:val="00D96605"/>
    <w:rsid w:val="00D96F1C"/>
    <w:rsid w:val="00DA2E58"/>
    <w:rsid w:val="00DA4AB5"/>
    <w:rsid w:val="00DA6380"/>
    <w:rsid w:val="00DA7183"/>
    <w:rsid w:val="00DA7DF9"/>
    <w:rsid w:val="00DB0977"/>
    <w:rsid w:val="00DB13A1"/>
    <w:rsid w:val="00DB1403"/>
    <w:rsid w:val="00DB2545"/>
    <w:rsid w:val="00DB30E8"/>
    <w:rsid w:val="00DB3477"/>
    <w:rsid w:val="00DB4874"/>
    <w:rsid w:val="00DB6982"/>
    <w:rsid w:val="00DB6A5C"/>
    <w:rsid w:val="00DB7624"/>
    <w:rsid w:val="00DC0C39"/>
    <w:rsid w:val="00DC1679"/>
    <w:rsid w:val="00DC31C9"/>
    <w:rsid w:val="00DC4341"/>
    <w:rsid w:val="00DC536A"/>
    <w:rsid w:val="00DC540E"/>
    <w:rsid w:val="00DC63F9"/>
    <w:rsid w:val="00DC687C"/>
    <w:rsid w:val="00DC7909"/>
    <w:rsid w:val="00DD166E"/>
    <w:rsid w:val="00DD21B7"/>
    <w:rsid w:val="00DD28B0"/>
    <w:rsid w:val="00DD2AA4"/>
    <w:rsid w:val="00DD48B5"/>
    <w:rsid w:val="00DD57EF"/>
    <w:rsid w:val="00DD5F84"/>
    <w:rsid w:val="00DD795D"/>
    <w:rsid w:val="00DE2D0B"/>
    <w:rsid w:val="00DE2ED2"/>
    <w:rsid w:val="00DE3432"/>
    <w:rsid w:val="00DE3C74"/>
    <w:rsid w:val="00DE4A36"/>
    <w:rsid w:val="00DE50C3"/>
    <w:rsid w:val="00DE543B"/>
    <w:rsid w:val="00DE640D"/>
    <w:rsid w:val="00DE6CF0"/>
    <w:rsid w:val="00DE7729"/>
    <w:rsid w:val="00DF33C8"/>
    <w:rsid w:val="00DF37E9"/>
    <w:rsid w:val="00DF3898"/>
    <w:rsid w:val="00DF39A4"/>
    <w:rsid w:val="00DF43F1"/>
    <w:rsid w:val="00DF4AF7"/>
    <w:rsid w:val="00DF4BF0"/>
    <w:rsid w:val="00DF597E"/>
    <w:rsid w:val="00DF63C2"/>
    <w:rsid w:val="00E01600"/>
    <w:rsid w:val="00E01877"/>
    <w:rsid w:val="00E01CB1"/>
    <w:rsid w:val="00E02C36"/>
    <w:rsid w:val="00E04463"/>
    <w:rsid w:val="00E04AED"/>
    <w:rsid w:val="00E04CD5"/>
    <w:rsid w:val="00E05F6A"/>
    <w:rsid w:val="00E12158"/>
    <w:rsid w:val="00E12310"/>
    <w:rsid w:val="00E12748"/>
    <w:rsid w:val="00E128C2"/>
    <w:rsid w:val="00E139EA"/>
    <w:rsid w:val="00E13A84"/>
    <w:rsid w:val="00E141F1"/>
    <w:rsid w:val="00E15B00"/>
    <w:rsid w:val="00E15DD2"/>
    <w:rsid w:val="00E1715C"/>
    <w:rsid w:val="00E209E2"/>
    <w:rsid w:val="00E211DB"/>
    <w:rsid w:val="00E21E82"/>
    <w:rsid w:val="00E22B1B"/>
    <w:rsid w:val="00E243B6"/>
    <w:rsid w:val="00E25ECE"/>
    <w:rsid w:val="00E26394"/>
    <w:rsid w:val="00E31795"/>
    <w:rsid w:val="00E31A01"/>
    <w:rsid w:val="00E31E77"/>
    <w:rsid w:val="00E32586"/>
    <w:rsid w:val="00E32725"/>
    <w:rsid w:val="00E33D29"/>
    <w:rsid w:val="00E35606"/>
    <w:rsid w:val="00E3597D"/>
    <w:rsid w:val="00E3600E"/>
    <w:rsid w:val="00E3628E"/>
    <w:rsid w:val="00E37752"/>
    <w:rsid w:val="00E37930"/>
    <w:rsid w:val="00E37D51"/>
    <w:rsid w:val="00E40B6C"/>
    <w:rsid w:val="00E40CE9"/>
    <w:rsid w:val="00E4117D"/>
    <w:rsid w:val="00E41911"/>
    <w:rsid w:val="00E41EE2"/>
    <w:rsid w:val="00E4285B"/>
    <w:rsid w:val="00E43FFE"/>
    <w:rsid w:val="00E44702"/>
    <w:rsid w:val="00E447FA"/>
    <w:rsid w:val="00E45780"/>
    <w:rsid w:val="00E46781"/>
    <w:rsid w:val="00E47252"/>
    <w:rsid w:val="00E5122C"/>
    <w:rsid w:val="00E51870"/>
    <w:rsid w:val="00E542A0"/>
    <w:rsid w:val="00E552BA"/>
    <w:rsid w:val="00E56A96"/>
    <w:rsid w:val="00E56EFD"/>
    <w:rsid w:val="00E56F01"/>
    <w:rsid w:val="00E571F7"/>
    <w:rsid w:val="00E57216"/>
    <w:rsid w:val="00E57242"/>
    <w:rsid w:val="00E57950"/>
    <w:rsid w:val="00E600B7"/>
    <w:rsid w:val="00E61929"/>
    <w:rsid w:val="00E63729"/>
    <w:rsid w:val="00E63F75"/>
    <w:rsid w:val="00E65244"/>
    <w:rsid w:val="00E65380"/>
    <w:rsid w:val="00E65C42"/>
    <w:rsid w:val="00E66ECE"/>
    <w:rsid w:val="00E67880"/>
    <w:rsid w:val="00E67E3B"/>
    <w:rsid w:val="00E67EB8"/>
    <w:rsid w:val="00E718EB"/>
    <w:rsid w:val="00E71981"/>
    <w:rsid w:val="00E71C57"/>
    <w:rsid w:val="00E72051"/>
    <w:rsid w:val="00E72250"/>
    <w:rsid w:val="00E72AAB"/>
    <w:rsid w:val="00E74628"/>
    <w:rsid w:val="00E7542C"/>
    <w:rsid w:val="00E759DE"/>
    <w:rsid w:val="00E75B1F"/>
    <w:rsid w:val="00E75D31"/>
    <w:rsid w:val="00E76375"/>
    <w:rsid w:val="00E76707"/>
    <w:rsid w:val="00E76C15"/>
    <w:rsid w:val="00E77921"/>
    <w:rsid w:val="00E81E36"/>
    <w:rsid w:val="00E82499"/>
    <w:rsid w:val="00E83C4F"/>
    <w:rsid w:val="00E84CAE"/>
    <w:rsid w:val="00E8788C"/>
    <w:rsid w:val="00E90714"/>
    <w:rsid w:val="00E92AC5"/>
    <w:rsid w:val="00E93C48"/>
    <w:rsid w:val="00E95D9D"/>
    <w:rsid w:val="00E96290"/>
    <w:rsid w:val="00E96644"/>
    <w:rsid w:val="00E97640"/>
    <w:rsid w:val="00EA0753"/>
    <w:rsid w:val="00EA17A4"/>
    <w:rsid w:val="00EA3098"/>
    <w:rsid w:val="00EA465F"/>
    <w:rsid w:val="00EA4B51"/>
    <w:rsid w:val="00EA4C4D"/>
    <w:rsid w:val="00EA6F90"/>
    <w:rsid w:val="00EA766D"/>
    <w:rsid w:val="00EB2295"/>
    <w:rsid w:val="00EB44C0"/>
    <w:rsid w:val="00EB5461"/>
    <w:rsid w:val="00EB6C16"/>
    <w:rsid w:val="00EC00AE"/>
    <w:rsid w:val="00EC033E"/>
    <w:rsid w:val="00EC2202"/>
    <w:rsid w:val="00EC2C74"/>
    <w:rsid w:val="00EC35FA"/>
    <w:rsid w:val="00EC4D6C"/>
    <w:rsid w:val="00EC5088"/>
    <w:rsid w:val="00EC50DC"/>
    <w:rsid w:val="00EC525A"/>
    <w:rsid w:val="00EC66F4"/>
    <w:rsid w:val="00EC6F40"/>
    <w:rsid w:val="00ED085E"/>
    <w:rsid w:val="00ED2786"/>
    <w:rsid w:val="00ED2844"/>
    <w:rsid w:val="00ED66BB"/>
    <w:rsid w:val="00ED72A7"/>
    <w:rsid w:val="00ED7562"/>
    <w:rsid w:val="00EE0869"/>
    <w:rsid w:val="00EE0B3D"/>
    <w:rsid w:val="00EE0D0D"/>
    <w:rsid w:val="00EE0D94"/>
    <w:rsid w:val="00EE10C4"/>
    <w:rsid w:val="00EE1DD4"/>
    <w:rsid w:val="00EE5655"/>
    <w:rsid w:val="00EE74C6"/>
    <w:rsid w:val="00EE79C8"/>
    <w:rsid w:val="00EF0077"/>
    <w:rsid w:val="00EF013B"/>
    <w:rsid w:val="00EF10A3"/>
    <w:rsid w:val="00EF20DF"/>
    <w:rsid w:val="00EF2A94"/>
    <w:rsid w:val="00EF4326"/>
    <w:rsid w:val="00EF43DF"/>
    <w:rsid w:val="00EF4C5A"/>
    <w:rsid w:val="00EF5C0E"/>
    <w:rsid w:val="00EF5D10"/>
    <w:rsid w:val="00EF6396"/>
    <w:rsid w:val="00EF6F39"/>
    <w:rsid w:val="00F00A33"/>
    <w:rsid w:val="00F0100D"/>
    <w:rsid w:val="00F01DE1"/>
    <w:rsid w:val="00F02858"/>
    <w:rsid w:val="00F0335B"/>
    <w:rsid w:val="00F04576"/>
    <w:rsid w:val="00F05225"/>
    <w:rsid w:val="00F06CDC"/>
    <w:rsid w:val="00F0741A"/>
    <w:rsid w:val="00F07FE3"/>
    <w:rsid w:val="00F07FEF"/>
    <w:rsid w:val="00F11A91"/>
    <w:rsid w:val="00F139A3"/>
    <w:rsid w:val="00F13F83"/>
    <w:rsid w:val="00F147A5"/>
    <w:rsid w:val="00F15E71"/>
    <w:rsid w:val="00F17665"/>
    <w:rsid w:val="00F17D5A"/>
    <w:rsid w:val="00F20170"/>
    <w:rsid w:val="00F21B08"/>
    <w:rsid w:val="00F227A4"/>
    <w:rsid w:val="00F248A4"/>
    <w:rsid w:val="00F2547B"/>
    <w:rsid w:val="00F269D5"/>
    <w:rsid w:val="00F278FA"/>
    <w:rsid w:val="00F30FC6"/>
    <w:rsid w:val="00F335DA"/>
    <w:rsid w:val="00F3386E"/>
    <w:rsid w:val="00F33FAD"/>
    <w:rsid w:val="00F34031"/>
    <w:rsid w:val="00F34455"/>
    <w:rsid w:val="00F35AE3"/>
    <w:rsid w:val="00F371B7"/>
    <w:rsid w:val="00F400FB"/>
    <w:rsid w:val="00F40172"/>
    <w:rsid w:val="00F4236E"/>
    <w:rsid w:val="00F428DD"/>
    <w:rsid w:val="00F43E07"/>
    <w:rsid w:val="00F446D3"/>
    <w:rsid w:val="00F4591C"/>
    <w:rsid w:val="00F4640B"/>
    <w:rsid w:val="00F46CB6"/>
    <w:rsid w:val="00F46F7B"/>
    <w:rsid w:val="00F519C5"/>
    <w:rsid w:val="00F51B08"/>
    <w:rsid w:val="00F51F30"/>
    <w:rsid w:val="00F52E2D"/>
    <w:rsid w:val="00F53071"/>
    <w:rsid w:val="00F537E7"/>
    <w:rsid w:val="00F5394C"/>
    <w:rsid w:val="00F54B34"/>
    <w:rsid w:val="00F55C78"/>
    <w:rsid w:val="00F55F63"/>
    <w:rsid w:val="00F572A4"/>
    <w:rsid w:val="00F6018C"/>
    <w:rsid w:val="00F6149A"/>
    <w:rsid w:val="00F61B85"/>
    <w:rsid w:val="00F620B0"/>
    <w:rsid w:val="00F62250"/>
    <w:rsid w:val="00F62251"/>
    <w:rsid w:val="00F63747"/>
    <w:rsid w:val="00F64B05"/>
    <w:rsid w:val="00F6679B"/>
    <w:rsid w:val="00F66B7F"/>
    <w:rsid w:val="00F66DD4"/>
    <w:rsid w:val="00F70BC7"/>
    <w:rsid w:val="00F715B9"/>
    <w:rsid w:val="00F71FDF"/>
    <w:rsid w:val="00F72635"/>
    <w:rsid w:val="00F73A57"/>
    <w:rsid w:val="00F73E34"/>
    <w:rsid w:val="00F755EA"/>
    <w:rsid w:val="00F77256"/>
    <w:rsid w:val="00F773DA"/>
    <w:rsid w:val="00F825E9"/>
    <w:rsid w:val="00F83384"/>
    <w:rsid w:val="00F84F3F"/>
    <w:rsid w:val="00F855C4"/>
    <w:rsid w:val="00F862BA"/>
    <w:rsid w:val="00F86A1C"/>
    <w:rsid w:val="00F87393"/>
    <w:rsid w:val="00F90151"/>
    <w:rsid w:val="00F90367"/>
    <w:rsid w:val="00F92530"/>
    <w:rsid w:val="00F928DE"/>
    <w:rsid w:val="00F9310F"/>
    <w:rsid w:val="00F938F2"/>
    <w:rsid w:val="00F95214"/>
    <w:rsid w:val="00F9564F"/>
    <w:rsid w:val="00FA1852"/>
    <w:rsid w:val="00FA18BD"/>
    <w:rsid w:val="00FA238E"/>
    <w:rsid w:val="00FA3146"/>
    <w:rsid w:val="00FA4272"/>
    <w:rsid w:val="00FA7185"/>
    <w:rsid w:val="00FA726F"/>
    <w:rsid w:val="00FA73FA"/>
    <w:rsid w:val="00FA7C29"/>
    <w:rsid w:val="00FA7D3D"/>
    <w:rsid w:val="00FB3531"/>
    <w:rsid w:val="00FB3571"/>
    <w:rsid w:val="00FB3CBF"/>
    <w:rsid w:val="00FB4C24"/>
    <w:rsid w:val="00FB56D5"/>
    <w:rsid w:val="00FB596A"/>
    <w:rsid w:val="00FB64E5"/>
    <w:rsid w:val="00FB6C86"/>
    <w:rsid w:val="00FB710C"/>
    <w:rsid w:val="00FB772D"/>
    <w:rsid w:val="00FB7BB5"/>
    <w:rsid w:val="00FC04EC"/>
    <w:rsid w:val="00FC2907"/>
    <w:rsid w:val="00FC3900"/>
    <w:rsid w:val="00FC3DD9"/>
    <w:rsid w:val="00FC435B"/>
    <w:rsid w:val="00FC451F"/>
    <w:rsid w:val="00FC53BA"/>
    <w:rsid w:val="00FC61EC"/>
    <w:rsid w:val="00FC6C45"/>
    <w:rsid w:val="00FC7160"/>
    <w:rsid w:val="00FC79C3"/>
    <w:rsid w:val="00FD0E2C"/>
    <w:rsid w:val="00FD1191"/>
    <w:rsid w:val="00FD141D"/>
    <w:rsid w:val="00FD1560"/>
    <w:rsid w:val="00FD23A6"/>
    <w:rsid w:val="00FD2E21"/>
    <w:rsid w:val="00FD2FB6"/>
    <w:rsid w:val="00FD3083"/>
    <w:rsid w:val="00FD3586"/>
    <w:rsid w:val="00FD6CFA"/>
    <w:rsid w:val="00FD6DA9"/>
    <w:rsid w:val="00FE0926"/>
    <w:rsid w:val="00FE2A0D"/>
    <w:rsid w:val="00FE3F0C"/>
    <w:rsid w:val="00FE4605"/>
    <w:rsid w:val="00FE46CD"/>
    <w:rsid w:val="00FE4B97"/>
    <w:rsid w:val="00FF07F6"/>
    <w:rsid w:val="00FF083D"/>
    <w:rsid w:val="00FF51A0"/>
    <w:rsid w:val="00FF5AA1"/>
    <w:rsid w:val="00FF630B"/>
    <w:rsid w:val="00FF65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2B2F5"/>
  <w15:docId w15:val="{2FA4EF05-B6B6-F445-9542-7D9560A89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lsdException w:name="List Number 4" w:semiHidden="1"/>
    <w:lsdException w:name="List Number 5" w:semiHidden="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atentStyles>
  <w:style w:type="paragraph" w:default="1" w:styleId="Normal">
    <w:name w:val="Normal"/>
    <w:rsid w:val="000A5844"/>
    <w:pPr>
      <w:spacing w:after="1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82A1A"/>
    <w:pPr>
      <w:keepNext/>
      <w:numPr>
        <w:numId w:val="1"/>
      </w:numPr>
      <w:spacing w:before="240"/>
      <w:outlineLvl w:val="0"/>
    </w:pPr>
    <w:rPr>
      <w:rFonts w:ascii="Arial" w:eastAsiaTheme="majorEastAsia" w:hAnsi="Arial" w:cstheme="majorBidi"/>
      <w:b/>
      <w:bCs/>
      <w:color w:val="000000" w:themeColor="text1"/>
      <w:spacing w:val="-10"/>
      <w:sz w:val="36"/>
      <w:szCs w:val="36"/>
    </w:rPr>
  </w:style>
  <w:style w:type="paragraph" w:styleId="Heading2">
    <w:name w:val="heading 2"/>
    <w:basedOn w:val="Heading1"/>
    <w:next w:val="Normal"/>
    <w:link w:val="Heading2Char"/>
    <w:qFormat/>
    <w:rsid w:val="002665E4"/>
    <w:pPr>
      <w:numPr>
        <w:ilvl w:val="1"/>
      </w:numPr>
      <w:ind w:left="720" w:hanging="720"/>
      <w:outlineLvl w:val="1"/>
    </w:pPr>
    <w:rPr>
      <w:bCs w:val="0"/>
      <w:sz w:val="32"/>
      <w:szCs w:val="32"/>
    </w:rPr>
  </w:style>
  <w:style w:type="paragraph" w:styleId="Heading3">
    <w:name w:val="heading 3"/>
    <w:basedOn w:val="Heading2"/>
    <w:next w:val="Normal"/>
    <w:link w:val="Heading3Char"/>
    <w:qFormat/>
    <w:rsid w:val="005E1F0E"/>
    <w:pPr>
      <w:numPr>
        <w:ilvl w:val="2"/>
      </w:numPr>
      <w:ind w:left="900" w:hanging="900"/>
      <w:outlineLvl w:val="2"/>
    </w:pPr>
    <w:rPr>
      <w:bCs/>
      <w:sz w:val="28"/>
      <w:szCs w:val="28"/>
    </w:rPr>
  </w:style>
  <w:style w:type="paragraph" w:styleId="Heading4">
    <w:name w:val="heading 4"/>
    <w:basedOn w:val="Heading3"/>
    <w:next w:val="Normal"/>
    <w:link w:val="Heading4Char"/>
    <w:qFormat/>
    <w:rsid w:val="005E1F0E"/>
    <w:pPr>
      <w:numPr>
        <w:ilvl w:val="3"/>
      </w:numPr>
      <w:ind w:left="990" w:hanging="990"/>
      <w:outlineLvl w:val="3"/>
    </w:pPr>
    <w:rPr>
      <w:bCs w:val="0"/>
      <w:iCs/>
      <w:sz w:val="24"/>
      <w:szCs w:val="24"/>
    </w:rPr>
  </w:style>
  <w:style w:type="paragraph" w:styleId="Heading5">
    <w:name w:val="heading 5"/>
    <w:basedOn w:val="Heading4"/>
    <w:next w:val="Normal"/>
    <w:link w:val="Heading5Char"/>
    <w:qFormat/>
    <w:rsid w:val="00707A3F"/>
    <w:pPr>
      <w:numPr>
        <w:ilvl w:val="4"/>
      </w:numPr>
      <w:outlineLvl w:val="4"/>
    </w:pPr>
    <w:rPr>
      <w:sz w:val="22"/>
      <w:szCs w:val="22"/>
    </w:rPr>
  </w:style>
  <w:style w:type="paragraph" w:styleId="Heading6">
    <w:name w:val="heading 6"/>
    <w:basedOn w:val="Heading5"/>
    <w:next w:val="Normal"/>
    <w:link w:val="Heading6Char"/>
    <w:qFormat/>
    <w:rsid w:val="00B36CA4"/>
    <w:pPr>
      <w:numPr>
        <w:ilvl w:val="5"/>
      </w:numPr>
      <w:spacing w:before="0" w:after="360"/>
      <w:ind w:left="2160" w:hanging="2160"/>
      <w:outlineLvl w:val="5"/>
    </w:pPr>
    <w:rPr>
      <w:iCs w:val="0"/>
      <w:sz w:val="36"/>
      <w:szCs w:val="36"/>
    </w:rPr>
  </w:style>
  <w:style w:type="paragraph" w:styleId="Heading7">
    <w:name w:val="heading 7"/>
    <w:basedOn w:val="Heading6"/>
    <w:next w:val="Normal"/>
    <w:link w:val="Heading7Char"/>
    <w:rsid w:val="00B36CA4"/>
    <w:pPr>
      <w:keepLines/>
      <w:numPr>
        <w:ilvl w:val="6"/>
      </w:numPr>
      <w:spacing w:before="240" w:after="120"/>
      <w:ind w:left="720" w:hanging="720"/>
      <w:outlineLvl w:val="6"/>
    </w:pPr>
    <w:rPr>
      <w:iCs/>
      <w:sz w:val="32"/>
      <w:szCs w:val="32"/>
    </w:rPr>
  </w:style>
  <w:style w:type="paragraph" w:styleId="Heading8">
    <w:name w:val="heading 8"/>
    <w:basedOn w:val="Heading7"/>
    <w:next w:val="Normal"/>
    <w:link w:val="Heading8Char"/>
    <w:rsid w:val="00B36CA4"/>
    <w:pPr>
      <w:numPr>
        <w:ilvl w:val="7"/>
      </w:numPr>
      <w:ind w:left="900" w:hanging="900"/>
      <w:outlineLvl w:val="7"/>
    </w:pPr>
    <w:rPr>
      <w:sz w:val="28"/>
      <w:szCs w:val="28"/>
    </w:rPr>
  </w:style>
  <w:style w:type="paragraph" w:styleId="Heading9">
    <w:name w:val="heading 9"/>
    <w:basedOn w:val="Heading8"/>
    <w:next w:val="Normal"/>
    <w:link w:val="Heading9Char"/>
    <w:rsid w:val="00B36CA4"/>
    <w:pPr>
      <w:numPr>
        <w:ilvl w:val="8"/>
      </w:numPr>
      <w:ind w:left="990" w:hanging="990"/>
      <w:outlineLvl w:val="8"/>
    </w:pPr>
    <w:rPr>
      <w:i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
    <w:name w:val="Light List - Accent 11"/>
    <w:basedOn w:val="TableNormal"/>
    <w:uiPriority w:val="61"/>
    <w:rsid w:val="00F86A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1"/>
    <w:rsid w:val="003B0A89"/>
    <w:pPr>
      <w:spacing w:after="40"/>
    </w:pPr>
    <w:rPr>
      <w:rFonts w:ascii="Arial" w:eastAsia="Times New Roman" w:hAnsi="Arial" w:cs="Times New Roman"/>
      <w:b/>
      <w:color w:val="000000" w:themeColor="text1"/>
      <w:spacing w:val="-10"/>
      <w:sz w:val="28"/>
      <w:szCs w:val="24"/>
    </w:rPr>
  </w:style>
  <w:style w:type="paragraph" w:customStyle="1" w:styleId="DocSubtitle">
    <w:name w:val="Doc Subtitle"/>
    <w:link w:val="DocSubtitleChar"/>
    <w:uiPriority w:val="12"/>
    <w:rsid w:val="003B0A89"/>
    <w:pPr>
      <w:ind w:left="360"/>
    </w:pPr>
    <w:rPr>
      <w:rFonts w:ascii="Arial" w:eastAsia="Times New Roman" w:hAnsi="Arial" w:cs="Times New Roman"/>
      <w:b/>
      <w:bCs/>
      <w:color w:val="000000" w:themeColor="text1"/>
      <w:spacing w:val="-10"/>
      <w:kern w:val="28"/>
      <w:sz w:val="32"/>
      <w:szCs w:val="24"/>
    </w:rPr>
  </w:style>
  <w:style w:type="paragraph" w:customStyle="1" w:styleId="DocTitle">
    <w:name w:val="Doc Title"/>
    <w:link w:val="DocTitleChar"/>
    <w:uiPriority w:val="12"/>
    <w:rsid w:val="00577E6A"/>
    <w:pPr>
      <w:spacing w:before="360"/>
      <w:ind w:left="-11"/>
    </w:pPr>
    <w:rPr>
      <w:rFonts w:ascii="Arial" w:eastAsia="Times New Roman" w:hAnsi="Arial" w:cs="Times New Roman"/>
      <w:b/>
      <w:bCs/>
      <w:color w:val="000000" w:themeColor="text1"/>
      <w:spacing w:val="-10"/>
      <w:kern w:val="28"/>
      <w:sz w:val="40"/>
      <w:szCs w:val="24"/>
    </w:rPr>
  </w:style>
  <w:style w:type="character" w:customStyle="1" w:styleId="DocumentNumber">
    <w:name w:val="Document Number"/>
    <w:uiPriority w:val="39"/>
    <w:rsid w:val="00A21B66"/>
    <w:rPr>
      <w:rFonts w:ascii="Arial" w:hAnsi="Arial" w:cs="Arial"/>
      <w:caps/>
      <w:spacing w:val="8"/>
      <w:sz w:val="14"/>
      <w:szCs w:val="14"/>
    </w:rPr>
  </w:style>
  <w:style w:type="paragraph" w:styleId="Footer">
    <w:name w:val="footer"/>
    <w:basedOn w:val="Classification-black"/>
    <w:link w:val="FooterChar"/>
    <w:uiPriority w:val="99"/>
    <w:rsid w:val="00E141F1"/>
    <w:rPr>
      <w:b w:val="0"/>
      <w:bCs/>
    </w:rPr>
  </w:style>
  <w:style w:type="paragraph" w:styleId="Caption">
    <w:name w:val="caption"/>
    <w:next w:val="BodyText"/>
    <w:link w:val="CaptionChar"/>
    <w:qFormat/>
    <w:rsid w:val="00496AA9"/>
    <w:pPr>
      <w:tabs>
        <w:tab w:val="left" w:pos="6570"/>
        <w:tab w:val="left" w:pos="8640"/>
      </w:tabs>
      <w:spacing w:before="160" w:after="160"/>
      <w:jc w:val="center"/>
    </w:pPr>
    <w:rPr>
      <w:rFonts w:ascii="Times New Roman" w:eastAsia="Times New Roman" w:hAnsi="Times New Roman" w:cs="Times New Roman"/>
      <w:b/>
      <w:szCs w:val="18"/>
    </w:rPr>
  </w:style>
  <w:style w:type="character" w:customStyle="1" w:styleId="Heading1Char">
    <w:name w:val="Heading 1 Char"/>
    <w:basedOn w:val="DefaultParagraphFont"/>
    <w:link w:val="Heading1"/>
    <w:rsid w:val="00082A1A"/>
    <w:rPr>
      <w:rFonts w:ascii="Arial" w:eastAsiaTheme="majorEastAsia" w:hAnsi="Arial" w:cstheme="majorBidi"/>
      <w:b/>
      <w:bCs/>
      <w:color w:val="000000" w:themeColor="text1"/>
      <w:spacing w:val="-10"/>
      <w:sz w:val="36"/>
      <w:szCs w:val="36"/>
    </w:rPr>
  </w:style>
  <w:style w:type="character" w:customStyle="1" w:styleId="Heading2Char">
    <w:name w:val="Heading 2 Char"/>
    <w:basedOn w:val="DefaultParagraphFont"/>
    <w:link w:val="Heading2"/>
    <w:rsid w:val="002665E4"/>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rsid w:val="005E1F0E"/>
    <w:rPr>
      <w:rFonts w:ascii="Times New Roman" w:eastAsiaTheme="majorEastAsia" w:hAnsi="Times New Roman" w:cstheme="majorBidi"/>
      <w:b/>
      <w:bCs/>
      <w:color w:val="000000" w:themeColor="text1"/>
      <w:sz w:val="28"/>
      <w:szCs w:val="28"/>
    </w:rPr>
  </w:style>
  <w:style w:type="character" w:customStyle="1" w:styleId="Heading4Char">
    <w:name w:val="Heading 4 Char"/>
    <w:basedOn w:val="DefaultParagraphFont"/>
    <w:link w:val="Heading4"/>
    <w:rsid w:val="005E1F0E"/>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rsid w:val="00707A3F"/>
    <w:rPr>
      <w:rFonts w:ascii="Times New Roman" w:eastAsiaTheme="majorEastAsia" w:hAnsi="Times New Roman" w:cstheme="majorBidi"/>
      <w:b/>
      <w:iCs/>
      <w:color w:val="000000" w:themeColor="text1"/>
    </w:rPr>
  </w:style>
  <w:style w:type="character" w:customStyle="1" w:styleId="Heading6Char">
    <w:name w:val="Heading 6 Char"/>
    <w:basedOn w:val="DefaultParagraphFont"/>
    <w:link w:val="Heading6"/>
    <w:rsid w:val="00B36CA4"/>
    <w:rPr>
      <w:rFonts w:ascii="Arial" w:eastAsiaTheme="majorEastAsia" w:hAnsi="Arial" w:cstheme="majorBidi"/>
      <w:b/>
      <w:color w:val="000000" w:themeColor="text1"/>
      <w:spacing w:val="-10"/>
      <w:sz w:val="36"/>
      <w:szCs w:val="36"/>
    </w:rPr>
  </w:style>
  <w:style w:type="character" w:customStyle="1" w:styleId="Heading7Char">
    <w:name w:val="Heading 7 Char"/>
    <w:basedOn w:val="DefaultParagraphFont"/>
    <w:link w:val="Heading7"/>
    <w:rsid w:val="00B36CA4"/>
    <w:rPr>
      <w:rFonts w:ascii="Arial" w:eastAsiaTheme="majorEastAsia" w:hAnsi="Arial" w:cstheme="majorBidi"/>
      <w:b/>
      <w:iCs/>
      <w:color w:val="000000" w:themeColor="text1"/>
      <w:spacing w:val="-10"/>
      <w:sz w:val="32"/>
      <w:szCs w:val="32"/>
    </w:rPr>
  </w:style>
  <w:style w:type="character" w:customStyle="1" w:styleId="Heading8Char">
    <w:name w:val="Heading 8 Char"/>
    <w:basedOn w:val="DefaultParagraphFont"/>
    <w:link w:val="Heading8"/>
    <w:rsid w:val="00B36CA4"/>
    <w:rPr>
      <w:rFonts w:ascii="Arial" w:eastAsiaTheme="majorEastAsia" w:hAnsi="Arial" w:cstheme="majorBidi"/>
      <w:b/>
      <w:iCs/>
      <w:color w:val="000000" w:themeColor="text1"/>
      <w:spacing w:val="-10"/>
      <w:sz w:val="28"/>
      <w:szCs w:val="28"/>
    </w:rPr>
  </w:style>
  <w:style w:type="character" w:customStyle="1" w:styleId="Heading9Char">
    <w:name w:val="Heading 9 Char"/>
    <w:basedOn w:val="DefaultParagraphFont"/>
    <w:link w:val="Heading9"/>
    <w:rsid w:val="00B36CA4"/>
    <w:rPr>
      <w:rFonts w:ascii="Arial" w:eastAsiaTheme="majorEastAsia" w:hAnsi="Arial" w:cstheme="majorBidi"/>
      <w:b/>
      <w:color w:val="000000" w:themeColor="text1"/>
      <w:spacing w:val="-10"/>
      <w:sz w:val="28"/>
      <w:szCs w:val="28"/>
    </w:rPr>
  </w:style>
  <w:style w:type="paragraph" w:customStyle="1" w:styleId="Heading1Unnumbered">
    <w:name w:val="Heading 1 Unnumbered"/>
    <w:basedOn w:val="Heading1"/>
    <w:next w:val="Normal"/>
    <w:uiPriority w:val="49"/>
    <w:unhideWhenUsed/>
    <w:rsid w:val="003F6050"/>
    <w:pPr>
      <w:numPr>
        <w:numId w:val="0"/>
      </w:numPr>
    </w:pPr>
  </w:style>
  <w:style w:type="paragraph" w:customStyle="1" w:styleId="Disclaimer">
    <w:name w:val="Disclaimer"/>
    <w:link w:val="DisclaimerChar"/>
    <w:uiPriority w:val="12"/>
    <w:rsid w:val="007F7AF4"/>
    <w:pPr>
      <w:spacing w:before="120" w:after="120"/>
    </w:pPr>
    <w:rPr>
      <w:rFonts w:ascii="Times New Roman" w:eastAsia="Times New Roman" w:hAnsi="Times New Roman" w:cs="Times New Roman"/>
      <w:sz w:val="16"/>
      <w:szCs w:val="20"/>
    </w:rPr>
  </w:style>
  <w:style w:type="paragraph" w:styleId="BodyText">
    <w:name w:val="Body Text"/>
    <w:basedOn w:val="Normal"/>
    <w:link w:val="BodyTextChar"/>
    <w:qFormat/>
    <w:rsid w:val="006A5433"/>
  </w:style>
  <w:style w:type="paragraph" w:styleId="Header">
    <w:name w:val="header"/>
    <w:basedOn w:val="Normal"/>
    <w:link w:val="HeaderChar"/>
    <w:uiPriority w:val="99"/>
    <w:rsid w:val="002559D0"/>
    <w:pPr>
      <w:tabs>
        <w:tab w:val="center" w:pos="4680"/>
        <w:tab w:val="right" w:pos="9360"/>
      </w:tabs>
      <w:spacing w:after="60"/>
      <w:jc w:val="center"/>
    </w:pPr>
    <w:rPr>
      <w:sz w:val="20"/>
    </w:rPr>
  </w:style>
  <w:style w:type="character" w:customStyle="1" w:styleId="HeaderChar">
    <w:name w:val="Header Char"/>
    <w:basedOn w:val="DefaultParagraphFont"/>
    <w:link w:val="Header"/>
    <w:uiPriority w:val="99"/>
    <w:rsid w:val="002559D0"/>
    <w:rPr>
      <w:rFonts w:ascii="Times New Roman" w:eastAsia="Times New Roman" w:hAnsi="Times New Roman" w:cs="Times New Roman"/>
      <w:sz w:val="20"/>
      <w:szCs w:val="24"/>
    </w:rPr>
  </w:style>
  <w:style w:type="character" w:styleId="EndnoteReference">
    <w:name w:val="endnote reference"/>
    <w:basedOn w:val="DefaultParagraphFont"/>
    <w:uiPriority w:val="19"/>
    <w:rsid w:val="00107501"/>
    <w:rPr>
      <w:rFonts w:ascii="Times New Roman" w:hAnsi="Times New Roman"/>
      <w:sz w:val="18"/>
      <w:vertAlign w:val="superscript"/>
    </w:rPr>
  </w:style>
  <w:style w:type="character" w:customStyle="1" w:styleId="DocTitleChar">
    <w:name w:val="Doc Title Char"/>
    <w:basedOn w:val="DefaultParagraphFont"/>
    <w:link w:val="DocTitle"/>
    <w:uiPriority w:val="12"/>
    <w:rsid w:val="008F0E66"/>
    <w:rPr>
      <w:rFonts w:ascii="Arial" w:eastAsia="Times New Roman" w:hAnsi="Arial" w:cs="Times New Roman"/>
      <w:b/>
      <w:bCs/>
      <w:color w:val="000000" w:themeColor="text1"/>
      <w:spacing w:val="-10"/>
      <w:kern w:val="28"/>
      <w:sz w:val="40"/>
      <w:szCs w:val="24"/>
    </w:rPr>
  </w:style>
  <w:style w:type="character" w:customStyle="1" w:styleId="DocSubtitleChar">
    <w:name w:val="Doc Subtitle Char"/>
    <w:basedOn w:val="DocTitleChar"/>
    <w:link w:val="DocSubtitle"/>
    <w:uiPriority w:val="12"/>
    <w:rsid w:val="008F0E66"/>
    <w:rPr>
      <w:rFonts w:ascii="Arial" w:eastAsia="Times New Roman" w:hAnsi="Arial" w:cs="Times New Roman"/>
      <w:b/>
      <w:bCs/>
      <w:color w:val="000000" w:themeColor="text1"/>
      <w:spacing w:val="-10"/>
      <w:kern w:val="28"/>
      <w:sz w:val="32"/>
      <w:szCs w:val="24"/>
    </w:rPr>
  </w:style>
  <w:style w:type="character" w:customStyle="1" w:styleId="DocAuthorDateChar">
    <w:name w:val="Doc Author/Date Char"/>
    <w:basedOn w:val="DefaultParagraphFont"/>
    <w:link w:val="DocAuthorDate"/>
    <w:uiPriority w:val="11"/>
    <w:rsid w:val="003B0A89"/>
    <w:rPr>
      <w:rFonts w:ascii="Arial" w:eastAsia="Times New Roman" w:hAnsi="Arial" w:cs="Times New Roman"/>
      <w:b/>
      <w:color w:val="000000" w:themeColor="text1"/>
      <w:spacing w:val="-10"/>
      <w:sz w:val="28"/>
      <w:szCs w:val="24"/>
    </w:rPr>
  </w:style>
  <w:style w:type="paragraph" w:styleId="BodyText2">
    <w:name w:val="Body Text 2"/>
    <w:basedOn w:val="Normal"/>
    <w:link w:val="BodyText2Char"/>
    <w:uiPriority w:val="99"/>
    <w:semiHidden/>
    <w:rsid w:val="001136DD"/>
    <w:pPr>
      <w:spacing w:line="360" w:lineRule="auto"/>
    </w:pPr>
  </w:style>
  <w:style w:type="character" w:customStyle="1" w:styleId="BodyText2Char">
    <w:name w:val="Body Text 2 Char"/>
    <w:basedOn w:val="DefaultParagraphFont"/>
    <w:link w:val="BodyText2"/>
    <w:uiPriority w:val="99"/>
    <w:semiHidden/>
    <w:rsid w:val="008F0E66"/>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33397"/>
    <w:rPr>
      <w:rFonts w:ascii="Times New Roman" w:eastAsia="Times New Roman" w:hAnsi="Times New Roman" w:cs="Times New Roman"/>
      <w:sz w:val="24"/>
      <w:szCs w:val="24"/>
    </w:rPr>
  </w:style>
  <w:style w:type="paragraph" w:styleId="EndnoteText">
    <w:name w:val="endnote text"/>
    <w:basedOn w:val="Normal"/>
    <w:link w:val="EndnoteTextChar"/>
    <w:rsid w:val="008D4413"/>
    <w:rPr>
      <w:szCs w:val="20"/>
    </w:rPr>
  </w:style>
  <w:style w:type="character" w:customStyle="1" w:styleId="FooterChar">
    <w:name w:val="Footer Char"/>
    <w:basedOn w:val="DefaultParagraphFont"/>
    <w:link w:val="Footer"/>
    <w:uiPriority w:val="99"/>
    <w:rsid w:val="00E141F1"/>
    <w:rPr>
      <w:rFonts w:ascii="Times New Roman" w:eastAsia="MS Mincho" w:hAnsi="Times New Roman" w:cs="Times New Roman"/>
      <w:bCs/>
      <w:color w:val="000000" w:themeColor="text1"/>
      <w:sz w:val="20"/>
      <w:szCs w:val="18"/>
    </w:rPr>
  </w:style>
  <w:style w:type="paragraph" w:styleId="Closing">
    <w:name w:val="Closing"/>
    <w:basedOn w:val="Normal"/>
    <w:link w:val="ClosingChar"/>
    <w:uiPriority w:val="99"/>
    <w:semiHidden/>
    <w:rsid w:val="00BE194D"/>
    <w:pPr>
      <w:spacing w:after="0"/>
      <w:ind w:left="4320"/>
    </w:pPr>
  </w:style>
  <w:style w:type="table" w:styleId="TableGrid">
    <w:name w:val="Table Grid"/>
    <w:basedOn w:val="TableNormal"/>
    <w:uiPriority w:val="59"/>
    <w:rsid w:val="00687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dnoteTextChar">
    <w:name w:val="Endnote Text Char"/>
    <w:basedOn w:val="DefaultParagraphFont"/>
    <w:link w:val="EndnoteText"/>
    <w:rsid w:val="000244B3"/>
    <w:rPr>
      <w:rFonts w:ascii="Times New Roman" w:eastAsia="Times New Roman" w:hAnsi="Times New Roman" w:cs="Times New Roman"/>
      <w:sz w:val="24"/>
      <w:szCs w:val="20"/>
    </w:rPr>
  </w:style>
  <w:style w:type="character" w:styleId="FootnoteReference">
    <w:name w:val="footnote reference"/>
    <w:basedOn w:val="DefaultParagraphFont"/>
    <w:rsid w:val="00107501"/>
    <w:rPr>
      <w:rFonts w:ascii="Times New Roman" w:hAnsi="Times New Roman"/>
      <w:sz w:val="18"/>
      <w:vertAlign w:val="superscript"/>
    </w:rPr>
  </w:style>
  <w:style w:type="paragraph" w:styleId="FootnoteText">
    <w:name w:val="footnote text"/>
    <w:basedOn w:val="Normal"/>
    <w:link w:val="FootnoteTextChar"/>
    <w:rsid w:val="003D6E28"/>
    <w:pPr>
      <w:spacing w:after="60"/>
      <w:ind w:left="180" w:hanging="180"/>
    </w:pPr>
    <w:rPr>
      <w:sz w:val="18"/>
      <w:szCs w:val="20"/>
    </w:rPr>
  </w:style>
  <w:style w:type="character" w:customStyle="1" w:styleId="FootnoteTextChar">
    <w:name w:val="Footnote Text Char"/>
    <w:basedOn w:val="DefaultParagraphFont"/>
    <w:link w:val="FootnoteText"/>
    <w:rsid w:val="003D6E28"/>
    <w:rPr>
      <w:rFonts w:ascii="Times New Roman" w:eastAsia="Times New Roman" w:hAnsi="Times New Roman" w:cs="Times New Roman"/>
      <w:sz w:val="18"/>
      <w:szCs w:val="20"/>
    </w:rPr>
  </w:style>
  <w:style w:type="paragraph" w:customStyle="1" w:styleId="BodyTextCentered">
    <w:name w:val="Body Text Centered"/>
    <w:basedOn w:val="Normal"/>
    <w:link w:val="BodyTextCenteredChar"/>
    <w:semiHidden/>
    <w:rsid w:val="00AC1F31"/>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rsid w:val="004908CC"/>
    <w:rPr>
      <w:rFonts w:ascii="Arial" w:hAnsi="Arial" w:cs="Arial"/>
      <w:b/>
      <w:spacing w:val="-10"/>
      <w:sz w:val="36"/>
      <w:szCs w:val="36"/>
    </w:rPr>
  </w:style>
  <w:style w:type="paragraph" w:styleId="TOC1">
    <w:name w:val="toc 1"/>
    <w:basedOn w:val="Normal"/>
    <w:next w:val="Normal"/>
    <w:uiPriority w:val="39"/>
    <w:unhideWhenUsed/>
    <w:rsid w:val="005C7B46"/>
    <w:pPr>
      <w:tabs>
        <w:tab w:val="left" w:pos="450"/>
        <w:tab w:val="right" w:leader="dot" w:pos="9350"/>
      </w:tabs>
      <w:spacing w:after="100"/>
      <w:ind w:left="446" w:right="720" w:hanging="446"/>
    </w:pPr>
    <w:rPr>
      <w:rFonts w:eastAsiaTheme="majorEastAsia"/>
      <w:b/>
      <w:noProof/>
    </w:rPr>
  </w:style>
  <w:style w:type="paragraph" w:styleId="TOC2">
    <w:name w:val="toc 2"/>
    <w:basedOn w:val="Normal"/>
    <w:next w:val="Normal"/>
    <w:uiPriority w:val="39"/>
    <w:unhideWhenUsed/>
    <w:rsid w:val="005C7B46"/>
    <w:pPr>
      <w:tabs>
        <w:tab w:val="left" w:pos="900"/>
        <w:tab w:val="right" w:leader="dot" w:pos="9350"/>
      </w:tabs>
      <w:spacing w:after="100"/>
      <w:ind w:left="907" w:right="720" w:hanging="662"/>
    </w:pPr>
    <w:rPr>
      <w:rFonts w:eastAsiaTheme="majorEastAsia"/>
      <w:noProof/>
    </w:rPr>
  </w:style>
  <w:style w:type="paragraph" w:styleId="TOC3">
    <w:name w:val="toc 3"/>
    <w:basedOn w:val="Normal"/>
    <w:next w:val="Normal"/>
    <w:uiPriority w:val="39"/>
    <w:unhideWhenUsed/>
    <w:rsid w:val="005C7B46"/>
    <w:pPr>
      <w:tabs>
        <w:tab w:val="left" w:pos="1260"/>
        <w:tab w:val="right" w:leader="dot" w:pos="9350"/>
      </w:tabs>
      <w:spacing w:after="100"/>
      <w:ind w:left="1253" w:right="720" w:hanging="778"/>
    </w:pPr>
    <w:rPr>
      <w:rFonts w:eastAsiaTheme="majorEastAsia"/>
      <w:noProof/>
      <w:szCs w:val="22"/>
    </w:rPr>
  </w:style>
  <w:style w:type="paragraph" w:styleId="TOC4">
    <w:name w:val="toc 4"/>
    <w:basedOn w:val="Normal"/>
    <w:next w:val="Normal"/>
    <w:uiPriority w:val="39"/>
    <w:unhideWhenUsed/>
    <w:rsid w:val="005C7B46"/>
    <w:pPr>
      <w:tabs>
        <w:tab w:val="right" w:leader="dot" w:pos="9350"/>
      </w:tabs>
      <w:spacing w:after="100"/>
      <w:ind w:left="1714" w:right="720" w:hanging="994"/>
    </w:pPr>
    <w:rPr>
      <w:rFonts w:eastAsiaTheme="majorEastAsia"/>
      <w:noProof/>
    </w:rPr>
  </w:style>
  <w:style w:type="paragraph" w:styleId="TOC5">
    <w:name w:val="toc 5"/>
    <w:basedOn w:val="Normal"/>
    <w:next w:val="Normal"/>
    <w:uiPriority w:val="39"/>
    <w:unhideWhenUsed/>
    <w:rsid w:val="005C7B46"/>
    <w:pPr>
      <w:tabs>
        <w:tab w:val="right" w:leader="dot" w:pos="9350"/>
      </w:tabs>
      <w:spacing w:after="100"/>
      <w:ind w:left="2074" w:right="720" w:hanging="1109"/>
    </w:pPr>
    <w:rPr>
      <w:noProof/>
    </w:rPr>
  </w:style>
  <w:style w:type="paragraph" w:styleId="TOC6">
    <w:name w:val="toc 6"/>
    <w:basedOn w:val="Normal"/>
    <w:next w:val="Normal"/>
    <w:uiPriority w:val="39"/>
    <w:unhideWhenUsed/>
    <w:rsid w:val="005C7B46"/>
    <w:pPr>
      <w:tabs>
        <w:tab w:val="left" w:pos="1440"/>
        <w:tab w:val="right" w:leader="dot" w:pos="9346"/>
      </w:tabs>
      <w:spacing w:after="100"/>
      <w:ind w:left="1440" w:right="720" w:hanging="1440"/>
    </w:pPr>
    <w:rPr>
      <w:b/>
    </w:rPr>
  </w:style>
  <w:style w:type="character" w:styleId="Hyperlink">
    <w:name w:val="Hyperlink"/>
    <w:uiPriority w:val="99"/>
    <w:rsid w:val="006D262F"/>
    <w:rPr>
      <w:rFonts w:ascii="Times New Roman" w:hAnsi="Times New Roman"/>
      <w:b w:val="0"/>
      <w:i w:val="0"/>
      <w:color w:val="auto"/>
      <w:sz w:val="24"/>
    </w:rPr>
  </w:style>
  <w:style w:type="paragraph" w:customStyle="1" w:styleId="Heading-Index">
    <w:name w:val="Heading-Index"/>
    <w:basedOn w:val="Heading1Unnumbered"/>
    <w:next w:val="Normal"/>
    <w:semiHidden/>
    <w:rsid w:val="003F6050"/>
  </w:style>
  <w:style w:type="character" w:styleId="FollowedHyperlink">
    <w:name w:val="FollowedHyperlink"/>
    <w:basedOn w:val="DefaultParagraphFont"/>
    <w:uiPriority w:val="99"/>
    <w:semiHidden/>
    <w:unhideWhenUsed/>
    <w:rsid w:val="00BE194D"/>
    <w:rPr>
      <w:rFonts w:ascii="Times New Roman" w:hAnsi="Times New Roman"/>
      <w:color w:val="auto"/>
      <w:u w:val="none"/>
    </w:rPr>
  </w:style>
  <w:style w:type="paragraph" w:customStyle="1" w:styleId="Heading2Unnumbered">
    <w:name w:val="Heading 2 Unnumbered"/>
    <w:basedOn w:val="Heading1Unnumbered"/>
    <w:next w:val="Normal"/>
    <w:uiPriority w:val="49"/>
    <w:unhideWhenUsed/>
    <w:rsid w:val="003F6050"/>
    <w:rPr>
      <w:sz w:val="32"/>
    </w:rPr>
  </w:style>
  <w:style w:type="paragraph" w:customStyle="1" w:styleId="Heading3Unnumbered">
    <w:name w:val="Heading 3 Unnumbered"/>
    <w:basedOn w:val="Heading3"/>
    <w:next w:val="Normal"/>
    <w:uiPriority w:val="49"/>
    <w:unhideWhenUsed/>
    <w:rsid w:val="003F6050"/>
    <w:pPr>
      <w:numPr>
        <w:ilvl w:val="0"/>
        <w:numId w:val="0"/>
      </w:numPr>
    </w:pPr>
  </w:style>
  <w:style w:type="paragraph" w:customStyle="1" w:styleId="Heading4Unnumbered">
    <w:name w:val="Heading 4 Unnumbered"/>
    <w:basedOn w:val="Heading4"/>
    <w:next w:val="Normal"/>
    <w:uiPriority w:val="49"/>
    <w:unhideWhenUsed/>
    <w:rsid w:val="003F6050"/>
    <w:pPr>
      <w:numPr>
        <w:ilvl w:val="0"/>
        <w:numId w:val="0"/>
      </w:numPr>
    </w:pPr>
  </w:style>
  <w:style w:type="paragraph" w:customStyle="1" w:styleId="Heading5Unnumbered">
    <w:name w:val="Heading 5 Unnumbered"/>
    <w:basedOn w:val="Heading5"/>
    <w:next w:val="Normal"/>
    <w:uiPriority w:val="49"/>
    <w:unhideWhenUsed/>
    <w:rsid w:val="003F6050"/>
    <w:pPr>
      <w:numPr>
        <w:ilvl w:val="0"/>
        <w:numId w:val="0"/>
      </w:numPr>
    </w:pPr>
  </w:style>
  <w:style w:type="table" w:customStyle="1" w:styleId="LightList-Accent12">
    <w:name w:val="Light List - Accent 12"/>
    <w:basedOn w:val="TableNormal"/>
    <w:uiPriority w:val="61"/>
    <w:rsid w:val="005009E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
    <w:name w:val="Table Text"/>
    <w:basedOn w:val="Normal"/>
    <w:link w:val="TableTextChar"/>
    <w:rsid w:val="00A77A18"/>
    <w:pPr>
      <w:spacing w:before="60" w:after="60"/>
    </w:pPr>
    <w:rPr>
      <w:sz w:val="20"/>
      <w:szCs w:val="22"/>
    </w:rPr>
  </w:style>
  <w:style w:type="paragraph" w:customStyle="1" w:styleId="TableColumnHeading">
    <w:name w:val="Table Column Heading"/>
    <w:basedOn w:val="TableText"/>
    <w:rsid w:val="00272C0F"/>
    <w:pPr>
      <w:jc w:val="center"/>
    </w:pPr>
    <w:rPr>
      <w:b/>
      <w:color w:val="FFFFFF" w:themeColor="background1"/>
    </w:rPr>
  </w:style>
  <w:style w:type="paragraph" w:styleId="List">
    <w:name w:val="List"/>
    <w:basedOn w:val="Normal"/>
    <w:uiPriority w:val="99"/>
    <w:semiHidden/>
    <w:rsid w:val="004D6CDB"/>
    <w:pPr>
      <w:spacing w:before="120"/>
      <w:ind w:left="360"/>
    </w:pPr>
  </w:style>
  <w:style w:type="paragraph" w:styleId="ListBullet">
    <w:name w:val="List Bullet"/>
    <w:aliases w:val="List Bullet 1"/>
    <w:next w:val="BodyText"/>
    <w:rsid w:val="0036074E"/>
    <w:pPr>
      <w:numPr>
        <w:numId w:val="6"/>
      </w:numPr>
      <w:tabs>
        <w:tab w:val="clear" w:pos="360"/>
        <w:tab w:val="left" w:pos="720"/>
      </w:tabs>
      <w:spacing w:after="120"/>
      <w:ind w:left="720" w:hanging="360"/>
    </w:pPr>
    <w:rPr>
      <w:rFonts w:ascii="Times New Roman" w:eastAsia="Times New Roman" w:hAnsi="Times New Roman" w:cs="Times New Roman"/>
      <w:sz w:val="24"/>
      <w:szCs w:val="24"/>
    </w:rPr>
  </w:style>
  <w:style w:type="paragraph" w:styleId="ListBullet2">
    <w:name w:val="List Bullet 2"/>
    <w:basedOn w:val="ListBullet"/>
    <w:next w:val="BodyText"/>
    <w:rsid w:val="007A6F07"/>
    <w:pPr>
      <w:numPr>
        <w:numId w:val="2"/>
      </w:numPr>
      <w:tabs>
        <w:tab w:val="clear" w:pos="720"/>
        <w:tab w:val="left" w:pos="1080"/>
      </w:tabs>
      <w:ind w:left="1080"/>
    </w:pPr>
  </w:style>
  <w:style w:type="paragraph" w:styleId="ListBullet3">
    <w:name w:val="List Bullet 3"/>
    <w:basedOn w:val="BodyText"/>
    <w:next w:val="BodyText"/>
    <w:rsid w:val="007A6F07"/>
    <w:pPr>
      <w:numPr>
        <w:numId w:val="3"/>
      </w:numPr>
      <w:tabs>
        <w:tab w:val="left" w:pos="1440"/>
      </w:tabs>
      <w:ind w:left="1440"/>
    </w:pPr>
  </w:style>
  <w:style w:type="paragraph" w:styleId="ListBullet4">
    <w:name w:val="List Bullet 4"/>
    <w:basedOn w:val="BodyText"/>
    <w:link w:val="ListBullet4Char"/>
    <w:rsid w:val="007A6F07"/>
    <w:pPr>
      <w:numPr>
        <w:numId w:val="4"/>
      </w:numPr>
      <w:tabs>
        <w:tab w:val="left" w:pos="1800"/>
      </w:tabs>
      <w:ind w:left="1800"/>
    </w:pPr>
  </w:style>
  <w:style w:type="paragraph" w:styleId="List2">
    <w:name w:val="List 2"/>
    <w:basedOn w:val="Normal"/>
    <w:uiPriority w:val="99"/>
    <w:semiHidden/>
    <w:rsid w:val="004D6CDB"/>
    <w:pPr>
      <w:spacing w:before="120"/>
      <w:ind w:left="720"/>
    </w:pPr>
  </w:style>
  <w:style w:type="paragraph" w:styleId="List3">
    <w:name w:val="List 3"/>
    <w:basedOn w:val="Normal"/>
    <w:uiPriority w:val="99"/>
    <w:semiHidden/>
    <w:rsid w:val="004B1A17"/>
    <w:pPr>
      <w:spacing w:before="120"/>
      <w:ind w:left="1080"/>
    </w:pPr>
  </w:style>
  <w:style w:type="paragraph" w:styleId="List4">
    <w:name w:val="List 4"/>
    <w:basedOn w:val="Normal"/>
    <w:uiPriority w:val="99"/>
    <w:semiHidden/>
    <w:rsid w:val="004D6CDB"/>
    <w:pPr>
      <w:spacing w:before="120"/>
      <w:ind w:left="1440"/>
    </w:pPr>
  </w:style>
  <w:style w:type="paragraph" w:styleId="ListContinue">
    <w:name w:val="List Continue"/>
    <w:aliases w:val="List Bullet 1 Continue"/>
    <w:basedOn w:val="Normal"/>
    <w:next w:val="BodyText"/>
    <w:uiPriority w:val="99"/>
    <w:unhideWhenUsed/>
    <w:rsid w:val="00FD6CFA"/>
    <w:pPr>
      <w:ind w:left="720"/>
    </w:pPr>
  </w:style>
  <w:style w:type="paragraph" w:styleId="ListContinue2">
    <w:name w:val="List Continue 2"/>
    <w:aliases w:val="List Bullet 2 Continue"/>
    <w:basedOn w:val="Normal"/>
    <w:next w:val="BodyText"/>
    <w:link w:val="ListContinue2Char"/>
    <w:uiPriority w:val="99"/>
    <w:unhideWhenUsed/>
    <w:rsid w:val="00FD6CFA"/>
    <w:pPr>
      <w:ind w:left="1080"/>
    </w:pPr>
  </w:style>
  <w:style w:type="paragraph" w:styleId="ListContinue3">
    <w:name w:val="List Continue 3"/>
    <w:aliases w:val="List Bullet 3 Continue"/>
    <w:basedOn w:val="Normal"/>
    <w:next w:val="BodyText"/>
    <w:link w:val="ListContinue3Char"/>
    <w:uiPriority w:val="99"/>
    <w:unhideWhenUsed/>
    <w:rsid w:val="00FD6CFA"/>
    <w:pPr>
      <w:ind w:left="1440"/>
    </w:pPr>
  </w:style>
  <w:style w:type="paragraph" w:styleId="ListContinue5">
    <w:name w:val="List Continue 5"/>
    <w:aliases w:val="List Bullet 5 Continue"/>
    <w:basedOn w:val="Normal"/>
    <w:next w:val="BodyText"/>
    <w:uiPriority w:val="99"/>
    <w:unhideWhenUsed/>
    <w:rsid w:val="00FD6CFA"/>
    <w:pPr>
      <w:ind w:left="2160"/>
    </w:pPr>
  </w:style>
  <w:style w:type="paragraph" w:customStyle="1" w:styleId="NumberedList1">
    <w:name w:val="Numbered List 1"/>
    <w:basedOn w:val="BodyText"/>
    <w:link w:val="NumberedList1Char"/>
    <w:rsid w:val="00501AED"/>
    <w:pPr>
      <w:numPr>
        <w:numId w:val="14"/>
      </w:numPr>
    </w:pPr>
  </w:style>
  <w:style w:type="paragraph" w:customStyle="1" w:styleId="NumberedList2">
    <w:name w:val="Numbered List 2"/>
    <w:basedOn w:val="BodyText"/>
    <w:rsid w:val="00501AED"/>
    <w:pPr>
      <w:numPr>
        <w:ilvl w:val="1"/>
        <w:numId w:val="14"/>
      </w:numPr>
    </w:pPr>
  </w:style>
  <w:style w:type="paragraph" w:customStyle="1" w:styleId="NumberedList3">
    <w:name w:val="Numbered List 3"/>
    <w:basedOn w:val="BodyText"/>
    <w:rsid w:val="00501AED"/>
    <w:pPr>
      <w:numPr>
        <w:ilvl w:val="2"/>
        <w:numId w:val="14"/>
      </w:numPr>
    </w:pPr>
  </w:style>
  <w:style w:type="paragraph" w:customStyle="1" w:styleId="NumberedList4">
    <w:name w:val="Numbered List 4"/>
    <w:basedOn w:val="BodyText"/>
    <w:rsid w:val="00501AED"/>
    <w:pPr>
      <w:numPr>
        <w:ilvl w:val="3"/>
        <w:numId w:val="14"/>
      </w:numPr>
    </w:pPr>
  </w:style>
  <w:style w:type="paragraph" w:customStyle="1" w:styleId="Classification-black">
    <w:name w:val="Classification-black"/>
    <w:basedOn w:val="BodyTextCentered"/>
    <w:uiPriority w:val="19"/>
    <w:rsid w:val="00754362"/>
    <w:pPr>
      <w:spacing w:before="60" w:after="60"/>
    </w:pPr>
    <w:rPr>
      <w:b/>
      <w:color w:val="000000" w:themeColor="text1"/>
      <w:sz w:val="20"/>
      <w:szCs w:val="18"/>
    </w:rPr>
  </w:style>
  <w:style w:type="paragraph" w:customStyle="1" w:styleId="Classification-red">
    <w:name w:val="Classification-red"/>
    <w:basedOn w:val="BodyTextCentered"/>
    <w:uiPriority w:val="19"/>
    <w:rsid w:val="00754362"/>
    <w:pPr>
      <w:spacing w:before="60" w:after="60"/>
    </w:pPr>
    <w:rPr>
      <w:b/>
      <w:color w:val="FF0000"/>
      <w:sz w:val="18"/>
      <w:szCs w:val="18"/>
    </w:rPr>
  </w:style>
  <w:style w:type="character" w:customStyle="1" w:styleId="CaptionChar">
    <w:name w:val="Caption Char"/>
    <w:basedOn w:val="DefaultParagraphFont"/>
    <w:link w:val="Caption"/>
    <w:rsid w:val="00496AA9"/>
    <w:rPr>
      <w:rFonts w:ascii="Times New Roman" w:eastAsia="Times New Roman" w:hAnsi="Times New Roman" w:cs="Times New Roman"/>
      <w:b/>
      <w:szCs w:val="18"/>
    </w:rPr>
  </w:style>
  <w:style w:type="character" w:styleId="IntenseEmphasis">
    <w:name w:val="Intense Emphasis"/>
    <w:basedOn w:val="DefaultParagraphFont"/>
    <w:uiPriority w:val="21"/>
    <w:semiHidden/>
    <w:rsid w:val="001A3704"/>
    <w:rPr>
      <w:rFonts w:ascii="Times New Roman" w:hAnsi="Times New Roman"/>
      <w:b/>
      <w:bCs/>
      <w:i/>
      <w:iCs/>
      <w:color w:val="4F81BD" w:themeColor="accent1"/>
    </w:rPr>
  </w:style>
  <w:style w:type="paragraph" w:styleId="IntenseQuote">
    <w:name w:val="Intense Quote"/>
    <w:basedOn w:val="Normal"/>
    <w:next w:val="Normal"/>
    <w:link w:val="IntenseQuoteChar"/>
    <w:uiPriority w:val="30"/>
    <w:semiHidden/>
    <w:rsid w:val="00CA39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486AF0"/>
    <w:rPr>
      <w:rFonts w:ascii="Times New Roman" w:eastAsia="Times New Roman" w:hAnsi="Times New Roman" w:cs="Times New Roman"/>
      <w:b/>
      <w:bCs/>
      <w:i/>
      <w:iCs/>
      <w:color w:val="4F81BD" w:themeColor="accent1"/>
      <w:sz w:val="24"/>
      <w:szCs w:val="24"/>
    </w:rPr>
  </w:style>
  <w:style w:type="paragraph" w:styleId="Title">
    <w:name w:val="Title"/>
    <w:basedOn w:val="Normal"/>
    <w:next w:val="Normal"/>
    <w:link w:val="TitleChar"/>
    <w:uiPriority w:val="10"/>
    <w:semiHidden/>
    <w:rsid w:val="00956AEC"/>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semiHidden/>
    <w:rsid w:val="008F0E66"/>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semiHidden/>
    <w:rsid w:val="001A3704"/>
    <w:pPr>
      <w:numPr>
        <w:ilvl w:val="1"/>
      </w:numPr>
    </w:pPr>
    <w:rPr>
      <w:rFonts w:eastAsiaTheme="majorEastAsia" w:cstheme="majorBidi"/>
      <w:b/>
      <w:i/>
      <w:iCs/>
      <w:color w:val="000000" w:themeColor="text1"/>
      <w:spacing w:val="15"/>
    </w:rPr>
  </w:style>
  <w:style w:type="character" w:customStyle="1" w:styleId="SubtitleChar">
    <w:name w:val="Subtitle Char"/>
    <w:basedOn w:val="DefaultParagraphFont"/>
    <w:link w:val="Subtitle"/>
    <w:uiPriority w:val="11"/>
    <w:semiHidden/>
    <w:rsid w:val="001A3704"/>
    <w:rPr>
      <w:rFonts w:ascii="Times New Roman" w:eastAsiaTheme="majorEastAsia" w:hAnsi="Times New Roman" w:cstheme="majorBidi"/>
      <w:b/>
      <w:i/>
      <w:iCs/>
      <w:color w:val="000000" w:themeColor="text1"/>
      <w:spacing w:val="15"/>
      <w:sz w:val="24"/>
      <w:szCs w:val="24"/>
    </w:rPr>
  </w:style>
  <w:style w:type="paragraph" w:customStyle="1" w:styleId="DisclaimerLocation">
    <w:name w:val="Disclaimer Location"/>
    <w:basedOn w:val="Disclaimer"/>
    <w:uiPriority w:val="19"/>
    <w:rsid w:val="0057529F"/>
    <w:pPr>
      <w:spacing w:after="0"/>
    </w:pPr>
    <w:rPr>
      <w:sz w:val="24"/>
      <w:szCs w:val="16"/>
    </w:rPr>
  </w:style>
  <w:style w:type="paragraph" w:styleId="TableofFigures">
    <w:name w:val="table of figures"/>
    <w:basedOn w:val="Normal"/>
    <w:next w:val="Normal"/>
    <w:uiPriority w:val="99"/>
    <w:unhideWhenUsed/>
    <w:rsid w:val="005C7B46"/>
    <w:pPr>
      <w:tabs>
        <w:tab w:val="right" w:leader="dot" w:pos="9350"/>
      </w:tabs>
      <w:ind w:left="1440" w:right="720" w:hanging="1440"/>
    </w:pPr>
    <w:rPr>
      <w:noProof/>
    </w:rPr>
  </w:style>
  <w:style w:type="paragraph" w:customStyle="1" w:styleId="ProgrammingText">
    <w:name w:val="Programming Text"/>
    <w:basedOn w:val="BodyText"/>
    <w:link w:val="ProgrammingTextChar"/>
    <w:rsid w:val="009D4E54"/>
    <w:rPr>
      <w:rFonts w:ascii="Courier New" w:hAnsi="Courier New" w:cs="Courier New"/>
    </w:rPr>
  </w:style>
  <w:style w:type="character" w:styleId="Emphasis">
    <w:name w:val="Emphasis"/>
    <w:basedOn w:val="DefaultParagraphFont"/>
    <w:uiPriority w:val="20"/>
    <w:semiHidden/>
    <w:rsid w:val="00956AEC"/>
    <w:rPr>
      <w:rFonts w:ascii="Times New Roman" w:hAnsi="Times New Roman"/>
      <w:i/>
      <w:iCs/>
    </w:rPr>
  </w:style>
  <w:style w:type="character" w:customStyle="1" w:styleId="ProgrammingTextChar">
    <w:name w:val="Programming Text Char"/>
    <w:basedOn w:val="BodyTextChar"/>
    <w:link w:val="ProgrammingText"/>
    <w:rsid w:val="009D4E54"/>
    <w:rPr>
      <w:rFonts w:ascii="Courier New" w:eastAsia="Times New Roman" w:hAnsi="Courier New" w:cs="Courier New"/>
      <w:sz w:val="24"/>
      <w:szCs w:val="24"/>
    </w:rPr>
  </w:style>
  <w:style w:type="character" w:styleId="Strong">
    <w:name w:val="Strong"/>
    <w:basedOn w:val="DefaultParagraphFont"/>
    <w:uiPriority w:val="22"/>
    <w:semiHidden/>
    <w:rsid w:val="001A3704"/>
    <w:rPr>
      <w:rFonts w:ascii="Times New Roman" w:hAnsi="Times New Roman"/>
      <w:b/>
      <w:bCs/>
    </w:rPr>
  </w:style>
  <w:style w:type="character" w:styleId="SubtleEmphasis">
    <w:name w:val="Subtle Emphasis"/>
    <w:basedOn w:val="DefaultParagraphFont"/>
    <w:uiPriority w:val="19"/>
    <w:semiHidden/>
    <w:rsid w:val="006E3DEA"/>
    <w:rPr>
      <w:i/>
      <w:iCs/>
      <w:color w:val="808080" w:themeColor="text1" w:themeTint="7F"/>
    </w:rPr>
  </w:style>
  <w:style w:type="paragraph" w:styleId="Quote">
    <w:name w:val="Quote"/>
    <w:basedOn w:val="Normal"/>
    <w:next w:val="Normal"/>
    <w:link w:val="QuoteChar"/>
    <w:uiPriority w:val="29"/>
    <w:rsid w:val="00BE194D"/>
    <w:pPr>
      <w:ind w:left="360" w:right="360"/>
    </w:pPr>
    <w:rPr>
      <w:i/>
      <w:iCs/>
      <w:color w:val="000000" w:themeColor="text1"/>
    </w:rPr>
  </w:style>
  <w:style w:type="character" w:customStyle="1" w:styleId="QuoteChar">
    <w:name w:val="Quote Char"/>
    <w:basedOn w:val="DefaultParagraphFont"/>
    <w:link w:val="Quote"/>
    <w:uiPriority w:val="29"/>
    <w:rsid w:val="008F0E66"/>
    <w:rPr>
      <w:rFonts w:ascii="Times New Roman" w:eastAsia="Times New Roman" w:hAnsi="Times New Roman" w:cs="Times New Roman"/>
      <w:i/>
      <w:iCs/>
      <w:color w:val="000000" w:themeColor="text1"/>
      <w:sz w:val="24"/>
      <w:szCs w:val="24"/>
    </w:rPr>
  </w:style>
  <w:style w:type="paragraph" w:styleId="NoSpacing">
    <w:name w:val="No Spacing"/>
    <w:uiPriority w:val="1"/>
    <w:rsid w:val="006E3DEA"/>
    <w:rPr>
      <w:rFonts w:ascii="Times New Roman" w:eastAsia="Times New Roman" w:hAnsi="Times New Roman" w:cs="Times New Roman"/>
      <w:sz w:val="24"/>
      <w:szCs w:val="24"/>
    </w:rPr>
  </w:style>
  <w:style w:type="paragraph" w:customStyle="1" w:styleId="TableListBullet1">
    <w:name w:val="Table List Bullet 1"/>
    <w:basedOn w:val="TableText"/>
    <w:link w:val="TableListBullet1Char"/>
    <w:autoRedefine/>
    <w:rsid w:val="00A77A18"/>
    <w:pPr>
      <w:numPr>
        <w:numId w:val="7"/>
      </w:numPr>
      <w:tabs>
        <w:tab w:val="left" w:pos="157"/>
      </w:tabs>
      <w:ind w:left="157" w:hanging="157"/>
    </w:pPr>
  </w:style>
  <w:style w:type="character" w:customStyle="1" w:styleId="TableListBullet1Char">
    <w:name w:val="Table List Bullet 1 Char"/>
    <w:basedOn w:val="DefaultParagraphFont"/>
    <w:link w:val="TableListBullet1"/>
    <w:rsid w:val="00A77A18"/>
    <w:rPr>
      <w:rFonts w:ascii="Times New Roman" w:eastAsia="Times New Roman" w:hAnsi="Times New Roman" w:cs="Times New Roman"/>
      <w:sz w:val="20"/>
    </w:rPr>
  </w:style>
  <w:style w:type="paragraph" w:customStyle="1" w:styleId="TableListBullet2">
    <w:name w:val="Table List Bullet 2"/>
    <w:basedOn w:val="TableListBullet1"/>
    <w:link w:val="TableListBullet2Char"/>
    <w:autoRedefine/>
    <w:rsid w:val="00A77A18"/>
    <w:pPr>
      <w:numPr>
        <w:ilvl w:val="1"/>
      </w:numPr>
      <w:tabs>
        <w:tab w:val="clear" w:pos="157"/>
        <w:tab w:val="left" w:pos="337"/>
      </w:tabs>
      <w:ind w:left="337" w:hanging="180"/>
    </w:pPr>
  </w:style>
  <w:style w:type="character" w:customStyle="1" w:styleId="TableListBullet2Char">
    <w:name w:val="Table List Bullet 2 Char"/>
    <w:basedOn w:val="DefaultParagraphFont"/>
    <w:link w:val="TableListBullet2"/>
    <w:rsid w:val="00A77A18"/>
    <w:rPr>
      <w:rFonts w:ascii="Times New Roman" w:eastAsia="Times New Roman" w:hAnsi="Times New Roman" w:cs="Times New Roman"/>
      <w:sz w:val="20"/>
    </w:rPr>
  </w:style>
  <w:style w:type="paragraph" w:customStyle="1" w:styleId="TableListBullet3">
    <w:name w:val="Table List Bullet 3"/>
    <w:basedOn w:val="TableText"/>
    <w:link w:val="TableListBullet3Char"/>
    <w:autoRedefine/>
    <w:rsid w:val="00A77A18"/>
    <w:pPr>
      <w:numPr>
        <w:numId w:val="8"/>
      </w:numPr>
      <w:tabs>
        <w:tab w:val="left" w:pos="517"/>
      </w:tabs>
      <w:ind w:left="517" w:hanging="180"/>
    </w:pPr>
  </w:style>
  <w:style w:type="character" w:customStyle="1" w:styleId="TableListBullet3Char">
    <w:name w:val="Table List Bullet 3 Char"/>
    <w:basedOn w:val="DefaultParagraphFont"/>
    <w:link w:val="TableListBullet3"/>
    <w:rsid w:val="00A77A18"/>
    <w:rPr>
      <w:rFonts w:ascii="Times New Roman" w:eastAsia="Times New Roman" w:hAnsi="Times New Roman" w:cs="Times New Roman"/>
      <w:sz w:val="20"/>
    </w:rPr>
  </w:style>
  <w:style w:type="paragraph" w:customStyle="1" w:styleId="LineSpacer">
    <w:name w:val="Line Spacer"/>
    <w:qFormat/>
    <w:rsid w:val="00CA3F6C"/>
    <w:rPr>
      <w:rFonts w:ascii="Times New Roman" w:eastAsia="Times New Roman" w:hAnsi="Times New Roman" w:cs="Times New Roman"/>
      <w:noProof/>
      <w:sz w:val="20"/>
      <w:szCs w:val="20"/>
    </w:rPr>
  </w:style>
  <w:style w:type="paragraph" w:customStyle="1" w:styleId="DocFOUO">
    <w:name w:val="Doc FOUO"/>
    <w:link w:val="DocFOUOChar"/>
    <w:uiPriority w:val="19"/>
    <w:rsid w:val="0057529F"/>
    <w:pPr>
      <w:widowControl w:val="0"/>
      <w:spacing w:before="120"/>
    </w:pPr>
    <w:rPr>
      <w:rFonts w:ascii="Times New Roman" w:eastAsiaTheme="majorEastAsia" w:hAnsi="Times New Roman" w:cstheme="majorBidi"/>
      <w:b/>
      <w:bCs/>
      <w:color w:val="000000" w:themeColor="text1"/>
      <w:sz w:val="32"/>
      <w:szCs w:val="32"/>
    </w:rPr>
  </w:style>
  <w:style w:type="character" w:customStyle="1" w:styleId="DocFOUOChar">
    <w:name w:val="Doc FOUO Char"/>
    <w:basedOn w:val="Heading6Char"/>
    <w:link w:val="DocFOUO"/>
    <w:uiPriority w:val="19"/>
    <w:rsid w:val="008F0E66"/>
    <w:rPr>
      <w:rFonts w:ascii="Times New Roman" w:eastAsiaTheme="majorEastAsia" w:hAnsi="Times New Roman" w:cstheme="majorBidi"/>
      <w:b/>
      <w:bCs/>
      <w:color w:val="000000" w:themeColor="text1"/>
      <w:spacing w:val="-10"/>
      <w:sz w:val="32"/>
      <w:szCs w:val="32"/>
    </w:rPr>
  </w:style>
  <w:style w:type="paragraph" w:customStyle="1" w:styleId="Signature1">
    <w:name w:val="Signature 1"/>
    <w:basedOn w:val="BodyText"/>
    <w:link w:val="Signature1Char"/>
    <w:uiPriority w:val="19"/>
    <w:semiHidden/>
    <w:rsid w:val="007F04AE"/>
    <w:pPr>
      <w:tabs>
        <w:tab w:val="left" w:pos="4950"/>
      </w:tabs>
    </w:pPr>
  </w:style>
  <w:style w:type="paragraph" w:customStyle="1" w:styleId="IntentionallyBlank">
    <w:name w:val="Intentionally Blank"/>
    <w:basedOn w:val="BodyTextCentered"/>
    <w:link w:val="IntentionallyBlankChar"/>
    <w:rsid w:val="00CA27E5"/>
    <w:pPr>
      <w:tabs>
        <w:tab w:val="clear" w:pos="720"/>
        <w:tab w:val="clear" w:pos="2160"/>
        <w:tab w:val="clear" w:pos="3600"/>
        <w:tab w:val="clear" w:pos="5040"/>
        <w:tab w:val="clear" w:pos="6480"/>
        <w:tab w:val="clear" w:pos="7920"/>
      </w:tabs>
      <w:spacing w:before="4000"/>
    </w:pPr>
  </w:style>
  <w:style w:type="character" w:customStyle="1" w:styleId="Signature1Char">
    <w:name w:val="Signature 1 Char"/>
    <w:basedOn w:val="BodyTextChar"/>
    <w:link w:val="Signature1"/>
    <w:uiPriority w:val="19"/>
    <w:semiHidden/>
    <w:rsid w:val="007F04AE"/>
    <w:rPr>
      <w:rFonts w:ascii="Times New Roman" w:eastAsia="Times New Roman" w:hAnsi="Times New Roman" w:cs="Times New Roman"/>
      <w:sz w:val="24"/>
      <w:szCs w:val="24"/>
    </w:rPr>
  </w:style>
  <w:style w:type="character" w:customStyle="1" w:styleId="BodyTextCenteredChar">
    <w:name w:val="Body Text Centered Char"/>
    <w:basedOn w:val="DefaultParagraphFont"/>
    <w:link w:val="BodyTextCentered"/>
    <w:semiHidden/>
    <w:rsid w:val="001223C7"/>
    <w:rPr>
      <w:rFonts w:ascii="Times New Roman" w:eastAsia="MS Mincho" w:hAnsi="Times New Roman" w:cs="Times New Roman"/>
      <w:sz w:val="24"/>
      <w:szCs w:val="24"/>
    </w:rPr>
  </w:style>
  <w:style w:type="character" w:customStyle="1" w:styleId="IntentionallyBlankChar">
    <w:name w:val="Intentionally Blank Char"/>
    <w:basedOn w:val="BodyTextCenteredChar"/>
    <w:link w:val="IntentionallyBlank"/>
    <w:rsid w:val="00CA27E5"/>
    <w:rPr>
      <w:rFonts w:ascii="Times New Roman" w:eastAsia="MS Mincho" w:hAnsi="Times New Roman" w:cs="Times New Roman"/>
      <w:sz w:val="24"/>
      <w:szCs w:val="24"/>
    </w:rPr>
  </w:style>
  <w:style w:type="paragraph" w:customStyle="1" w:styleId="Anchor">
    <w:name w:val="Anchor"/>
    <w:basedOn w:val="BodyText"/>
    <w:link w:val="AnchorChar"/>
    <w:qFormat/>
    <w:rsid w:val="00496AA9"/>
    <w:pPr>
      <w:spacing w:before="240"/>
      <w:jc w:val="center"/>
    </w:pPr>
  </w:style>
  <w:style w:type="character" w:customStyle="1" w:styleId="AnchorChar">
    <w:name w:val="Anchor Char"/>
    <w:basedOn w:val="CaptionChar"/>
    <w:link w:val="Anchor"/>
    <w:rsid w:val="00496AA9"/>
    <w:rPr>
      <w:rFonts w:ascii="Times New Roman" w:eastAsia="Times New Roman" w:hAnsi="Times New Roman" w:cs="Times New Roman"/>
      <w:b w:val="0"/>
      <w:sz w:val="24"/>
      <w:szCs w:val="24"/>
    </w:rPr>
  </w:style>
  <w:style w:type="paragraph" w:customStyle="1" w:styleId="TableTextBold">
    <w:name w:val="Table Text Bold"/>
    <w:basedOn w:val="TableText"/>
    <w:link w:val="TableTextBoldChar"/>
    <w:rsid w:val="008E0E09"/>
    <w:rPr>
      <w:b/>
    </w:rPr>
  </w:style>
  <w:style w:type="paragraph" w:customStyle="1" w:styleId="TableTextCentered">
    <w:name w:val="Table Text Centered"/>
    <w:basedOn w:val="Normal"/>
    <w:link w:val="TableTextCenteredChar"/>
    <w:rsid w:val="00731F77"/>
    <w:pPr>
      <w:spacing w:before="60" w:after="60"/>
      <w:jc w:val="center"/>
    </w:pPr>
    <w:rPr>
      <w:sz w:val="20"/>
      <w:szCs w:val="20"/>
    </w:rPr>
  </w:style>
  <w:style w:type="character" w:customStyle="1" w:styleId="TableTextChar">
    <w:name w:val="Table Text Char"/>
    <w:basedOn w:val="DefaultParagraphFont"/>
    <w:link w:val="TableText"/>
    <w:rsid w:val="00A77A18"/>
    <w:rPr>
      <w:rFonts w:ascii="Times New Roman" w:eastAsia="Times New Roman" w:hAnsi="Times New Roman" w:cs="Times New Roman"/>
      <w:sz w:val="20"/>
    </w:rPr>
  </w:style>
  <w:style w:type="character" w:customStyle="1" w:styleId="TableTextBoldChar">
    <w:name w:val="Table Text Bold Char"/>
    <w:basedOn w:val="TableTextChar"/>
    <w:link w:val="TableTextBold"/>
    <w:rsid w:val="008E0E09"/>
    <w:rPr>
      <w:rFonts w:ascii="Times New Roman" w:eastAsia="Times New Roman" w:hAnsi="Times New Roman" w:cs="Times New Roman"/>
      <w:b/>
      <w:sz w:val="20"/>
    </w:rPr>
  </w:style>
  <w:style w:type="paragraph" w:customStyle="1" w:styleId="TableTextBoldCentered">
    <w:name w:val="Table Text Bold Centered"/>
    <w:basedOn w:val="TableTextBold"/>
    <w:link w:val="TableTextBoldCenteredChar"/>
    <w:rsid w:val="008E0E09"/>
    <w:pPr>
      <w:jc w:val="center"/>
    </w:pPr>
  </w:style>
  <w:style w:type="character" w:customStyle="1" w:styleId="TableTextCenteredChar">
    <w:name w:val="Table Text Centered Char"/>
    <w:basedOn w:val="TableTextChar"/>
    <w:link w:val="TableTextCentered"/>
    <w:rsid w:val="00731F77"/>
    <w:rPr>
      <w:rFonts w:ascii="Times New Roman" w:eastAsia="Times New Roman" w:hAnsi="Times New Roman" w:cs="Times New Roman"/>
      <w:sz w:val="20"/>
      <w:szCs w:val="20"/>
    </w:rPr>
  </w:style>
  <w:style w:type="paragraph" w:customStyle="1" w:styleId="BodyTextBold">
    <w:name w:val="Body Text Bold"/>
    <w:basedOn w:val="BodyText"/>
    <w:link w:val="BodyTextBoldChar"/>
    <w:semiHidden/>
    <w:rsid w:val="001C188E"/>
    <w:rPr>
      <w:b/>
    </w:rPr>
  </w:style>
  <w:style w:type="character" w:customStyle="1" w:styleId="TableTextBoldCenteredChar">
    <w:name w:val="Table Text Bold Centered Char"/>
    <w:basedOn w:val="TableTextBoldChar"/>
    <w:link w:val="TableTextBoldCentered"/>
    <w:rsid w:val="008E0E09"/>
    <w:rPr>
      <w:rFonts w:ascii="Times New Roman" w:eastAsia="Times New Roman" w:hAnsi="Times New Roman" w:cs="Times New Roman"/>
      <w:b/>
      <w:sz w:val="20"/>
    </w:rPr>
  </w:style>
  <w:style w:type="character" w:customStyle="1" w:styleId="BodyTextBoldChar">
    <w:name w:val="Body Text Bold Char"/>
    <w:basedOn w:val="BodyTextChar"/>
    <w:link w:val="BodyTextBold"/>
    <w:semiHidden/>
    <w:rsid w:val="001223C7"/>
    <w:rPr>
      <w:rFonts w:ascii="Times New Roman" w:eastAsia="Times New Roman" w:hAnsi="Times New Roman" w:cs="Times New Roman"/>
      <w:b/>
      <w:sz w:val="24"/>
      <w:szCs w:val="24"/>
    </w:rPr>
  </w:style>
  <w:style w:type="paragraph" w:customStyle="1" w:styleId="NumberedListContinue">
    <w:name w:val="Numbered List Continue"/>
    <w:aliases w:val="Numbered List 1 Continue"/>
    <w:basedOn w:val="NumberedList1"/>
    <w:link w:val="NumberedListContinueChar"/>
    <w:rsid w:val="00501AED"/>
    <w:pPr>
      <w:numPr>
        <w:numId w:val="0"/>
      </w:numPr>
      <w:ind w:left="720"/>
    </w:pPr>
  </w:style>
  <w:style w:type="paragraph" w:customStyle="1" w:styleId="NumberedList2Continue">
    <w:name w:val="Numbered List 2 Continue"/>
    <w:basedOn w:val="ListContinue2"/>
    <w:link w:val="NumberedList2ContinueChar"/>
    <w:rsid w:val="007736D8"/>
  </w:style>
  <w:style w:type="character" w:customStyle="1" w:styleId="NumberedList1Char">
    <w:name w:val="Numbered List 1 Char"/>
    <w:basedOn w:val="DefaultParagraphFont"/>
    <w:link w:val="NumberedList1"/>
    <w:rsid w:val="00501AED"/>
    <w:rPr>
      <w:rFonts w:ascii="Times New Roman" w:eastAsia="Times New Roman" w:hAnsi="Times New Roman" w:cs="Times New Roman"/>
      <w:sz w:val="24"/>
      <w:szCs w:val="24"/>
    </w:rPr>
  </w:style>
  <w:style w:type="character" w:customStyle="1" w:styleId="NumberedListContinueChar">
    <w:name w:val="Numbered List Continue Char"/>
    <w:aliases w:val="Numbered List 1 Continue Char"/>
    <w:basedOn w:val="NumberedList1Char"/>
    <w:link w:val="NumberedListContinue"/>
    <w:rsid w:val="00501AED"/>
    <w:rPr>
      <w:rFonts w:ascii="Times New Roman" w:eastAsia="Times New Roman" w:hAnsi="Times New Roman" w:cs="Times New Roman"/>
      <w:sz w:val="24"/>
      <w:szCs w:val="24"/>
    </w:rPr>
  </w:style>
  <w:style w:type="paragraph" w:customStyle="1" w:styleId="NumberedList3Continue">
    <w:name w:val="Numbered List 3 Continue"/>
    <w:basedOn w:val="ListContinue3"/>
    <w:link w:val="NumberedList3ContinueChar"/>
    <w:rsid w:val="009C63FD"/>
  </w:style>
  <w:style w:type="character" w:customStyle="1" w:styleId="ListContinue2Char">
    <w:name w:val="List Continue 2 Char"/>
    <w:aliases w:val="List Bullet 2 Continue Char"/>
    <w:basedOn w:val="DefaultParagraphFont"/>
    <w:link w:val="ListContinue2"/>
    <w:uiPriority w:val="99"/>
    <w:rsid w:val="00FD6CFA"/>
    <w:rPr>
      <w:rFonts w:ascii="Times New Roman" w:eastAsia="Times New Roman" w:hAnsi="Times New Roman" w:cs="Times New Roman"/>
      <w:sz w:val="24"/>
      <w:szCs w:val="24"/>
    </w:rPr>
  </w:style>
  <w:style w:type="character" w:customStyle="1" w:styleId="NumberedList2ContinueChar">
    <w:name w:val="Numbered List 2 Continue Char"/>
    <w:basedOn w:val="ListContinue2Char"/>
    <w:link w:val="NumberedList2Continue"/>
    <w:rsid w:val="007736D8"/>
    <w:rPr>
      <w:rFonts w:ascii="Times New Roman" w:eastAsia="Times New Roman" w:hAnsi="Times New Roman" w:cs="Times New Roman"/>
      <w:sz w:val="24"/>
      <w:szCs w:val="24"/>
    </w:rPr>
  </w:style>
  <w:style w:type="paragraph" w:customStyle="1" w:styleId="NumberedList4Continue">
    <w:name w:val="Numbered List 4 Continue"/>
    <w:basedOn w:val="Normal"/>
    <w:link w:val="NumberedList4ContinueChar"/>
    <w:rsid w:val="00501AED"/>
    <w:pPr>
      <w:ind w:left="1800"/>
    </w:pPr>
  </w:style>
  <w:style w:type="character" w:customStyle="1" w:styleId="ListContinue3Char">
    <w:name w:val="List Continue 3 Char"/>
    <w:aliases w:val="List Bullet 3 Continue Char"/>
    <w:basedOn w:val="DefaultParagraphFont"/>
    <w:link w:val="ListContinue3"/>
    <w:uiPriority w:val="99"/>
    <w:rsid w:val="00FD6CFA"/>
    <w:rPr>
      <w:rFonts w:ascii="Times New Roman" w:eastAsia="Times New Roman" w:hAnsi="Times New Roman" w:cs="Times New Roman"/>
      <w:sz w:val="24"/>
      <w:szCs w:val="24"/>
    </w:rPr>
  </w:style>
  <w:style w:type="character" w:customStyle="1" w:styleId="NumberedList3ContinueChar">
    <w:name w:val="Numbered List 3 Continue Char"/>
    <w:basedOn w:val="ListContinue3Char"/>
    <w:link w:val="NumberedList3Continue"/>
    <w:rsid w:val="009C63FD"/>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C137D0"/>
    <w:rPr>
      <w:b/>
      <w:bCs/>
    </w:rPr>
  </w:style>
  <w:style w:type="paragraph" w:styleId="ListContinue4">
    <w:name w:val="List Continue 4"/>
    <w:aliases w:val="List Bullet 4 Continue"/>
    <w:basedOn w:val="Normal"/>
    <w:next w:val="BodyText"/>
    <w:uiPriority w:val="99"/>
    <w:unhideWhenUsed/>
    <w:rsid w:val="00FD6CFA"/>
    <w:pPr>
      <w:ind w:left="1800"/>
      <w:contextualSpacing/>
    </w:pPr>
  </w:style>
  <w:style w:type="character" w:customStyle="1" w:styleId="NumberedList4ContinueChar">
    <w:name w:val="Numbered List 4 Continue Char"/>
    <w:basedOn w:val="DefaultParagraphFont"/>
    <w:link w:val="NumberedList4Continue"/>
    <w:rsid w:val="00501AED"/>
    <w:rPr>
      <w:rFonts w:ascii="Times New Roman" w:eastAsia="Times New Roman" w:hAnsi="Times New Roman" w:cs="Times New Roman"/>
      <w:sz w:val="24"/>
      <w:szCs w:val="24"/>
    </w:rPr>
  </w:style>
  <w:style w:type="character" w:customStyle="1" w:styleId="ListBullet4Char">
    <w:name w:val="List Bullet 4 Char"/>
    <w:basedOn w:val="DefaultParagraphFont"/>
    <w:link w:val="ListBullet4"/>
    <w:rsid w:val="007A6F07"/>
    <w:rPr>
      <w:rFonts w:ascii="Times New Roman" w:eastAsia="Times New Roman" w:hAnsi="Times New Roman" w:cs="Times New Roman"/>
      <w:sz w:val="24"/>
      <w:szCs w:val="24"/>
    </w:rPr>
  </w:style>
  <w:style w:type="character" w:customStyle="1" w:styleId="CommentSubjectChar">
    <w:name w:val="Comment Subject Char"/>
    <w:basedOn w:val="CommentTextChar"/>
    <w:link w:val="CommentSubject"/>
    <w:uiPriority w:val="99"/>
    <w:semiHidden/>
    <w:rsid w:val="008F0E66"/>
    <w:rPr>
      <w:rFonts w:ascii="Times New Roman" w:eastAsia="Times New Roman" w:hAnsi="Times New Roman" w:cs="Times New Roman"/>
      <w:b/>
      <w:bCs/>
      <w:sz w:val="20"/>
      <w:szCs w:val="20"/>
    </w:rPr>
  </w:style>
  <w:style w:type="paragraph" w:customStyle="1" w:styleId="DocContractInfo">
    <w:name w:val="Doc Contract Info"/>
    <w:link w:val="DocContractInfoChar"/>
    <w:qFormat/>
    <w:rsid w:val="00BE194D"/>
    <w:rPr>
      <w:rFonts w:ascii="Times New Roman" w:eastAsia="Times New Roman" w:hAnsi="Times New Roman" w:cs="Times New Roman"/>
      <w:sz w:val="16"/>
      <w:szCs w:val="20"/>
    </w:rPr>
  </w:style>
  <w:style w:type="character" w:customStyle="1" w:styleId="DisclaimerChar">
    <w:name w:val="Disclaimer Char"/>
    <w:basedOn w:val="DefaultParagraphFont"/>
    <w:link w:val="Disclaimer"/>
    <w:uiPriority w:val="12"/>
    <w:rsid w:val="008F0E66"/>
    <w:rPr>
      <w:rFonts w:ascii="Times New Roman" w:eastAsia="Times New Roman" w:hAnsi="Times New Roman" w:cs="Times New Roman"/>
      <w:sz w:val="16"/>
      <w:szCs w:val="20"/>
    </w:rPr>
  </w:style>
  <w:style w:type="character" w:customStyle="1" w:styleId="DocContractInfoChar">
    <w:name w:val="Doc Contract Info Char"/>
    <w:basedOn w:val="DisclaimerChar"/>
    <w:link w:val="DocContractInfo"/>
    <w:rsid w:val="00BE194D"/>
    <w:rPr>
      <w:rFonts w:ascii="Times New Roman" w:eastAsia="Times New Roman" w:hAnsi="Times New Roman" w:cs="Times New Roman"/>
      <w:sz w:val="16"/>
      <w:szCs w:val="20"/>
    </w:rPr>
  </w:style>
  <w:style w:type="paragraph" w:customStyle="1" w:styleId="ReferenceList">
    <w:name w:val="Reference List"/>
    <w:rsid w:val="00D26C8F"/>
    <w:pPr>
      <w:numPr>
        <w:numId w:val="9"/>
      </w:numPr>
      <w:tabs>
        <w:tab w:val="left" w:pos="576"/>
      </w:tabs>
      <w:spacing w:after="120"/>
      <w:ind w:left="576" w:hanging="576"/>
    </w:pPr>
    <w:rPr>
      <w:rFonts w:ascii="Times New Roman" w:eastAsia="Times New Roman" w:hAnsi="Times New Roman" w:cs="Times New Roman"/>
      <w:sz w:val="24"/>
      <w:szCs w:val="24"/>
    </w:rPr>
  </w:style>
  <w:style w:type="paragraph" w:styleId="BodyTextIndent">
    <w:name w:val="Body Text Indent"/>
    <w:basedOn w:val="BodyText"/>
    <w:link w:val="BodyTextIndentChar"/>
    <w:uiPriority w:val="99"/>
    <w:unhideWhenUsed/>
    <w:rsid w:val="008F0E66"/>
    <w:pPr>
      <w:ind w:left="360"/>
    </w:pPr>
  </w:style>
  <w:style w:type="character" w:customStyle="1" w:styleId="BodyTextIndentChar">
    <w:name w:val="Body Text Indent Char"/>
    <w:basedOn w:val="DefaultParagraphFont"/>
    <w:link w:val="BodyTextIndent"/>
    <w:uiPriority w:val="99"/>
    <w:rsid w:val="008F0E66"/>
    <w:rPr>
      <w:rFonts w:ascii="Times New Roman" w:eastAsia="Times New Roman" w:hAnsi="Times New Roman" w:cs="Times New Roman"/>
      <w:sz w:val="24"/>
      <w:szCs w:val="24"/>
    </w:rPr>
  </w:style>
  <w:style w:type="paragraph" w:styleId="List5">
    <w:name w:val="List 5"/>
    <w:basedOn w:val="Normal"/>
    <w:uiPriority w:val="99"/>
    <w:semiHidden/>
    <w:rsid w:val="00956AEC"/>
    <w:pPr>
      <w:ind w:left="1800" w:hanging="360"/>
      <w:contextualSpacing/>
    </w:pPr>
  </w:style>
  <w:style w:type="character" w:styleId="CommentReference">
    <w:name w:val="annotation reference"/>
    <w:basedOn w:val="DefaultParagraphFont"/>
    <w:uiPriority w:val="99"/>
    <w:semiHidden/>
    <w:rsid w:val="00956AEC"/>
    <w:rPr>
      <w:rFonts w:ascii="Times New Roman" w:hAnsi="Times New Roman"/>
      <w:sz w:val="16"/>
      <w:szCs w:val="16"/>
    </w:rPr>
  </w:style>
  <w:style w:type="paragraph" w:styleId="CommentText">
    <w:name w:val="annotation text"/>
    <w:basedOn w:val="Normal"/>
    <w:link w:val="CommentTextChar"/>
    <w:uiPriority w:val="99"/>
    <w:rsid w:val="00956AEC"/>
    <w:rPr>
      <w:sz w:val="20"/>
      <w:szCs w:val="20"/>
    </w:rPr>
  </w:style>
  <w:style w:type="character" w:customStyle="1" w:styleId="CommentTextChar">
    <w:name w:val="Comment Text Char"/>
    <w:basedOn w:val="DefaultParagraphFont"/>
    <w:link w:val="CommentText"/>
    <w:uiPriority w:val="99"/>
    <w:rsid w:val="008F0E66"/>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rsid w:val="00956AEC"/>
    <w:rPr>
      <w:rFonts w:cs="Segoe UI"/>
      <w:sz w:val="16"/>
      <w:szCs w:val="16"/>
    </w:rPr>
  </w:style>
  <w:style w:type="character" w:customStyle="1" w:styleId="DocumentMapChar">
    <w:name w:val="Document Map Char"/>
    <w:basedOn w:val="DefaultParagraphFont"/>
    <w:link w:val="DocumentMap"/>
    <w:uiPriority w:val="99"/>
    <w:semiHidden/>
    <w:rsid w:val="008F0E66"/>
    <w:rPr>
      <w:rFonts w:ascii="Times New Roman" w:eastAsia="Times New Roman" w:hAnsi="Times New Roman" w:cs="Segoe UI"/>
      <w:sz w:val="16"/>
      <w:szCs w:val="16"/>
    </w:rPr>
  </w:style>
  <w:style w:type="paragraph" w:styleId="TOCHeading">
    <w:name w:val="TOC Heading"/>
    <w:basedOn w:val="Heading1"/>
    <w:next w:val="Normal"/>
    <w:uiPriority w:val="39"/>
    <w:semiHidden/>
    <w:unhideWhenUsed/>
    <w:qFormat/>
    <w:rsid w:val="00956AEC"/>
    <w:pPr>
      <w:keepLines/>
      <w:numPr>
        <w:numId w:val="0"/>
      </w:numPr>
      <w:spacing w:after="0"/>
      <w:outlineLvl w:val="9"/>
    </w:pPr>
    <w:rPr>
      <w:b w:val="0"/>
      <w:bCs w:val="0"/>
      <w:color w:val="365F91" w:themeColor="accent1" w:themeShade="BF"/>
      <w:sz w:val="32"/>
      <w:szCs w:val="32"/>
    </w:rPr>
  </w:style>
  <w:style w:type="paragraph" w:styleId="TOAHeading">
    <w:name w:val="toa heading"/>
    <w:basedOn w:val="Normal"/>
    <w:next w:val="Normal"/>
    <w:uiPriority w:val="99"/>
    <w:semiHidden/>
    <w:unhideWhenUsed/>
    <w:rsid w:val="00956AEC"/>
    <w:pPr>
      <w:spacing w:before="120"/>
    </w:pPr>
    <w:rPr>
      <w:rFonts w:eastAsiaTheme="majorEastAsia" w:cstheme="majorBidi"/>
      <w:b/>
      <w:bCs/>
    </w:rPr>
  </w:style>
  <w:style w:type="character" w:styleId="SubtleReference">
    <w:name w:val="Subtle Reference"/>
    <w:basedOn w:val="DefaultParagraphFont"/>
    <w:uiPriority w:val="31"/>
    <w:semiHidden/>
    <w:rsid w:val="001A3704"/>
    <w:rPr>
      <w:rFonts w:ascii="Times New Roman" w:hAnsi="Times New Roman"/>
      <w:smallCaps/>
      <w:color w:val="5A5A5A" w:themeColor="text1" w:themeTint="A5"/>
    </w:rPr>
  </w:style>
  <w:style w:type="character" w:styleId="SmartLink">
    <w:name w:val="Smart Link"/>
    <w:basedOn w:val="DefaultParagraphFont"/>
    <w:uiPriority w:val="99"/>
    <w:semiHidden/>
    <w:unhideWhenUsed/>
    <w:rsid w:val="001A3704"/>
    <w:rPr>
      <w:rFonts w:ascii="Times New Roman" w:hAnsi="Times New Roman"/>
      <w:color w:val="0000FF" w:themeColor="hyperlink"/>
      <w:u w:val="single"/>
      <w:shd w:val="clear" w:color="auto" w:fill="E1DFDD"/>
    </w:rPr>
  </w:style>
  <w:style w:type="character" w:styleId="SmartHyperlink">
    <w:name w:val="Smart Hyperlink"/>
    <w:basedOn w:val="DefaultParagraphFont"/>
    <w:uiPriority w:val="99"/>
    <w:semiHidden/>
    <w:unhideWhenUsed/>
    <w:rsid w:val="001A3704"/>
    <w:rPr>
      <w:rFonts w:ascii="Times New Roman" w:hAnsi="Times New Roman"/>
      <w:u w:val="dotted"/>
    </w:rPr>
  </w:style>
  <w:style w:type="paragraph" w:styleId="PlainText">
    <w:name w:val="Plain Text"/>
    <w:basedOn w:val="Normal"/>
    <w:link w:val="PlainTextChar"/>
    <w:uiPriority w:val="99"/>
    <w:semiHidden/>
    <w:rsid w:val="001A3704"/>
    <w:rPr>
      <w:sz w:val="21"/>
      <w:szCs w:val="21"/>
    </w:rPr>
  </w:style>
  <w:style w:type="character" w:customStyle="1" w:styleId="PlainTextChar">
    <w:name w:val="Plain Text Char"/>
    <w:basedOn w:val="DefaultParagraphFont"/>
    <w:link w:val="PlainText"/>
    <w:uiPriority w:val="99"/>
    <w:semiHidden/>
    <w:rsid w:val="008F0E66"/>
    <w:rPr>
      <w:rFonts w:ascii="Times New Roman" w:eastAsia="Times New Roman" w:hAnsi="Times New Roman" w:cs="Times New Roman"/>
      <w:sz w:val="21"/>
      <w:szCs w:val="21"/>
    </w:rPr>
  </w:style>
  <w:style w:type="character" w:styleId="PlaceholderText">
    <w:name w:val="Placeholder Text"/>
    <w:basedOn w:val="DefaultParagraphFont"/>
    <w:uiPriority w:val="99"/>
    <w:semiHidden/>
    <w:rsid w:val="001A3704"/>
    <w:rPr>
      <w:rFonts w:ascii="Times New Roman" w:hAnsi="Times New Roman"/>
      <w:color w:val="808080"/>
    </w:rPr>
  </w:style>
  <w:style w:type="character" w:styleId="PageNumber">
    <w:name w:val="page number"/>
    <w:uiPriority w:val="99"/>
    <w:semiHidden/>
    <w:rsid w:val="00EC2202"/>
    <w:rPr>
      <w:rFonts w:eastAsia="MS Mincho"/>
      <w:sz w:val="20"/>
    </w:rPr>
  </w:style>
  <w:style w:type="paragraph" w:styleId="MessageHeader">
    <w:name w:val="Message Header"/>
    <w:basedOn w:val="Normal"/>
    <w:link w:val="MessageHeaderChar"/>
    <w:uiPriority w:val="99"/>
    <w:semiHidden/>
    <w:unhideWhenUsed/>
    <w:rsid w:val="001A3704"/>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rPr>
  </w:style>
  <w:style w:type="character" w:customStyle="1" w:styleId="MessageHeaderChar">
    <w:name w:val="Message Header Char"/>
    <w:basedOn w:val="DefaultParagraphFont"/>
    <w:link w:val="MessageHeader"/>
    <w:uiPriority w:val="99"/>
    <w:semiHidden/>
    <w:rsid w:val="001A3704"/>
    <w:rPr>
      <w:rFonts w:ascii="Times New Roman" w:eastAsiaTheme="majorEastAsia" w:hAnsi="Times New Roman" w:cstheme="majorBidi"/>
      <w:sz w:val="24"/>
      <w:szCs w:val="24"/>
      <w:shd w:val="pct20" w:color="auto" w:fill="auto"/>
    </w:rPr>
  </w:style>
  <w:style w:type="character" w:styleId="Mention">
    <w:name w:val="Mention"/>
    <w:basedOn w:val="DefaultParagraphFont"/>
    <w:uiPriority w:val="99"/>
    <w:semiHidden/>
    <w:unhideWhenUsed/>
    <w:rsid w:val="001A3704"/>
    <w:rPr>
      <w:rFonts w:ascii="Times New Roman" w:hAnsi="Times New Roman"/>
      <w:color w:val="2B579A"/>
      <w:shd w:val="clear" w:color="auto" w:fill="E1DFDD"/>
    </w:rPr>
  </w:style>
  <w:style w:type="paragraph" w:styleId="MacroText">
    <w:name w:val="macro"/>
    <w:link w:val="MacroTextChar"/>
    <w:uiPriority w:val="99"/>
    <w:semiHidden/>
    <w:unhideWhenUsed/>
    <w:rsid w:val="001A3704"/>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rPr>
  </w:style>
  <w:style w:type="character" w:customStyle="1" w:styleId="MacroTextChar">
    <w:name w:val="Macro Text Char"/>
    <w:basedOn w:val="DefaultParagraphFont"/>
    <w:link w:val="MacroText"/>
    <w:uiPriority w:val="99"/>
    <w:semiHidden/>
    <w:rsid w:val="001A3704"/>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1A3704"/>
    <w:rPr>
      <w:rFonts w:ascii="Times New Roman" w:hAnsi="Times New Roman"/>
    </w:rPr>
  </w:style>
  <w:style w:type="character" w:styleId="IntenseReference">
    <w:name w:val="Intense Reference"/>
    <w:basedOn w:val="DefaultParagraphFont"/>
    <w:uiPriority w:val="32"/>
    <w:semiHidden/>
    <w:rsid w:val="001A3704"/>
    <w:rPr>
      <w:rFonts w:ascii="Times New Roman" w:hAnsi="Times New Roman"/>
      <w:b/>
      <w:bCs/>
      <w:smallCaps/>
      <w:color w:val="4F81BD" w:themeColor="accent1"/>
      <w:spacing w:val="5"/>
    </w:rPr>
  </w:style>
  <w:style w:type="paragraph" w:styleId="Index1">
    <w:name w:val="index 1"/>
    <w:basedOn w:val="Normal"/>
    <w:next w:val="Normal"/>
    <w:autoRedefine/>
    <w:uiPriority w:val="99"/>
    <w:semiHidden/>
    <w:unhideWhenUsed/>
    <w:rsid w:val="001A3704"/>
    <w:pPr>
      <w:ind w:left="240" w:hanging="240"/>
    </w:pPr>
  </w:style>
  <w:style w:type="paragraph" w:styleId="IndexHeading">
    <w:name w:val="index heading"/>
    <w:basedOn w:val="Normal"/>
    <w:next w:val="Index1"/>
    <w:uiPriority w:val="99"/>
    <w:semiHidden/>
    <w:unhideWhenUsed/>
    <w:rsid w:val="001A3704"/>
    <w:rPr>
      <w:rFonts w:eastAsiaTheme="majorEastAsia" w:cstheme="majorBidi"/>
      <w:b/>
      <w:bCs/>
    </w:rPr>
  </w:style>
  <w:style w:type="character" w:styleId="HTMLVariable">
    <w:name w:val="HTML Variable"/>
    <w:basedOn w:val="DefaultParagraphFont"/>
    <w:uiPriority w:val="99"/>
    <w:semiHidden/>
    <w:unhideWhenUsed/>
    <w:rsid w:val="001A3704"/>
    <w:rPr>
      <w:rFonts w:ascii="Times New Roman" w:hAnsi="Times New Roman"/>
      <w:i/>
      <w:iCs/>
    </w:rPr>
  </w:style>
  <w:style w:type="character" w:styleId="HTMLTypewriter">
    <w:name w:val="HTML Typewriter"/>
    <w:basedOn w:val="DefaultParagraphFont"/>
    <w:uiPriority w:val="99"/>
    <w:semiHidden/>
    <w:unhideWhenUsed/>
    <w:rsid w:val="001A3704"/>
    <w:rPr>
      <w:rFonts w:ascii="Times New Roman" w:hAnsi="Times New Roman"/>
      <w:sz w:val="20"/>
      <w:szCs w:val="20"/>
    </w:rPr>
  </w:style>
  <w:style w:type="character" w:styleId="HTMLSample">
    <w:name w:val="HTML Sample"/>
    <w:basedOn w:val="DefaultParagraphFont"/>
    <w:uiPriority w:val="99"/>
    <w:semiHidden/>
    <w:unhideWhenUsed/>
    <w:rsid w:val="003F6050"/>
    <w:rPr>
      <w:rFonts w:ascii="Times New Roman" w:hAnsi="Times New Roman"/>
      <w:sz w:val="24"/>
      <w:szCs w:val="24"/>
    </w:rPr>
  </w:style>
  <w:style w:type="paragraph" w:styleId="HTMLPreformatted">
    <w:name w:val="HTML Preformatted"/>
    <w:basedOn w:val="Normal"/>
    <w:link w:val="HTMLPreformattedChar"/>
    <w:uiPriority w:val="99"/>
    <w:semiHidden/>
    <w:unhideWhenUsed/>
    <w:rsid w:val="003F6050"/>
    <w:rPr>
      <w:sz w:val="20"/>
      <w:szCs w:val="20"/>
    </w:rPr>
  </w:style>
  <w:style w:type="character" w:customStyle="1" w:styleId="HTMLPreformattedChar">
    <w:name w:val="HTML Preformatted Char"/>
    <w:basedOn w:val="DefaultParagraphFont"/>
    <w:link w:val="HTMLPreformatted"/>
    <w:uiPriority w:val="99"/>
    <w:semiHidden/>
    <w:rsid w:val="003F6050"/>
    <w:rPr>
      <w:rFonts w:ascii="Times New Roman" w:eastAsia="Times New Roman" w:hAnsi="Times New Roman" w:cs="Times New Roman"/>
      <w:sz w:val="20"/>
      <w:szCs w:val="20"/>
    </w:rPr>
  </w:style>
  <w:style w:type="character" w:styleId="HTMLKeyboard">
    <w:name w:val="HTML Keyboard"/>
    <w:basedOn w:val="DefaultParagraphFont"/>
    <w:uiPriority w:val="99"/>
    <w:semiHidden/>
    <w:unhideWhenUsed/>
    <w:rsid w:val="003F6050"/>
    <w:rPr>
      <w:rFonts w:ascii="Times New Roman" w:hAnsi="Times New Roman"/>
      <w:sz w:val="20"/>
      <w:szCs w:val="20"/>
    </w:rPr>
  </w:style>
  <w:style w:type="character" w:styleId="HTMLDefinition">
    <w:name w:val="HTML Definition"/>
    <w:basedOn w:val="DefaultParagraphFont"/>
    <w:uiPriority w:val="99"/>
    <w:semiHidden/>
    <w:unhideWhenUsed/>
    <w:rsid w:val="003F6050"/>
    <w:rPr>
      <w:rFonts w:ascii="Times New Roman" w:hAnsi="Times New Roman"/>
      <w:i/>
      <w:iCs/>
    </w:rPr>
  </w:style>
  <w:style w:type="character" w:styleId="HTMLCode">
    <w:name w:val="HTML Code"/>
    <w:basedOn w:val="DefaultParagraphFont"/>
    <w:uiPriority w:val="99"/>
    <w:semiHidden/>
    <w:unhideWhenUsed/>
    <w:rsid w:val="003F6050"/>
    <w:rPr>
      <w:rFonts w:ascii="Times New Roman" w:hAnsi="Times New Roman"/>
      <w:sz w:val="20"/>
      <w:szCs w:val="20"/>
    </w:rPr>
  </w:style>
  <w:style w:type="character" w:styleId="HTMLCite">
    <w:name w:val="HTML Cite"/>
    <w:basedOn w:val="DefaultParagraphFont"/>
    <w:uiPriority w:val="99"/>
    <w:semiHidden/>
    <w:unhideWhenUsed/>
    <w:rsid w:val="003F6050"/>
    <w:rPr>
      <w:rFonts w:ascii="Times New Roman" w:hAnsi="Times New Roman"/>
      <w:i/>
      <w:iCs/>
    </w:rPr>
  </w:style>
  <w:style w:type="character" w:styleId="HTMLAcronym">
    <w:name w:val="HTML Acronym"/>
    <w:basedOn w:val="DefaultParagraphFont"/>
    <w:uiPriority w:val="99"/>
    <w:semiHidden/>
    <w:rsid w:val="003F6050"/>
    <w:rPr>
      <w:rFonts w:ascii="Times New Roman" w:hAnsi="Times New Roman"/>
    </w:rPr>
  </w:style>
  <w:style w:type="character" w:styleId="Hashtag">
    <w:name w:val="Hashtag"/>
    <w:basedOn w:val="DefaultParagraphFont"/>
    <w:uiPriority w:val="99"/>
    <w:semiHidden/>
    <w:rsid w:val="003F6050"/>
    <w:rPr>
      <w:rFonts w:ascii="Times New Roman" w:hAnsi="Times New Roman"/>
      <w:color w:val="2B579A"/>
      <w:shd w:val="clear" w:color="auto" w:fill="E1DFDD"/>
    </w:rPr>
  </w:style>
  <w:style w:type="paragraph" w:styleId="EnvelopeReturn">
    <w:name w:val="envelope return"/>
    <w:basedOn w:val="Normal"/>
    <w:uiPriority w:val="99"/>
    <w:semiHidden/>
    <w:unhideWhenUsed/>
    <w:rsid w:val="00B06EF5"/>
    <w:rPr>
      <w:rFonts w:eastAsiaTheme="majorEastAsia" w:cstheme="majorBidi"/>
      <w:sz w:val="20"/>
      <w:szCs w:val="20"/>
    </w:rPr>
  </w:style>
  <w:style w:type="paragraph" w:styleId="EnvelopeAddress">
    <w:name w:val="envelope address"/>
    <w:basedOn w:val="Normal"/>
    <w:uiPriority w:val="99"/>
    <w:semiHidden/>
    <w:unhideWhenUsed/>
    <w:rsid w:val="00B06EF5"/>
    <w:pPr>
      <w:framePr w:w="7920" w:h="1980" w:hRule="exact" w:hSpace="180" w:wrap="auto" w:hAnchor="page" w:xAlign="center" w:yAlign="bottom"/>
      <w:ind w:left="2880"/>
    </w:pPr>
    <w:rPr>
      <w:rFonts w:eastAsiaTheme="majorEastAsia" w:cstheme="majorBidi"/>
    </w:rPr>
  </w:style>
  <w:style w:type="paragraph" w:styleId="Date">
    <w:name w:val="Date"/>
    <w:basedOn w:val="Normal"/>
    <w:next w:val="Normal"/>
    <w:link w:val="DateChar"/>
    <w:uiPriority w:val="99"/>
    <w:semiHidden/>
    <w:rsid w:val="00B06EF5"/>
  </w:style>
  <w:style w:type="character" w:customStyle="1" w:styleId="DateChar">
    <w:name w:val="Date Char"/>
    <w:basedOn w:val="DefaultParagraphFont"/>
    <w:link w:val="Date"/>
    <w:uiPriority w:val="99"/>
    <w:semiHidden/>
    <w:rsid w:val="008F0E66"/>
    <w:rPr>
      <w:rFonts w:ascii="Times New Roman" w:eastAsia="Times New Roman" w:hAnsi="Times New Roman" w:cs="Times New Roman"/>
      <w:sz w:val="24"/>
      <w:szCs w:val="24"/>
    </w:rPr>
  </w:style>
  <w:style w:type="paragraph" w:styleId="Bibliography">
    <w:name w:val="Bibliography"/>
    <w:basedOn w:val="Normal"/>
    <w:next w:val="Normal"/>
    <w:uiPriority w:val="37"/>
    <w:rsid w:val="00656313"/>
    <w:pPr>
      <w:spacing w:after="60"/>
    </w:pPr>
  </w:style>
  <w:style w:type="paragraph" w:styleId="TOC7">
    <w:name w:val="toc 7"/>
    <w:basedOn w:val="Normal"/>
    <w:next w:val="Normal"/>
    <w:uiPriority w:val="39"/>
    <w:unhideWhenUsed/>
    <w:rsid w:val="00B36CA4"/>
    <w:pPr>
      <w:tabs>
        <w:tab w:val="left" w:pos="900"/>
        <w:tab w:val="right" w:leader="dot" w:pos="9350"/>
      </w:tabs>
      <w:spacing w:after="100"/>
      <w:ind w:left="907" w:right="720" w:hanging="720"/>
    </w:pPr>
    <w:rPr>
      <w:noProof/>
    </w:rPr>
  </w:style>
  <w:style w:type="paragraph" w:styleId="TOC8">
    <w:name w:val="toc 8"/>
    <w:basedOn w:val="Normal"/>
    <w:next w:val="Normal"/>
    <w:uiPriority w:val="39"/>
    <w:unhideWhenUsed/>
    <w:rsid w:val="00B36CA4"/>
    <w:pPr>
      <w:tabs>
        <w:tab w:val="left" w:pos="1260"/>
        <w:tab w:val="right" w:leader="dot" w:pos="9350"/>
      </w:tabs>
      <w:spacing w:after="100"/>
      <w:ind w:left="1267" w:right="720" w:hanging="720"/>
    </w:pPr>
    <w:rPr>
      <w:noProof/>
    </w:rPr>
  </w:style>
  <w:style w:type="paragraph" w:styleId="TOC9">
    <w:name w:val="toc 9"/>
    <w:basedOn w:val="Normal"/>
    <w:next w:val="Normal"/>
    <w:uiPriority w:val="39"/>
    <w:unhideWhenUsed/>
    <w:rsid w:val="00B36CA4"/>
    <w:pPr>
      <w:tabs>
        <w:tab w:val="left" w:pos="1800"/>
        <w:tab w:val="right" w:leader="dot" w:pos="9350"/>
      </w:tabs>
      <w:spacing w:after="100"/>
      <w:ind w:left="1800" w:right="720" w:hanging="1080"/>
    </w:pPr>
    <w:rPr>
      <w:noProof/>
    </w:rPr>
  </w:style>
  <w:style w:type="paragraph" w:styleId="ListBullet5">
    <w:name w:val="List Bullet 5"/>
    <w:basedOn w:val="ListBullet"/>
    <w:next w:val="BodyText"/>
    <w:uiPriority w:val="99"/>
    <w:unhideWhenUsed/>
    <w:rsid w:val="007A6F07"/>
    <w:pPr>
      <w:numPr>
        <w:numId w:val="5"/>
      </w:numPr>
      <w:tabs>
        <w:tab w:val="clear" w:pos="720"/>
        <w:tab w:val="clear" w:pos="1800"/>
        <w:tab w:val="left" w:pos="2160"/>
      </w:tabs>
      <w:ind w:left="2160"/>
    </w:pPr>
  </w:style>
  <w:style w:type="paragraph" w:customStyle="1" w:styleId="TableNumberedList1">
    <w:name w:val="Table Numbered List 1"/>
    <w:basedOn w:val="Normal"/>
    <w:uiPriority w:val="35"/>
    <w:qFormat/>
    <w:rsid w:val="00A77A18"/>
    <w:pPr>
      <w:numPr>
        <w:numId w:val="10"/>
      </w:numPr>
      <w:spacing w:before="60" w:after="60"/>
    </w:pPr>
    <w:rPr>
      <w:sz w:val="20"/>
    </w:rPr>
  </w:style>
  <w:style w:type="paragraph" w:customStyle="1" w:styleId="TableNumberedList2">
    <w:name w:val="Table Numbered List 2"/>
    <w:basedOn w:val="TableNumberedList1"/>
    <w:rsid w:val="00B80A10"/>
    <w:pPr>
      <w:numPr>
        <w:ilvl w:val="1"/>
      </w:numPr>
      <w:tabs>
        <w:tab w:val="clear" w:pos="504"/>
        <w:tab w:val="num" w:pos="424"/>
      </w:tabs>
      <w:ind w:left="424" w:hanging="194"/>
    </w:pPr>
  </w:style>
  <w:style w:type="paragraph" w:customStyle="1" w:styleId="TableNumberedList3">
    <w:name w:val="Table Numbered List 3"/>
    <w:basedOn w:val="Normal"/>
    <w:rsid w:val="00B80A10"/>
    <w:pPr>
      <w:numPr>
        <w:numId w:val="11"/>
      </w:numPr>
      <w:tabs>
        <w:tab w:val="clear" w:pos="792"/>
      </w:tabs>
      <w:spacing w:before="60" w:after="60"/>
      <w:ind w:left="604" w:hanging="57"/>
    </w:pPr>
    <w:rPr>
      <w:sz w:val="20"/>
      <w:szCs w:val="20"/>
    </w:rPr>
  </w:style>
  <w:style w:type="table" w:styleId="TableGridLight">
    <w:name w:val="Grid Table Light"/>
    <w:basedOn w:val="TableNormal"/>
    <w:uiPriority w:val="40"/>
    <w:rsid w:val="00DB25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3">
    <w:name w:val="Body Text 3"/>
    <w:basedOn w:val="Normal"/>
    <w:link w:val="BodyText3Char"/>
    <w:uiPriority w:val="99"/>
    <w:semiHidden/>
    <w:rsid w:val="001136DD"/>
    <w:pPr>
      <w:spacing w:line="480" w:lineRule="auto"/>
    </w:pPr>
    <w:rPr>
      <w:szCs w:val="16"/>
    </w:rPr>
  </w:style>
  <w:style w:type="character" w:customStyle="1" w:styleId="BodyText3Char">
    <w:name w:val="Body Text 3 Char"/>
    <w:basedOn w:val="DefaultParagraphFont"/>
    <w:link w:val="BodyText3"/>
    <w:uiPriority w:val="99"/>
    <w:semiHidden/>
    <w:rsid w:val="008F0E66"/>
    <w:rPr>
      <w:rFonts w:ascii="Times New Roman" w:eastAsia="Times New Roman" w:hAnsi="Times New Roman" w:cs="Times New Roman"/>
      <w:sz w:val="24"/>
      <w:szCs w:val="16"/>
    </w:rPr>
  </w:style>
  <w:style w:type="paragraph" w:styleId="BodyTextIndent2">
    <w:name w:val="Body Text Indent 2"/>
    <w:basedOn w:val="Normal"/>
    <w:link w:val="BodyTextIndent2Char"/>
    <w:uiPriority w:val="99"/>
    <w:semiHidden/>
    <w:rsid w:val="00BE194D"/>
    <w:pPr>
      <w:spacing w:line="360" w:lineRule="auto"/>
      <w:ind w:left="360"/>
    </w:pPr>
  </w:style>
  <w:style w:type="character" w:customStyle="1" w:styleId="BodyTextIndent2Char">
    <w:name w:val="Body Text Indent 2 Char"/>
    <w:basedOn w:val="DefaultParagraphFont"/>
    <w:link w:val="BodyTextIndent2"/>
    <w:uiPriority w:val="99"/>
    <w:semiHidden/>
    <w:rsid w:val="008F0E66"/>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rsid w:val="00BE194D"/>
    <w:pPr>
      <w:spacing w:line="480" w:lineRule="auto"/>
      <w:ind w:left="360"/>
    </w:pPr>
    <w:rPr>
      <w:szCs w:val="16"/>
    </w:rPr>
  </w:style>
  <w:style w:type="character" w:customStyle="1" w:styleId="BodyTextIndent3Char">
    <w:name w:val="Body Text Indent 3 Char"/>
    <w:basedOn w:val="DefaultParagraphFont"/>
    <w:link w:val="BodyTextIndent3"/>
    <w:uiPriority w:val="99"/>
    <w:semiHidden/>
    <w:rsid w:val="008F0E66"/>
    <w:rPr>
      <w:rFonts w:ascii="Times New Roman" w:eastAsia="Times New Roman" w:hAnsi="Times New Roman" w:cs="Times New Roman"/>
      <w:sz w:val="24"/>
      <w:szCs w:val="16"/>
    </w:rPr>
  </w:style>
  <w:style w:type="paragraph" w:styleId="BodyTextFirstIndent2">
    <w:name w:val="Body Text First Indent 2"/>
    <w:basedOn w:val="BodyTextIndent"/>
    <w:link w:val="BodyTextFirstIndent2Char"/>
    <w:uiPriority w:val="99"/>
    <w:semiHidden/>
    <w:rsid w:val="00BE194D"/>
    <w:pPr>
      <w:ind w:firstLine="360"/>
    </w:pPr>
  </w:style>
  <w:style w:type="character" w:customStyle="1" w:styleId="BodyTextFirstIndent2Char">
    <w:name w:val="Body Text First Indent 2 Char"/>
    <w:basedOn w:val="BodyTextIndentChar"/>
    <w:link w:val="BodyTextFirstIndent2"/>
    <w:uiPriority w:val="99"/>
    <w:semiHidden/>
    <w:rsid w:val="008F0E66"/>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rsid w:val="00BE194D"/>
    <w:pPr>
      <w:ind w:firstLine="360"/>
    </w:pPr>
  </w:style>
  <w:style w:type="character" w:customStyle="1" w:styleId="BodyTextFirstIndentChar">
    <w:name w:val="Body Text First Indent Char"/>
    <w:basedOn w:val="BodyTextChar"/>
    <w:link w:val="BodyTextFirstIndent"/>
    <w:uiPriority w:val="99"/>
    <w:semiHidden/>
    <w:rsid w:val="008F0E66"/>
    <w:rPr>
      <w:rFonts w:ascii="Times New Roman" w:eastAsia="Times New Roman" w:hAnsi="Times New Roman" w:cs="Times New Roman"/>
      <w:sz w:val="24"/>
      <w:szCs w:val="24"/>
    </w:rPr>
  </w:style>
  <w:style w:type="character" w:customStyle="1" w:styleId="ClosingChar">
    <w:name w:val="Closing Char"/>
    <w:basedOn w:val="DefaultParagraphFont"/>
    <w:link w:val="Closing"/>
    <w:uiPriority w:val="99"/>
    <w:semiHidden/>
    <w:rsid w:val="008F0E6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rsid w:val="00BE194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0E66"/>
    <w:rPr>
      <w:rFonts w:ascii="Segoe UI" w:eastAsia="Times New Roman" w:hAnsi="Segoe UI" w:cs="Segoe UI"/>
      <w:sz w:val="18"/>
      <w:szCs w:val="18"/>
    </w:rPr>
  </w:style>
  <w:style w:type="paragraph" w:styleId="E-mailSignature">
    <w:name w:val="E-mail Signature"/>
    <w:basedOn w:val="Normal"/>
    <w:link w:val="E-mailSignatureChar"/>
    <w:uiPriority w:val="99"/>
    <w:semiHidden/>
    <w:rsid w:val="00BE194D"/>
    <w:pPr>
      <w:spacing w:after="0"/>
    </w:pPr>
  </w:style>
  <w:style w:type="character" w:customStyle="1" w:styleId="E-mailSignatureChar">
    <w:name w:val="E-mail Signature Char"/>
    <w:basedOn w:val="DefaultParagraphFont"/>
    <w:link w:val="E-mailSignature"/>
    <w:uiPriority w:val="99"/>
    <w:semiHidden/>
    <w:rsid w:val="008F0E66"/>
    <w:rPr>
      <w:rFonts w:ascii="Times New Roman" w:eastAsia="Times New Roman" w:hAnsi="Times New Roman" w:cs="Times New Roman"/>
      <w:sz w:val="24"/>
      <w:szCs w:val="24"/>
    </w:rPr>
  </w:style>
  <w:style w:type="paragraph" w:styleId="NormalWeb">
    <w:name w:val="Normal (Web)"/>
    <w:basedOn w:val="Normal"/>
    <w:uiPriority w:val="99"/>
    <w:semiHidden/>
    <w:rsid w:val="00BE194D"/>
  </w:style>
  <w:style w:type="paragraph" w:styleId="NormalIndent">
    <w:name w:val="Normal Indent"/>
    <w:basedOn w:val="Normal"/>
    <w:uiPriority w:val="99"/>
    <w:semiHidden/>
    <w:rsid w:val="00BE194D"/>
    <w:pPr>
      <w:ind w:left="720"/>
    </w:pPr>
  </w:style>
  <w:style w:type="paragraph" w:customStyle="1" w:styleId="MITRELogo">
    <w:name w:val="MITRE Logo"/>
    <w:rsid w:val="0002445B"/>
    <w:rPr>
      <w:rFonts w:ascii="Times New Roman" w:eastAsia="Times New Roman" w:hAnsi="Times New Roman" w:cs="Times New Roman"/>
      <w:noProof/>
      <w:sz w:val="24"/>
      <w:szCs w:val="20"/>
    </w:rPr>
  </w:style>
  <w:style w:type="paragraph" w:styleId="Revision">
    <w:name w:val="Revision"/>
    <w:hidden/>
    <w:uiPriority w:val="99"/>
    <w:semiHidden/>
    <w:rsid w:val="008E6A91"/>
    <w:rPr>
      <w:rFonts w:ascii="Times New Roman" w:eastAsia="Times New Roman" w:hAnsi="Times New Roman" w:cs="Times New Roman"/>
      <w:sz w:val="24"/>
      <w:szCs w:val="24"/>
    </w:rPr>
  </w:style>
  <w:style w:type="paragraph" w:styleId="Signature">
    <w:name w:val="Signature"/>
    <w:link w:val="SignatureChar"/>
    <w:uiPriority w:val="99"/>
    <w:unhideWhenUsed/>
    <w:rsid w:val="000A5844"/>
    <w:pPr>
      <w:tabs>
        <w:tab w:val="left" w:pos="5760"/>
      </w:tabs>
    </w:pPr>
    <w:rPr>
      <w:rFonts w:ascii="Times New Roman" w:eastAsia="Times New Roman" w:hAnsi="Times New Roman" w:cs="Times New Roman"/>
      <w:sz w:val="24"/>
      <w:szCs w:val="24"/>
    </w:rPr>
  </w:style>
  <w:style w:type="character" w:customStyle="1" w:styleId="SignatureChar">
    <w:name w:val="Signature Char"/>
    <w:basedOn w:val="DefaultParagraphFont"/>
    <w:link w:val="Signature"/>
    <w:uiPriority w:val="99"/>
    <w:rsid w:val="000A5844"/>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rsid w:val="008A2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2536">
      <w:bodyDiv w:val="1"/>
      <w:marLeft w:val="0"/>
      <w:marRight w:val="0"/>
      <w:marTop w:val="0"/>
      <w:marBottom w:val="0"/>
      <w:divBdr>
        <w:top w:val="none" w:sz="0" w:space="0" w:color="auto"/>
        <w:left w:val="none" w:sz="0" w:space="0" w:color="auto"/>
        <w:bottom w:val="none" w:sz="0" w:space="0" w:color="auto"/>
        <w:right w:val="none" w:sz="0" w:space="0" w:color="auto"/>
      </w:divBdr>
      <w:divsChild>
        <w:div w:id="1810781337">
          <w:marLeft w:val="0"/>
          <w:marRight w:val="0"/>
          <w:marTop w:val="0"/>
          <w:marBottom w:val="0"/>
          <w:divBdr>
            <w:top w:val="none" w:sz="0" w:space="0" w:color="auto"/>
            <w:left w:val="none" w:sz="0" w:space="0" w:color="auto"/>
            <w:bottom w:val="none" w:sz="0" w:space="0" w:color="auto"/>
            <w:right w:val="none" w:sz="0" w:space="0" w:color="auto"/>
          </w:divBdr>
          <w:divsChild>
            <w:div w:id="752551546">
              <w:marLeft w:val="0"/>
              <w:marRight w:val="0"/>
              <w:marTop w:val="0"/>
              <w:marBottom w:val="0"/>
              <w:divBdr>
                <w:top w:val="none" w:sz="0" w:space="0" w:color="auto"/>
                <w:left w:val="none" w:sz="0" w:space="0" w:color="auto"/>
                <w:bottom w:val="none" w:sz="0" w:space="0" w:color="auto"/>
                <w:right w:val="none" w:sz="0" w:space="0" w:color="auto"/>
              </w:divBdr>
            </w:div>
            <w:div w:id="262878968">
              <w:marLeft w:val="0"/>
              <w:marRight w:val="0"/>
              <w:marTop w:val="0"/>
              <w:marBottom w:val="0"/>
              <w:divBdr>
                <w:top w:val="none" w:sz="0" w:space="0" w:color="auto"/>
                <w:left w:val="none" w:sz="0" w:space="0" w:color="auto"/>
                <w:bottom w:val="none" w:sz="0" w:space="0" w:color="auto"/>
                <w:right w:val="none" w:sz="0" w:space="0" w:color="auto"/>
              </w:divBdr>
            </w:div>
            <w:div w:id="1583563410">
              <w:marLeft w:val="0"/>
              <w:marRight w:val="0"/>
              <w:marTop w:val="0"/>
              <w:marBottom w:val="0"/>
              <w:divBdr>
                <w:top w:val="none" w:sz="0" w:space="0" w:color="auto"/>
                <w:left w:val="none" w:sz="0" w:space="0" w:color="auto"/>
                <w:bottom w:val="none" w:sz="0" w:space="0" w:color="auto"/>
                <w:right w:val="none" w:sz="0" w:space="0" w:color="auto"/>
              </w:divBdr>
            </w:div>
            <w:div w:id="18464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293">
      <w:bodyDiv w:val="1"/>
      <w:marLeft w:val="0"/>
      <w:marRight w:val="0"/>
      <w:marTop w:val="0"/>
      <w:marBottom w:val="0"/>
      <w:divBdr>
        <w:top w:val="none" w:sz="0" w:space="0" w:color="auto"/>
        <w:left w:val="none" w:sz="0" w:space="0" w:color="auto"/>
        <w:bottom w:val="none" w:sz="0" w:space="0" w:color="auto"/>
        <w:right w:val="none" w:sz="0" w:space="0" w:color="auto"/>
      </w:divBdr>
    </w:div>
    <w:div w:id="123233365">
      <w:bodyDiv w:val="1"/>
      <w:marLeft w:val="0"/>
      <w:marRight w:val="0"/>
      <w:marTop w:val="0"/>
      <w:marBottom w:val="0"/>
      <w:divBdr>
        <w:top w:val="none" w:sz="0" w:space="0" w:color="auto"/>
        <w:left w:val="none" w:sz="0" w:space="0" w:color="auto"/>
        <w:bottom w:val="none" w:sz="0" w:space="0" w:color="auto"/>
        <w:right w:val="none" w:sz="0" w:space="0" w:color="auto"/>
      </w:divBdr>
    </w:div>
    <w:div w:id="131213736">
      <w:bodyDiv w:val="1"/>
      <w:marLeft w:val="0"/>
      <w:marRight w:val="0"/>
      <w:marTop w:val="0"/>
      <w:marBottom w:val="0"/>
      <w:divBdr>
        <w:top w:val="none" w:sz="0" w:space="0" w:color="auto"/>
        <w:left w:val="none" w:sz="0" w:space="0" w:color="auto"/>
        <w:bottom w:val="none" w:sz="0" w:space="0" w:color="auto"/>
        <w:right w:val="none" w:sz="0" w:space="0" w:color="auto"/>
      </w:divBdr>
    </w:div>
    <w:div w:id="145828003">
      <w:bodyDiv w:val="1"/>
      <w:marLeft w:val="0"/>
      <w:marRight w:val="0"/>
      <w:marTop w:val="0"/>
      <w:marBottom w:val="0"/>
      <w:divBdr>
        <w:top w:val="none" w:sz="0" w:space="0" w:color="auto"/>
        <w:left w:val="none" w:sz="0" w:space="0" w:color="auto"/>
        <w:bottom w:val="none" w:sz="0" w:space="0" w:color="auto"/>
        <w:right w:val="none" w:sz="0" w:space="0" w:color="auto"/>
      </w:divBdr>
    </w:div>
    <w:div w:id="147981901">
      <w:bodyDiv w:val="1"/>
      <w:marLeft w:val="0"/>
      <w:marRight w:val="0"/>
      <w:marTop w:val="0"/>
      <w:marBottom w:val="0"/>
      <w:divBdr>
        <w:top w:val="none" w:sz="0" w:space="0" w:color="auto"/>
        <w:left w:val="none" w:sz="0" w:space="0" w:color="auto"/>
        <w:bottom w:val="none" w:sz="0" w:space="0" w:color="auto"/>
        <w:right w:val="none" w:sz="0" w:space="0" w:color="auto"/>
      </w:divBdr>
      <w:divsChild>
        <w:div w:id="1639795938">
          <w:marLeft w:val="0"/>
          <w:marRight w:val="0"/>
          <w:marTop w:val="0"/>
          <w:marBottom w:val="0"/>
          <w:divBdr>
            <w:top w:val="none" w:sz="0" w:space="0" w:color="auto"/>
            <w:left w:val="none" w:sz="0" w:space="0" w:color="auto"/>
            <w:bottom w:val="none" w:sz="0" w:space="0" w:color="auto"/>
            <w:right w:val="none" w:sz="0" w:space="0" w:color="auto"/>
          </w:divBdr>
          <w:divsChild>
            <w:div w:id="229537795">
              <w:marLeft w:val="0"/>
              <w:marRight w:val="0"/>
              <w:marTop w:val="0"/>
              <w:marBottom w:val="0"/>
              <w:divBdr>
                <w:top w:val="none" w:sz="0" w:space="0" w:color="auto"/>
                <w:left w:val="none" w:sz="0" w:space="0" w:color="auto"/>
                <w:bottom w:val="none" w:sz="0" w:space="0" w:color="auto"/>
                <w:right w:val="none" w:sz="0" w:space="0" w:color="auto"/>
              </w:divBdr>
            </w:div>
            <w:div w:id="782310951">
              <w:marLeft w:val="0"/>
              <w:marRight w:val="0"/>
              <w:marTop w:val="0"/>
              <w:marBottom w:val="0"/>
              <w:divBdr>
                <w:top w:val="none" w:sz="0" w:space="0" w:color="auto"/>
                <w:left w:val="none" w:sz="0" w:space="0" w:color="auto"/>
                <w:bottom w:val="none" w:sz="0" w:space="0" w:color="auto"/>
                <w:right w:val="none" w:sz="0" w:space="0" w:color="auto"/>
              </w:divBdr>
            </w:div>
            <w:div w:id="1267348416">
              <w:marLeft w:val="0"/>
              <w:marRight w:val="0"/>
              <w:marTop w:val="0"/>
              <w:marBottom w:val="0"/>
              <w:divBdr>
                <w:top w:val="none" w:sz="0" w:space="0" w:color="auto"/>
                <w:left w:val="none" w:sz="0" w:space="0" w:color="auto"/>
                <w:bottom w:val="none" w:sz="0" w:space="0" w:color="auto"/>
                <w:right w:val="none" w:sz="0" w:space="0" w:color="auto"/>
              </w:divBdr>
            </w:div>
            <w:div w:id="18787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219">
      <w:bodyDiv w:val="1"/>
      <w:marLeft w:val="0"/>
      <w:marRight w:val="0"/>
      <w:marTop w:val="0"/>
      <w:marBottom w:val="0"/>
      <w:divBdr>
        <w:top w:val="none" w:sz="0" w:space="0" w:color="auto"/>
        <w:left w:val="none" w:sz="0" w:space="0" w:color="auto"/>
        <w:bottom w:val="none" w:sz="0" w:space="0" w:color="auto"/>
        <w:right w:val="none" w:sz="0" w:space="0" w:color="auto"/>
      </w:divBdr>
    </w:div>
    <w:div w:id="217977464">
      <w:bodyDiv w:val="1"/>
      <w:marLeft w:val="0"/>
      <w:marRight w:val="0"/>
      <w:marTop w:val="0"/>
      <w:marBottom w:val="0"/>
      <w:divBdr>
        <w:top w:val="none" w:sz="0" w:space="0" w:color="auto"/>
        <w:left w:val="none" w:sz="0" w:space="0" w:color="auto"/>
        <w:bottom w:val="none" w:sz="0" w:space="0" w:color="auto"/>
        <w:right w:val="none" w:sz="0" w:space="0" w:color="auto"/>
      </w:divBdr>
    </w:div>
    <w:div w:id="222522433">
      <w:bodyDiv w:val="1"/>
      <w:marLeft w:val="0"/>
      <w:marRight w:val="0"/>
      <w:marTop w:val="0"/>
      <w:marBottom w:val="0"/>
      <w:divBdr>
        <w:top w:val="none" w:sz="0" w:space="0" w:color="auto"/>
        <w:left w:val="none" w:sz="0" w:space="0" w:color="auto"/>
        <w:bottom w:val="none" w:sz="0" w:space="0" w:color="auto"/>
        <w:right w:val="none" w:sz="0" w:space="0" w:color="auto"/>
      </w:divBdr>
    </w:div>
    <w:div w:id="224033443">
      <w:bodyDiv w:val="1"/>
      <w:marLeft w:val="0"/>
      <w:marRight w:val="0"/>
      <w:marTop w:val="0"/>
      <w:marBottom w:val="0"/>
      <w:divBdr>
        <w:top w:val="none" w:sz="0" w:space="0" w:color="auto"/>
        <w:left w:val="none" w:sz="0" w:space="0" w:color="auto"/>
        <w:bottom w:val="none" w:sz="0" w:space="0" w:color="auto"/>
        <w:right w:val="none" w:sz="0" w:space="0" w:color="auto"/>
      </w:divBdr>
    </w:div>
    <w:div w:id="226231252">
      <w:bodyDiv w:val="1"/>
      <w:marLeft w:val="0"/>
      <w:marRight w:val="0"/>
      <w:marTop w:val="0"/>
      <w:marBottom w:val="0"/>
      <w:divBdr>
        <w:top w:val="none" w:sz="0" w:space="0" w:color="auto"/>
        <w:left w:val="none" w:sz="0" w:space="0" w:color="auto"/>
        <w:bottom w:val="none" w:sz="0" w:space="0" w:color="auto"/>
        <w:right w:val="none" w:sz="0" w:space="0" w:color="auto"/>
      </w:divBdr>
    </w:div>
    <w:div w:id="237836114">
      <w:bodyDiv w:val="1"/>
      <w:marLeft w:val="0"/>
      <w:marRight w:val="0"/>
      <w:marTop w:val="0"/>
      <w:marBottom w:val="0"/>
      <w:divBdr>
        <w:top w:val="none" w:sz="0" w:space="0" w:color="auto"/>
        <w:left w:val="none" w:sz="0" w:space="0" w:color="auto"/>
        <w:bottom w:val="none" w:sz="0" w:space="0" w:color="auto"/>
        <w:right w:val="none" w:sz="0" w:space="0" w:color="auto"/>
      </w:divBdr>
    </w:div>
    <w:div w:id="323702169">
      <w:bodyDiv w:val="1"/>
      <w:marLeft w:val="0"/>
      <w:marRight w:val="0"/>
      <w:marTop w:val="0"/>
      <w:marBottom w:val="0"/>
      <w:divBdr>
        <w:top w:val="none" w:sz="0" w:space="0" w:color="auto"/>
        <w:left w:val="none" w:sz="0" w:space="0" w:color="auto"/>
        <w:bottom w:val="none" w:sz="0" w:space="0" w:color="auto"/>
        <w:right w:val="none" w:sz="0" w:space="0" w:color="auto"/>
      </w:divBdr>
    </w:div>
    <w:div w:id="367027662">
      <w:bodyDiv w:val="1"/>
      <w:marLeft w:val="0"/>
      <w:marRight w:val="0"/>
      <w:marTop w:val="0"/>
      <w:marBottom w:val="0"/>
      <w:divBdr>
        <w:top w:val="none" w:sz="0" w:space="0" w:color="auto"/>
        <w:left w:val="none" w:sz="0" w:space="0" w:color="auto"/>
        <w:bottom w:val="none" w:sz="0" w:space="0" w:color="auto"/>
        <w:right w:val="none" w:sz="0" w:space="0" w:color="auto"/>
      </w:divBdr>
    </w:div>
    <w:div w:id="402870013">
      <w:bodyDiv w:val="1"/>
      <w:marLeft w:val="0"/>
      <w:marRight w:val="0"/>
      <w:marTop w:val="0"/>
      <w:marBottom w:val="0"/>
      <w:divBdr>
        <w:top w:val="none" w:sz="0" w:space="0" w:color="auto"/>
        <w:left w:val="none" w:sz="0" w:space="0" w:color="auto"/>
        <w:bottom w:val="none" w:sz="0" w:space="0" w:color="auto"/>
        <w:right w:val="none" w:sz="0" w:space="0" w:color="auto"/>
      </w:divBdr>
    </w:div>
    <w:div w:id="428308800">
      <w:bodyDiv w:val="1"/>
      <w:marLeft w:val="0"/>
      <w:marRight w:val="0"/>
      <w:marTop w:val="0"/>
      <w:marBottom w:val="0"/>
      <w:divBdr>
        <w:top w:val="none" w:sz="0" w:space="0" w:color="auto"/>
        <w:left w:val="none" w:sz="0" w:space="0" w:color="auto"/>
        <w:bottom w:val="none" w:sz="0" w:space="0" w:color="auto"/>
        <w:right w:val="none" w:sz="0" w:space="0" w:color="auto"/>
      </w:divBdr>
    </w:div>
    <w:div w:id="525795599">
      <w:bodyDiv w:val="1"/>
      <w:marLeft w:val="0"/>
      <w:marRight w:val="0"/>
      <w:marTop w:val="0"/>
      <w:marBottom w:val="0"/>
      <w:divBdr>
        <w:top w:val="none" w:sz="0" w:space="0" w:color="auto"/>
        <w:left w:val="none" w:sz="0" w:space="0" w:color="auto"/>
        <w:bottom w:val="none" w:sz="0" w:space="0" w:color="auto"/>
        <w:right w:val="none" w:sz="0" w:space="0" w:color="auto"/>
      </w:divBdr>
    </w:div>
    <w:div w:id="569583595">
      <w:bodyDiv w:val="1"/>
      <w:marLeft w:val="0"/>
      <w:marRight w:val="0"/>
      <w:marTop w:val="0"/>
      <w:marBottom w:val="0"/>
      <w:divBdr>
        <w:top w:val="none" w:sz="0" w:space="0" w:color="auto"/>
        <w:left w:val="none" w:sz="0" w:space="0" w:color="auto"/>
        <w:bottom w:val="none" w:sz="0" w:space="0" w:color="auto"/>
        <w:right w:val="none" w:sz="0" w:space="0" w:color="auto"/>
      </w:divBdr>
      <w:divsChild>
        <w:div w:id="1891569332">
          <w:marLeft w:val="0"/>
          <w:marRight w:val="0"/>
          <w:marTop w:val="0"/>
          <w:marBottom w:val="0"/>
          <w:divBdr>
            <w:top w:val="none" w:sz="0" w:space="0" w:color="auto"/>
            <w:left w:val="none" w:sz="0" w:space="0" w:color="auto"/>
            <w:bottom w:val="none" w:sz="0" w:space="0" w:color="auto"/>
            <w:right w:val="none" w:sz="0" w:space="0" w:color="auto"/>
          </w:divBdr>
          <w:divsChild>
            <w:div w:id="274024969">
              <w:marLeft w:val="0"/>
              <w:marRight w:val="0"/>
              <w:marTop w:val="0"/>
              <w:marBottom w:val="0"/>
              <w:divBdr>
                <w:top w:val="none" w:sz="0" w:space="0" w:color="auto"/>
                <w:left w:val="none" w:sz="0" w:space="0" w:color="auto"/>
                <w:bottom w:val="none" w:sz="0" w:space="0" w:color="auto"/>
                <w:right w:val="none" w:sz="0" w:space="0" w:color="auto"/>
              </w:divBdr>
            </w:div>
            <w:div w:id="1201363280">
              <w:marLeft w:val="0"/>
              <w:marRight w:val="0"/>
              <w:marTop w:val="0"/>
              <w:marBottom w:val="0"/>
              <w:divBdr>
                <w:top w:val="none" w:sz="0" w:space="0" w:color="auto"/>
                <w:left w:val="none" w:sz="0" w:space="0" w:color="auto"/>
                <w:bottom w:val="none" w:sz="0" w:space="0" w:color="auto"/>
                <w:right w:val="none" w:sz="0" w:space="0" w:color="auto"/>
              </w:divBdr>
            </w:div>
            <w:div w:id="1750036754">
              <w:marLeft w:val="0"/>
              <w:marRight w:val="0"/>
              <w:marTop w:val="0"/>
              <w:marBottom w:val="0"/>
              <w:divBdr>
                <w:top w:val="none" w:sz="0" w:space="0" w:color="auto"/>
                <w:left w:val="none" w:sz="0" w:space="0" w:color="auto"/>
                <w:bottom w:val="none" w:sz="0" w:space="0" w:color="auto"/>
                <w:right w:val="none" w:sz="0" w:space="0" w:color="auto"/>
              </w:divBdr>
            </w:div>
            <w:div w:id="20656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912">
      <w:bodyDiv w:val="1"/>
      <w:marLeft w:val="0"/>
      <w:marRight w:val="0"/>
      <w:marTop w:val="0"/>
      <w:marBottom w:val="0"/>
      <w:divBdr>
        <w:top w:val="none" w:sz="0" w:space="0" w:color="auto"/>
        <w:left w:val="none" w:sz="0" w:space="0" w:color="auto"/>
        <w:bottom w:val="none" w:sz="0" w:space="0" w:color="auto"/>
        <w:right w:val="none" w:sz="0" w:space="0" w:color="auto"/>
      </w:divBdr>
    </w:div>
    <w:div w:id="715011444">
      <w:bodyDiv w:val="1"/>
      <w:marLeft w:val="0"/>
      <w:marRight w:val="0"/>
      <w:marTop w:val="0"/>
      <w:marBottom w:val="0"/>
      <w:divBdr>
        <w:top w:val="none" w:sz="0" w:space="0" w:color="auto"/>
        <w:left w:val="none" w:sz="0" w:space="0" w:color="auto"/>
        <w:bottom w:val="none" w:sz="0" w:space="0" w:color="auto"/>
        <w:right w:val="none" w:sz="0" w:space="0" w:color="auto"/>
      </w:divBdr>
    </w:div>
    <w:div w:id="720178433">
      <w:bodyDiv w:val="1"/>
      <w:marLeft w:val="0"/>
      <w:marRight w:val="0"/>
      <w:marTop w:val="0"/>
      <w:marBottom w:val="0"/>
      <w:divBdr>
        <w:top w:val="none" w:sz="0" w:space="0" w:color="auto"/>
        <w:left w:val="none" w:sz="0" w:space="0" w:color="auto"/>
        <w:bottom w:val="none" w:sz="0" w:space="0" w:color="auto"/>
        <w:right w:val="none" w:sz="0" w:space="0" w:color="auto"/>
      </w:divBdr>
    </w:div>
    <w:div w:id="773280102">
      <w:bodyDiv w:val="1"/>
      <w:marLeft w:val="0"/>
      <w:marRight w:val="0"/>
      <w:marTop w:val="0"/>
      <w:marBottom w:val="0"/>
      <w:divBdr>
        <w:top w:val="none" w:sz="0" w:space="0" w:color="auto"/>
        <w:left w:val="none" w:sz="0" w:space="0" w:color="auto"/>
        <w:bottom w:val="none" w:sz="0" w:space="0" w:color="auto"/>
        <w:right w:val="none" w:sz="0" w:space="0" w:color="auto"/>
      </w:divBdr>
      <w:divsChild>
        <w:div w:id="1000082724">
          <w:marLeft w:val="0"/>
          <w:marRight w:val="0"/>
          <w:marTop w:val="0"/>
          <w:marBottom w:val="0"/>
          <w:divBdr>
            <w:top w:val="none" w:sz="0" w:space="0" w:color="auto"/>
            <w:left w:val="none" w:sz="0" w:space="0" w:color="auto"/>
            <w:bottom w:val="none" w:sz="0" w:space="0" w:color="auto"/>
            <w:right w:val="none" w:sz="0" w:space="0" w:color="auto"/>
          </w:divBdr>
          <w:divsChild>
            <w:div w:id="1586331431">
              <w:marLeft w:val="0"/>
              <w:marRight w:val="0"/>
              <w:marTop w:val="0"/>
              <w:marBottom w:val="0"/>
              <w:divBdr>
                <w:top w:val="none" w:sz="0" w:space="0" w:color="auto"/>
                <w:left w:val="none" w:sz="0" w:space="0" w:color="auto"/>
                <w:bottom w:val="none" w:sz="0" w:space="0" w:color="auto"/>
                <w:right w:val="none" w:sz="0" w:space="0" w:color="auto"/>
              </w:divBdr>
              <w:divsChild>
                <w:div w:id="1119568693">
                  <w:marLeft w:val="0"/>
                  <w:marRight w:val="0"/>
                  <w:marTop w:val="0"/>
                  <w:marBottom w:val="0"/>
                  <w:divBdr>
                    <w:top w:val="none" w:sz="0" w:space="0" w:color="auto"/>
                    <w:left w:val="none" w:sz="0" w:space="0" w:color="auto"/>
                    <w:bottom w:val="none" w:sz="0" w:space="0" w:color="auto"/>
                    <w:right w:val="none" w:sz="0" w:space="0" w:color="auto"/>
                  </w:divBdr>
                  <w:divsChild>
                    <w:div w:id="1009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005816">
      <w:bodyDiv w:val="1"/>
      <w:marLeft w:val="0"/>
      <w:marRight w:val="0"/>
      <w:marTop w:val="0"/>
      <w:marBottom w:val="0"/>
      <w:divBdr>
        <w:top w:val="none" w:sz="0" w:space="0" w:color="auto"/>
        <w:left w:val="none" w:sz="0" w:space="0" w:color="auto"/>
        <w:bottom w:val="none" w:sz="0" w:space="0" w:color="auto"/>
        <w:right w:val="none" w:sz="0" w:space="0" w:color="auto"/>
      </w:divBdr>
      <w:divsChild>
        <w:div w:id="912201827">
          <w:marLeft w:val="0"/>
          <w:marRight w:val="0"/>
          <w:marTop w:val="0"/>
          <w:marBottom w:val="0"/>
          <w:divBdr>
            <w:top w:val="none" w:sz="0" w:space="0" w:color="auto"/>
            <w:left w:val="none" w:sz="0" w:space="0" w:color="auto"/>
            <w:bottom w:val="none" w:sz="0" w:space="0" w:color="auto"/>
            <w:right w:val="none" w:sz="0" w:space="0" w:color="auto"/>
          </w:divBdr>
          <w:divsChild>
            <w:div w:id="179324300">
              <w:marLeft w:val="0"/>
              <w:marRight w:val="0"/>
              <w:marTop w:val="0"/>
              <w:marBottom w:val="0"/>
              <w:divBdr>
                <w:top w:val="none" w:sz="0" w:space="0" w:color="auto"/>
                <w:left w:val="none" w:sz="0" w:space="0" w:color="auto"/>
                <w:bottom w:val="none" w:sz="0" w:space="0" w:color="auto"/>
                <w:right w:val="none" w:sz="0" w:space="0" w:color="auto"/>
              </w:divBdr>
              <w:divsChild>
                <w:div w:id="808977362">
                  <w:marLeft w:val="0"/>
                  <w:marRight w:val="0"/>
                  <w:marTop w:val="0"/>
                  <w:marBottom w:val="0"/>
                  <w:divBdr>
                    <w:top w:val="none" w:sz="0" w:space="0" w:color="auto"/>
                    <w:left w:val="none" w:sz="0" w:space="0" w:color="auto"/>
                    <w:bottom w:val="none" w:sz="0" w:space="0" w:color="auto"/>
                    <w:right w:val="none" w:sz="0" w:space="0" w:color="auto"/>
                  </w:divBdr>
                  <w:divsChild>
                    <w:div w:id="11439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20614">
      <w:bodyDiv w:val="1"/>
      <w:marLeft w:val="0"/>
      <w:marRight w:val="0"/>
      <w:marTop w:val="0"/>
      <w:marBottom w:val="0"/>
      <w:divBdr>
        <w:top w:val="none" w:sz="0" w:space="0" w:color="auto"/>
        <w:left w:val="none" w:sz="0" w:space="0" w:color="auto"/>
        <w:bottom w:val="none" w:sz="0" w:space="0" w:color="auto"/>
        <w:right w:val="none" w:sz="0" w:space="0" w:color="auto"/>
      </w:divBdr>
    </w:div>
    <w:div w:id="1009940951">
      <w:bodyDiv w:val="1"/>
      <w:marLeft w:val="0"/>
      <w:marRight w:val="0"/>
      <w:marTop w:val="0"/>
      <w:marBottom w:val="0"/>
      <w:divBdr>
        <w:top w:val="none" w:sz="0" w:space="0" w:color="auto"/>
        <w:left w:val="none" w:sz="0" w:space="0" w:color="auto"/>
        <w:bottom w:val="none" w:sz="0" w:space="0" w:color="auto"/>
        <w:right w:val="none" w:sz="0" w:space="0" w:color="auto"/>
      </w:divBdr>
      <w:divsChild>
        <w:div w:id="800654024">
          <w:marLeft w:val="0"/>
          <w:marRight w:val="0"/>
          <w:marTop w:val="0"/>
          <w:marBottom w:val="0"/>
          <w:divBdr>
            <w:top w:val="none" w:sz="0" w:space="0" w:color="auto"/>
            <w:left w:val="none" w:sz="0" w:space="0" w:color="auto"/>
            <w:bottom w:val="none" w:sz="0" w:space="0" w:color="auto"/>
            <w:right w:val="none" w:sz="0" w:space="0" w:color="auto"/>
          </w:divBdr>
          <w:divsChild>
            <w:div w:id="6302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9924">
      <w:bodyDiv w:val="1"/>
      <w:marLeft w:val="0"/>
      <w:marRight w:val="0"/>
      <w:marTop w:val="0"/>
      <w:marBottom w:val="0"/>
      <w:divBdr>
        <w:top w:val="none" w:sz="0" w:space="0" w:color="auto"/>
        <w:left w:val="none" w:sz="0" w:space="0" w:color="auto"/>
        <w:bottom w:val="none" w:sz="0" w:space="0" w:color="auto"/>
        <w:right w:val="none" w:sz="0" w:space="0" w:color="auto"/>
      </w:divBdr>
      <w:divsChild>
        <w:div w:id="2128886903">
          <w:marLeft w:val="0"/>
          <w:marRight w:val="0"/>
          <w:marTop w:val="0"/>
          <w:marBottom w:val="0"/>
          <w:divBdr>
            <w:top w:val="none" w:sz="0" w:space="0" w:color="auto"/>
            <w:left w:val="none" w:sz="0" w:space="0" w:color="auto"/>
            <w:bottom w:val="none" w:sz="0" w:space="0" w:color="auto"/>
            <w:right w:val="none" w:sz="0" w:space="0" w:color="auto"/>
          </w:divBdr>
          <w:divsChild>
            <w:div w:id="10693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5286">
      <w:bodyDiv w:val="1"/>
      <w:marLeft w:val="0"/>
      <w:marRight w:val="0"/>
      <w:marTop w:val="0"/>
      <w:marBottom w:val="0"/>
      <w:divBdr>
        <w:top w:val="none" w:sz="0" w:space="0" w:color="auto"/>
        <w:left w:val="none" w:sz="0" w:space="0" w:color="auto"/>
        <w:bottom w:val="none" w:sz="0" w:space="0" w:color="auto"/>
        <w:right w:val="none" w:sz="0" w:space="0" w:color="auto"/>
      </w:divBdr>
    </w:div>
    <w:div w:id="1093210402">
      <w:bodyDiv w:val="1"/>
      <w:marLeft w:val="0"/>
      <w:marRight w:val="0"/>
      <w:marTop w:val="0"/>
      <w:marBottom w:val="0"/>
      <w:divBdr>
        <w:top w:val="none" w:sz="0" w:space="0" w:color="auto"/>
        <w:left w:val="none" w:sz="0" w:space="0" w:color="auto"/>
        <w:bottom w:val="none" w:sz="0" w:space="0" w:color="auto"/>
        <w:right w:val="none" w:sz="0" w:space="0" w:color="auto"/>
      </w:divBdr>
      <w:divsChild>
        <w:div w:id="88549554">
          <w:marLeft w:val="0"/>
          <w:marRight w:val="0"/>
          <w:marTop w:val="0"/>
          <w:marBottom w:val="0"/>
          <w:divBdr>
            <w:top w:val="none" w:sz="0" w:space="0" w:color="auto"/>
            <w:left w:val="none" w:sz="0" w:space="0" w:color="auto"/>
            <w:bottom w:val="none" w:sz="0" w:space="0" w:color="auto"/>
            <w:right w:val="none" w:sz="0" w:space="0" w:color="auto"/>
          </w:divBdr>
          <w:divsChild>
            <w:div w:id="6648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9862">
      <w:bodyDiv w:val="1"/>
      <w:marLeft w:val="0"/>
      <w:marRight w:val="0"/>
      <w:marTop w:val="0"/>
      <w:marBottom w:val="0"/>
      <w:divBdr>
        <w:top w:val="none" w:sz="0" w:space="0" w:color="auto"/>
        <w:left w:val="none" w:sz="0" w:space="0" w:color="auto"/>
        <w:bottom w:val="none" w:sz="0" w:space="0" w:color="auto"/>
        <w:right w:val="none" w:sz="0" w:space="0" w:color="auto"/>
      </w:divBdr>
    </w:div>
    <w:div w:id="1166744163">
      <w:bodyDiv w:val="1"/>
      <w:marLeft w:val="0"/>
      <w:marRight w:val="0"/>
      <w:marTop w:val="0"/>
      <w:marBottom w:val="0"/>
      <w:divBdr>
        <w:top w:val="none" w:sz="0" w:space="0" w:color="auto"/>
        <w:left w:val="none" w:sz="0" w:space="0" w:color="auto"/>
        <w:bottom w:val="none" w:sz="0" w:space="0" w:color="auto"/>
        <w:right w:val="none" w:sz="0" w:space="0" w:color="auto"/>
      </w:divBdr>
    </w:div>
    <w:div w:id="1230383741">
      <w:bodyDiv w:val="1"/>
      <w:marLeft w:val="0"/>
      <w:marRight w:val="0"/>
      <w:marTop w:val="0"/>
      <w:marBottom w:val="0"/>
      <w:divBdr>
        <w:top w:val="none" w:sz="0" w:space="0" w:color="auto"/>
        <w:left w:val="none" w:sz="0" w:space="0" w:color="auto"/>
        <w:bottom w:val="none" w:sz="0" w:space="0" w:color="auto"/>
        <w:right w:val="none" w:sz="0" w:space="0" w:color="auto"/>
      </w:divBdr>
      <w:divsChild>
        <w:div w:id="1830512042">
          <w:marLeft w:val="0"/>
          <w:marRight w:val="0"/>
          <w:marTop w:val="0"/>
          <w:marBottom w:val="0"/>
          <w:divBdr>
            <w:top w:val="none" w:sz="0" w:space="0" w:color="auto"/>
            <w:left w:val="none" w:sz="0" w:space="0" w:color="auto"/>
            <w:bottom w:val="none" w:sz="0" w:space="0" w:color="auto"/>
            <w:right w:val="none" w:sz="0" w:space="0" w:color="auto"/>
          </w:divBdr>
          <w:divsChild>
            <w:div w:id="965161723">
              <w:marLeft w:val="0"/>
              <w:marRight w:val="0"/>
              <w:marTop w:val="0"/>
              <w:marBottom w:val="0"/>
              <w:divBdr>
                <w:top w:val="none" w:sz="0" w:space="0" w:color="auto"/>
                <w:left w:val="none" w:sz="0" w:space="0" w:color="auto"/>
                <w:bottom w:val="none" w:sz="0" w:space="0" w:color="auto"/>
                <w:right w:val="none" w:sz="0" w:space="0" w:color="auto"/>
              </w:divBdr>
              <w:divsChild>
                <w:div w:id="991640198">
                  <w:marLeft w:val="0"/>
                  <w:marRight w:val="0"/>
                  <w:marTop w:val="0"/>
                  <w:marBottom w:val="0"/>
                  <w:divBdr>
                    <w:top w:val="none" w:sz="0" w:space="0" w:color="auto"/>
                    <w:left w:val="none" w:sz="0" w:space="0" w:color="auto"/>
                    <w:bottom w:val="none" w:sz="0" w:space="0" w:color="auto"/>
                    <w:right w:val="none" w:sz="0" w:space="0" w:color="auto"/>
                  </w:divBdr>
                  <w:divsChild>
                    <w:div w:id="652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7890">
      <w:bodyDiv w:val="1"/>
      <w:marLeft w:val="0"/>
      <w:marRight w:val="0"/>
      <w:marTop w:val="0"/>
      <w:marBottom w:val="0"/>
      <w:divBdr>
        <w:top w:val="none" w:sz="0" w:space="0" w:color="auto"/>
        <w:left w:val="none" w:sz="0" w:space="0" w:color="auto"/>
        <w:bottom w:val="none" w:sz="0" w:space="0" w:color="auto"/>
        <w:right w:val="none" w:sz="0" w:space="0" w:color="auto"/>
      </w:divBdr>
      <w:divsChild>
        <w:div w:id="595191">
          <w:marLeft w:val="0"/>
          <w:marRight w:val="0"/>
          <w:marTop w:val="0"/>
          <w:marBottom w:val="0"/>
          <w:divBdr>
            <w:top w:val="none" w:sz="0" w:space="0" w:color="auto"/>
            <w:left w:val="none" w:sz="0" w:space="0" w:color="auto"/>
            <w:bottom w:val="none" w:sz="0" w:space="0" w:color="auto"/>
            <w:right w:val="none" w:sz="0" w:space="0" w:color="auto"/>
          </w:divBdr>
          <w:divsChild>
            <w:div w:id="1660964553">
              <w:marLeft w:val="0"/>
              <w:marRight w:val="0"/>
              <w:marTop w:val="0"/>
              <w:marBottom w:val="0"/>
              <w:divBdr>
                <w:top w:val="none" w:sz="0" w:space="0" w:color="auto"/>
                <w:left w:val="none" w:sz="0" w:space="0" w:color="auto"/>
                <w:bottom w:val="none" w:sz="0" w:space="0" w:color="auto"/>
                <w:right w:val="none" w:sz="0" w:space="0" w:color="auto"/>
              </w:divBdr>
            </w:div>
            <w:div w:id="423767525">
              <w:marLeft w:val="0"/>
              <w:marRight w:val="0"/>
              <w:marTop w:val="0"/>
              <w:marBottom w:val="0"/>
              <w:divBdr>
                <w:top w:val="none" w:sz="0" w:space="0" w:color="auto"/>
                <w:left w:val="none" w:sz="0" w:space="0" w:color="auto"/>
                <w:bottom w:val="none" w:sz="0" w:space="0" w:color="auto"/>
                <w:right w:val="none" w:sz="0" w:space="0" w:color="auto"/>
              </w:divBdr>
            </w:div>
            <w:div w:id="1022055911">
              <w:marLeft w:val="0"/>
              <w:marRight w:val="0"/>
              <w:marTop w:val="0"/>
              <w:marBottom w:val="0"/>
              <w:divBdr>
                <w:top w:val="none" w:sz="0" w:space="0" w:color="auto"/>
                <w:left w:val="none" w:sz="0" w:space="0" w:color="auto"/>
                <w:bottom w:val="none" w:sz="0" w:space="0" w:color="auto"/>
                <w:right w:val="none" w:sz="0" w:space="0" w:color="auto"/>
              </w:divBdr>
            </w:div>
            <w:div w:id="3312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219">
      <w:bodyDiv w:val="1"/>
      <w:marLeft w:val="0"/>
      <w:marRight w:val="0"/>
      <w:marTop w:val="0"/>
      <w:marBottom w:val="0"/>
      <w:divBdr>
        <w:top w:val="none" w:sz="0" w:space="0" w:color="auto"/>
        <w:left w:val="none" w:sz="0" w:space="0" w:color="auto"/>
        <w:bottom w:val="none" w:sz="0" w:space="0" w:color="auto"/>
        <w:right w:val="none" w:sz="0" w:space="0" w:color="auto"/>
      </w:divBdr>
    </w:div>
    <w:div w:id="1378890791">
      <w:bodyDiv w:val="1"/>
      <w:marLeft w:val="0"/>
      <w:marRight w:val="0"/>
      <w:marTop w:val="0"/>
      <w:marBottom w:val="0"/>
      <w:divBdr>
        <w:top w:val="none" w:sz="0" w:space="0" w:color="auto"/>
        <w:left w:val="none" w:sz="0" w:space="0" w:color="auto"/>
        <w:bottom w:val="none" w:sz="0" w:space="0" w:color="auto"/>
        <w:right w:val="none" w:sz="0" w:space="0" w:color="auto"/>
      </w:divBdr>
      <w:divsChild>
        <w:div w:id="793137753">
          <w:marLeft w:val="0"/>
          <w:marRight w:val="0"/>
          <w:marTop w:val="0"/>
          <w:marBottom w:val="0"/>
          <w:divBdr>
            <w:top w:val="none" w:sz="0" w:space="0" w:color="auto"/>
            <w:left w:val="none" w:sz="0" w:space="0" w:color="auto"/>
            <w:bottom w:val="none" w:sz="0" w:space="0" w:color="auto"/>
            <w:right w:val="none" w:sz="0" w:space="0" w:color="auto"/>
          </w:divBdr>
          <w:divsChild>
            <w:div w:id="7558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88">
      <w:bodyDiv w:val="1"/>
      <w:marLeft w:val="0"/>
      <w:marRight w:val="0"/>
      <w:marTop w:val="0"/>
      <w:marBottom w:val="0"/>
      <w:divBdr>
        <w:top w:val="none" w:sz="0" w:space="0" w:color="auto"/>
        <w:left w:val="none" w:sz="0" w:space="0" w:color="auto"/>
        <w:bottom w:val="none" w:sz="0" w:space="0" w:color="auto"/>
        <w:right w:val="none" w:sz="0" w:space="0" w:color="auto"/>
      </w:divBdr>
    </w:div>
    <w:div w:id="1518617443">
      <w:bodyDiv w:val="1"/>
      <w:marLeft w:val="0"/>
      <w:marRight w:val="0"/>
      <w:marTop w:val="0"/>
      <w:marBottom w:val="0"/>
      <w:divBdr>
        <w:top w:val="none" w:sz="0" w:space="0" w:color="auto"/>
        <w:left w:val="none" w:sz="0" w:space="0" w:color="auto"/>
        <w:bottom w:val="none" w:sz="0" w:space="0" w:color="auto"/>
        <w:right w:val="none" w:sz="0" w:space="0" w:color="auto"/>
      </w:divBdr>
      <w:divsChild>
        <w:div w:id="597444505">
          <w:marLeft w:val="0"/>
          <w:marRight w:val="0"/>
          <w:marTop w:val="0"/>
          <w:marBottom w:val="0"/>
          <w:divBdr>
            <w:top w:val="none" w:sz="0" w:space="0" w:color="auto"/>
            <w:left w:val="none" w:sz="0" w:space="0" w:color="auto"/>
            <w:bottom w:val="none" w:sz="0" w:space="0" w:color="auto"/>
            <w:right w:val="none" w:sz="0" w:space="0" w:color="auto"/>
          </w:divBdr>
          <w:divsChild>
            <w:div w:id="1084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6810">
      <w:bodyDiv w:val="1"/>
      <w:marLeft w:val="0"/>
      <w:marRight w:val="0"/>
      <w:marTop w:val="0"/>
      <w:marBottom w:val="0"/>
      <w:divBdr>
        <w:top w:val="none" w:sz="0" w:space="0" w:color="auto"/>
        <w:left w:val="none" w:sz="0" w:space="0" w:color="auto"/>
        <w:bottom w:val="none" w:sz="0" w:space="0" w:color="auto"/>
        <w:right w:val="none" w:sz="0" w:space="0" w:color="auto"/>
      </w:divBdr>
    </w:div>
    <w:div w:id="1618558967">
      <w:bodyDiv w:val="1"/>
      <w:marLeft w:val="0"/>
      <w:marRight w:val="0"/>
      <w:marTop w:val="0"/>
      <w:marBottom w:val="0"/>
      <w:divBdr>
        <w:top w:val="none" w:sz="0" w:space="0" w:color="auto"/>
        <w:left w:val="none" w:sz="0" w:space="0" w:color="auto"/>
        <w:bottom w:val="none" w:sz="0" w:space="0" w:color="auto"/>
        <w:right w:val="none" w:sz="0" w:space="0" w:color="auto"/>
      </w:divBdr>
    </w:div>
    <w:div w:id="1657494591">
      <w:bodyDiv w:val="1"/>
      <w:marLeft w:val="0"/>
      <w:marRight w:val="0"/>
      <w:marTop w:val="0"/>
      <w:marBottom w:val="0"/>
      <w:divBdr>
        <w:top w:val="none" w:sz="0" w:space="0" w:color="auto"/>
        <w:left w:val="none" w:sz="0" w:space="0" w:color="auto"/>
        <w:bottom w:val="none" w:sz="0" w:space="0" w:color="auto"/>
        <w:right w:val="none" w:sz="0" w:space="0" w:color="auto"/>
      </w:divBdr>
    </w:div>
    <w:div w:id="1666401351">
      <w:bodyDiv w:val="1"/>
      <w:marLeft w:val="0"/>
      <w:marRight w:val="0"/>
      <w:marTop w:val="0"/>
      <w:marBottom w:val="0"/>
      <w:divBdr>
        <w:top w:val="none" w:sz="0" w:space="0" w:color="auto"/>
        <w:left w:val="none" w:sz="0" w:space="0" w:color="auto"/>
        <w:bottom w:val="none" w:sz="0" w:space="0" w:color="auto"/>
        <w:right w:val="none" w:sz="0" w:space="0" w:color="auto"/>
      </w:divBdr>
    </w:div>
    <w:div w:id="1748990930">
      <w:bodyDiv w:val="1"/>
      <w:marLeft w:val="0"/>
      <w:marRight w:val="0"/>
      <w:marTop w:val="0"/>
      <w:marBottom w:val="0"/>
      <w:divBdr>
        <w:top w:val="none" w:sz="0" w:space="0" w:color="auto"/>
        <w:left w:val="none" w:sz="0" w:space="0" w:color="auto"/>
        <w:bottom w:val="none" w:sz="0" w:space="0" w:color="auto"/>
        <w:right w:val="none" w:sz="0" w:space="0" w:color="auto"/>
      </w:divBdr>
      <w:divsChild>
        <w:div w:id="15739946">
          <w:marLeft w:val="0"/>
          <w:marRight w:val="0"/>
          <w:marTop w:val="0"/>
          <w:marBottom w:val="0"/>
          <w:divBdr>
            <w:top w:val="none" w:sz="0" w:space="0" w:color="auto"/>
            <w:left w:val="none" w:sz="0" w:space="0" w:color="auto"/>
            <w:bottom w:val="none" w:sz="0" w:space="0" w:color="auto"/>
            <w:right w:val="none" w:sz="0" w:space="0" w:color="auto"/>
          </w:divBdr>
          <w:divsChild>
            <w:div w:id="19690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427">
      <w:bodyDiv w:val="1"/>
      <w:marLeft w:val="0"/>
      <w:marRight w:val="0"/>
      <w:marTop w:val="0"/>
      <w:marBottom w:val="0"/>
      <w:divBdr>
        <w:top w:val="none" w:sz="0" w:space="0" w:color="auto"/>
        <w:left w:val="none" w:sz="0" w:space="0" w:color="auto"/>
        <w:bottom w:val="none" w:sz="0" w:space="0" w:color="auto"/>
        <w:right w:val="none" w:sz="0" w:space="0" w:color="auto"/>
      </w:divBdr>
      <w:divsChild>
        <w:div w:id="558135354">
          <w:marLeft w:val="0"/>
          <w:marRight w:val="0"/>
          <w:marTop w:val="0"/>
          <w:marBottom w:val="0"/>
          <w:divBdr>
            <w:top w:val="none" w:sz="0" w:space="0" w:color="auto"/>
            <w:left w:val="none" w:sz="0" w:space="0" w:color="auto"/>
            <w:bottom w:val="none" w:sz="0" w:space="0" w:color="auto"/>
            <w:right w:val="none" w:sz="0" w:space="0" w:color="auto"/>
          </w:divBdr>
          <w:divsChild>
            <w:div w:id="2141147136">
              <w:marLeft w:val="0"/>
              <w:marRight w:val="0"/>
              <w:marTop w:val="0"/>
              <w:marBottom w:val="0"/>
              <w:divBdr>
                <w:top w:val="none" w:sz="0" w:space="0" w:color="auto"/>
                <w:left w:val="none" w:sz="0" w:space="0" w:color="auto"/>
                <w:bottom w:val="none" w:sz="0" w:space="0" w:color="auto"/>
                <w:right w:val="none" w:sz="0" w:space="0" w:color="auto"/>
              </w:divBdr>
            </w:div>
            <w:div w:id="997462961">
              <w:marLeft w:val="0"/>
              <w:marRight w:val="0"/>
              <w:marTop w:val="0"/>
              <w:marBottom w:val="0"/>
              <w:divBdr>
                <w:top w:val="none" w:sz="0" w:space="0" w:color="auto"/>
                <w:left w:val="none" w:sz="0" w:space="0" w:color="auto"/>
                <w:bottom w:val="none" w:sz="0" w:space="0" w:color="auto"/>
                <w:right w:val="none" w:sz="0" w:space="0" w:color="auto"/>
              </w:divBdr>
            </w:div>
            <w:div w:id="63767688">
              <w:marLeft w:val="0"/>
              <w:marRight w:val="0"/>
              <w:marTop w:val="0"/>
              <w:marBottom w:val="0"/>
              <w:divBdr>
                <w:top w:val="none" w:sz="0" w:space="0" w:color="auto"/>
                <w:left w:val="none" w:sz="0" w:space="0" w:color="auto"/>
                <w:bottom w:val="none" w:sz="0" w:space="0" w:color="auto"/>
                <w:right w:val="none" w:sz="0" w:space="0" w:color="auto"/>
              </w:divBdr>
            </w:div>
            <w:div w:id="15502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7655">
      <w:bodyDiv w:val="1"/>
      <w:marLeft w:val="0"/>
      <w:marRight w:val="0"/>
      <w:marTop w:val="0"/>
      <w:marBottom w:val="0"/>
      <w:divBdr>
        <w:top w:val="none" w:sz="0" w:space="0" w:color="auto"/>
        <w:left w:val="none" w:sz="0" w:space="0" w:color="auto"/>
        <w:bottom w:val="none" w:sz="0" w:space="0" w:color="auto"/>
        <w:right w:val="none" w:sz="0" w:space="0" w:color="auto"/>
      </w:divBdr>
    </w:div>
    <w:div w:id="1801612162">
      <w:bodyDiv w:val="1"/>
      <w:marLeft w:val="0"/>
      <w:marRight w:val="0"/>
      <w:marTop w:val="0"/>
      <w:marBottom w:val="0"/>
      <w:divBdr>
        <w:top w:val="none" w:sz="0" w:space="0" w:color="auto"/>
        <w:left w:val="none" w:sz="0" w:space="0" w:color="auto"/>
        <w:bottom w:val="none" w:sz="0" w:space="0" w:color="auto"/>
        <w:right w:val="none" w:sz="0" w:space="0" w:color="auto"/>
      </w:divBdr>
    </w:div>
    <w:div w:id="1855874962">
      <w:bodyDiv w:val="1"/>
      <w:marLeft w:val="0"/>
      <w:marRight w:val="0"/>
      <w:marTop w:val="0"/>
      <w:marBottom w:val="0"/>
      <w:divBdr>
        <w:top w:val="none" w:sz="0" w:space="0" w:color="auto"/>
        <w:left w:val="none" w:sz="0" w:space="0" w:color="auto"/>
        <w:bottom w:val="none" w:sz="0" w:space="0" w:color="auto"/>
        <w:right w:val="none" w:sz="0" w:space="0" w:color="auto"/>
      </w:divBdr>
      <w:divsChild>
        <w:div w:id="1040860298">
          <w:marLeft w:val="0"/>
          <w:marRight w:val="0"/>
          <w:marTop w:val="0"/>
          <w:marBottom w:val="0"/>
          <w:divBdr>
            <w:top w:val="none" w:sz="0" w:space="0" w:color="auto"/>
            <w:left w:val="none" w:sz="0" w:space="0" w:color="auto"/>
            <w:bottom w:val="none" w:sz="0" w:space="0" w:color="auto"/>
            <w:right w:val="none" w:sz="0" w:space="0" w:color="auto"/>
          </w:divBdr>
          <w:divsChild>
            <w:div w:id="1634822708">
              <w:marLeft w:val="0"/>
              <w:marRight w:val="0"/>
              <w:marTop w:val="0"/>
              <w:marBottom w:val="0"/>
              <w:divBdr>
                <w:top w:val="none" w:sz="0" w:space="0" w:color="auto"/>
                <w:left w:val="none" w:sz="0" w:space="0" w:color="auto"/>
                <w:bottom w:val="none" w:sz="0" w:space="0" w:color="auto"/>
                <w:right w:val="none" w:sz="0" w:space="0" w:color="auto"/>
              </w:divBdr>
            </w:div>
            <w:div w:id="1795560013">
              <w:marLeft w:val="0"/>
              <w:marRight w:val="0"/>
              <w:marTop w:val="0"/>
              <w:marBottom w:val="0"/>
              <w:divBdr>
                <w:top w:val="none" w:sz="0" w:space="0" w:color="auto"/>
                <w:left w:val="none" w:sz="0" w:space="0" w:color="auto"/>
                <w:bottom w:val="none" w:sz="0" w:space="0" w:color="auto"/>
                <w:right w:val="none" w:sz="0" w:space="0" w:color="auto"/>
              </w:divBdr>
            </w:div>
            <w:div w:id="338386831">
              <w:marLeft w:val="0"/>
              <w:marRight w:val="0"/>
              <w:marTop w:val="0"/>
              <w:marBottom w:val="0"/>
              <w:divBdr>
                <w:top w:val="none" w:sz="0" w:space="0" w:color="auto"/>
                <w:left w:val="none" w:sz="0" w:space="0" w:color="auto"/>
                <w:bottom w:val="none" w:sz="0" w:space="0" w:color="auto"/>
                <w:right w:val="none" w:sz="0" w:space="0" w:color="auto"/>
              </w:divBdr>
            </w:div>
            <w:div w:id="6265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4564">
      <w:bodyDiv w:val="1"/>
      <w:marLeft w:val="0"/>
      <w:marRight w:val="0"/>
      <w:marTop w:val="0"/>
      <w:marBottom w:val="0"/>
      <w:divBdr>
        <w:top w:val="none" w:sz="0" w:space="0" w:color="auto"/>
        <w:left w:val="none" w:sz="0" w:space="0" w:color="auto"/>
        <w:bottom w:val="none" w:sz="0" w:space="0" w:color="auto"/>
        <w:right w:val="none" w:sz="0" w:space="0" w:color="auto"/>
      </w:divBdr>
    </w:div>
    <w:div w:id="1931549304">
      <w:bodyDiv w:val="1"/>
      <w:marLeft w:val="0"/>
      <w:marRight w:val="0"/>
      <w:marTop w:val="0"/>
      <w:marBottom w:val="0"/>
      <w:divBdr>
        <w:top w:val="none" w:sz="0" w:space="0" w:color="auto"/>
        <w:left w:val="none" w:sz="0" w:space="0" w:color="auto"/>
        <w:bottom w:val="none" w:sz="0" w:space="0" w:color="auto"/>
        <w:right w:val="none" w:sz="0" w:space="0" w:color="auto"/>
      </w:divBdr>
      <w:divsChild>
        <w:div w:id="669481288">
          <w:marLeft w:val="0"/>
          <w:marRight w:val="0"/>
          <w:marTop w:val="0"/>
          <w:marBottom w:val="0"/>
          <w:divBdr>
            <w:top w:val="none" w:sz="0" w:space="0" w:color="auto"/>
            <w:left w:val="none" w:sz="0" w:space="0" w:color="auto"/>
            <w:bottom w:val="none" w:sz="0" w:space="0" w:color="auto"/>
            <w:right w:val="none" w:sz="0" w:space="0" w:color="auto"/>
          </w:divBdr>
          <w:divsChild>
            <w:div w:id="2037001829">
              <w:marLeft w:val="0"/>
              <w:marRight w:val="0"/>
              <w:marTop w:val="0"/>
              <w:marBottom w:val="0"/>
              <w:divBdr>
                <w:top w:val="none" w:sz="0" w:space="0" w:color="auto"/>
                <w:left w:val="none" w:sz="0" w:space="0" w:color="auto"/>
                <w:bottom w:val="none" w:sz="0" w:space="0" w:color="auto"/>
                <w:right w:val="none" w:sz="0" w:space="0" w:color="auto"/>
              </w:divBdr>
            </w:div>
            <w:div w:id="1735935112">
              <w:marLeft w:val="0"/>
              <w:marRight w:val="0"/>
              <w:marTop w:val="0"/>
              <w:marBottom w:val="0"/>
              <w:divBdr>
                <w:top w:val="none" w:sz="0" w:space="0" w:color="auto"/>
                <w:left w:val="none" w:sz="0" w:space="0" w:color="auto"/>
                <w:bottom w:val="none" w:sz="0" w:space="0" w:color="auto"/>
                <w:right w:val="none" w:sz="0" w:space="0" w:color="auto"/>
              </w:divBdr>
            </w:div>
            <w:div w:id="929317048">
              <w:marLeft w:val="0"/>
              <w:marRight w:val="0"/>
              <w:marTop w:val="0"/>
              <w:marBottom w:val="0"/>
              <w:divBdr>
                <w:top w:val="none" w:sz="0" w:space="0" w:color="auto"/>
                <w:left w:val="none" w:sz="0" w:space="0" w:color="auto"/>
                <w:bottom w:val="none" w:sz="0" w:space="0" w:color="auto"/>
                <w:right w:val="none" w:sz="0" w:space="0" w:color="auto"/>
              </w:divBdr>
            </w:div>
            <w:div w:id="1931355356">
              <w:marLeft w:val="0"/>
              <w:marRight w:val="0"/>
              <w:marTop w:val="0"/>
              <w:marBottom w:val="0"/>
              <w:divBdr>
                <w:top w:val="none" w:sz="0" w:space="0" w:color="auto"/>
                <w:left w:val="none" w:sz="0" w:space="0" w:color="auto"/>
                <w:bottom w:val="none" w:sz="0" w:space="0" w:color="auto"/>
                <w:right w:val="none" w:sz="0" w:space="0" w:color="auto"/>
              </w:divBdr>
            </w:div>
            <w:div w:id="590627459">
              <w:marLeft w:val="0"/>
              <w:marRight w:val="0"/>
              <w:marTop w:val="0"/>
              <w:marBottom w:val="0"/>
              <w:divBdr>
                <w:top w:val="none" w:sz="0" w:space="0" w:color="auto"/>
                <w:left w:val="none" w:sz="0" w:space="0" w:color="auto"/>
                <w:bottom w:val="none" w:sz="0" w:space="0" w:color="auto"/>
                <w:right w:val="none" w:sz="0" w:space="0" w:color="auto"/>
              </w:divBdr>
            </w:div>
            <w:div w:id="921839413">
              <w:marLeft w:val="0"/>
              <w:marRight w:val="0"/>
              <w:marTop w:val="0"/>
              <w:marBottom w:val="0"/>
              <w:divBdr>
                <w:top w:val="none" w:sz="0" w:space="0" w:color="auto"/>
                <w:left w:val="none" w:sz="0" w:space="0" w:color="auto"/>
                <w:bottom w:val="none" w:sz="0" w:space="0" w:color="auto"/>
                <w:right w:val="none" w:sz="0" w:space="0" w:color="auto"/>
              </w:divBdr>
            </w:div>
            <w:div w:id="499736266">
              <w:marLeft w:val="0"/>
              <w:marRight w:val="0"/>
              <w:marTop w:val="0"/>
              <w:marBottom w:val="0"/>
              <w:divBdr>
                <w:top w:val="none" w:sz="0" w:space="0" w:color="auto"/>
                <w:left w:val="none" w:sz="0" w:space="0" w:color="auto"/>
                <w:bottom w:val="none" w:sz="0" w:space="0" w:color="auto"/>
                <w:right w:val="none" w:sz="0" w:space="0" w:color="auto"/>
              </w:divBdr>
            </w:div>
            <w:div w:id="296574442">
              <w:marLeft w:val="0"/>
              <w:marRight w:val="0"/>
              <w:marTop w:val="0"/>
              <w:marBottom w:val="0"/>
              <w:divBdr>
                <w:top w:val="none" w:sz="0" w:space="0" w:color="auto"/>
                <w:left w:val="none" w:sz="0" w:space="0" w:color="auto"/>
                <w:bottom w:val="none" w:sz="0" w:space="0" w:color="auto"/>
                <w:right w:val="none" w:sz="0" w:space="0" w:color="auto"/>
              </w:divBdr>
            </w:div>
            <w:div w:id="2030140861">
              <w:marLeft w:val="0"/>
              <w:marRight w:val="0"/>
              <w:marTop w:val="0"/>
              <w:marBottom w:val="0"/>
              <w:divBdr>
                <w:top w:val="none" w:sz="0" w:space="0" w:color="auto"/>
                <w:left w:val="none" w:sz="0" w:space="0" w:color="auto"/>
                <w:bottom w:val="none" w:sz="0" w:space="0" w:color="auto"/>
                <w:right w:val="none" w:sz="0" w:space="0" w:color="auto"/>
              </w:divBdr>
            </w:div>
            <w:div w:id="1872111778">
              <w:marLeft w:val="0"/>
              <w:marRight w:val="0"/>
              <w:marTop w:val="0"/>
              <w:marBottom w:val="0"/>
              <w:divBdr>
                <w:top w:val="none" w:sz="0" w:space="0" w:color="auto"/>
                <w:left w:val="none" w:sz="0" w:space="0" w:color="auto"/>
                <w:bottom w:val="none" w:sz="0" w:space="0" w:color="auto"/>
                <w:right w:val="none" w:sz="0" w:space="0" w:color="auto"/>
              </w:divBdr>
            </w:div>
            <w:div w:id="15138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7359">
      <w:bodyDiv w:val="1"/>
      <w:marLeft w:val="0"/>
      <w:marRight w:val="0"/>
      <w:marTop w:val="0"/>
      <w:marBottom w:val="0"/>
      <w:divBdr>
        <w:top w:val="none" w:sz="0" w:space="0" w:color="auto"/>
        <w:left w:val="none" w:sz="0" w:space="0" w:color="auto"/>
        <w:bottom w:val="none" w:sz="0" w:space="0" w:color="auto"/>
        <w:right w:val="none" w:sz="0" w:space="0" w:color="auto"/>
      </w:divBdr>
    </w:div>
    <w:div w:id="2043821477">
      <w:bodyDiv w:val="1"/>
      <w:marLeft w:val="0"/>
      <w:marRight w:val="0"/>
      <w:marTop w:val="0"/>
      <w:marBottom w:val="0"/>
      <w:divBdr>
        <w:top w:val="none" w:sz="0" w:space="0" w:color="auto"/>
        <w:left w:val="none" w:sz="0" w:space="0" w:color="auto"/>
        <w:bottom w:val="none" w:sz="0" w:space="0" w:color="auto"/>
        <w:right w:val="none" w:sz="0" w:space="0" w:color="auto"/>
      </w:divBdr>
      <w:divsChild>
        <w:div w:id="1260719241">
          <w:marLeft w:val="0"/>
          <w:marRight w:val="0"/>
          <w:marTop w:val="0"/>
          <w:marBottom w:val="0"/>
          <w:divBdr>
            <w:top w:val="none" w:sz="0" w:space="0" w:color="auto"/>
            <w:left w:val="none" w:sz="0" w:space="0" w:color="auto"/>
            <w:bottom w:val="none" w:sz="0" w:space="0" w:color="auto"/>
            <w:right w:val="none" w:sz="0" w:space="0" w:color="auto"/>
          </w:divBdr>
          <w:divsChild>
            <w:div w:id="2138986184">
              <w:marLeft w:val="0"/>
              <w:marRight w:val="0"/>
              <w:marTop w:val="0"/>
              <w:marBottom w:val="0"/>
              <w:divBdr>
                <w:top w:val="none" w:sz="0" w:space="0" w:color="auto"/>
                <w:left w:val="none" w:sz="0" w:space="0" w:color="auto"/>
                <w:bottom w:val="none" w:sz="0" w:space="0" w:color="auto"/>
                <w:right w:val="none" w:sz="0" w:space="0" w:color="auto"/>
              </w:divBdr>
            </w:div>
            <w:div w:id="1559172219">
              <w:marLeft w:val="0"/>
              <w:marRight w:val="0"/>
              <w:marTop w:val="0"/>
              <w:marBottom w:val="0"/>
              <w:divBdr>
                <w:top w:val="none" w:sz="0" w:space="0" w:color="auto"/>
                <w:left w:val="none" w:sz="0" w:space="0" w:color="auto"/>
                <w:bottom w:val="none" w:sz="0" w:space="0" w:color="auto"/>
                <w:right w:val="none" w:sz="0" w:space="0" w:color="auto"/>
              </w:divBdr>
            </w:div>
            <w:div w:id="902368813">
              <w:marLeft w:val="0"/>
              <w:marRight w:val="0"/>
              <w:marTop w:val="0"/>
              <w:marBottom w:val="0"/>
              <w:divBdr>
                <w:top w:val="none" w:sz="0" w:space="0" w:color="auto"/>
                <w:left w:val="none" w:sz="0" w:space="0" w:color="auto"/>
                <w:bottom w:val="none" w:sz="0" w:space="0" w:color="auto"/>
                <w:right w:val="none" w:sz="0" w:space="0" w:color="auto"/>
              </w:divBdr>
            </w:div>
            <w:div w:id="15990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7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en.wikipedia.org/wiki/The_Thing_(listening_device)" TargetMode="Externa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jpeg"/><Relationship Id="rId30" Type="http://schemas.microsoft.com/office/2016/09/relationships/commentsIds" Target="commentsIds.xm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iki.gnuradio.org/index.php/Correlate_Access_Co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baum/Downloads/techdoc-lite-deliverables-2022-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F7EBE319223342B4D3558580EAC364"/>
        <w:category>
          <w:name w:val="General"/>
          <w:gallery w:val="placeholder"/>
        </w:category>
        <w:types>
          <w:type w:val="bbPlcHdr"/>
        </w:types>
        <w:behaviors>
          <w:behavior w:val="content"/>
        </w:behaviors>
        <w:guid w:val="{0E151A56-89CB-FD4C-B7A5-C838EDF43FEE}"/>
      </w:docPartPr>
      <w:docPartBody>
        <w:p w:rsidR="00534ED2" w:rsidRDefault="00534ED2">
          <w:pPr>
            <w:pStyle w:val="88F7EBE319223342B4D3558580EAC364"/>
          </w:pPr>
          <w:r w:rsidRPr="001F39B8">
            <w:t>Click to Enter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33"/>
    <w:rsid w:val="00033333"/>
    <w:rsid w:val="002634E1"/>
    <w:rsid w:val="00534ED2"/>
    <w:rsid w:val="005673A1"/>
    <w:rsid w:val="00C63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F7EBE319223342B4D3558580EAC364">
    <w:name w:val="88F7EBE319223342B4D3558580EAC364"/>
  </w:style>
  <w:style w:type="character" w:styleId="PlaceholderText">
    <w:name w:val="Placeholder Text"/>
    <w:basedOn w:val="DefaultParagraphFont"/>
    <w:uiPriority w:val="99"/>
    <w:semiHidden/>
    <w:rsid w:val="005673A1"/>
    <w:rPr>
      <w:rFonts w:ascii="Times New Roman" w:hAnsi="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D9968A8E178F4E80F9EEAD3C1DAEE6" ma:contentTypeVersion="6" ma:contentTypeDescription="Create a new document." ma:contentTypeScope="" ma:versionID="75a06a13d063d2af962ae07d360b58bc">
  <xsd:schema xmlns:xsd="http://www.w3.org/2001/XMLSchema" xmlns:xs="http://www.w3.org/2001/XMLSchema" xmlns:p="http://schemas.microsoft.com/office/2006/metadata/properties" xmlns:ns3="e4cf42e3-cfba-4bb3-8906-ac24748a3309" xmlns:ns4="0128fb66-58e9-47c9-b5ac-75c9b5179fe3" targetNamespace="http://schemas.microsoft.com/office/2006/metadata/properties" ma:root="true" ma:fieldsID="e070afcd5b5aa1bcec7e66065ac946fb" ns3:_="" ns4:_="">
    <xsd:import namespace="e4cf42e3-cfba-4bb3-8906-ac24748a3309"/>
    <xsd:import namespace="0128fb66-58e9-47c9-b5ac-75c9b5179fe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cf42e3-cfba-4bb3-8906-ac24748a33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28fb66-58e9-47c9-b5ac-75c9b5179fe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C075F2C-1214-43A7-971D-9090E3F1DC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cf42e3-cfba-4bb3-8906-ac24748a3309"/>
    <ds:schemaRef ds:uri="0128fb66-58e9-47c9-b5ac-75c9b5179f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161B95-6B37-460B-A08E-E2083CEFAD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49F1A5-51F6-4DB1-A79C-500ED3672C32}">
  <ds:schemaRefs>
    <ds:schemaRef ds:uri="http://schemas.microsoft.com/sharepoint/v3/contenttype/forms"/>
  </ds:schemaRefs>
</ds:datastoreItem>
</file>

<file path=customXml/itemProps4.xml><?xml version="1.0" encoding="utf-8"?>
<ds:datastoreItem xmlns:ds="http://schemas.openxmlformats.org/officeDocument/2006/customXml" ds:itemID="{8F1D2EE9-F34F-2F42-BE93-B3E49A35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techdoc-lite-deliverables-2022-v1.dotx</Template>
  <TotalTime>205</TotalTime>
  <Pages>17</Pages>
  <Words>3785</Words>
  <Characters>21575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Technical Document Deliverable, 2020</vt:lpstr>
    </vt:vector>
  </TitlesOfParts>
  <Company>The MITRE Corporation</Company>
  <LinksUpToDate>false</LinksUpToDate>
  <CharactersWithSpaces>25310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Deliverable, 2020</dc:title>
  <dc:subject/>
  <dc:creator>Microsoft Office User</dc:creator>
  <cp:keywords/>
  <dc:description/>
  <cp:lastModifiedBy>Eli Baum</cp:lastModifiedBy>
  <cp:revision>288</cp:revision>
  <cp:lastPrinted>2022-07-25T00:41:00Z</cp:lastPrinted>
  <dcterms:created xsi:type="dcterms:W3CDTF">2022-07-19T13:41:00Z</dcterms:created>
  <dcterms:modified xsi:type="dcterms:W3CDTF">2022-07-29T14:50:00Z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0x010100E4D9968A8E178F4E80F9EEAD3C1DAEE6</vt:lpwstr>
  </property>
</Properties>
</file>