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AUDIO TEST SET’S WER CALCULATION AGAINST KALDI SWAHILI RECOGNIZER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used the recognizer created by Laurent Besacier &amp; Company to test if this recognizer works with short audios. Our questions’ answers are very short and simple. We want to compare default WER values with our short audios WER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version</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https://github.com/kaldi-asr/kaldi/tree/master/egs/swahili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install in a Debian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https://drive.google.com/open?id=150kINwJUkchIrpssnKOjE6gdiPVRMcbxvwGI_csla6I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test with our audio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Prerequisite</w:t>
      </w:r>
    </w:p>
    <w:p w:rsidR="00000000" w:rsidDel="00000000" w:rsidP="00000000" w:rsidRDefault="00000000" w:rsidRPr="00000000">
      <w:pPr>
        <w:contextualSpacing w:val="0"/>
      </w:pPr>
      <w:r w:rsidDel="00000000" w:rsidR="00000000" w:rsidRPr="00000000">
        <w:rPr>
          <w:rtl w:val="0"/>
        </w:rPr>
        <w:t xml:space="preserve">-Set of testing audios recorded in a wav format </w:t>
      </w:r>
    </w:p>
    <w:p w:rsidR="00000000" w:rsidDel="00000000" w:rsidP="00000000" w:rsidRDefault="00000000" w:rsidRPr="00000000">
      <w:pPr>
        <w:contextualSpacing w:val="0"/>
      </w:pPr>
      <w:r w:rsidDel="00000000" w:rsidR="00000000" w:rsidRPr="00000000">
        <w:rPr>
          <w:rtl w:val="0"/>
        </w:rPr>
        <w:t xml:space="preserve">-Transcription per each audio</w:t>
      </w:r>
    </w:p>
    <w:p w:rsidR="00000000" w:rsidDel="00000000" w:rsidP="00000000" w:rsidRDefault="00000000" w:rsidRPr="00000000">
      <w:pPr>
        <w:contextualSpacing w:val="0"/>
      </w:pPr>
      <w:r w:rsidDel="00000000" w:rsidR="00000000" w:rsidRPr="00000000">
        <w:rPr>
          <w:rtl w:val="0"/>
        </w:rPr>
        <w:t xml:space="preserve">- (Optional) Speaker per each audio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commentRangeStart w:id="0"/>
      <w:commentRangeStart w:id="1"/>
      <w:commentRangeStart w:id="2"/>
      <w:commentRangeStart w:id="3"/>
      <w:commentRangeStart w:id="4"/>
      <w:commentRangeStart w:id="5"/>
      <w:r w:rsidDel="00000000" w:rsidR="00000000" w:rsidRPr="00000000">
        <w:rPr>
          <w:b w:val="1"/>
          <w:rtl w:val="0"/>
        </w:rPr>
        <w:t xml:space="preserve">Steps: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Kaldi needs to create some files: (see </w:t>
      </w:r>
      <w:hyperlink r:id="rId8">
        <w:r w:rsidDel="00000000" w:rsidR="00000000" w:rsidRPr="00000000">
          <w:rPr>
            <w:color w:val="1155cc"/>
            <w:u w:val="single"/>
            <w:rtl w:val="0"/>
          </w:rPr>
          <w:t xml:space="preserve">http://kaldi-asr.org/doc/data_prep.html</w:t>
        </w:r>
      </w:hyperlink>
      <w:r w:rsidDel="00000000" w:rsidR="00000000" w:rsidRPr="00000000">
        <w:rPr>
          <w:rtl w:val="0"/>
        </w:rPr>
        <w:t xml:space="preserve">  “Files you need to create by yourself”</w:t>
      </w:r>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Text</w:t>
      </w:r>
    </w:p>
    <w:p w:rsidR="00000000" w:rsidDel="00000000" w:rsidP="00000000" w:rsidRDefault="00000000" w:rsidRPr="00000000">
      <w:pPr>
        <w:ind w:left="1440" w:firstLine="0"/>
        <w:contextualSpacing w:val="0"/>
      </w:pPr>
      <w:r w:rsidDel="00000000" w:rsidR="00000000" w:rsidRPr="00000000">
        <w:rPr>
          <w:rtl w:val="0"/>
        </w:rPr>
        <w:t xml:space="preserve">‘Audio_id transcription’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wav.scp </w:t>
      </w:r>
    </w:p>
    <w:p w:rsidR="00000000" w:rsidDel="00000000" w:rsidP="00000000" w:rsidRDefault="00000000" w:rsidRPr="00000000">
      <w:pPr>
        <w:ind w:left="1440" w:firstLine="0"/>
        <w:contextualSpacing w:val="0"/>
        <w:rPr/>
      </w:pPr>
      <w:r w:rsidDel="00000000" w:rsidR="00000000" w:rsidRPr="00000000">
        <w:rPr>
          <w:rtl w:val="0"/>
        </w:rPr>
        <w:t xml:space="preserve">‘Audio_id audio_absolute_pathname’  . Pathname like “/root/path_to_our_audio_folder”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Audio_folder : folder which contains our audios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Utt2spk</w:t>
      </w:r>
    </w:p>
    <w:p w:rsidR="00000000" w:rsidDel="00000000" w:rsidP="00000000" w:rsidRDefault="00000000" w:rsidRPr="00000000">
      <w:pPr>
        <w:ind w:left="1440" w:firstLine="0"/>
        <w:contextualSpacing w:val="0"/>
      </w:pPr>
      <w:r w:rsidDel="00000000" w:rsidR="00000000" w:rsidRPr="00000000">
        <w:rPr>
          <w:rtl w:val="0"/>
        </w:rPr>
        <w:t xml:space="preserve">‘Audio_id speaker_id’ . If we don’t have speaker_id write audio_id again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spk2utt </w:t>
      </w:r>
    </w:p>
    <w:p w:rsidR="00000000" w:rsidDel="00000000" w:rsidP="00000000" w:rsidRDefault="00000000" w:rsidRPr="00000000">
      <w:pPr>
        <w:ind w:left="1440" w:firstLine="0"/>
        <w:contextualSpacing w:val="0"/>
      </w:pPr>
      <w:r w:rsidDel="00000000" w:rsidR="00000000" w:rsidRPr="00000000">
        <w:rPr>
          <w:rtl w:val="0"/>
        </w:rPr>
        <w:t xml:space="preserve">Convert with the script:</w:t>
      </w:r>
    </w:p>
    <w:p w:rsidR="00000000" w:rsidDel="00000000" w:rsidP="00000000" w:rsidRDefault="00000000" w:rsidRPr="00000000">
      <w:pPr>
        <w:ind w:left="1440" w:firstLine="0"/>
        <w:contextualSpacing w:val="0"/>
      </w:pPr>
      <w:r w:rsidDel="00000000" w:rsidR="00000000" w:rsidRPr="00000000">
        <w:rPr>
          <w:rtl w:val="0"/>
        </w:rPr>
        <w:t xml:space="preserve">utils/utt2spk_to_spk2utt.pl data/train/utt2spk &gt; data/train/spk2utt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IMPORTANT: all files (text, wav.scp, utt2spk and spk2utt) must be sorted, sorting command:</w:t>
      </w:r>
    </w:p>
    <w:p w:rsidR="00000000" w:rsidDel="00000000" w:rsidP="00000000" w:rsidRDefault="00000000" w:rsidRPr="00000000">
      <w:pPr>
        <w:ind w:left="1440" w:firstLine="0"/>
        <w:contextualSpacing w:val="0"/>
      </w:pPr>
      <w:r w:rsidDel="00000000" w:rsidR="00000000" w:rsidRPr="00000000">
        <w:rPr>
          <w:rtl w:val="0"/>
        </w:rPr>
        <w:t xml:space="preserve">s</w:t>
      </w:r>
      <w:r w:rsidDel="00000000" w:rsidR="00000000" w:rsidRPr="00000000">
        <w:rPr>
          <w:i w:val="1"/>
          <w:rtl w:val="0"/>
        </w:rPr>
        <w:t xml:space="preserve">ort text &gt; text_sorted</w:t>
      </w:r>
    </w:p>
    <w:p w:rsidR="00000000" w:rsidDel="00000000" w:rsidP="00000000" w:rsidRDefault="00000000" w:rsidRPr="00000000">
      <w:pPr>
        <w:ind w:left="1440" w:firstLine="0"/>
        <w:contextualSpacing w:val="0"/>
      </w:pPr>
      <w:r w:rsidDel="00000000" w:rsidR="00000000" w:rsidRPr="00000000">
        <w:rPr>
          <w:i w:val="1"/>
          <w:rtl w:val="0"/>
        </w:rPr>
        <w:t xml:space="preserve">Mv text_sorted &gt; text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Audio format</w:t>
      </w:r>
    </w:p>
    <w:p w:rsidR="00000000" w:rsidDel="00000000" w:rsidP="00000000" w:rsidRDefault="00000000" w:rsidRPr="00000000">
      <w:pPr>
        <w:ind w:left="720" w:firstLine="0"/>
        <w:contextualSpacing w:val="0"/>
      </w:pPr>
      <w:r w:rsidDel="00000000" w:rsidR="00000000" w:rsidRPr="00000000">
        <w:rPr>
          <w:rtl w:val="0"/>
        </w:rPr>
        <w:t xml:space="preserve">All the audios must be stored with some specific features: </w:t>
      </w:r>
      <w:r w:rsidDel="00000000" w:rsidR="00000000" w:rsidRPr="00000000">
        <w:rPr>
          <w:sz w:val="24"/>
          <w:szCs w:val="24"/>
          <w:rtl w:val="0"/>
        </w:rPr>
        <w:t xml:space="preserve">RAW 16 kHz, 16-bit, signed, little-endian (server native), linear PCM. See </w:t>
      </w:r>
      <w:r w:rsidDel="00000000" w:rsidR="00000000" w:rsidRPr="00000000">
        <w:rPr>
          <w:rtl w:val="0"/>
        </w:rPr>
        <w:t xml:space="preserve"> for the steps to be executed to convert them at: </w:t>
      </w:r>
      <w:hyperlink r:id="rId9">
        <w:r w:rsidDel="00000000" w:rsidR="00000000" w:rsidRPr="00000000">
          <w:rPr>
            <w:color w:val="1155cc"/>
            <w:u w:val="single"/>
            <w:rtl w:val="0"/>
          </w:rPr>
          <w:t xml:space="preserve">https://docs.google.com/document/d/13IoOGc00dasvT4eb89VqJGWq3_IRaXxZ23zUpcqfA7w/edit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our new folder at kaldi/egs/swahili/s5/data/ (f.e </w:t>
      </w:r>
      <w:r w:rsidDel="00000000" w:rsidR="00000000" w:rsidRPr="00000000">
        <w:rPr>
          <w:b w:val="1"/>
          <w:rtl w:val="0"/>
        </w:rPr>
        <w:t xml:space="preserve">new_folder</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Store all the files and folder defined at step 2. In  that new folder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(after saving the original one) a new cmd.sh script located at kaldi/egs/swahili/s5 which includes those lines:</w:t>
      </w:r>
    </w:p>
    <w:p w:rsidR="00000000" w:rsidDel="00000000" w:rsidP="00000000" w:rsidRDefault="00000000" w:rsidRPr="00000000">
      <w:pPr>
        <w:ind w:left="720" w:firstLine="0"/>
        <w:contextualSpacing w:val="0"/>
      </w:pPr>
      <w:r w:rsidDel="00000000" w:rsidR="00000000" w:rsidRPr="00000000">
        <w:rPr>
          <w:i w:val="1"/>
          <w:rtl w:val="0"/>
        </w:rPr>
        <w:t xml:space="preserve"># JHU cluster options</w:t>
      </w:r>
    </w:p>
    <w:p w:rsidR="00000000" w:rsidDel="00000000" w:rsidP="00000000" w:rsidRDefault="00000000" w:rsidRPr="00000000">
      <w:pPr>
        <w:ind w:left="720" w:firstLine="0"/>
        <w:contextualSpacing w:val="0"/>
      </w:pPr>
      <w:r w:rsidDel="00000000" w:rsidR="00000000" w:rsidRPr="00000000">
        <w:rPr>
          <w:i w:val="1"/>
          <w:rtl w:val="0"/>
        </w:rPr>
        <w:t xml:space="preserve">export train_cmd="run.pl -l arch=*64*"</w:t>
      </w:r>
    </w:p>
    <w:p w:rsidR="00000000" w:rsidDel="00000000" w:rsidP="00000000" w:rsidRDefault="00000000" w:rsidRPr="00000000">
      <w:pPr>
        <w:ind w:left="720" w:firstLine="0"/>
        <w:contextualSpacing w:val="0"/>
      </w:pPr>
      <w:r w:rsidDel="00000000" w:rsidR="00000000" w:rsidRPr="00000000">
        <w:rPr>
          <w:i w:val="1"/>
          <w:rtl w:val="0"/>
        </w:rPr>
        <w:t xml:space="preserve">x=</w:t>
      </w:r>
      <w:r w:rsidDel="00000000" w:rsidR="00000000" w:rsidRPr="00000000">
        <w:rPr>
          <w:b w:val="1"/>
          <w:rtl w:val="0"/>
        </w:rPr>
        <w:t xml:space="preserve">new_folder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rtl w:val="0"/>
        </w:rPr>
        <w:t xml:space="preserve">steps/make_mfcc.sh --nj 4 --cmd "$train_cmd" data/$x exp/make_mfcc/$x mfcc</w:t>
      </w:r>
    </w:p>
    <w:p w:rsidR="00000000" w:rsidDel="00000000" w:rsidP="00000000" w:rsidRDefault="00000000" w:rsidRPr="00000000">
      <w:pPr>
        <w:ind w:left="720" w:firstLine="0"/>
        <w:contextualSpacing w:val="0"/>
      </w:pPr>
      <w:r w:rsidDel="00000000" w:rsidR="00000000" w:rsidRPr="00000000">
        <w:rPr>
          <w:i w:val="1"/>
          <w:rtl w:val="0"/>
        </w:rPr>
        <w:t xml:space="preserve">steps/compute_cmvn_stats.sh data/$x exp/make_mfcc/$x mfcc</w:t>
      </w:r>
    </w:p>
    <w:p w:rsidR="00000000" w:rsidDel="00000000" w:rsidP="00000000" w:rsidRDefault="00000000" w:rsidRPr="00000000">
      <w:pPr>
        <w:ind w:left="720" w:firstLine="0"/>
        <w:contextualSpacing w:val="0"/>
      </w:pPr>
      <w:r w:rsidDel="00000000" w:rsidR="00000000" w:rsidRPr="00000000">
        <w:rPr>
          <w:i w:val="1"/>
          <w:rtl w:val="0"/>
        </w:rPr>
        <w:t xml:space="preserve">steps/decode_fmllr.sh --nj 4 --cmd "$train_cmd" exp/system1/tri3b/graph  data/$x exp/system1/tri3b/decode_$x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Execute cmd.sh script with:</w:t>
      </w:r>
    </w:p>
    <w:p w:rsidR="00000000" w:rsidDel="00000000" w:rsidP="00000000" w:rsidRDefault="00000000" w:rsidRPr="00000000">
      <w:pPr>
        <w:ind w:left="720" w:firstLine="0"/>
        <w:contextualSpacing w:val="0"/>
      </w:pPr>
      <w:r w:rsidDel="00000000" w:rsidR="00000000" w:rsidRPr="00000000">
        <w:rPr>
          <w:rtl w:val="0"/>
        </w:rPr>
        <w:t xml:space="preserve">Nohup ./cmd.sh &gt; cmd.log.date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Analyze WER values. WER values are stored by the recognizer at (/exp/system1/tri3b/decode_</w:t>
      </w:r>
      <w:r w:rsidDel="00000000" w:rsidR="00000000" w:rsidRPr="00000000">
        <w:rPr>
          <w:b w:val="1"/>
          <w:rtl w:val="0"/>
        </w:rPr>
        <w:t xml:space="preserve">newfolder). How to see WER values? </w:t>
      </w:r>
      <w:r w:rsidDel="00000000" w:rsidR="00000000" w:rsidRPr="00000000">
        <w:rPr>
          <w:rtl w:val="0"/>
        </w:rPr>
        <w:t xml:space="preserve">Go to that decode_</w:t>
      </w:r>
      <w:r w:rsidDel="00000000" w:rsidR="00000000" w:rsidRPr="00000000">
        <w:rPr>
          <w:b w:val="1"/>
          <w:rtl w:val="0"/>
        </w:rPr>
        <w:t xml:space="preserve">newfolder </w:t>
      </w:r>
      <w:r w:rsidDel="00000000" w:rsidR="00000000" w:rsidRPr="00000000">
        <w:rPr>
          <w:rtl w:val="0"/>
        </w:rPr>
        <w:t xml:space="preserve">folder and execute:</w:t>
      </w:r>
    </w:p>
    <w:p w:rsidR="00000000" w:rsidDel="00000000" w:rsidP="00000000" w:rsidRDefault="00000000" w:rsidRPr="00000000">
      <w:pPr>
        <w:ind w:left="720" w:firstLine="0"/>
        <w:contextualSpacing w:val="0"/>
      </w:pPr>
      <w:r w:rsidDel="00000000" w:rsidR="00000000" w:rsidRPr="00000000">
        <w:rPr>
          <w:rtl w:val="0"/>
        </w:rPr>
        <w:t xml:space="preserve">Cat WER* | grep “%WER”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ab/>
      </w:r>
      <w:r w:rsidDel="00000000" w:rsidR="00000000" w:rsidRPr="00000000">
        <w:rPr>
          <w:rtl w:val="0"/>
        </w:rPr>
        <w:t xml:space="preserve">Our test set’s WER values are:</w:t>
      </w:r>
    </w:p>
    <w:p w:rsidR="00000000" w:rsidDel="00000000" w:rsidP="00000000" w:rsidRDefault="00000000" w:rsidRPr="00000000">
      <w:pPr>
        <w:ind w:left="0" w:firstLine="0"/>
        <w:contextualSpacing w:val="0"/>
      </w:pPr>
      <w:r w:rsidDel="00000000" w:rsidR="00000000" w:rsidRPr="00000000">
        <w:rPr>
          <w:rtl w:val="0"/>
        </w:rPr>
        <w:tab/>
        <w:t xml:space="preserve">%WER 114.29 [ 8 / 7, 3 ins, 0 del, 5 sub ]</w:t>
      </w:r>
    </w:p>
    <w:p w:rsidR="00000000" w:rsidDel="00000000" w:rsidP="00000000" w:rsidRDefault="00000000" w:rsidRPr="00000000">
      <w:pPr>
        <w:ind w:left="720" w:firstLine="0"/>
        <w:contextualSpacing w:val="0"/>
      </w:pPr>
      <w:r w:rsidDel="00000000" w:rsidR="00000000" w:rsidRPr="00000000">
        <w:rPr>
          <w:rtl w:val="0"/>
        </w:rPr>
        <w:t xml:space="preserve">%WER </w:t>
      </w:r>
      <w:r w:rsidDel="00000000" w:rsidR="00000000" w:rsidRPr="00000000">
        <w:rPr>
          <w:rtl w:val="0"/>
        </w:rPr>
        <w:t xml:space="preserve">114.29</w:t>
      </w:r>
      <w:r w:rsidDel="00000000" w:rsidR="00000000" w:rsidRPr="00000000">
        <w:rPr>
          <w:rtl w:val="0"/>
        </w:rPr>
        <w:t xml:space="preserve"> [ 8 / 7, 3 ins, 0 del, 5 sub ]</w:t>
      </w:r>
    </w:p>
    <w:p w:rsidR="00000000" w:rsidDel="00000000" w:rsidP="00000000" w:rsidRDefault="00000000" w:rsidRPr="00000000">
      <w:pPr>
        <w:ind w:left="720" w:firstLine="0"/>
        <w:contextualSpacing w:val="0"/>
      </w:pPr>
      <w:r w:rsidDel="00000000" w:rsidR="00000000" w:rsidRPr="00000000">
        <w:rPr>
          <w:rtl w:val="0"/>
        </w:rPr>
        <w:t xml:space="preserve">%WER 100.00 [ 7 / 7, 2 ins, 0 del, 5 sub ]</w:t>
      </w:r>
    </w:p>
    <w:p w:rsidR="00000000" w:rsidDel="00000000" w:rsidP="00000000" w:rsidRDefault="00000000" w:rsidRPr="00000000">
      <w:pPr>
        <w:ind w:left="720" w:firstLine="0"/>
        <w:contextualSpacing w:val="0"/>
      </w:pPr>
      <w:r w:rsidDel="00000000" w:rsidR="00000000" w:rsidRPr="00000000">
        <w:rPr>
          <w:rtl w:val="0"/>
        </w:rPr>
        <w:t xml:space="preserve">%WER 100.00 [ 7 / 7, 2 ins, 0 del, 5 sub ]</w:t>
      </w:r>
    </w:p>
    <w:p w:rsidR="00000000" w:rsidDel="00000000" w:rsidP="00000000" w:rsidRDefault="00000000" w:rsidRPr="00000000">
      <w:pPr>
        <w:ind w:left="720" w:firstLine="0"/>
        <w:contextualSpacing w:val="0"/>
      </w:pPr>
      <w:r w:rsidDel="00000000" w:rsidR="00000000" w:rsidRPr="00000000">
        <w:rPr>
          <w:rtl w:val="0"/>
        </w:rPr>
        <w:t xml:space="preserve">%WER 100.00 [ 7 / 7, 2 ins, 0 del, 5 sub ]</w:t>
      </w:r>
    </w:p>
    <w:p w:rsidR="00000000" w:rsidDel="00000000" w:rsidP="00000000" w:rsidRDefault="00000000" w:rsidRPr="00000000">
      <w:pPr>
        <w:ind w:left="720" w:firstLine="0"/>
        <w:contextualSpacing w:val="0"/>
      </w:pPr>
      <w:r w:rsidDel="00000000" w:rsidR="00000000" w:rsidRPr="00000000">
        <w:rPr>
          <w:rtl w:val="0"/>
        </w:rPr>
        <w:t xml:space="preserve">%WER 100.00 [ 7 / 7, 2 ins, 1 del, 4 sub ]</w:t>
      </w:r>
    </w:p>
    <w:p w:rsidR="00000000" w:rsidDel="00000000" w:rsidP="00000000" w:rsidRDefault="00000000" w:rsidRPr="00000000">
      <w:pPr>
        <w:ind w:left="720" w:firstLine="0"/>
        <w:contextualSpacing w:val="0"/>
      </w:pPr>
      <w:r w:rsidDel="00000000" w:rsidR="00000000" w:rsidRPr="00000000">
        <w:rPr>
          <w:rtl w:val="0"/>
        </w:rPr>
        <w:t xml:space="preserve">%WER 100.00 [ 7 / 7, 2 ins, 1 del, 4 sub ]</w:t>
      </w:r>
    </w:p>
    <w:p w:rsidR="00000000" w:rsidDel="00000000" w:rsidP="00000000" w:rsidRDefault="00000000" w:rsidRPr="00000000">
      <w:pPr>
        <w:ind w:left="720" w:firstLine="0"/>
        <w:contextualSpacing w:val="0"/>
      </w:pPr>
      <w:r w:rsidDel="00000000" w:rsidR="00000000" w:rsidRPr="00000000">
        <w:rPr>
          <w:rtl w:val="0"/>
        </w:rPr>
        <w:t xml:space="preserve">%WER 100.00 [ 7 / 7, 2 ins, 2 del, 3 sub ]</w:t>
      </w:r>
    </w:p>
    <w:p w:rsidR="00000000" w:rsidDel="00000000" w:rsidP="00000000" w:rsidRDefault="00000000" w:rsidRPr="00000000">
      <w:pPr>
        <w:ind w:left="720" w:firstLine="0"/>
        <w:contextualSpacing w:val="0"/>
      </w:pPr>
      <w:r w:rsidDel="00000000" w:rsidR="00000000" w:rsidRPr="00000000">
        <w:rPr>
          <w:rtl w:val="0"/>
        </w:rPr>
        <w:t xml:space="preserve">%WER 100.00 [ 7 / 7, 2 ins, 3 del, 2 sub ]</w:t>
      </w:r>
    </w:p>
    <w:p w:rsidR="00000000" w:rsidDel="00000000" w:rsidP="00000000" w:rsidRDefault="00000000" w:rsidRPr="00000000">
      <w:pPr>
        <w:ind w:left="720" w:firstLine="0"/>
        <w:contextualSpacing w:val="0"/>
      </w:pPr>
      <w:r w:rsidDel="00000000" w:rsidR="00000000" w:rsidRPr="00000000">
        <w:rPr>
          <w:rtl w:val="0"/>
        </w:rPr>
        <w:t xml:space="preserve">%WER 100.00 [ 7 / 7, 2 ins, 3 del, 2 sub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Default swahili recognizer’s WER values are: (they are stored at decode_test)</w:t>
      </w:r>
    </w:p>
    <w:p w:rsidR="00000000" w:rsidDel="00000000" w:rsidP="00000000" w:rsidRDefault="00000000" w:rsidRPr="00000000">
      <w:pPr>
        <w:ind w:left="720" w:firstLine="0"/>
        <w:contextualSpacing w:val="0"/>
      </w:pPr>
      <w:r w:rsidDel="00000000" w:rsidR="00000000" w:rsidRPr="00000000">
        <w:rPr>
          <w:rtl w:val="0"/>
        </w:rPr>
        <w:t xml:space="preserve">%WER 13.10 [ 11 / 84, 1 ins, 1 del, 9 sub ]</w:t>
      </w:r>
    </w:p>
    <w:p w:rsidR="00000000" w:rsidDel="00000000" w:rsidP="00000000" w:rsidRDefault="00000000" w:rsidRPr="00000000">
      <w:pPr>
        <w:ind w:left="720" w:firstLine="0"/>
        <w:contextualSpacing w:val="0"/>
      </w:pPr>
      <w:r w:rsidDel="00000000" w:rsidR="00000000" w:rsidRPr="00000000">
        <w:rPr>
          <w:rtl w:val="0"/>
        </w:rPr>
        <w:t xml:space="preserve">%WER 14.29 [ 12 / 84, 1 ins, 1 del, 10 sub ]</w:t>
      </w:r>
    </w:p>
    <w:p w:rsidR="00000000" w:rsidDel="00000000" w:rsidP="00000000" w:rsidRDefault="00000000" w:rsidRPr="00000000">
      <w:pPr>
        <w:ind w:left="720" w:firstLine="0"/>
        <w:contextualSpacing w:val="0"/>
      </w:pPr>
      <w:r w:rsidDel="00000000" w:rsidR="00000000" w:rsidRPr="00000000">
        <w:rPr>
          <w:rtl w:val="0"/>
        </w:rPr>
        <w:t xml:space="preserve">%WER 14.29 [ 12 / 84, 1 ins, 1 del, 10 sub ]</w:t>
      </w:r>
    </w:p>
    <w:p w:rsidR="00000000" w:rsidDel="00000000" w:rsidP="00000000" w:rsidRDefault="00000000" w:rsidRPr="00000000">
      <w:pPr>
        <w:ind w:left="720" w:firstLine="0"/>
        <w:contextualSpacing w:val="0"/>
      </w:pPr>
      <w:r w:rsidDel="00000000" w:rsidR="00000000" w:rsidRPr="00000000">
        <w:rPr>
          <w:rtl w:val="0"/>
        </w:rPr>
        <w:t xml:space="preserve">%WER 15.48 [ 13 / 84, 1 ins, 1 del, 11 sub ]</w:t>
      </w:r>
    </w:p>
    <w:p w:rsidR="00000000" w:rsidDel="00000000" w:rsidP="00000000" w:rsidRDefault="00000000" w:rsidRPr="00000000">
      <w:pPr>
        <w:ind w:left="720" w:firstLine="0"/>
        <w:contextualSpacing w:val="0"/>
      </w:pPr>
      <w:r w:rsidDel="00000000" w:rsidR="00000000" w:rsidRPr="00000000">
        <w:rPr>
          <w:rtl w:val="0"/>
        </w:rPr>
        <w:t xml:space="preserve">%WER 15.48 [ 13 / 84, 1 ins, 1 del, 11 sub ]</w:t>
      </w:r>
    </w:p>
    <w:p w:rsidR="00000000" w:rsidDel="00000000" w:rsidP="00000000" w:rsidRDefault="00000000" w:rsidRPr="00000000">
      <w:pPr>
        <w:ind w:left="720" w:firstLine="0"/>
        <w:contextualSpacing w:val="0"/>
      </w:pPr>
      <w:r w:rsidDel="00000000" w:rsidR="00000000" w:rsidRPr="00000000">
        <w:rPr>
          <w:rtl w:val="0"/>
        </w:rPr>
        <w:t xml:space="preserve">%WER 15.48 [ 13 / 84, 1 ins, 1 del, 11 sub ]</w:t>
      </w:r>
    </w:p>
    <w:p w:rsidR="00000000" w:rsidDel="00000000" w:rsidP="00000000" w:rsidRDefault="00000000" w:rsidRPr="00000000">
      <w:pPr>
        <w:ind w:left="720" w:firstLine="0"/>
        <w:contextualSpacing w:val="0"/>
      </w:pPr>
      <w:r w:rsidDel="00000000" w:rsidR="00000000" w:rsidRPr="00000000">
        <w:rPr>
          <w:rtl w:val="0"/>
        </w:rPr>
        <w:t xml:space="preserve">%WER 15.48 [ 13 / 84, 1 ins, 1 del, 11 sub ]</w:t>
      </w:r>
    </w:p>
    <w:p w:rsidR="00000000" w:rsidDel="00000000" w:rsidP="00000000" w:rsidRDefault="00000000" w:rsidRPr="00000000">
      <w:pPr>
        <w:ind w:left="720" w:firstLine="0"/>
        <w:contextualSpacing w:val="0"/>
      </w:pPr>
      <w:r w:rsidDel="00000000" w:rsidR="00000000" w:rsidRPr="00000000">
        <w:rPr>
          <w:rtl w:val="0"/>
        </w:rPr>
        <w:t xml:space="preserve">%WER 15.48 [ 13 / 84, 1 ins, 1 del, 11 sub ]</w:t>
      </w:r>
    </w:p>
    <w:p w:rsidR="00000000" w:rsidDel="00000000" w:rsidP="00000000" w:rsidRDefault="00000000" w:rsidRPr="00000000">
      <w:pPr>
        <w:ind w:left="720" w:firstLine="0"/>
        <w:contextualSpacing w:val="0"/>
      </w:pPr>
      <w:r w:rsidDel="00000000" w:rsidR="00000000" w:rsidRPr="00000000">
        <w:rPr>
          <w:rtl w:val="0"/>
        </w:rPr>
        <w:t xml:space="preserve">%WER 15.48 [ 13 / 84, 1 ins, 1 del, 11 sub ]</w:t>
      </w:r>
    </w:p>
    <w:p w:rsidR="00000000" w:rsidDel="00000000" w:rsidP="00000000" w:rsidRDefault="00000000" w:rsidRPr="00000000">
      <w:pPr>
        <w:ind w:left="720" w:firstLine="0"/>
        <w:contextualSpacing w:val="0"/>
      </w:pPr>
      <w:r w:rsidDel="00000000" w:rsidR="00000000" w:rsidRPr="00000000">
        <w:rPr>
          <w:rtl w:val="0"/>
        </w:rPr>
        <w:t xml:space="preserve">%WER 16.67 [ 14 / 84, 1 ins, 1 del, 12 sub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 Grimstad" w:id="0" w:date="2016-06-20T22:1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you tried following these steps with some audio files from the original ALFFA Swahili dataset?</w:t>
      </w:r>
    </w:p>
  </w:comment>
  <w:comment w:author="Borja Artamendi" w:id="1" w:date="2016-06-16T21:28: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bit far I said "Default swahili recognizer’s WER", those are 7 audios taken from ALFFA Swahili dataset,  Default means ALFFA ;)</w:t>
      </w:r>
    </w:p>
  </w:comment>
  <w:comment w:author="Borja Artamendi" w:id="2" w:date="2016-06-16T21:28: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Jo Grimstad" w:id="3" w:date="2016-06-17T23:2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Jo Grimstad" w:id="4" w:date="2016-06-17T23:25: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So if we pick 7 random audio files from the ALFFA dataset (either from training dataset or testing dataset), then shouldn't the WER rate be lower than 100%?</w:t>
      </w:r>
    </w:p>
  </w:comment>
  <w:comment w:author="Borja Artamendi" w:id="5" w:date="2016-06-20T22:17: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data set with 7 random audio files that I took from ALFFA and I calculate WER , their value were around 16% ( see sentence below where it says: "Default swahili recognizer’s WER values 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IoOGc00dasvT4eb89VqJGWq3_IRaXxZ23zUpcqfA7w/edit" TargetMode="External"/><Relationship Id="rId5" Type="http://schemas.openxmlformats.org/officeDocument/2006/relationships/styles" Target="styles.xml"/><Relationship Id="rId6" Type="http://schemas.openxmlformats.org/officeDocument/2006/relationships/hyperlink" Target="https://github.com/kaldi-asr/kaldi/tree/master/egs/swahili" TargetMode="External"/><Relationship Id="rId7" Type="http://schemas.openxmlformats.org/officeDocument/2006/relationships/hyperlink" Target="https://drive.google.com/open?id=150kINwJUkchIrpssnKOjE6gdiPVRMcbxvwGI_csla6I" TargetMode="External"/><Relationship Id="rId8" Type="http://schemas.openxmlformats.org/officeDocument/2006/relationships/hyperlink" Target="http://kaldi-asr.org/doc/data_prep.html" TargetMode="External"/></Relationships>
</file>