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/>
        <w:jc w:val="center"/>
      </w:pPr>
      <w:r>
        <w:rPr>
          <w:rFonts w:ascii="Helvetica Neue" w:hAnsi="Helvetica Neue"/>
          <w:b/>
          <w:color w:val="1A1A2E"/>
          <w:sz w:val="72"/>
        </w:rPr>
        <w:t>Podbean 联系支持表单</w:t>
      </w:r>
    </w:p>
    <w:p>
      <w:pPr>
        <w:spacing w:after="800"/>
        <w:jc w:val="center"/>
      </w:pPr>
      <w:r>
        <w:rPr>
          <w:rFonts w:ascii="Helvetica Neue" w:hAnsi="Helvetica Neue"/>
          <w:b w:val="0"/>
          <w:i w:val="0"/>
          <w:color w:val="6B7280"/>
          <w:sz w:val="36"/>
        </w:rPr>
        <w:t>产品规格说明书</w:t>
      </w:r>
    </w:p>
    <w:p>
      <w:pPr>
        <w:spacing w:after="80" w:before="1200"/>
        <w:jc w:val="center"/>
      </w:pPr>
      <w:r>
        <w:rPr>
          <w:rFonts w:ascii="Helvetica Neue" w:hAnsi="Helvetica Neue"/>
          <w:b w:val="0"/>
          <w:i w:val="0"/>
          <w:color w:val="9CA3AF"/>
          <w:sz w:val="22"/>
        </w:rPr>
        <w:t>版本 1.0 — 2026年7月</w:t>
      </w:r>
    </w:p>
    <w:p>
      <w:pPr>
        <w:jc w:val="center"/>
      </w:pPr>
      <w:r>
        <w:rPr>
          <w:rFonts w:ascii="Helvetica Neue" w:hAnsi="Helvetica Neue"/>
          <w:b w:val="0"/>
          <w:i w:val="0"/>
          <w:color w:val="9CA3AF"/>
          <w:sz w:val="22"/>
        </w:rPr>
        <w:t>项目：Podcast 支持体验改造</w:t>
      </w:r>
    </w:p>
    <w:p>
      <w:r>
        <w:br w:type="page"/>
      </w:r>
    </w:p>
    <w:p>
      <w:pPr>
        <w:pStyle w:val="Heading1"/>
      </w:pPr>
      <w:r>
        <w:rPr>
          <w:rFonts w:ascii="Helvetica Neue" w:hAnsi="Helvetica Neue"/>
        </w:rPr>
        <w:t>1. 概述</w:t>
      </w:r>
    </w:p>
    <w:p>
      <w:r>
        <w:rPr>
          <w:rFonts w:ascii="Helvetica Neue" w:hAnsi="Helvetica Neue"/>
          <w:b w:val="0"/>
          <w:i w:val="0"/>
          <w:sz w:val="22"/>
        </w:rPr>
        <w:t>本文档定义了托管在 Podbean 基础设施上的自定义联系支持表单的需求、架构和设计决策。该表单替代了默认的 Freshdesk 公开提交页面，以消除对 Google reCAPTCHA 的依赖，因为某些地区和网络限制了 Google 相关服务的访问。</w:t>
      </w:r>
    </w:p>
    <w:p>
      <w:pPr>
        <w:pStyle w:val="Heading2"/>
      </w:pPr>
      <w:r>
        <w:rPr>
          <w:rFonts w:ascii="Helvetica Neue" w:hAnsi="Helvetica Neue"/>
        </w:rPr>
        <w:t>1.1 问题描述</w:t>
      </w:r>
    </w:p>
    <w:p>
      <w:r>
        <w:rPr>
          <w:rFonts w:ascii="Helvetica Neue" w:hAnsi="Helvetica Neue"/>
          <w:b w:val="0"/>
          <w:i w:val="0"/>
          <w:sz w:val="22"/>
        </w:rPr>
        <w:t>当前的 Freshdesk 支持表单通过 recaptcha.net 嵌入了 Google reCAPTCHA。位于屏蔽 Google 相关服务的地区或网络的用户无法提交支持工单。此外，Freshdesk 没有提供可记录的机制来将 CAPTCHA 提供商替换为其他替代方案。</w:t>
      </w:r>
    </w:p>
    <w:p>
      <w:pPr>
        <w:pStyle w:val="Heading2"/>
      </w:pPr>
      <w:r>
        <w:rPr>
          <w:rFonts w:ascii="Helvetica Neue" w:hAnsi="Helvetica Neue"/>
        </w:rPr>
        <w:t>1.2 解决方案概述</w:t>
      </w:r>
    </w:p>
    <w:p>
      <w:r>
        <w:rPr>
          <w:rFonts w:ascii="Helvetica Neue" w:hAnsi="Helvetica Neue"/>
          <w:b w:val="0"/>
          <w:i w:val="0"/>
          <w:sz w:val="22"/>
        </w:rPr>
        <w:t>在 Podbean 基础设施上托管一个自定义支持表单，由 Cloudflare Turnstile 保护。该表单通过服务器端方式将工单数据提交到 Freshdesk API，保留所有现有的 Freshdesk 工作流、自动化、客服工具和客户沟通渠道。</w:t>
      </w:r>
    </w:p>
    <w:p>
      <w:pPr>
        <w:pStyle w:val="Heading1"/>
      </w:pPr>
      <w:r>
        <w:rPr>
          <w:rFonts w:ascii="Helvetica Neue" w:hAnsi="Helvetica Neue"/>
        </w:rPr>
        <w:t>2. 架构</w:t>
      </w:r>
    </w:p>
    <w:p>
      <w:pPr>
        <w:pStyle w:val="Heading2"/>
      </w:pPr>
      <w:r>
        <w:rPr>
          <w:rFonts w:ascii="Helvetica Neue" w:hAnsi="Helvetica Neue"/>
        </w:rPr>
        <w:t>2.1 系统流程</w:t>
      </w:r>
    </w:p>
    <w:p>
      <w:r>
        <w:rPr>
          <w:rFonts w:ascii="Helvetica Neue" w:hAnsi="Helvetica Neue"/>
          <w:b w:val="0"/>
          <w:i/>
          <w:color w:val="6B7280"/>
          <w:sz w:val="20"/>
        </w:rPr>
        <w:t>用户 → Podbean 支持表单 + Cloudflare Turnstile → Podbean 后端端点 → Freshdesk 创建工单 API → 工单出现在 Freshdesk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第1步.</w:t>
      </w:r>
      <w:r>
        <w:rPr>
          <w:rFonts w:ascii="Helvetica Neue" w:hAnsi="Helvetica Neue"/>
          <w:b w:val="0"/>
          <w:sz w:val="22"/>
        </w:rPr>
        <w:t xml:space="preserve"> 用户打开表单 https://www.podbean.com/contact-support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第2步.</w:t>
      </w:r>
      <w:r>
        <w:rPr>
          <w:rFonts w:ascii="Helvetica Neue" w:hAnsi="Helvetica Neue"/>
          <w:b w:val="0"/>
          <w:sz w:val="22"/>
        </w:rPr>
        <w:t xml:space="preserve"> 用户填写所有必填字段并完成 Turnstile 验证。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第3步.</w:t>
      </w:r>
      <w:r>
        <w:rPr>
          <w:rFonts w:ascii="Helvetica Neue" w:hAnsi="Helvetica Neue"/>
          <w:b w:val="0"/>
          <w:sz w:val="22"/>
        </w:rPr>
        <w:t xml:space="preserve"> 表单数据和 Turnstile token 通过 POST 提交到 Podbean 后端。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第4步.</w:t>
      </w:r>
      <w:r>
        <w:rPr>
          <w:rFonts w:ascii="Helvetica Neue" w:hAnsi="Helvetica Neue"/>
          <w:b w:val="0"/>
          <w:sz w:val="22"/>
        </w:rPr>
        <w:t xml:space="preserve"> 后端通过 Cloudflare Siteverify API 验证 Turnstile token。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第5步.</w:t>
      </w:r>
      <w:r>
        <w:rPr>
          <w:rFonts w:ascii="Helvetica Neue" w:hAnsi="Helvetica Neue"/>
          <w:b w:val="0"/>
          <w:sz w:val="22"/>
        </w:rPr>
        <w:t xml:space="preserve"> 后端应用基于 IP 和邮箱的速率限制。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第6步.</w:t>
      </w:r>
      <w:r>
        <w:rPr>
          <w:rFonts w:ascii="Helvetica Neue" w:hAnsi="Helvetica Neue"/>
          <w:b w:val="0"/>
          <w:sz w:val="22"/>
        </w:rPr>
        <w:t xml:space="preserve"> 后端通过 Freshdesk Create Ticket API 创建工单。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第7步.</w:t>
      </w:r>
      <w:r>
        <w:rPr>
          <w:rFonts w:ascii="Helvetica Neue" w:hAnsi="Helvetica Neue"/>
          <w:b w:val="0"/>
          <w:sz w:val="22"/>
        </w:rPr>
        <w:t xml:space="preserve"> Freshdesk 向请求者发送确认邮件；客服在队列中看到工单。</w:t>
      </w:r>
    </w:p>
    <w:p>
      <w:pPr>
        <w:pStyle w:val="Heading2"/>
      </w:pPr>
      <w:r>
        <w:rPr>
          <w:rFonts w:ascii="Helvetica Neue" w:hAnsi="Helvetica Neue"/>
        </w:rPr>
        <w:t>2.2 架构图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>用户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 xml:space="preserve">    ↓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>Podbean 支持表单 + Cloudflare Turnstile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 xml:space="preserve">    ↓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>Podbean 后端 / 无服务器端点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 xml:space="preserve">    ↓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>Freshdesk 创建工单 API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 xml:space="preserve">    ↓</w:t>
      </w:r>
    </w:p>
    <w:p>
      <w:pPr>
        <w:spacing w:after="0"/>
        <w:jc w:val="center"/>
      </w:pPr>
      <w:r>
        <w:rPr>
          <w:rFonts w:ascii="Helvetica Neue" w:hAnsi="Helvetica Neue"/>
          <w:b w:val="0"/>
          <w:i w:val="0"/>
          <w:sz w:val="20"/>
        </w:rPr>
        <w:t>工单出现在 Freshdesk</w:t>
      </w:r>
    </w:p>
    <w:p>
      <w:pPr>
        <w:pStyle w:val="Heading1"/>
      </w:pPr>
      <w:r>
        <w:rPr>
          <w:rFonts w:ascii="Helvetica Neue" w:hAnsi="Helvetica Neue"/>
        </w:rPr>
        <w:t>3. 表单规格</w:t>
      </w:r>
    </w:p>
    <w:p>
      <w:pPr>
        <w:pStyle w:val="Heading2"/>
      </w:pPr>
      <w:r>
        <w:rPr>
          <w:rFonts w:ascii="Helvetica Neue" w:hAnsi="Helvetica Neue"/>
        </w:rPr>
        <w:t>3.1 表单字段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字段</w:t>
            </w:r>
          </w:p>
        </w:tc>
        <w:tc>
          <w:tcPr>
            <w:tcW w:type="dxa" w:w="216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类型</w:t>
            </w:r>
          </w:p>
        </w:tc>
        <w:tc>
          <w:tcPr>
            <w:tcW w:type="dxa" w:w="216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必填</w:t>
            </w:r>
          </w:p>
        </w:tc>
        <w:tc>
          <w:tcPr>
            <w:tcW w:type="dxa" w:w="216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账号登录邮箱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email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用户的 Podbean 账号邮箱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Podcast URL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url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Podbean podcast 网址；无账号可填 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严重程度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低 / 正常 / 高 / 紧急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问题类型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select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账号 / 计费 / 发布 / 音频质量 / 功能请求 / 错误报告 / 其他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主题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text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简要概括（最少2个字符）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描述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textarea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是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详细描述（最少10个字符）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附件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file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图片/PDF/音频，每个最大 20 MB</w:t>
            </w:r>
          </w:p>
        </w:tc>
      </w:tr>
    </w:tbl>
    <w:p>
      <w:pPr>
        <w:pStyle w:val="Heading2"/>
      </w:pPr>
      <w:r>
        <w:rPr>
          <w:rFonts w:ascii="Helvetica Neue" w:hAnsi="Helvetica Neue"/>
        </w:rPr>
        <w:t>3.2 视觉设计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布局：</w:t>
      </w:r>
      <w:r>
        <w:rPr>
          <w:rFonts w:ascii="Helvetica Neue" w:hAnsi="Helvetica Neue"/>
          <w:b w:val="0"/>
          <w:sz w:val="22"/>
        </w:rPr>
        <w:t xml:space="preserve"> 居中单列卡片，白色背景，最大宽度 724px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字体：</w:t>
      </w:r>
      <w:r>
        <w:rPr>
          <w:rFonts w:ascii="Helvetica Neue" w:hAnsi="Helvetica Neue"/>
          <w:b w:val="0"/>
          <w:sz w:val="22"/>
        </w:rPr>
        <w:t xml:space="preserve"> Helvetica Neue, Helvetica, sans-serif，标题和正文统一使用</w:t>
      </w:r>
    </w:p>
    <w:p>
      <w:pPr>
        <w:spacing w:after="40"/>
      </w:pPr>
      <w:r>
        <w:rPr>
          <w:rFonts w:ascii="Helvetica Neue" w:hAnsi="Helvetica Neue"/>
          <w:b/>
          <w:i w:val="0"/>
          <w:sz w:val="22"/>
        </w:rPr>
        <w:t>色彩方案：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主色（链接、焦点、文件上传）：#2563EB（蓝色）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按钮：#1A1A2E（近黑色）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Logo：#00C853（绿色）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背景：#FFFFFF（白色）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错误：#DE3B3B / 成功：#0F9D58</w:t>
      </w:r>
    </w:p>
    <w:p>
      <w:pPr>
        <w:spacing w:after="0" w:before="0"/>
      </w:pPr>
      <w:r>
        <w:rPr>
          <w:rFonts w:ascii="Helvetica Neue" w:hAnsi="Helvetica Neue"/>
          <w:b w:val="0"/>
          <w:i w:val="0"/>
          <w:sz w:val="20"/>
        </w:rPr>
        <w:t>— 边框：#E0E2E8，悬停 #C4C8D2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圆角：</w:t>
      </w:r>
      <w:r>
        <w:rPr>
          <w:rFonts w:ascii="Helvetica Neue" w:hAnsi="Helvetica Neue"/>
          <w:b w:val="0"/>
          <w:sz w:val="22"/>
        </w:rPr>
        <w:t xml:space="preserve"> 所有输入框、提交按钮和文件上传区域统一 5px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设计风格：</w:t>
      </w:r>
      <w:r>
        <w:rPr>
          <w:rFonts w:ascii="Helvetica Neue" w:hAnsi="Helvetica Neue"/>
          <w:b w:val="0"/>
          <w:sz w:val="22"/>
        </w:rPr>
        <w:t xml:space="preserve"> 扁平化，无阴影、无渐变、无背景色块</w:t>
      </w:r>
    </w:p>
    <w:p>
      <w:pPr>
        <w:pStyle w:val="Heading2"/>
      </w:pPr>
      <w:r>
        <w:rPr>
          <w:rFonts w:ascii="Helvetica Neue" w:hAnsi="Helvetica Neue"/>
        </w:rPr>
        <w:t>3.3 状态与行为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验证：</w:t>
      </w:r>
      <w:r>
        <w:rPr>
          <w:rFonts w:ascii="Helvetica Neue" w:hAnsi="Helvetica Neue"/>
          <w:b w:val="0"/>
          <w:sz w:val="22"/>
        </w:rPr>
        <w:t xml:space="preserve"> 内联错误提示，失焦时实时验证。必填字段以 * 标记。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加载中：</w:t>
      </w:r>
      <w:r>
        <w:rPr>
          <w:rFonts w:ascii="Helvetica Neue" w:hAnsi="Helvetica Neue"/>
          <w:b w:val="0"/>
          <w:sz w:val="22"/>
        </w:rPr>
        <w:t xml:space="preserve"> 提交按钮显示旋转动画并禁用。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成功：</w:t>
      </w:r>
      <w:r>
        <w:rPr>
          <w:rFonts w:ascii="Helvetica Neue" w:hAnsi="Helvetica Neue"/>
          <w:b w:val="0"/>
          <w:sz w:val="22"/>
        </w:rPr>
        <w:t xml:space="preserve"> 卡片切换至成功状态，显示勾选标记、确认信息和工单编号。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错误：</w:t>
      </w:r>
      <w:r>
        <w:rPr>
          <w:rFonts w:ascii="Helvetica Neue" w:hAnsi="Helvetica Neue"/>
          <w:b w:val="0"/>
          <w:sz w:val="22"/>
        </w:rPr>
        <w:t xml:space="preserve"> 表单顶部显示错误条。"提交另一个请求"链接可重置表单。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附件：</w:t>
      </w:r>
      <w:r>
        <w:rPr>
          <w:rFonts w:ascii="Helvetica Neue" w:hAnsi="Helvetica Neue"/>
          <w:b w:val="0"/>
          <w:sz w:val="22"/>
        </w:rPr>
        <w:t xml:space="preserve"> 支持拖拽上传，文件标签内联显示并提供移除按钮。</w:t>
      </w:r>
    </w:p>
    <w:p>
      <w:pPr>
        <w:pStyle w:val="Heading1"/>
      </w:pPr>
      <w:r>
        <w:rPr>
          <w:rFonts w:ascii="Helvetica Neue" w:hAnsi="Helvetica Neue"/>
        </w:rPr>
        <w:t>4. 安全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Turnstile 验证：</w:t>
      </w:r>
      <w:r>
        <w:rPr>
          <w:rFonts w:ascii="Helvetica Neue" w:hAnsi="Helvetica Neue"/>
          <w:b w:val="0"/>
          <w:sz w:val="22"/>
        </w:rPr>
        <w:t xml:space="preserve"> 所有请求必须在服务端通过 Cloudflare Siteverify API 验证 Turnstile token。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速率限制：</w:t>
      </w:r>
      <w:r>
        <w:rPr>
          <w:rFonts w:ascii="Helvetica Neue" w:hAnsi="Helvetica Neue"/>
          <w:b w:val="0"/>
          <w:sz w:val="22"/>
        </w:rPr>
        <w:t xml:space="preserve"> 在后端层应用基于 IP 和邮箱的速率限制。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API 密钥保护：</w:t>
      </w:r>
      <w:r>
        <w:rPr>
          <w:rFonts w:ascii="Helvetica Neue" w:hAnsi="Helvetica Neue"/>
          <w:b w:val="0"/>
          <w:sz w:val="22"/>
        </w:rPr>
        <w:t xml:space="preserve"> Freshdesk API 密钥必须保存在服务端，不得暴露在浏览器 JavaScript 中。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CORS：</w:t>
      </w:r>
      <w:r>
        <w:rPr>
          <w:rFonts w:ascii="Helvetica Neue" w:hAnsi="Helvetica Neue"/>
          <w:b w:val="0"/>
          <w:sz w:val="22"/>
        </w:rPr>
        <w:t xml:space="preserve"> API 端点必须限制仅允许 Podbean 表单来源访问。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输入清洗：</w:t>
      </w:r>
      <w:r>
        <w:rPr>
          <w:rFonts w:ascii="Helvetica Neue" w:hAnsi="Helvetica Neue"/>
          <w:b w:val="0"/>
          <w:sz w:val="22"/>
        </w:rPr>
        <w:t xml:space="preserve"> 所有用户输入在提交到 Freshdesk 前应进行清洗处理。</w:t>
      </w:r>
    </w:p>
    <w:p>
      <w:pPr>
        <w:pStyle w:val="Heading1"/>
      </w:pPr>
      <w:r>
        <w:rPr>
          <w:rFonts w:ascii="Helvetica Neue" w:hAnsi="Helvetica Neue"/>
        </w:rPr>
        <w:t>5. 部署与配置</w:t>
      </w:r>
    </w:p>
    <w:p>
      <w:pPr>
        <w:pStyle w:val="Heading2"/>
      </w:pPr>
      <w:r>
        <w:rPr>
          <w:rFonts w:ascii="Helvetica Neue" w:hAnsi="Helvetica Neue"/>
        </w:rPr>
        <w:t>5.1 必要设置</w:t>
      </w:r>
    </w:p>
    <w:p>
      <w:pPr>
        <w:spacing w:after="40"/>
      </w:pPr>
      <w:r>
        <w:rPr>
          <w:rFonts w:ascii="Helvetica Neue" w:hAnsi="Helvetica Neue"/>
          <w:b/>
          <w:sz w:val="22"/>
        </w:rPr>
        <w:t xml:space="preserve">1. </w:t>
      </w:r>
      <w:r>
        <w:rPr>
          <w:rFonts w:ascii="Helvetica Neue" w:hAnsi="Helvetica Neue"/>
          <w:b w:val="0"/>
          <w:sz w:val="22"/>
        </w:rPr>
        <w:t>获取 Cloudflare Turnstile 站点密钥和密钥。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 xml:space="preserve">2. </w:t>
      </w:r>
      <w:r>
        <w:rPr>
          <w:rFonts w:ascii="Helvetica Neue" w:hAnsi="Helvetica Neue"/>
          <w:b w:val="0"/>
          <w:sz w:val="22"/>
        </w:rPr>
        <w:t>部署后端端点，接收 POST /api/support-ticket 请求。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 xml:space="preserve">3. </w:t>
      </w:r>
      <w:r>
        <w:rPr>
          <w:rFonts w:ascii="Helvetica Neue" w:hAnsi="Helvetica Neue"/>
          <w:b w:val="0"/>
          <w:sz w:val="22"/>
        </w:rPr>
        <w:t>映射 Freshdesk 自定义字段（cf_podcast_url, cf_severity, cf_issue_type）。</w:t>
      </w:r>
    </w:p>
    <w:p>
      <w:pPr>
        <w:spacing w:after="40"/>
      </w:pPr>
      <w:r>
        <w:rPr>
          <w:rFonts w:ascii="Helvetica Neue" w:hAnsi="Helvetica Neue"/>
          <w:b/>
          <w:sz w:val="22"/>
        </w:rPr>
        <w:t xml:space="preserve">4. </w:t>
      </w:r>
      <w:r>
        <w:rPr>
          <w:rFonts w:ascii="Helvetica Neue" w:hAnsi="Helvetica Neue"/>
          <w:b w:val="0"/>
          <w:sz w:val="22"/>
        </w:rPr>
        <w:t>将 880.png Logo 和表单 HTML 上传到 Podbean 托管环境。</w:t>
      </w:r>
    </w:p>
    <w:p>
      <w:pPr>
        <w:pStyle w:val="Heading2"/>
      </w:pPr>
      <w:r>
        <w:rPr>
          <w:rFonts w:ascii="Helvetica Neue" w:hAnsi="Helvetica Neue"/>
        </w:rPr>
        <w:t>5.2 Freshdesk 配置变更</w:t>
      </w:r>
    </w:p>
    <w:p>
      <w:pPr>
        <w:spacing w:after="40"/>
      </w:pPr>
      <w:r>
        <w:rPr>
          <w:rFonts w:ascii="Helvetica Neue" w:hAnsi="Helvetica Neue"/>
          <w:b w:val="0"/>
          <w:i w:val="0"/>
          <w:sz w:val="22"/>
        </w:rPr>
        <w:t>— 将"提交工单"链接指向新的表单地址</w:t>
      </w:r>
    </w:p>
    <w:p>
      <w:pPr>
        <w:spacing w:after="40"/>
      </w:pPr>
      <w:r>
        <w:rPr>
          <w:rFonts w:ascii="Helvetica Neue" w:hAnsi="Helvetica Neue"/>
          <w:b w:val="0"/>
          <w:i w:val="0"/>
          <w:sz w:val="22"/>
        </w:rPr>
        <w:t>— 可选：在 管理 → 渠道 → 门户 → 设置 中禁用 CAPTCHA</w:t>
      </w:r>
    </w:p>
    <w:p>
      <w:pPr>
        <w:spacing w:after="40"/>
      </w:pPr>
      <w:r>
        <w:rPr>
          <w:rFonts w:ascii="Helvetica Neue" w:hAnsi="Helvetica Neue"/>
          <w:b w:val="0"/>
          <w:i w:val="0"/>
          <w:sz w:val="22"/>
        </w:rPr>
        <w:t>— 重定向或移除对 /support/tickets/new 的访问</w:t>
      </w:r>
    </w:p>
    <w:p>
      <w:pPr>
        <w:spacing w:after="40"/>
      </w:pPr>
      <w:r>
        <w:rPr>
          <w:rFonts w:ascii="Helvetica Neue" w:hAnsi="Helvetica Neue"/>
          <w:b w:val="0"/>
          <w:i w:val="0"/>
          <w:sz w:val="22"/>
        </w:rPr>
        <w:t>— 保持请求者邮件通知开启，以便 API 创建的工单也能收到正常通知</w:t>
      </w:r>
    </w:p>
    <w:p>
      <w:pPr>
        <w:pStyle w:val="Heading1"/>
      </w:pPr>
      <w:r>
        <w:rPr>
          <w:rFonts w:ascii="Helvetica Neue" w:hAnsi="Helvetica Neue"/>
        </w:rPr>
        <w:t>6. 交付文件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index.html</w:t>
      </w:r>
      <w:r>
        <w:rPr>
          <w:rFonts w:ascii="Helvetica Neue" w:hAnsi="Helvetica Neue"/>
          <w:b w:val="0"/>
          <w:sz w:val="22"/>
        </w:rPr>
        <w:t xml:space="preserve"> — 完整的独立表单页面，包含内嵌 CSS 和 JavaScript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880.png</w:t>
      </w:r>
      <w:r>
        <w:rPr>
          <w:rFonts w:ascii="Helvetica Neue" w:hAnsi="Helvetica Neue"/>
          <w:b w:val="0"/>
          <w:sz w:val="22"/>
        </w:rPr>
        <w:t xml:space="preserve"> — 表单顶部的 Podbean Logo 图片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podbean-contact-support-spec.docx</w:t>
      </w:r>
      <w:r>
        <w:rPr>
          <w:rFonts w:ascii="Helvetica Neue" w:hAnsi="Helvetica Neue"/>
          <w:b w:val="0"/>
          <w:sz w:val="22"/>
        </w:rPr>
        <w:t xml:space="preserve"> — 本产品规格说明书</w:t>
      </w:r>
    </w:p>
    <w:p>
      <w:pPr>
        <w:pStyle w:val="Heading1"/>
      </w:pPr>
      <w:r>
        <w:rPr>
          <w:rFonts w:ascii="Helvetica Neue" w:hAnsi="Helvetica Neue"/>
        </w:rPr>
        <w:t>7. 后端 API 规格</w:t>
      </w:r>
    </w:p>
    <w:p>
      <w:pPr>
        <w:pStyle w:val="Heading2"/>
      </w:pPr>
      <w:r>
        <w:rPr>
          <w:rFonts w:ascii="Helvetica Neue" w:hAnsi="Helvetica Neue"/>
        </w:rPr>
        <w:t>7.1 端点</w:t>
      </w:r>
    </w:p>
    <w:p>
      <w:r>
        <w:rPr>
          <w:rFonts w:ascii="Helvetica Neue" w:hAnsi="Helvetica Neue"/>
          <w:b/>
          <w:i w:val="0"/>
          <w:sz w:val="22"/>
        </w:rPr>
        <w:t>POST /api/support-ticket</w:t>
      </w:r>
    </w:p>
    <w:p>
      <w:pPr>
        <w:pStyle w:val="Heading2"/>
      </w:pPr>
      <w:r>
        <w:rPr>
          <w:rFonts w:ascii="Helvetica Neue" w:hAnsi="Helvetica Neue"/>
        </w:rPr>
        <w:t>7.2 请求参数（multipart/form-data）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email</w:t>
      </w:r>
      <w:r>
        <w:rPr>
          <w:rFonts w:ascii="Helvetica Neue" w:hAnsi="Helvetica Neue"/>
          <w:b w:val="0"/>
          <w:sz w:val="22"/>
        </w:rPr>
        <w:t xml:space="preserve"> — string, 必填 — 账号登录邮箱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podcast_url</w:t>
      </w:r>
      <w:r>
        <w:rPr>
          <w:rFonts w:ascii="Helvetica Neue" w:hAnsi="Helvetica Neue"/>
          <w:b w:val="0"/>
          <w:sz w:val="22"/>
        </w:rPr>
        <w:t xml:space="preserve"> — string, 必填 — Podcast 网址或 "N/A"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severity</w:t>
      </w:r>
      <w:r>
        <w:rPr>
          <w:rFonts w:ascii="Helvetica Neue" w:hAnsi="Helvetica Neue"/>
          <w:b w:val="0"/>
          <w:sz w:val="22"/>
        </w:rPr>
        <w:t xml:space="preserve"> — string, 必填 — 低/正常/高/紧急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issue_type</w:t>
      </w:r>
      <w:r>
        <w:rPr>
          <w:rFonts w:ascii="Helvetica Neue" w:hAnsi="Helvetica Neue"/>
          <w:b w:val="0"/>
          <w:sz w:val="22"/>
        </w:rPr>
        <w:t xml:space="preserve"> — string, 必填 — 问题类型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subject</w:t>
      </w:r>
      <w:r>
        <w:rPr>
          <w:rFonts w:ascii="Helvetica Neue" w:hAnsi="Helvetica Neue"/>
          <w:b w:val="0"/>
          <w:sz w:val="22"/>
        </w:rPr>
        <w:t xml:space="preserve"> — string, 必填 — 问题主题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description</w:t>
      </w:r>
      <w:r>
        <w:rPr>
          <w:rFonts w:ascii="Helvetica Neue" w:hAnsi="Helvetica Neue"/>
          <w:b w:val="0"/>
          <w:sz w:val="22"/>
        </w:rPr>
        <w:t xml:space="preserve"> — string, 必填 — 问题描述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attachments[]</w:t>
      </w:r>
      <w:r>
        <w:rPr>
          <w:rFonts w:ascii="Helvetica Neue" w:hAnsi="Helvetica Neue"/>
          <w:b w:val="0"/>
          <w:sz w:val="22"/>
        </w:rPr>
        <w:t xml:space="preserve"> — file[], 可选 — 上传的文件</w:t>
      </w:r>
    </w:p>
    <w:p>
      <w:pPr>
        <w:pStyle w:val="Heading2"/>
      </w:pPr>
      <w:r>
        <w:rPr>
          <w:rFonts w:ascii="Helvetica Neue" w:hAnsi="Helvetica Neue"/>
        </w:rPr>
        <w:t>7.3 响应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201 Created</w:t>
      </w:r>
      <w:r>
        <w:rPr>
          <w:rFonts w:ascii="Helvetica Neue" w:hAnsi="Helvetica Neue"/>
          <w:b w:val="0"/>
          <w:sz w:val="22"/>
        </w:rPr>
        <w:t>: { "ticket_id": 12345 }</w:t>
      </w:r>
    </w:p>
    <w:p>
      <w:pPr>
        <w:spacing w:after="20"/>
      </w:pPr>
      <w:r>
        <w:rPr>
          <w:rFonts w:ascii="Helvetica Neue" w:hAnsi="Helvetica Neue"/>
          <w:b/>
          <w:sz w:val="22"/>
        </w:rPr>
        <w:t>400 Bad Request</w:t>
      </w:r>
      <w:r>
        <w:rPr>
          <w:rFonts w:ascii="Helvetica Neue" w:hAnsi="Helvetica Neue"/>
          <w:b w:val="0"/>
          <w:sz w:val="22"/>
        </w:rPr>
        <w:t>: { "message": "验证错误描述" }</w:t>
      </w:r>
    </w:p>
    <w:p>
      <w:pPr>
        <w:spacing w:after="40"/>
      </w:pPr>
      <w:r>
        <w:rPr>
          <w:rFonts w:ascii="Helvetica Neue" w:hAnsi="Helvetica Neue"/>
          <w:b/>
          <w:sz w:val="22"/>
        </w:rPr>
        <w:t>429 Too Many Requests</w:t>
      </w:r>
      <w:r>
        <w:rPr>
          <w:rFonts w:ascii="Helvetica Neue" w:hAnsi="Helvetica Neue"/>
          <w:b w:val="0"/>
          <w:sz w:val="22"/>
        </w:rPr>
        <w:t>: { "message": "超出速率限制" }</w:t>
      </w:r>
    </w:p>
    <w:p>
      <w:pPr>
        <w:pStyle w:val="Heading2"/>
      </w:pPr>
      <w:r>
        <w:rPr>
          <w:rFonts w:ascii="Helvetica Neue" w:hAnsi="Helvetica Neue"/>
        </w:rPr>
        <w:t>7.4 Freshdesk API 请求体（服务端）</w:t>
      </w:r>
    </w:p>
    <w:p>
      <w:r>
        <w:rPr>
          <w:rFonts w:ascii="Courier New" w:hAnsi="Courier New"/>
          <w:sz w:val="17"/>
        </w:rPr>
        <w:t>{</w:t>
        <w:br/>
        <w:t xml:space="preserve">  "email": "...",</w:t>
        <w:br/>
        <w:t xml:space="preserve">  "subject": "...",</w:t>
        <w:br/>
        <w:t xml:space="preserve">  "description": "...",</w:t>
        <w:br/>
        <w:t xml:space="preserve">  "status": 2,</w:t>
        <w:br/>
        <w:t xml:space="preserve">  "priority": 2,</w:t>
        <w:br/>
        <w:t xml:space="preserve">  "source": 2,</w:t>
        <w:br/>
        <w:t xml:space="preserve">  "tags": ["podbean-web-form"],</w:t>
        <w:br/>
        <w:t xml:space="preserve">  "custom_fields": {</w:t>
        <w:br/>
        <w:t xml:space="preserve">    "cf_podcast_url": "...",</w:t>
        <w:br/>
        <w:t xml:space="preserve">    "cf_severity": "...",</w:t>
        <w:br/>
        <w:t xml:space="preserve">    "cf_issue_type": "..."</w:t>
        <w:br/>
        <w:t xml:space="preserve">  }</w:t>
        <w:br/>
        <w:t>}</w:t>
      </w:r>
    </w:p>
    <w:p>
      <w:pPr>
        <w:pStyle w:val="Heading1"/>
      </w:pPr>
      <w:r>
        <w:rPr>
          <w:rFonts w:ascii="Helvetica Neue" w:hAnsi="Helvetica Neue"/>
        </w:rPr>
        <w:t>8. 替代方案（临时缓解措施）</w:t>
      </w:r>
    </w:p>
    <w:p>
      <w:r>
        <w:rPr>
          <w:rFonts w:ascii="Helvetica Neue" w:hAnsi="Helvetica Neue"/>
          <w:b w:val="0"/>
          <w:i w:val="0"/>
          <w:sz w:val="22"/>
        </w:rPr>
        <w:t>如果无法立即构建自定义表单，可采用以下临时措施：</w:t>
      </w:r>
    </w:p>
    <w:p>
      <w:pPr>
        <w:spacing w:after="20"/>
      </w:pPr>
      <w:r>
        <w:rPr>
          <w:rFonts w:ascii="Helvetica Neue" w:hAnsi="Helvetica Neue"/>
          <w:b w:val="0"/>
          <w:i w:val="0"/>
          <w:sz w:val="22"/>
        </w:rPr>
        <w:t>— 在门户设置中禁用 Freshdesk CAPTCHA</w:t>
      </w:r>
    </w:p>
    <w:p>
      <w:pPr>
        <w:spacing w:after="20"/>
      </w:pPr>
      <w:r>
        <w:rPr>
          <w:rFonts w:ascii="Helvetica Neue" w:hAnsi="Helvetica Neue"/>
          <w:b w:val="0"/>
          <w:i w:val="0"/>
          <w:sz w:val="22"/>
        </w:rPr>
        <w:t>— 要求用户登录后才能提交工单</w:t>
      </w:r>
    </w:p>
    <w:p>
      <w:pPr>
        <w:spacing w:after="20"/>
      </w:pPr>
      <w:r>
        <w:rPr>
          <w:rFonts w:ascii="Helvetica Neue" w:hAnsi="Helvetica Neue"/>
          <w:b w:val="0"/>
          <w:i w:val="0"/>
          <w:sz w:val="22"/>
        </w:rPr>
        <w:t>— 使用 Freshdesk SSO 或邮件激活验证用户身份</w:t>
      </w:r>
    </w:p>
    <w:p>
      <w:pPr>
        <w:spacing w:after="20"/>
      </w:pPr>
      <w:r>
        <w:rPr>
          <w:rFonts w:ascii="Helvetica Neue" w:hAnsi="Helvetica Neue"/>
          <w:b w:val="0"/>
          <w:i w:val="0"/>
          <w:sz w:val="22"/>
        </w:rPr>
        <w:t>— 提供支持邮箱作为无法登录用户的后备渠道</w:t>
      </w:r>
    </w:p>
    <w:p>
      <w:r>
        <w:rPr>
          <w:rFonts w:ascii="Helvetica Neue" w:hAnsi="Helvetica Neue"/>
          <w:b w:val="0"/>
          <w:i w:val="0"/>
          <w:sz w:val="22"/>
        </w:rPr>
      </w:r>
    </w:p>
    <w:p>
      <w:r>
        <w:rPr>
          <w:rFonts w:ascii="Helvetica Neue" w:hAnsi="Helvetica Neue"/>
          <w:b/>
          <w:sz w:val="22"/>
        </w:rPr>
        <w:t>推荐方案：</w:t>
      </w:r>
      <w:r>
        <w:rPr>
          <w:rFonts w:ascii="Helvetica Neue" w:hAnsi="Helvetica Neue"/>
          <w:b w:val="0"/>
          <w:sz w:val="22"/>
        </w:rPr>
        <w:t>托管表单 + Turnstile + Freshdesk API 是永久性解决方案。它在消除对 reCAPTCHA 依赖的同时，保留了所有 Freshdesk 路由、自动化和客户沟通功能。</w:t>
      </w:r>
    </w:p>
    <w:p>
      <w:pPr>
        <w:pStyle w:val="Heading1"/>
      </w:pPr>
      <w:r>
        <w:rPr>
          <w:rFonts w:ascii="Helvetica Neue" w:hAnsi="Helvetica Neue"/>
        </w:rPr>
        <w:t>9. 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版本</w:t>
            </w:r>
          </w:p>
        </w:tc>
        <w:tc>
          <w:tcPr>
            <w:tcW w:type="dxa" w:w="288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日期</w:t>
            </w:r>
          </w:p>
        </w:tc>
        <w:tc>
          <w:tcPr>
            <w:tcW w:type="dxa" w:w="2880"/>
            <w:shd w:fill="F3F4F6" w:val="clear"/>
          </w:tcPr>
          <w:p>
            <w:r/>
            <w:r>
              <w:rPr>
                <w:rFonts w:ascii="Helvetica Neue" w:hAnsi="Helvetica Neue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1.0</w:t>
            </w:r>
          </w:p>
        </w:tc>
        <w:tc>
          <w:tcPr>
            <w:tcW w:type="dxa" w:w="288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2026-07-29</w:t>
            </w:r>
          </w:p>
        </w:tc>
        <w:tc>
          <w:tcPr>
            <w:tcW w:type="dxa" w:w="2880"/>
          </w:tcPr>
          <w:p>
            <w:r/>
            <w:r>
              <w:rPr>
                <w:rFonts w:ascii="Helvetica Neue" w:hAnsi="Helvetica Neue"/>
                <w:b w:val="0"/>
                <w:sz w:val="18"/>
              </w:rPr>
              <w:t>初始版本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