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0"/>
        <w:jc w:val="center"/>
      </w:pPr>
      <w:r>
        <w:rPr>
          <w:rFonts w:ascii="Helvetica Neue" w:hAnsi="Helvetica Neue"/>
          <w:b/>
          <w:color w:val="1A1A2E"/>
          <w:sz w:val="72"/>
        </w:rPr>
        <w:t>Podbean Contact Support Form</w:t>
      </w:r>
    </w:p>
    <w:p>
      <w:pPr>
        <w:spacing w:after="800"/>
        <w:jc w:val="center"/>
      </w:pPr>
      <w:r>
        <w:rPr>
          <w:rFonts w:ascii="Helvetica Neue" w:hAnsi="Helvetica Neue"/>
          <w:b w:val="0"/>
          <w:i w:val="0"/>
          <w:color w:val="6B7280"/>
          <w:sz w:val="36"/>
        </w:rPr>
        <w:t>Product Specification Document</w:t>
      </w:r>
    </w:p>
    <w:p>
      <w:pPr>
        <w:spacing w:after="80" w:before="1200"/>
        <w:jc w:val="center"/>
      </w:pPr>
      <w:r>
        <w:rPr>
          <w:rFonts w:ascii="Helvetica Neue" w:hAnsi="Helvetica Neue"/>
          <w:b w:val="0"/>
          <w:i w:val="0"/>
          <w:color w:val="9CA3AF"/>
          <w:sz w:val="22"/>
        </w:rPr>
        <w:t>Version 1.0 — July 2026</w:t>
      </w:r>
    </w:p>
    <w:p>
      <w:pPr>
        <w:jc w:val="center"/>
      </w:pPr>
      <w:r>
        <w:rPr>
          <w:rFonts w:ascii="Helvetica Neue" w:hAnsi="Helvetica Neue"/>
          <w:b w:val="0"/>
          <w:i w:val="0"/>
          <w:color w:val="9CA3AF"/>
          <w:sz w:val="22"/>
        </w:rPr>
        <w:t>Project: Podcast Support Experience Redesign</w:t>
      </w:r>
    </w:p>
    <w:p>
      <w:r>
        <w:br w:type="page"/>
      </w:r>
    </w:p>
    <w:p>
      <w:pPr>
        <w:pStyle w:val="Heading1"/>
      </w:pPr>
      <w:r>
        <w:rPr>
          <w:rFonts w:ascii="Helvetica Neue" w:hAnsi="Helvetica Neue"/>
        </w:rPr>
        <w:t>1. Overview</w:t>
      </w:r>
    </w:p>
    <w:p>
      <w:r>
        <w:rPr>
          <w:rFonts w:ascii="Helvetica Neue" w:hAnsi="Helvetica Neue"/>
          <w:b w:val="0"/>
          <w:i w:val="0"/>
          <w:sz w:val="22"/>
        </w:rPr>
        <w:t>This document specifies the requirements, architecture, and design decisions for a custom contact support form hosted on Podbean infrastructure. The form replaces the default Freshdesk public submission page to eliminate dependence on Google reCAPTCHA, which is restricted in certain regions and networks.</w:t>
      </w:r>
    </w:p>
    <w:p>
      <w:pPr>
        <w:pStyle w:val="Heading2"/>
      </w:pPr>
      <w:r>
        <w:rPr>
          <w:rFonts w:ascii="Helvetica Neue" w:hAnsi="Helvetica Neue"/>
        </w:rPr>
        <w:t>1.1 Problem Statement</w:t>
      </w:r>
    </w:p>
    <w:p>
      <w:r>
        <w:rPr>
          <w:rFonts w:ascii="Helvetica Neue" w:hAnsi="Helvetica Neue"/>
          <w:b w:val="0"/>
          <w:i w:val="0"/>
          <w:sz w:val="22"/>
        </w:rPr>
        <w:t>The current Freshdesk support form embeds Google reCAPTCHA through recaptcha.net. Users in regions or networks that block Google-related services are unable to submit support tickets. Additionally, Freshdesk does not provide a documented mechanism to replace the CAPTCHA provider with an alternative.</w:t>
      </w:r>
    </w:p>
    <w:p>
      <w:pPr>
        <w:pStyle w:val="Heading2"/>
      </w:pPr>
      <w:r>
        <w:rPr>
          <w:rFonts w:ascii="Helvetica Neue" w:hAnsi="Helvetica Neue"/>
        </w:rPr>
        <w:t>1.2 Solution Overview</w:t>
      </w:r>
    </w:p>
    <w:p>
      <w:r>
        <w:rPr>
          <w:rFonts w:ascii="Helvetica Neue" w:hAnsi="Helvetica Neue"/>
          <w:b w:val="0"/>
          <w:i w:val="0"/>
          <w:sz w:val="22"/>
        </w:rPr>
        <w:t>A custom support form is hosted on Podbean infrastructure, protected by Cloudflare Turnstile. The form submits ticket data server-side to the Freshdesk API, preserving all existing Freshdesk workflows, automations, agent tools, and customer communication channels.</w:t>
      </w:r>
    </w:p>
    <w:p>
      <w:pPr>
        <w:pStyle w:val="Heading1"/>
      </w:pPr>
      <w:r>
        <w:rPr>
          <w:rFonts w:ascii="Helvetica Neue" w:hAnsi="Helvetica Neue"/>
        </w:rPr>
        <w:t>2. Architecture</w:t>
      </w:r>
    </w:p>
    <w:p>
      <w:pPr>
        <w:pStyle w:val="Heading2"/>
      </w:pPr>
      <w:r>
        <w:rPr>
          <w:rFonts w:ascii="Helvetica Neue" w:hAnsi="Helvetica Neue"/>
        </w:rPr>
        <w:t>2.1 System Flow</w:t>
      </w:r>
    </w:p>
    <w:p>
      <w:r>
        <w:rPr>
          <w:rFonts w:ascii="Helvetica Neue" w:hAnsi="Helvetica Neue"/>
          <w:b w:val="0"/>
          <w:i/>
          <w:color w:val="6B7280"/>
          <w:sz w:val="20"/>
        </w:rPr>
        <w:t>User → Podbean Support Form + Cloudflare Turnstile → Podbean Backend Endpoint → Freshdesk Create Ticket API → Ticket in Freshdesk</w:t>
      </w:r>
    </w:p>
    <w:p>
      <w:pPr>
        <w:spacing w:after="40"/>
      </w:pPr>
      <w:r>
        <w:rPr>
          <w:rFonts w:ascii="Helvetica Neue" w:hAnsi="Helvetica Neue"/>
          <w:b/>
          <w:sz w:val="22"/>
        </w:rPr>
        <w:t>Step 1.</w:t>
      </w:r>
      <w:r>
        <w:rPr>
          <w:rFonts w:ascii="Helvetica Neue" w:hAnsi="Helvetica Neue"/>
          <w:b w:val="0"/>
          <w:sz w:val="22"/>
        </w:rPr>
        <w:t xml:space="preserve"> User opens the form at https://www.podbean.com/contact-support</w:t>
      </w:r>
    </w:p>
    <w:p>
      <w:pPr>
        <w:spacing w:after="40"/>
      </w:pPr>
      <w:r>
        <w:rPr>
          <w:rFonts w:ascii="Helvetica Neue" w:hAnsi="Helvetica Neue"/>
          <w:b/>
          <w:sz w:val="22"/>
        </w:rPr>
        <w:t>Step 2.</w:t>
      </w:r>
      <w:r>
        <w:rPr>
          <w:rFonts w:ascii="Helvetica Neue" w:hAnsi="Helvetica Neue"/>
          <w:b w:val="0"/>
          <w:sz w:val="22"/>
        </w:rPr>
        <w:t xml:space="preserve"> User fills in all required fields and completes the Turnstile challenge.</w:t>
      </w:r>
    </w:p>
    <w:p>
      <w:pPr>
        <w:spacing w:after="40"/>
      </w:pPr>
      <w:r>
        <w:rPr>
          <w:rFonts w:ascii="Helvetica Neue" w:hAnsi="Helvetica Neue"/>
          <w:b/>
          <w:sz w:val="22"/>
        </w:rPr>
        <w:t>Step 3.</w:t>
      </w:r>
      <w:r>
        <w:rPr>
          <w:rFonts w:ascii="Helvetica Neue" w:hAnsi="Helvetica Neue"/>
          <w:b w:val="0"/>
          <w:sz w:val="22"/>
        </w:rPr>
        <w:t xml:space="preserve"> Form data and Turnstile token are sent to a Podbean backend endpoint via POST.</w:t>
      </w:r>
    </w:p>
    <w:p>
      <w:pPr>
        <w:spacing w:after="40"/>
      </w:pPr>
      <w:r>
        <w:rPr>
          <w:rFonts w:ascii="Helvetica Neue" w:hAnsi="Helvetica Neue"/>
          <w:b/>
          <w:sz w:val="22"/>
        </w:rPr>
        <w:t>Step 4.</w:t>
      </w:r>
      <w:r>
        <w:rPr>
          <w:rFonts w:ascii="Helvetica Neue" w:hAnsi="Helvetica Neue"/>
          <w:b w:val="0"/>
          <w:sz w:val="22"/>
        </w:rPr>
        <w:t xml:space="preserve"> Backend validates the Turnstile token via Cloudflare Siteverify API.</w:t>
      </w:r>
    </w:p>
    <w:p>
      <w:pPr>
        <w:spacing w:after="40"/>
      </w:pPr>
      <w:r>
        <w:rPr>
          <w:rFonts w:ascii="Helvetica Neue" w:hAnsi="Helvetica Neue"/>
          <w:b/>
          <w:sz w:val="22"/>
        </w:rPr>
        <w:t>Step 5.</w:t>
      </w:r>
      <w:r>
        <w:rPr>
          <w:rFonts w:ascii="Helvetica Neue" w:hAnsi="Helvetica Neue"/>
          <w:b w:val="0"/>
          <w:sz w:val="22"/>
        </w:rPr>
        <w:t xml:space="preserve"> Backend applies IP-based and email-based rate limits.</w:t>
      </w:r>
    </w:p>
    <w:p>
      <w:pPr>
        <w:spacing w:after="40"/>
      </w:pPr>
      <w:r>
        <w:rPr>
          <w:rFonts w:ascii="Helvetica Neue" w:hAnsi="Helvetica Neue"/>
          <w:b/>
          <w:sz w:val="22"/>
        </w:rPr>
        <w:t>Step 6.</w:t>
      </w:r>
      <w:r>
        <w:rPr>
          <w:rFonts w:ascii="Helvetica Neue" w:hAnsi="Helvetica Neue"/>
          <w:b w:val="0"/>
          <w:sz w:val="22"/>
        </w:rPr>
        <w:t xml:space="preserve"> Backend creates a ticket in Freshdesk using the Create Ticket API.</w:t>
      </w:r>
    </w:p>
    <w:p>
      <w:pPr>
        <w:spacing w:after="40"/>
      </w:pPr>
      <w:r>
        <w:rPr>
          <w:rFonts w:ascii="Helvetica Neue" w:hAnsi="Helvetica Neue"/>
          <w:b/>
          <w:sz w:val="22"/>
        </w:rPr>
        <w:t>Step 7.</w:t>
      </w:r>
      <w:r>
        <w:rPr>
          <w:rFonts w:ascii="Helvetica Neue" w:hAnsi="Helvetica Neue"/>
          <w:b w:val="0"/>
          <w:sz w:val="22"/>
        </w:rPr>
        <w:t xml:space="preserve"> Freshdesk sends confirmation email; agents see the ticket in their queue.</w:t>
      </w:r>
    </w:p>
    <w:p>
      <w:pPr>
        <w:pStyle w:val="Heading2"/>
      </w:pPr>
      <w:r>
        <w:rPr>
          <w:rFonts w:ascii="Helvetica Neue" w:hAnsi="Helvetica Neue"/>
        </w:rPr>
        <w:t>2.2 Architecture Diagram</w:t>
      </w:r>
    </w:p>
    <w:p>
      <w:pPr>
        <w:spacing w:after="0"/>
        <w:jc w:val="center"/>
      </w:pPr>
      <w:r>
        <w:rPr>
          <w:rFonts w:ascii="Helvetica Neue" w:hAnsi="Helvetica Neue"/>
          <w:b w:val="0"/>
          <w:i w:val="0"/>
          <w:sz w:val="20"/>
        </w:rPr>
        <w:t>User</w:t>
      </w:r>
    </w:p>
    <w:p>
      <w:pPr>
        <w:spacing w:after="0"/>
        <w:jc w:val="center"/>
      </w:pPr>
      <w:r>
        <w:rPr>
          <w:rFonts w:ascii="Helvetica Neue" w:hAnsi="Helvetica Neue"/>
          <w:b w:val="0"/>
          <w:i w:val="0"/>
          <w:sz w:val="20"/>
        </w:rPr>
        <w:t xml:space="preserve">    ↓</w:t>
      </w:r>
    </w:p>
    <w:p>
      <w:pPr>
        <w:spacing w:after="0"/>
        <w:jc w:val="center"/>
      </w:pPr>
      <w:r>
        <w:rPr>
          <w:rFonts w:ascii="Helvetica Neue" w:hAnsi="Helvetica Neue"/>
          <w:b w:val="0"/>
          <w:i w:val="0"/>
          <w:sz w:val="20"/>
        </w:rPr>
        <w:t>Podbean Support Form + Cloudflare Turnstile</w:t>
      </w:r>
    </w:p>
    <w:p>
      <w:pPr>
        <w:spacing w:after="0"/>
        <w:jc w:val="center"/>
      </w:pPr>
      <w:r>
        <w:rPr>
          <w:rFonts w:ascii="Helvetica Neue" w:hAnsi="Helvetica Neue"/>
          <w:b w:val="0"/>
          <w:i w:val="0"/>
          <w:sz w:val="20"/>
        </w:rPr>
        <w:t xml:space="preserve">    ↓</w:t>
      </w:r>
    </w:p>
    <w:p>
      <w:pPr>
        <w:spacing w:after="0"/>
        <w:jc w:val="center"/>
      </w:pPr>
      <w:r>
        <w:rPr>
          <w:rFonts w:ascii="Helvetica Neue" w:hAnsi="Helvetica Neue"/>
          <w:b w:val="0"/>
          <w:i w:val="0"/>
          <w:sz w:val="20"/>
        </w:rPr>
        <w:t>Podbean Backend / Serverless Endpoint</w:t>
      </w:r>
    </w:p>
    <w:p>
      <w:pPr>
        <w:spacing w:after="0"/>
        <w:jc w:val="center"/>
      </w:pPr>
      <w:r>
        <w:rPr>
          <w:rFonts w:ascii="Helvetica Neue" w:hAnsi="Helvetica Neue"/>
          <w:b w:val="0"/>
          <w:i w:val="0"/>
          <w:sz w:val="20"/>
        </w:rPr>
        <w:t xml:space="preserve">    ↓</w:t>
      </w:r>
    </w:p>
    <w:p>
      <w:pPr>
        <w:spacing w:after="0"/>
        <w:jc w:val="center"/>
      </w:pPr>
      <w:r>
        <w:rPr>
          <w:rFonts w:ascii="Helvetica Neue" w:hAnsi="Helvetica Neue"/>
          <w:b w:val="0"/>
          <w:i w:val="0"/>
          <w:sz w:val="20"/>
        </w:rPr>
        <w:t>Freshdesk Create Ticket API</w:t>
      </w:r>
    </w:p>
    <w:p>
      <w:pPr>
        <w:spacing w:after="0"/>
        <w:jc w:val="center"/>
      </w:pPr>
      <w:r>
        <w:rPr>
          <w:rFonts w:ascii="Helvetica Neue" w:hAnsi="Helvetica Neue"/>
          <w:b w:val="0"/>
          <w:i w:val="0"/>
          <w:sz w:val="20"/>
        </w:rPr>
        <w:t xml:space="preserve">    ↓</w:t>
      </w:r>
    </w:p>
    <w:p>
      <w:pPr>
        <w:spacing w:after="0"/>
        <w:jc w:val="center"/>
      </w:pPr>
      <w:r>
        <w:rPr>
          <w:rFonts w:ascii="Helvetica Neue" w:hAnsi="Helvetica Neue"/>
          <w:b w:val="0"/>
          <w:i w:val="0"/>
          <w:sz w:val="20"/>
        </w:rPr>
        <w:t>Ticket appears in Freshdesk</w:t>
      </w:r>
    </w:p>
    <w:p>
      <w:pPr>
        <w:pStyle w:val="Heading1"/>
      </w:pPr>
      <w:r>
        <w:rPr>
          <w:rFonts w:ascii="Helvetica Neue" w:hAnsi="Helvetica Neue"/>
        </w:rPr>
        <w:t>3. Form Specification</w:t>
      </w:r>
    </w:p>
    <w:p>
      <w:pPr>
        <w:pStyle w:val="Heading2"/>
      </w:pPr>
      <w:r>
        <w:rPr>
          <w:rFonts w:ascii="Helvetica Neue" w:hAnsi="Helvetica Neue"/>
        </w:rPr>
        <w:t>3.1 Form Fields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F3F4F6" w:val="clear"/>
          </w:tcPr>
          <w:p>
            <w:r/>
            <w:r>
              <w:rPr>
                <w:rFonts w:ascii="Helvetica Neue" w:hAnsi="Helvetica Neue"/>
                <w:b/>
                <w:sz w:val="18"/>
              </w:rPr>
              <w:t>Field</w:t>
            </w:r>
          </w:p>
        </w:tc>
        <w:tc>
          <w:tcPr>
            <w:tcW w:type="dxa" w:w="2160"/>
            <w:shd w:fill="F3F4F6" w:val="clear"/>
          </w:tcPr>
          <w:p>
            <w:r/>
            <w:r>
              <w:rPr>
                <w:rFonts w:ascii="Helvetica Neue" w:hAnsi="Helvetica Neue"/>
                <w:b/>
                <w:sz w:val="18"/>
              </w:rPr>
              <w:t>Type</w:t>
            </w:r>
          </w:p>
        </w:tc>
        <w:tc>
          <w:tcPr>
            <w:tcW w:type="dxa" w:w="2160"/>
            <w:shd w:fill="F3F4F6" w:val="clear"/>
          </w:tcPr>
          <w:p>
            <w:r/>
            <w:r>
              <w:rPr>
                <w:rFonts w:ascii="Helvetica Neue" w:hAnsi="Helvetica Neue"/>
                <w:b/>
                <w:sz w:val="18"/>
              </w:rPr>
              <w:t>Required</w:t>
            </w:r>
          </w:p>
        </w:tc>
        <w:tc>
          <w:tcPr>
            <w:tcW w:type="dxa" w:w="2160"/>
            <w:shd w:fill="F3F4F6" w:val="clear"/>
          </w:tcPr>
          <w:p>
            <w:r/>
            <w:r>
              <w:rPr>
                <w:rFonts w:ascii="Helvetica Neue" w:hAnsi="Helvetica Neue"/>
                <w:b/>
                <w:sz w:val="18"/>
              </w:rPr>
              <w:t>Notes</w:t>
            </w:r>
          </w:p>
        </w:tc>
      </w:tr>
      <w:tr>
        <w:tc>
          <w:tcPr>
            <w:tcW w:type="dxa" w:w="2160"/>
          </w:tcPr>
          <w:p>
            <w:r/>
            <w:r>
              <w:rPr>
                <w:rFonts w:ascii="Helvetica Neue" w:hAnsi="Helvetica Neue"/>
                <w:b w:val="0"/>
                <w:sz w:val="18"/>
              </w:rPr>
              <w:t>Account login email</w:t>
            </w:r>
          </w:p>
        </w:tc>
        <w:tc>
          <w:tcPr>
            <w:tcW w:type="dxa" w:w="2160"/>
          </w:tcPr>
          <w:p>
            <w:r/>
            <w:r>
              <w:rPr>
                <w:rFonts w:ascii="Helvetica Neue" w:hAnsi="Helvetica Neue"/>
                <w:b w:val="0"/>
                <w:sz w:val="18"/>
              </w:rPr>
              <w:t>email</w:t>
            </w:r>
          </w:p>
        </w:tc>
        <w:tc>
          <w:tcPr>
            <w:tcW w:type="dxa" w:w="2160"/>
          </w:tcPr>
          <w:p>
            <w:r/>
            <w:r>
              <w:rPr>
                <w:rFonts w:ascii="Helvetica Neue" w:hAnsi="Helvetica Neue"/>
                <w:b w:val="0"/>
                <w:sz w:val="18"/>
              </w:rPr>
              <w:t>Yes</w:t>
            </w:r>
          </w:p>
        </w:tc>
        <w:tc>
          <w:tcPr>
            <w:tcW w:type="dxa" w:w="2160"/>
          </w:tcPr>
          <w:p>
            <w:r/>
            <w:r>
              <w:rPr>
                <w:rFonts w:ascii="Helvetica Neue" w:hAnsi="Helvetica Neue"/>
                <w:b w:val="0"/>
                <w:sz w:val="18"/>
              </w:rPr>
              <w:t>Podbean account login email</w:t>
            </w:r>
          </w:p>
        </w:tc>
      </w:tr>
      <w:tr>
        <w:tc>
          <w:tcPr>
            <w:tcW w:type="dxa" w:w="2160"/>
          </w:tcPr>
          <w:p>
            <w:r/>
            <w:r>
              <w:rPr>
                <w:rFonts w:ascii="Helvetica Neue" w:hAnsi="Helvetica Neue"/>
                <w:b w:val="0"/>
                <w:sz w:val="18"/>
              </w:rPr>
              <w:t>Podcast URL</w:t>
            </w:r>
          </w:p>
        </w:tc>
        <w:tc>
          <w:tcPr>
            <w:tcW w:type="dxa" w:w="2160"/>
          </w:tcPr>
          <w:p>
            <w:r/>
            <w:r>
              <w:rPr>
                <w:rFonts w:ascii="Helvetica Neue" w:hAnsi="Helvetica Neue"/>
                <w:b w:val="0"/>
                <w:sz w:val="18"/>
              </w:rPr>
              <w:t>url</w:t>
            </w:r>
          </w:p>
        </w:tc>
        <w:tc>
          <w:tcPr>
            <w:tcW w:type="dxa" w:w="2160"/>
          </w:tcPr>
          <w:p>
            <w:r/>
            <w:r>
              <w:rPr>
                <w:rFonts w:ascii="Helvetica Neue" w:hAnsi="Helvetica Neue"/>
                <w:b w:val="0"/>
                <w:sz w:val="18"/>
              </w:rPr>
              <w:t>Yes</w:t>
            </w:r>
          </w:p>
        </w:tc>
        <w:tc>
          <w:tcPr>
            <w:tcW w:type="dxa" w:w="2160"/>
          </w:tcPr>
          <w:p>
            <w:r/>
            <w:r>
              <w:rPr>
                <w:rFonts w:ascii="Helvetica Neue" w:hAnsi="Helvetica Neue"/>
                <w:b w:val="0"/>
                <w:sz w:val="18"/>
              </w:rPr>
              <w:t>Podbean podcast URL; N/A allowed</w:t>
            </w:r>
          </w:p>
        </w:tc>
      </w:tr>
      <w:tr>
        <w:tc>
          <w:tcPr>
            <w:tcW w:type="dxa" w:w="2160"/>
          </w:tcPr>
          <w:p>
            <w:r/>
            <w:r>
              <w:rPr>
                <w:rFonts w:ascii="Helvetica Neue" w:hAnsi="Helvetica Neue"/>
                <w:b w:val="0"/>
                <w:sz w:val="18"/>
              </w:rPr>
              <w:t>Severity</w:t>
            </w:r>
          </w:p>
        </w:tc>
        <w:tc>
          <w:tcPr>
            <w:tcW w:type="dxa" w:w="2160"/>
          </w:tcPr>
          <w:p>
            <w:r/>
            <w:r>
              <w:rPr>
                <w:rFonts w:ascii="Helvetica Neue" w:hAnsi="Helvetica Neue"/>
                <w:b w:val="0"/>
                <w:sz w:val="18"/>
              </w:rPr>
              <w:t>select</w:t>
            </w:r>
          </w:p>
        </w:tc>
        <w:tc>
          <w:tcPr>
            <w:tcW w:type="dxa" w:w="2160"/>
          </w:tcPr>
          <w:p>
            <w:r/>
            <w:r>
              <w:rPr>
                <w:rFonts w:ascii="Helvetica Neue" w:hAnsi="Helvetica Neue"/>
                <w:b w:val="0"/>
                <w:sz w:val="18"/>
              </w:rPr>
              <w:t>Yes</w:t>
            </w:r>
          </w:p>
        </w:tc>
        <w:tc>
          <w:tcPr>
            <w:tcW w:type="dxa" w:w="2160"/>
          </w:tcPr>
          <w:p>
            <w:r/>
            <w:r>
              <w:rPr>
                <w:rFonts w:ascii="Helvetica Neue" w:hAnsi="Helvetica Neue"/>
                <w:b w:val="0"/>
                <w:sz w:val="18"/>
              </w:rPr>
              <w:t>Low / Normal / High / Critical</w:t>
            </w:r>
          </w:p>
        </w:tc>
      </w:tr>
      <w:tr>
        <w:tc>
          <w:tcPr>
            <w:tcW w:type="dxa" w:w="2160"/>
          </w:tcPr>
          <w:p>
            <w:r/>
            <w:r>
              <w:rPr>
                <w:rFonts w:ascii="Helvetica Neue" w:hAnsi="Helvetica Neue"/>
                <w:b w:val="0"/>
                <w:sz w:val="18"/>
              </w:rPr>
              <w:t>Issue type</w:t>
            </w:r>
          </w:p>
        </w:tc>
        <w:tc>
          <w:tcPr>
            <w:tcW w:type="dxa" w:w="2160"/>
          </w:tcPr>
          <w:p>
            <w:r/>
            <w:r>
              <w:rPr>
                <w:rFonts w:ascii="Helvetica Neue" w:hAnsi="Helvetica Neue"/>
                <w:b w:val="0"/>
                <w:sz w:val="18"/>
              </w:rPr>
              <w:t>select</w:t>
            </w:r>
          </w:p>
        </w:tc>
        <w:tc>
          <w:tcPr>
            <w:tcW w:type="dxa" w:w="2160"/>
          </w:tcPr>
          <w:p>
            <w:r/>
            <w:r>
              <w:rPr>
                <w:rFonts w:ascii="Helvetica Neue" w:hAnsi="Helvetica Neue"/>
                <w:b w:val="0"/>
                <w:sz w:val="18"/>
              </w:rPr>
              <w:t>Yes</w:t>
            </w:r>
          </w:p>
        </w:tc>
        <w:tc>
          <w:tcPr>
            <w:tcW w:type="dxa" w:w="2160"/>
          </w:tcPr>
          <w:p>
            <w:r/>
            <w:r>
              <w:rPr>
                <w:rFonts w:ascii="Helvetica Neue" w:hAnsi="Helvetica Neue"/>
                <w:b w:val="0"/>
                <w:sz w:val="18"/>
              </w:rPr>
              <w:t>Account / Billing / Publishing / Audio Quality / Feature Request / Bug Report / Other</w:t>
            </w:r>
          </w:p>
        </w:tc>
      </w:tr>
      <w:tr>
        <w:tc>
          <w:tcPr>
            <w:tcW w:type="dxa" w:w="2160"/>
          </w:tcPr>
          <w:p>
            <w:r/>
            <w:r>
              <w:rPr>
                <w:rFonts w:ascii="Helvetica Neue" w:hAnsi="Helvetica Neue"/>
                <w:b w:val="0"/>
                <w:sz w:val="18"/>
              </w:rPr>
              <w:t>Subject</w:t>
            </w:r>
          </w:p>
        </w:tc>
        <w:tc>
          <w:tcPr>
            <w:tcW w:type="dxa" w:w="2160"/>
          </w:tcPr>
          <w:p>
            <w:r/>
            <w:r>
              <w:rPr>
                <w:rFonts w:ascii="Helvetica Neue" w:hAnsi="Helvetica Neue"/>
                <w:b w:val="0"/>
                <w:sz w:val="18"/>
              </w:rPr>
              <w:t>text</w:t>
            </w:r>
          </w:p>
        </w:tc>
        <w:tc>
          <w:tcPr>
            <w:tcW w:type="dxa" w:w="2160"/>
          </w:tcPr>
          <w:p>
            <w:r/>
            <w:r>
              <w:rPr>
                <w:rFonts w:ascii="Helvetica Neue" w:hAnsi="Helvetica Neue"/>
                <w:b w:val="0"/>
                <w:sz w:val="18"/>
              </w:rPr>
              <w:t>Yes</w:t>
            </w:r>
          </w:p>
        </w:tc>
        <w:tc>
          <w:tcPr>
            <w:tcW w:type="dxa" w:w="2160"/>
          </w:tcPr>
          <w:p>
            <w:r/>
            <w:r>
              <w:rPr>
                <w:rFonts w:ascii="Helvetica Neue" w:hAnsi="Helvetica Neue"/>
                <w:b w:val="0"/>
                <w:sz w:val="18"/>
              </w:rPr>
              <w:t>Brief summary (min 2 characters)</w:t>
            </w:r>
          </w:p>
        </w:tc>
      </w:tr>
      <w:tr>
        <w:tc>
          <w:tcPr>
            <w:tcW w:type="dxa" w:w="2160"/>
          </w:tcPr>
          <w:p>
            <w:r/>
            <w:r>
              <w:rPr>
                <w:rFonts w:ascii="Helvetica Neue" w:hAnsi="Helvetica Neue"/>
                <w:b w:val="0"/>
                <w:sz w:val="18"/>
              </w:rPr>
              <w:t>Description</w:t>
            </w:r>
          </w:p>
        </w:tc>
        <w:tc>
          <w:tcPr>
            <w:tcW w:type="dxa" w:w="2160"/>
          </w:tcPr>
          <w:p>
            <w:r/>
            <w:r>
              <w:rPr>
                <w:rFonts w:ascii="Helvetica Neue" w:hAnsi="Helvetica Neue"/>
                <w:b w:val="0"/>
                <w:sz w:val="18"/>
              </w:rPr>
              <w:t>textarea</w:t>
            </w:r>
          </w:p>
        </w:tc>
        <w:tc>
          <w:tcPr>
            <w:tcW w:type="dxa" w:w="2160"/>
          </w:tcPr>
          <w:p>
            <w:r/>
            <w:r>
              <w:rPr>
                <w:rFonts w:ascii="Helvetica Neue" w:hAnsi="Helvetica Neue"/>
                <w:b w:val="0"/>
                <w:sz w:val="18"/>
              </w:rPr>
              <w:t>Yes</w:t>
            </w:r>
          </w:p>
        </w:tc>
        <w:tc>
          <w:tcPr>
            <w:tcW w:type="dxa" w:w="2160"/>
          </w:tcPr>
          <w:p>
            <w:r/>
            <w:r>
              <w:rPr>
                <w:rFonts w:ascii="Helvetica Neue" w:hAnsi="Helvetica Neue"/>
                <w:b w:val="0"/>
                <w:sz w:val="18"/>
              </w:rPr>
              <w:t>Detailed description (min 10 characters)</w:t>
            </w:r>
          </w:p>
        </w:tc>
      </w:tr>
      <w:tr>
        <w:tc>
          <w:tcPr>
            <w:tcW w:type="dxa" w:w="2160"/>
          </w:tcPr>
          <w:p>
            <w:r/>
            <w:r>
              <w:rPr>
                <w:rFonts w:ascii="Helvetica Neue" w:hAnsi="Helvetica Neue"/>
                <w:b w:val="0"/>
                <w:sz w:val="18"/>
              </w:rPr>
              <w:t>Attachments</w:t>
            </w:r>
          </w:p>
        </w:tc>
        <w:tc>
          <w:tcPr>
            <w:tcW w:type="dxa" w:w="2160"/>
          </w:tcPr>
          <w:p>
            <w:r/>
            <w:r>
              <w:rPr>
                <w:rFonts w:ascii="Helvetica Neue" w:hAnsi="Helvetica Neue"/>
                <w:b w:val="0"/>
                <w:sz w:val="18"/>
              </w:rPr>
              <w:t>file</w:t>
            </w:r>
          </w:p>
        </w:tc>
        <w:tc>
          <w:tcPr>
            <w:tcW w:type="dxa" w:w="2160"/>
          </w:tcPr>
          <w:p>
            <w:r/>
            <w:r>
              <w:rPr>
                <w:rFonts w:ascii="Helvetica Neue" w:hAnsi="Helvetica Neue"/>
                <w:b w:val="0"/>
                <w:sz w:val="18"/>
              </w:rPr>
              <w:t>No</w:t>
            </w:r>
          </w:p>
        </w:tc>
        <w:tc>
          <w:tcPr>
            <w:tcW w:type="dxa" w:w="2160"/>
          </w:tcPr>
          <w:p>
            <w:r/>
            <w:r>
              <w:rPr>
                <w:rFonts w:ascii="Helvetica Neue" w:hAnsi="Helvetica Neue"/>
                <w:b w:val="0"/>
                <w:sz w:val="18"/>
              </w:rPr>
              <w:t>Images/PDFs/audio, up to 20 MB each</w:t>
            </w:r>
          </w:p>
        </w:tc>
      </w:tr>
    </w:tbl>
    <w:p>
      <w:pPr>
        <w:pStyle w:val="Heading2"/>
      </w:pPr>
      <w:r>
        <w:rPr>
          <w:rFonts w:ascii="Helvetica Neue" w:hAnsi="Helvetica Neue"/>
        </w:rPr>
        <w:t>3.2 Visual Design</w:t>
      </w:r>
    </w:p>
    <w:p>
      <w:pPr>
        <w:spacing w:after="40"/>
      </w:pPr>
      <w:r>
        <w:rPr>
          <w:rFonts w:ascii="Helvetica Neue" w:hAnsi="Helvetica Neue"/>
          <w:b/>
          <w:sz w:val="22"/>
        </w:rPr>
        <w:t>Layout:</w:t>
      </w:r>
      <w:r>
        <w:rPr>
          <w:rFonts w:ascii="Helvetica Neue" w:hAnsi="Helvetica Neue"/>
          <w:b w:val="0"/>
          <w:sz w:val="22"/>
        </w:rPr>
        <w:t xml:space="preserve"> Centered single-column card on white background, max width 724px</w:t>
      </w:r>
    </w:p>
    <w:p>
      <w:pPr>
        <w:spacing w:after="40"/>
      </w:pPr>
      <w:r>
        <w:rPr>
          <w:rFonts w:ascii="Helvetica Neue" w:hAnsi="Helvetica Neue"/>
          <w:b/>
          <w:sz w:val="22"/>
        </w:rPr>
        <w:t>Typography:</w:t>
      </w:r>
      <w:r>
        <w:rPr>
          <w:rFonts w:ascii="Helvetica Neue" w:hAnsi="Helvetica Neue"/>
          <w:b w:val="0"/>
          <w:sz w:val="22"/>
        </w:rPr>
        <w:t xml:space="preserve"> Helvetica Neue, Helvetica, sans-serif for both display and body</w:t>
      </w:r>
    </w:p>
    <w:p>
      <w:pPr>
        <w:spacing w:after="40"/>
      </w:pPr>
      <w:r>
        <w:rPr>
          <w:rFonts w:ascii="Helvetica Neue" w:hAnsi="Helvetica Neue"/>
          <w:b/>
          <w:i w:val="0"/>
          <w:sz w:val="22"/>
        </w:rPr>
        <w:t>Color palette:</w:t>
      </w:r>
    </w:p>
    <w:p>
      <w:pPr>
        <w:spacing w:after="0" w:before="0"/>
      </w:pPr>
      <w:r>
        <w:rPr>
          <w:rFonts w:ascii="Helvetica Neue" w:hAnsi="Helvetica Neue"/>
          <w:b w:val="0"/>
          <w:i w:val="0"/>
          <w:sz w:val="20"/>
        </w:rPr>
        <w:t>— Primary (links, focus, file upload): #2563EB (blue)</w:t>
      </w:r>
    </w:p>
    <w:p>
      <w:pPr>
        <w:spacing w:after="0" w:before="0"/>
      </w:pPr>
      <w:r>
        <w:rPr>
          <w:rFonts w:ascii="Helvetica Neue" w:hAnsi="Helvetica Neue"/>
          <w:b w:val="0"/>
          <w:i w:val="0"/>
          <w:sz w:val="20"/>
        </w:rPr>
        <w:t>— Button: #1A1A2E (near-black)</w:t>
      </w:r>
    </w:p>
    <w:p>
      <w:pPr>
        <w:spacing w:after="0" w:before="0"/>
      </w:pPr>
      <w:r>
        <w:rPr>
          <w:rFonts w:ascii="Helvetica Neue" w:hAnsi="Helvetica Neue"/>
          <w:b w:val="0"/>
          <w:i w:val="0"/>
          <w:sz w:val="20"/>
        </w:rPr>
        <w:t>— Logo: #00C853 (green)</w:t>
      </w:r>
    </w:p>
    <w:p>
      <w:pPr>
        <w:spacing w:after="0" w:before="0"/>
      </w:pPr>
      <w:r>
        <w:rPr>
          <w:rFonts w:ascii="Helvetica Neue" w:hAnsi="Helvetica Neue"/>
          <w:b w:val="0"/>
          <w:i w:val="0"/>
          <w:sz w:val="20"/>
        </w:rPr>
        <w:t>— Background: #FFFFFF (white)</w:t>
      </w:r>
    </w:p>
    <w:p>
      <w:pPr>
        <w:spacing w:after="0" w:before="0"/>
      </w:pPr>
      <w:r>
        <w:rPr>
          <w:rFonts w:ascii="Helvetica Neue" w:hAnsi="Helvetica Neue"/>
          <w:b w:val="0"/>
          <w:i w:val="0"/>
          <w:sz w:val="20"/>
        </w:rPr>
        <w:t>— Error: #DE3B3B / Success: #0F9D58</w:t>
      </w:r>
    </w:p>
    <w:p>
      <w:pPr>
        <w:spacing w:after="0" w:before="0"/>
      </w:pPr>
      <w:r>
        <w:rPr>
          <w:rFonts w:ascii="Helvetica Neue" w:hAnsi="Helvetica Neue"/>
          <w:b w:val="0"/>
          <w:i w:val="0"/>
          <w:sz w:val="20"/>
        </w:rPr>
        <w:t>— Borders: #E0E2E8, hover #C4C8D2</w:t>
      </w:r>
    </w:p>
    <w:p>
      <w:pPr>
        <w:spacing w:after="40"/>
      </w:pPr>
      <w:r>
        <w:rPr>
          <w:rFonts w:ascii="Helvetica Neue" w:hAnsi="Helvetica Neue"/>
          <w:b/>
          <w:sz w:val="22"/>
        </w:rPr>
        <w:t>Border radius:</w:t>
      </w:r>
      <w:r>
        <w:rPr>
          <w:rFonts w:ascii="Helvetica Neue" w:hAnsi="Helvetica Neue"/>
          <w:b w:val="0"/>
          <w:sz w:val="22"/>
        </w:rPr>
        <w:t xml:space="preserve"> 5px on all input fields, submit button, and file upload area</w:t>
      </w:r>
    </w:p>
    <w:p>
      <w:pPr>
        <w:spacing w:after="40"/>
      </w:pPr>
      <w:r>
        <w:rPr>
          <w:rFonts w:ascii="Helvetica Neue" w:hAnsi="Helvetica Neue"/>
          <w:b/>
          <w:sz w:val="22"/>
        </w:rPr>
        <w:t>Design style:</w:t>
      </w:r>
      <w:r>
        <w:rPr>
          <w:rFonts w:ascii="Helvetica Neue" w:hAnsi="Helvetica Neue"/>
          <w:b w:val="0"/>
          <w:sz w:val="22"/>
        </w:rPr>
        <w:t xml:space="preserve"> Flat, no shadows, no gradients, no background color blocks</w:t>
      </w:r>
    </w:p>
    <w:p>
      <w:pPr>
        <w:pStyle w:val="Heading2"/>
      </w:pPr>
      <w:r>
        <w:rPr>
          <w:rFonts w:ascii="Helvetica Neue" w:hAnsi="Helvetica Neue"/>
        </w:rPr>
        <w:t>3.3 States &amp; Behaviors</w:t>
      </w:r>
    </w:p>
    <w:p>
      <w:pPr>
        <w:spacing w:after="40"/>
      </w:pPr>
      <w:r>
        <w:rPr>
          <w:rFonts w:ascii="Helvetica Neue" w:hAnsi="Helvetica Neue"/>
          <w:b/>
          <w:sz w:val="22"/>
        </w:rPr>
        <w:t>Validation:</w:t>
      </w:r>
      <w:r>
        <w:rPr>
          <w:rFonts w:ascii="Helvetica Neue" w:hAnsi="Helvetica Neue"/>
          <w:b w:val="0"/>
          <w:sz w:val="22"/>
        </w:rPr>
        <w:t xml:space="preserve"> Inline error messages with live validation on blur. Required fields marked with *.</w:t>
      </w:r>
    </w:p>
    <w:p>
      <w:pPr>
        <w:spacing w:after="40"/>
      </w:pPr>
      <w:r>
        <w:rPr>
          <w:rFonts w:ascii="Helvetica Neue" w:hAnsi="Helvetica Neue"/>
          <w:b/>
          <w:sz w:val="22"/>
        </w:rPr>
        <w:t>Loading:</w:t>
      </w:r>
      <w:r>
        <w:rPr>
          <w:rFonts w:ascii="Helvetica Neue" w:hAnsi="Helvetica Neue"/>
          <w:b w:val="0"/>
          <w:sz w:val="22"/>
        </w:rPr>
        <w:t xml:space="preserve"> Submit button shows a spinner and disables itself during submission.</w:t>
      </w:r>
    </w:p>
    <w:p>
      <w:pPr>
        <w:spacing w:after="40"/>
      </w:pPr>
      <w:r>
        <w:rPr>
          <w:rFonts w:ascii="Helvetica Neue" w:hAnsi="Helvetica Neue"/>
          <w:b/>
          <w:sz w:val="22"/>
        </w:rPr>
        <w:t>Success:</w:t>
      </w:r>
      <w:r>
        <w:rPr>
          <w:rFonts w:ascii="Helvetica Neue" w:hAnsi="Helvetica Neue"/>
          <w:b w:val="0"/>
          <w:sz w:val="22"/>
        </w:rPr>
        <w:t xml:space="preserve"> Card transitions to success state with checkmark, confirmation, and ticket ID.</w:t>
      </w:r>
    </w:p>
    <w:p>
      <w:pPr>
        <w:spacing w:after="40"/>
      </w:pPr>
      <w:r>
        <w:rPr>
          <w:rFonts w:ascii="Helvetica Neue" w:hAnsi="Helvetica Neue"/>
          <w:b/>
          <w:sz w:val="22"/>
        </w:rPr>
        <w:t>Error:</w:t>
      </w:r>
      <w:r>
        <w:rPr>
          <w:rFonts w:ascii="Helvetica Neue" w:hAnsi="Helvetica Neue"/>
          <w:b w:val="0"/>
          <w:sz w:val="22"/>
        </w:rPr>
        <w:t xml:space="preserve"> Error banner at the top. "Submit another request" link resets form.</w:t>
      </w:r>
    </w:p>
    <w:p>
      <w:pPr>
        <w:spacing w:after="40"/>
      </w:pPr>
      <w:r>
        <w:rPr>
          <w:rFonts w:ascii="Helvetica Neue" w:hAnsi="Helvetica Neue"/>
          <w:b/>
          <w:sz w:val="22"/>
        </w:rPr>
        <w:t>Attachments:</w:t>
      </w:r>
      <w:r>
        <w:rPr>
          <w:rFonts w:ascii="Helvetica Neue" w:hAnsi="Helvetica Neue"/>
          <w:b w:val="0"/>
          <w:sz w:val="22"/>
        </w:rPr>
        <w:t xml:space="preserve"> Drag-and-drop support, inline file tags with remove button.</w:t>
      </w:r>
    </w:p>
    <w:p>
      <w:pPr>
        <w:pStyle w:val="Heading1"/>
      </w:pPr>
      <w:r>
        <w:rPr>
          <w:rFonts w:ascii="Helvetica Neue" w:hAnsi="Helvetica Neue"/>
        </w:rPr>
        <w:t>4. Security</w:t>
      </w:r>
    </w:p>
    <w:p>
      <w:pPr>
        <w:spacing w:after="40"/>
      </w:pPr>
      <w:r>
        <w:rPr>
          <w:rFonts w:ascii="Helvetica Neue" w:hAnsi="Helvetica Neue"/>
          <w:b/>
          <w:sz w:val="22"/>
        </w:rPr>
        <w:t xml:space="preserve">Turnstile validation: </w:t>
      </w:r>
      <w:r>
        <w:rPr>
          <w:rFonts w:ascii="Helvetica Neue" w:hAnsi="Helvetica Neue"/>
          <w:b w:val="0"/>
          <w:sz w:val="22"/>
        </w:rPr>
        <w:t>All requests must validate the Turnstile token server-side via Cloudflare Siteverify API.</w:t>
      </w:r>
    </w:p>
    <w:p>
      <w:pPr>
        <w:spacing w:after="40"/>
      </w:pPr>
      <w:r>
        <w:rPr>
          <w:rFonts w:ascii="Helvetica Neue" w:hAnsi="Helvetica Neue"/>
          <w:b/>
          <w:sz w:val="22"/>
        </w:rPr>
        <w:t xml:space="preserve">Rate limiting: </w:t>
      </w:r>
      <w:r>
        <w:rPr>
          <w:rFonts w:ascii="Helvetica Neue" w:hAnsi="Helvetica Neue"/>
          <w:b w:val="0"/>
          <w:sz w:val="22"/>
        </w:rPr>
        <w:t>Apply IP-based and email-based rate limits at the backend layer.</w:t>
      </w:r>
    </w:p>
    <w:p>
      <w:pPr>
        <w:spacing w:after="40"/>
      </w:pPr>
      <w:r>
        <w:rPr>
          <w:rFonts w:ascii="Helvetica Neue" w:hAnsi="Helvetica Neue"/>
          <w:b/>
          <w:sz w:val="22"/>
        </w:rPr>
        <w:t xml:space="preserve">API key protection: </w:t>
      </w:r>
      <w:r>
        <w:rPr>
          <w:rFonts w:ascii="Helvetica Neue" w:hAnsi="Helvetica Neue"/>
          <w:b w:val="0"/>
          <w:sz w:val="22"/>
        </w:rPr>
        <w:t>Freshdesk API key must remain server-side and never be exposed in browser JavaScript.</w:t>
      </w:r>
    </w:p>
    <w:p>
      <w:pPr>
        <w:spacing w:after="40"/>
      </w:pPr>
      <w:r>
        <w:rPr>
          <w:rFonts w:ascii="Helvetica Neue" w:hAnsi="Helvetica Neue"/>
          <w:b/>
          <w:sz w:val="22"/>
        </w:rPr>
        <w:t xml:space="preserve">CORS: </w:t>
      </w:r>
      <w:r>
        <w:rPr>
          <w:rFonts w:ascii="Helvetica Neue" w:hAnsi="Helvetica Neue"/>
          <w:b w:val="0"/>
          <w:sz w:val="22"/>
        </w:rPr>
        <w:t>The API endpoint must be restricted to the Podbean form origin.</w:t>
      </w:r>
    </w:p>
    <w:p>
      <w:pPr>
        <w:spacing w:after="40"/>
      </w:pPr>
      <w:r>
        <w:rPr>
          <w:rFonts w:ascii="Helvetica Neue" w:hAnsi="Helvetica Neue"/>
          <w:b/>
          <w:sz w:val="22"/>
        </w:rPr>
        <w:t xml:space="preserve">Input sanitization: </w:t>
      </w:r>
      <w:r>
        <w:rPr>
          <w:rFonts w:ascii="Helvetica Neue" w:hAnsi="Helvetica Neue"/>
          <w:b w:val="0"/>
          <w:sz w:val="22"/>
        </w:rPr>
        <w:t>All user input should be sanitized before submission to Freshdesk.</w:t>
      </w:r>
    </w:p>
    <w:p>
      <w:pPr>
        <w:pStyle w:val="Heading1"/>
      </w:pPr>
      <w:r>
        <w:rPr>
          <w:rFonts w:ascii="Helvetica Neue" w:hAnsi="Helvetica Neue"/>
        </w:rPr>
        <w:t>5. Deployment &amp; Configuration</w:t>
      </w:r>
    </w:p>
    <w:p>
      <w:pPr>
        <w:pStyle w:val="Heading2"/>
      </w:pPr>
      <w:r>
        <w:rPr>
          <w:rFonts w:ascii="Helvetica Neue" w:hAnsi="Helvetica Neue"/>
        </w:rPr>
        <w:t>5.1 Required Setup</w:t>
      </w:r>
    </w:p>
    <w:p>
      <w:pPr>
        <w:spacing w:after="40"/>
      </w:pPr>
      <w:r>
        <w:rPr>
          <w:rFonts w:ascii="Helvetica Neue" w:hAnsi="Helvetica Neue"/>
          <w:b/>
          <w:sz w:val="22"/>
        </w:rPr>
        <w:t xml:space="preserve">1. </w:t>
      </w:r>
      <w:r>
        <w:rPr>
          <w:rFonts w:ascii="Helvetica Neue" w:hAnsi="Helvetica Neue"/>
          <w:b w:val="0"/>
          <w:sz w:val="22"/>
        </w:rPr>
        <w:t>Obtain a Cloudflare Turnstile site key and secret key.</w:t>
      </w:r>
    </w:p>
    <w:p>
      <w:pPr>
        <w:spacing w:after="40"/>
      </w:pPr>
      <w:r>
        <w:rPr>
          <w:rFonts w:ascii="Helvetica Neue" w:hAnsi="Helvetica Neue"/>
          <w:b/>
          <w:sz w:val="22"/>
        </w:rPr>
        <w:t xml:space="preserve">2. </w:t>
      </w:r>
      <w:r>
        <w:rPr>
          <w:rFonts w:ascii="Helvetica Neue" w:hAnsi="Helvetica Neue"/>
          <w:b w:val="0"/>
          <w:sz w:val="22"/>
        </w:rPr>
        <w:t>Deploy a backend endpoint that accepts POST /api/support-ticket.</w:t>
      </w:r>
    </w:p>
    <w:p>
      <w:pPr>
        <w:spacing w:after="40"/>
      </w:pPr>
      <w:r>
        <w:rPr>
          <w:rFonts w:ascii="Helvetica Neue" w:hAnsi="Helvetica Neue"/>
          <w:b/>
          <w:sz w:val="22"/>
        </w:rPr>
        <w:t xml:space="preserve">3. </w:t>
      </w:r>
      <w:r>
        <w:rPr>
          <w:rFonts w:ascii="Helvetica Neue" w:hAnsi="Helvetica Neue"/>
          <w:b w:val="0"/>
          <w:sz w:val="22"/>
        </w:rPr>
        <w:t>Map Freshdesk custom fields (cf_podcast_url, cf_severity, cf_issue_type).</w:t>
      </w:r>
    </w:p>
    <w:p>
      <w:pPr>
        <w:spacing w:after="40"/>
      </w:pPr>
      <w:r>
        <w:rPr>
          <w:rFonts w:ascii="Helvetica Neue" w:hAnsi="Helvetica Neue"/>
          <w:b/>
          <w:sz w:val="22"/>
        </w:rPr>
        <w:t xml:space="preserve">4. </w:t>
      </w:r>
      <w:r>
        <w:rPr>
          <w:rFonts w:ascii="Helvetica Neue" w:hAnsi="Helvetica Neue"/>
          <w:b w:val="0"/>
          <w:sz w:val="22"/>
        </w:rPr>
        <w:t>Upload the 880.png logo and form HTML to the Podbean hosting environment.</w:t>
      </w:r>
    </w:p>
    <w:p>
      <w:pPr>
        <w:pStyle w:val="Heading2"/>
      </w:pPr>
      <w:r>
        <w:rPr>
          <w:rFonts w:ascii="Helvetica Neue" w:hAnsi="Helvetica Neue"/>
        </w:rPr>
        <w:t>5.2 Freshdesk Configuration Changes</w:t>
      </w:r>
    </w:p>
    <w:p>
      <w:pPr>
        <w:spacing w:after="40"/>
      </w:pPr>
      <w:r>
        <w:rPr>
          <w:rFonts w:ascii="Helvetica Neue" w:hAnsi="Helvetica Neue"/>
          <w:b w:val="0"/>
          <w:i w:val="0"/>
          <w:sz w:val="22"/>
        </w:rPr>
        <w:t>— Replace "Submit a ticket" links to point to the new form</w:t>
      </w:r>
    </w:p>
    <w:p>
      <w:pPr>
        <w:spacing w:after="40"/>
      </w:pPr>
      <w:r>
        <w:rPr>
          <w:rFonts w:ascii="Helvetica Neue" w:hAnsi="Helvetica Neue"/>
          <w:b w:val="0"/>
          <w:i w:val="0"/>
          <w:sz w:val="22"/>
        </w:rPr>
        <w:t>— Optionally disable CAPTCHA under Admin → Channels → Portals → Settings</w:t>
      </w:r>
    </w:p>
    <w:p>
      <w:pPr>
        <w:spacing w:after="40"/>
      </w:pPr>
      <w:r>
        <w:rPr>
          <w:rFonts w:ascii="Helvetica Neue" w:hAnsi="Helvetica Neue"/>
          <w:b w:val="0"/>
          <w:i w:val="0"/>
          <w:sz w:val="22"/>
        </w:rPr>
        <w:t>— Redirect or remove access to /support/tickets/new</w:t>
      </w:r>
    </w:p>
    <w:p>
      <w:pPr>
        <w:spacing w:after="40"/>
      </w:pPr>
      <w:r>
        <w:rPr>
          <w:rFonts w:ascii="Helvetica Neue" w:hAnsi="Helvetica Neue"/>
          <w:b w:val="0"/>
          <w:i w:val="0"/>
          <w:sz w:val="22"/>
        </w:rPr>
        <w:t>— Keep requester email notifications enabled for API-created tickets</w:t>
      </w:r>
    </w:p>
    <w:p>
      <w:pPr>
        <w:pStyle w:val="Heading1"/>
      </w:pPr>
      <w:r>
        <w:rPr>
          <w:rFonts w:ascii="Helvetica Neue" w:hAnsi="Helvetica Neue"/>
        </w:rPr>
        <w:t>6. Deliverable Files</w:t>
      </w:r>
    </w:p>
    <w:p>
      <w:pPr>
        <w:spacing w:after="40"/>
      </w:pPr>
      <w:r>
        <w:rPr>
          <w:rFonts w:ascii="Helvetica Neue" w:hAnsi="Helvetica Neue"/>
          <w:b/>
          <w:sz w:val="22"/>
        </w:rPr>
        <w:t>podbean-contact-support.html</w:t>
      </w:r>
      <w:r>
        <w:rPr>
          <w:rFonts w:ascii="Helvetica Neue" w:hAnsi="Helvetica Neue"/>
          <w:b w:val="0"/>
          <w:sz w:val="22"/>
        </w:rPr>
        <w:t xml:space="preserve"> — Complete self-contained form page with embedded CSS and JavaScript</w:t>
      </w:r>
    </w:p>
    <w:p>
      <w:pPr>
        <w:spacing w:after="40"/>
      </w:pPr>
      <w:r>
        <w:rPr>
          <w:rFonts w:ascii="Helvetica Neue" w:hAnsi="Helvetica Neue"/>
          <w:b/>
          <w:sz w:val="22"/>
        </w:rPr>
        <w:t>880.png</w:t>
      </w:r>
      <w:r>
        <w:rPr>
          <w:rFonts w:ascii="Helvetica Neue" w:hAnsi="Helvetica Neue"/>
          <w:b w:val="0"/>
          <w:sz w:val="22"/>
        </w:rPr>
        <w:t xml:space="preserve"> — Podbean logo image at the top of the form</w:t>
      </w:r>
    </w:p>
    <w:p>
      <w:pPr>
        <w:pStyle w:val="Heading1"/>
      </w:pPr>
      <w:r>
        <w:rPr>
          <w:rFonts w:ascii="Helvetica Neue" w:hAnsi="Helvetica Neue"/>
        </w:rPr>
        <w:t>7. Backend API Specification</w:t>
      </w:r>
    </w:p>
    <w:p>
      <w:pPr>
        <w:pStyle w:val="Heading2"/>
      </w:pPr>
      <w:r>
        <w:rPr>
          <w:rFonts w:ascii="Helvetica Neue" w:hAnsi="Helvetica Neue"/>
        </w:rPr>
        <w:t>7.1 Endpoint</w:t>
      </w:r>
    </w:p>
    <w:p>
      <w:r>
        <w:rPr>
          <w:rFonts w:ascii="Helvetica Neue" w:hAnsi="Helvetica Neue"/>
          <w:b/>
          <w:i w:val="0"/>
          <w:sz w:val="22"/>
        </w:rPr>
        <w:t>POST /api/support-ticket</w:t>
      </w:r>
    </w:p>
    <w:p>
      <w:pPr>
        <w:pStyle w:val="Heading2"/>
      </w:pPr>
      <w:r>
        <w:rPr>
          <w:rFonts w:ascii="Helvetica Neue" w:hAnsi="Helvetica Neue"/>
        </w:rPr>
        <w:t>7.2 Request (multipart/form-data)</w:t>
      </w:r>
    </w:p>
    <w:p>
      <w:pPr>
        <w:spacing w:after="20"/>
      </w:pPr>
      <w:r>
        <w:rPr>
          <w:rFonts w:ascii="Helvetica Neue" w:hAnsi="Helvetica Neue"/>
          <w:b/>
          <w:sz w:val="22"/>
        </w:rPr>
        <w:t>email</w:t>
      </w:r>
      <w:r>
        <w:rPr>
          <w:rFonts w:ascii="Helvetica Neue" w:hAnsi="Helvetica Neue"/>
          <w:b w:val="0"/>
          <w:sz w:val="22"/>
        </w:rPr>
        <w:t xml:space="preserve"> — string, required — Account login email</w:t>
      </w:r>
    </w:p>
    <w:p>
      <w:pPr>
        <w:spacing w:after="20"/>
      </w:pPr>
      <w:r>
        <w:rPr>
          <w:rFonts w:ascii="Helvetica Neue" w:hAnsi="Helvetica Neue"/>
          <w:b/>
          <w:sz w:val="22"/>
        </w:rPr>
        <w:t>podcast_url</w:t>
      </w:r>
      <w:r>
        <w:rPr>
          <w:rFonts w:ascii="Helvetica Neue" w:hAnsi="Helvetica Neue"/>
          <w:b w:val="0"/>
          <w:sz w:val="22"/>
        </w:rPr>
        <w:t xml:space="preserve"> — string, required — Podcast URL or "N/A"</w:t>
      </w:r>
    </w:p>
    <w:p>
      <w:pPr>
        <w:spacing w:after="20"/>
      </w:pPr>
      <w:r>
        <w:rPr>
          <w:rFonts w:ascii="Helvetica Neue" w:hAnsi="Helvetica Neue"/>
          <w:b/>
          <w:sz w:val="22"/>
        </w:rPr>
        <w:t>severity</w:t>
      </w:r>
      <w:r>
        <w:rPr>
          <w:rFonts w:ascii="Helvetica Neue" w:hAnsi="Helvetica Neue"/>
          <w:b w:val="0"/>
          <w:sz w:val="22"/>
        </w:rPr>
        <w:t xml:space="preserve"> — string, required — Low/Normal/High/Critical</w:t>
      </w:r>
    </w:p>
    <w:p>
      <w:pPr>
        <w:spacing w:after="20"/>
      </w:pPr>
      <w:r>
        <w:rPr>
          <w:rFonts w:ascii="Helvetica Neue" w:hAnsi="Helvetica Neue"/>
          <w:b/>
          <w:sz w:val="22"/>
        </w:rPr>
        <w:t>issue_type</w:t>
      </w:r>
      <w:r>
        <w:rPr>
          <w:rFonts w:ascii="Helvetica Neue" w:hAnsi="Helvetica Neue"/>
          <w:b w:val="0"/>
          <w:sz w:val="22"/>
        </w:rPr>
        <w:t xml:space="preserve"> — string, required — Type of issue</w:t>
      </w:r>
    </w:p>
    <w:p>
      <w:pPr>
        <w:spacing w:after="20"/>
      </w:pPr>
      <w:r>
        <w:rPr>
          <w:rFonts w:ascii="Helvetica Neue" w:hAnsi="Helvetica Neue"/>
          <w:b/>
          <w:sz w:val="22"/>
        </w:rPr>
        <w:t>subject</w:t>
      </w:r>
      <w:r>
        <w:rPr>
          <w:rFonts w:ascii="Helvetica Neue" w:hAnsi="Helvetica Neue"/>
          <w:b w:val="0"/>
          <w:sz w:val="22"/>
        </w:rPr>
        <w:t xml:space="preserve"> — string, required — Issue subject</w:t>
      </w:r>
    </w:p>
    <w:p>
      <w:pPr>
        <w:spacing w:after="20"/>
      </w:pPr>
      <w:r>
        <w:rPr>
          <w:rFonts w:ascii="Helvetica Neue" w:hAnsi="Helvetica Neue"/>
          <w:b/>
          <w:sz w:val="22"/>
        </w:rPr>
        <w:t>description</w:t>
      </w:r>
      <w:r>
        <w:rPr>
          <w:rFonts w:ascii="Helvetica Neue" w:hAnsi="Helvetica Neue"/>
          <w:b w:val="0"/>
          <w:sz w:val="22"/>
        </w:rPr>
        <w:t xml:space="preserve"> — string, required — Issue description</w:t>
      </w:r>
    </w:p>
    <w:p>
      <w:pPr>
        <w:spacing w:after="20"/>
      </w:pPr>
      <w:r>
        <w:rPr>
          <w:rFonts w:ascii="Helvetica Neue" w:hAnsi="Helvetica Neue"/>
          <w:b/>
          <w:sz w:val="22"/>
        </w:rPr>
        <w:t>attachments[]</w:t>
      </w:r>
      <w:r>
        <w:rPr>
          <w:rFonts w:ascii="Helvetica Neue" w:hAnsi="Helvetica Neue"/>
          <w:b w:val="0"/>
          <w:sz w:val="22"/>
        </w:rPr>
        <w:t xml:space="preserve"> — file[], optional — Uploaded files</w:t>
      </w:r>
    </w:p>
    <w:p>
      <w:pPr>
        <w:pStyle w:val="Heading2"/>
      </w:pPr>
      <w:r>
        <w:rPr>
          <w:rFonts w:ascii="Helvetica Neue" w:hAnsi="Helvetica Neue"/>
        </w:rPr>
        <w:t>7.3 Response</w:t>
      </w:r>
    </w:p>
    <w:p>
      <w:pPr>
        <w:spacing w:after="20"/>
      </w:pPr>
      <w:r>
        <w:rPr>
          <w:rFonts w:ascii="Helvetica Neue" w:hAnsi="Helvetica Neue"/>
          <w:b/>
          <w:sz w:val="22"/>
        </w:rPr>
        <w:t>201 Created</w:t>
      </w:r>
      <w:r>
        <w:rPr>
          <w:rFonts w:ascii="Helvetica Neue" w:hAnsi="Helvetica Neue"/>
          <w:b w:val="0"/>
          <w:sz w:val="22"/>
        </w:rPr>
        <w:t>: { "ticket_id": 12345 }</w:t>
      </w:r>
    </w:p>
    <w:p>
      <w:pPr>
        <w:spacing w:after="20"/>
      </w:pPr>
      <w:r>
        <w:rPr>
          <w:rFonts w:ascii="Helvetica Neue" w:hAnsi="Helvetica Neue"/>
          <w:b/>
          <w:sz w:val="22"/>
        </w:rPr>
        <w:t>400 Bad Request</w:t>
      </w:r>
      <w:r>
        <w:rPr>
          <w:rFonts w:ascii="Helvetica Neue" w:hAnsi="Helvetica Neue"/>
          <w:b w:val="0"/>
          <w:sz w:val="22"/>
        </w:rPr>
        <w:t>: { "message": "Validation error" }</w:t>
      </w:r>
    </w:p>
    <w:p>
      <w:pPr>
        <w:spacing w:after="40"/>
      </w:pPr>
      <w:r>
        <w:rPr>
          <w:rFonts w:ascii="Helvetica Neue" w:hAnsi="Helvetica Neue"/>
          <w:b/>
          <w:sz w:val="22"/>
        </w:rPr>
        <w:t>429 Too Many Requests</w:t>
      </w:r>
      <w:r>
        <w:rPr>
          <w:rFonts w:ascii="Helvetica Neue" w:hAnsi="Helvetica Neue"/>
          <w:b w:val="0"/>
          <w:sz w:val="22"/>
        </w:rPr>
        <w:t>: { "message": "Rate limit exceeded" }</w:t>
      </w:r>
    </w:p>
    <w:p>
      <w:pPr>
        <w:pStyle w:val="Heading2"/>
      </w:pPr>
      <w:r>
        <w:rPr>
          <w:rFonts w:ascii="Helvetica Neue" w:hAnsi="Helvetica Neue"/>
        </w:rPr>
        <w:t>7.4 Freshdesk API Payload (server-side)</w:t>
      </w:r>
    </w:p>
    <w:p>
      <w:r>
        <w:rPr>
          <w:rFonts w:ascii="Courier New" w:hAnsi="Courier New"/>
          <w:sz w:val="17"/>
        </w:rPr>
        <w:t>{</w:t>
        <w:br/>
        <w:t xml:space="preserve">  "email": "...",</w:t>
        <w:br/>
        <w:t xml:space="preserve">  "subject": "...",</w:t>
        <w:br/>
        <w:t xml:space="preserve">  "description": "...",</w:t>
        <w:br/>
        <w:t xml:space="preserve">  "status": 2,</w:t>
        <w:br/>
        <w:t xml:space="preserve">  "priority": 2,</w:t>
        <w:br/>
        <w:t xml:space="preserve">  "source": 2,</w:t>
        <w:br/>
        <w:t xml:space="preserve">  "tags": ["podbean-web-form"],</w:t>
        <w:br/>
        <w:t xml:space="preserve">  "custom_fields": {</w:t>
        <w:br/>
        <w:t xml:space="preserve">    "cf_podcast_url": "...",</w:t>
        <w:br/>
        <w:t xml:space="preserve">    "cf_severity": "...",</w:t>
        <w:br/>
        <w:t xml:space="preserve">    "cf_issue_type": "..."</w:t>
        <w:br/>
        <w:t xml:space="preserve">  }</w:t>
        <w:br/>
        <w:t>}</w:t>
      </w:r>
    </w:p>
    <w:p>
      <w:pPr>
        <w:pStyle w:val="Heading1"/>
      </w:pPr>
      <w:r>
        <w:rPr>
          <w:rFonts w:ascii="Helvetica Neue" w:hAnsi="Helvetica Neue"/>
        </w:rPr>
        <w:t>8. Alternative Approach (Temporary Mitigation)</w:t>
      </w:r>
    </w:p>
    <w:p>
      <w:r>
        <w:rPr>
          <w:rFonts w:ascii="Helvetica Neue" w:hAnsi="Helvetica Neue"/>
          <w:b w:val="0"/>
          <w:i w:val="0"/>
          <w:sz w:val="22"/>
        </w:rPr>
        <w:t>If building a custom form is not immediately feasible:</w:t>
      </w:r>
    </w:p>
    <w:p>
      <w:pPr>
        <w:spacing w:after="20"/>
      </w:pPr>
      <w:r>
        <w:rPr>
          <w:rFonts w:ascii="Helvetica Neue" w:hAnsi="Helvetica Neue"/>
          <w:b w:val="0"/>
          <w:i w:val="0"/>
          <w:sz w:val="22"/>
        </w:rPr>
        <w:t>— Disable Freshdesk CAPTCHA in portal settings</w:t>
      </w:r>
    </w:p>
    <w:p>
      <w:pPr>
        <w:spacing w:after="20"/>
      </w:pPr>
      <w:r>
        <w:rPr>
          <w:rFonts w:ascii="Helvetica Neue" w:hAnsi="Helvetica Neue"/>
          <w:b w:val="0"/>
          <w:i w:val="0"/>
          <w:sz w:val="22"/>
        </w:rPr>
        <w:t>— Require login to submit tickets</w:t>
      </w:r>
    </w:p>
    <w:p>
      <w:pPr>
        <w:spacing w:after="20"/>
      </w:pPr>
      <w:r>
        <w:rPr>
          <w:rFonts w:ascii="Helvetica Neue" w:hAnsi="Helvetica Neue"/>
          <w:b w:val="0"/>
          <w:i w:val="0"/>
          <w:sz w:val="22"/>
        </w:rPr>
        <w:t>— Use Freshdesk SSO or email activation for user verification</w:t>
      </w:r>
    </w:p>
    <w:p>
      <w:pPr>
        <w:spacing w:after="20"/>
      </w:pPr>
      <w:r>
        <w:rPr>
          <w:rFonts w:ascii="Helvetica Neue" w:hAnsi="Helvetica Neue"/>
          <w:b w:val="0"/>
          <w:i w:val="0"/>
          <w:sz w:val="22"/>
        </w:rPr>
        <w:t>— Provide support email as a fallback for users unable to log in</w:t>
      </w:r>
    </w:p>
    <w:p>
      <w:r>
        <w:rPr>
          <w:rFonts w:ascii="Helvetica Neue" w:hAnsi="Helvetica Neue"/>
          <w:b w:val="0"/>
          <w:i w:val="0"/>
          <w:sz w:val="22"/>
        </w:rPr>
      </w:r>
    </w:p>
    <w:p>
      <w:r>
        <w:rPr>
          <w:rFonts w:ascii="Helvetica Neue" w:hAnsi="Helvetica Neue"/>
          <w:b/>
          <w:sz w:val="22"/>
        </w:rPr>
        <w:t xml:space="preserve">Recommendation: </w:t>
      </w:r>
      <w:r>
        <w:rPr>
          <w:rFonts w:ascii="Helvetica Neue" w:hAnsi="Helvetica Neue"/>
          <w:b w:val="0"/>
          <w:sz w:val="22"/>
        </w:rPr>
        <w:t>The hosted form + Turnstile + Freshdesk API approach is the permanent solution. It removes dependence on reCAPTCHA while preserving all Freshdesk routing, automation, and customer communication.</w:t>
      </w:r>
    </w:p>
    <w:p>
      <w:pPr>
        <w:pStyle w:val="Heading1"/>
      </w:pPr>
      <w:r>
        <w:rPr>
          <w:rFonts w:ascii="Helvetica Neue" w:hAnsi="Helvetica Neue"/>
        </w:rPr>
        <w:t>9. Revision History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F3F4F6" w:val="clear"/>
          </w:tcPr>
          <w:p>
            <w:r/>
            <w:r>
              <w:rPr>
                <w:rFonts w:ascii="Helvetica Neue" w:hAnsi="Helvetica Neue"/>
                <w:b/>
                <w:sz w:val="18"/>
              </w:rPr>
              <w:t>Version</w:t>
            </w:r>
          </w:p>
        </w:tc>
        <w:tc>
          <w:tcPr>
            <w:tcW w:type="dxa" w:w="2880"/>
            <w:shd w:fill="F3F4F6" w:val="clear"/>
          </w:tcPr>
          <w:p>
            <w:r/>
            <w:r>
              <w:rPr>
                <w:rFonts w:ascii="Helvetica Neue" w:hAnsi="Helvetica Neue"/>
                <w:b/>
                <w:sz w:val="18"/>
              </w:rPr>
              <w:t>Date</w:t>
            </w:r>
          </w:p>
        </w:tc>
        <w:tc>
          <w:tcPr>
            <w:tcW w:type="dxa" w:w="2880"/>
            <w:shd w:fill="F3F4F6" w:val="clear"/>
          </w:tcPr>
          <w:p>
            <w:r/>
            <w:r>
              <w:rPr>
                <w:rFonts w:ascii="Helvetica Neue" w:hAnsi="Helvetica Neue"/>
                <w:b/>
                <w:sz w:val="18"/>
              </w:rPr>
              <w:t>Notes</w:t>
            </w:r>
          </w:p>
        </w:tc>
      </w:tr>
      <w:tr>
        <w:tc>
          <w:tcPr>
            <w:tcW w:type="dxa" w:w="2880"/>
          </w:tcPr>
          <w:p>
            <w:r/>
            <w:r>
              <w:rPr>
                <w:rFonts w:ascii="Helvetica Neue" w:hAnsi="Helvetica Neue"/>
                <w:b w:val="0"/>
                <w:sz w:val="18"/>
              </w:rPr>
              <w:t>1.0</w:t>
            </w:r>
          </w:p>
        </w:tc>
        <w:tc>
          <w:tcPr>
            <w:tcW w:type="dxa" w:w="2880"/>
          </w:tcPr>
          <w:p>
            <w:r/>
            <w:r>
              <w:rPr>
                <w:rFonts w:ascii="Helvetica Neue" w:hAnsi="Helvetica Neue"/>
                <w:b w:val="0"/>
                <w:sz w:val="18"/>
              </w:rPr>
              <w:t>2026-07-29</w:t>
            </w:r>
          </w:p>
        </w:tc>
        <w:tc>
          <w:tcPr>
            <w:tcW w:type="dxa" w:w="2880"/>
          </w:tcPr>
          <w:p>
            <w:r/>
            <w:r>
              <w:rPr>
                <w:rFonts w:ascii="Helvetica Neue" w:hAnsi="Helvetica Neue"/>
                <w:b w:val="0"/>
                <w:sz w:val="18"/>
              </w:rPr>
              <w:t>Initial specification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Helvetica Neue" w:hAnsi="Helvetica Neu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