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455" w:rsidRPr="00742455" w:rsidRDefault="00742455" w:rsidP="00D81BE5">
      <w:pPr>
        <w:jc w:val="center"/>
        <w:rPr>
          <w:rFonts w:ascii="Palatino Linotype" w:hAnsi="Palatino Linotype"/>
          <w:b/>
          <w:sz w:val="36"/>
          <w:szCs w:val="36"/>
        </w:rPr>
      </w:pPr>
      <w:r w:rsidRPr="00742455">
        <w:rPr>
          <w:rFonts w:ascii="Palatino Linotype" w:hAnsi="Palatino Linotype"/>
          <w:b/>
          <w:sz w:val="36"/>
          <w:szCs w:val="36"/>
        </w:rPr>
        <w:t>STOP WORDS</w:t>
      </w:r>
    </w:p>
    <w:p w:rsidR="00E3387A" w:rsidRPr="00742455" w:rsidRDefault="00D81BE5" w:rsidP="00D81BE5">
      <w:pPr>
        <w:jc w:val="center"/>
        <w:rPr>
          <w:rFonts w:ascii="Palatino Linotype" w:hAnsi="Palatino Linotype"/>
          <w:sz w:val="28"/>
          <w:szCs w:val="28"/>
        </w:rPr>
      </w:pPr>
      <w:r w:rsidRPr="00742455">
        <w:rPr>
          <w:rFonts w:ascii="Palatino Linotype" w:hAnsi="Palatino Linotype"/>
          <w:sz w:val="28"/>
          <w:szCs w:val="28"/>
          <w:u w:val="single"/>
        </w:rPr>
        <w:t>List</w:t>
      </w:r>
      <w:r w:rsidRPr="00742455">
        <w:rPr>
          <w:rFonts w:ascii="Palatino Linotype" w:hAnsi="Palatino Linotype"/>
          <w:b/>
          <w:sz w:val="28"/>
          <w:szCs w:val="28"/>
          <w:u w:val="single"/>
        </w:rPr>
        <w:t xml:space="preserve"> of words to be tokenised but not lemmatised</w:t>
      </w:r>
    </w:p>
    <w:tbl>
      <w:tblPr>
        <w:tblpPr w:leftFromText="180" w:rightFromText="180" w:vertAnchor="text" w:tblpX="3752" w:tblpY="3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89"/>
        <w:gridCol w:w="2429"/>
      </w:tblGrid>
      <w:tr w:rsidR="00043B82" w:rsidTr="00043B82">
        <w:tblPrEx>
          <w:tblCellMar>
            <w:top w:w="0" w:type="dxa"/>
            <w:bottom w:w="0" w:type="dxa"/>
          </w:tblCellMar>
        </w:tblPrEx>
        <w:trPr>
          <w:trHeight w:val="1300"/>
        </w:trPr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:rsidR="00043B82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:rsidR="00043B82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center" w:tblpY="242"/>
        <w:tblW w:w="0" w:type="auto"/>
        <w:tblLook w:val="0000"/>
      </w:tblPr>
      <w:tblGrid>
        <w:gridCol w:w="2471"/>
        <w:gridCol w:w="2798"/>
      </w:tblGrid>
      <w:tr w:rsidR="00043B82" w:rsidRPr="00043B82" w:rsidTr="00043B82">
        <w:tblPrEx>
          <w:tblCellMar>
            <w:top w:w="0" w:type="dxa"/>
            <w:bottom w:w="0" w:type="dxa"/>
          </w:tblCellMar>
        </w:tblPrEx>
        <w:trPr>
          <w:trHeight w:val="1556"/>
        </w:trPr>
        <w:tc>
          <w:tcPr>
            <w:tcW w:w="2471" w:type="dxa"/>
          </w:tcPr>
          <w:p w:rsidR="00043B82" w:rsidRPr="00D81BE5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D81BE5">
              <w:rPr>
                <w:rFonts w:ascii="Palatino Linotype" w:hAnsi="Palatino Linotype"/>
                <w:sz w:val="24"/>
                <w:szCs w:val="24"/>
              </w:rPr>
              <w:t>ἀμφί</w:t>
            </w:r>
            <w:proofErr w:type="spellEnd"/>
          </w:p>
          <w:p w:rsidR="00043B82" w:rsidRPr="00D81BE5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  <w:lang w:val="el-GR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ἀνά</w:t>
            </w:r>
          </w:p>
          <w:p w:rsidR="00043B82" w:rsidRPr="00D81BE5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  <w:lang w:val="el-GR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ἀντί</w:t>
            </w:r>
          </w:p>
          <w:p w:rsidR="00043B82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 xml:space="preserve">ἀπό </w:t>
            </w:r>
          </w:p>
          <w:p w:rsidR="00043B82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διά</w:t>
            </w:r>
          </w:p>
          <w:p w:rsidR="00043B82" w:rsidRPr="00043B82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εἰς</w:t>
            </w:r>
            <w:r>
              <w:rPr>
                <w:rFonts w:ascii="Palatino Linotype" w:hAnsi="Palatino Linotype"/>
                <w:sz w:val="24"/>
                <w:szCs w:val="24"/>
              </w:rPr>
              <w:t>/</w:t>
            </w:r>
            <w:r w:rsidRPr="00043B82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ἐς</w:t>
            </w:r>
          </w:p>
          <w:p w:rsidR="00043B82" w:rsidRPr="00043B82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ἐκ</w:t>
            </w:r>
            <w:r>
              <w:rPr>
                <w:rFonts w:ascii="Palatino Linotype" w:hAnsi="Palatino Linotype"/>
                <w:sz w:val="24"/>
                <w:szCs w:val="24"/>
              </w:rPr>
              <w:t>/</w:t>
            </w: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ἐξ</w:t>
            </w:r>
          </w:p>
          <w:p w:rsidR="00043B82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ἐν</w:t>
            </w:r>
            <w:r>
              <w:rPr>
                <w:rFonts w:ascii="Palatino Linotype" w:hAnsi="Palatino Linotype"/>
                <w:sz w:val="24"/>
                <w:szCs w:val="24"/>
              </w:rPr>
              <w:t>/</w:t>
            </w: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ἐνί</w:t>
            </w:r>
            <w:r>
              <w:rPr>
                <w:rFonts w:ascii="Palatino Linotype" w:hAnsi="Palatino Linotype"/>
                <w:sz w:val="24"/>
                <w:szCs w:val="24"/>
              </w:rPr>
              <w:t>/</w:t>
            </w: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 xml:space="preserve">εἰν </w:t>
            </w:r>
          </w:p>
          <w:p w:rsidR="001D163F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ἐπί</w:t>
            </w:r>
          </w:p>
          <w:p w:rsidR="00043B82" w:rsidRDefault="001D163F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  <w:lang w:val="el-GR"/>
              </w:rPr>
              <w:t>καί</w:t>
            </w:r>
            <w:r w:rsidR="00043B82"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 xml:space="preserve"> </w:t>
            </w:r>
          </w:p>
          <w:p w:rsidR="00043B82" w:rsidRPr="00D81BE5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  <w:lang w:val="el-GR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κατά</w:t>
            </w:r>
          </w:p>
          <w:p w:rsidR="00043B82" w:rsidRPr="00043B82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  <w:p w:rsidR="00043B82" w:rsidRPr="00043B82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2798" w:type="dxa"/>
          </w:tcPr>
          <w:p w:rsidR="001D163F" w:rsidRPr="00D81BE5" w:rsidRDefault="001D163F" w:rsidP="001D163F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  <w:lang w:val="el-GR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μετά</w:t>
            </w:r>
          </w:p>
          <w:p w:rsidR="00043B82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043B82">
              <w:rPr>
                <w:rFonts w:ascii="Palatino Linotype" w:hAnsi="Palatino Linotype"/>
                <w:sz w:val="24"/>
                <w:szCs w:val="24"/>
              </w:rPr>
              <w:t xml:space="preserve">ὁ, ἡ, </w:t>
            </w:r>
            <w:proofErr w:type="spellStart"/>
            <w:r w:rsidRPr="00043B82">
              <w:rPr>
                <w:rFonts w:ascii="Palatino Linotype" w:hAnsi="Palatino Linotype"/>
                <w:sz w:val="24"/>
                <w:szCs w:val="24"/>
              </w:rPr>
              <w:t>τό</w:t>
            </w:r>
            <w:proofErr w:type="spellEnd"/>
          </w:p>
          <w:p w:rsidR="00043B82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043B82">
              <w:rPr>
                <w:rFonts w:ascii="Palatino Linotype" w:hAnsi="Palatino Linotype"/>
                <w:sz w:val="24"/>
                <w:szCs w:val="24"/>
              </w:rPr>
              <w:t xml:space="preserve">ὁ, ἡ </w:t>
            </w:r>
            <w:proofErr w:type="spellStart"/>
            <w:r w:rsidRPr="00043B82">
              <w:rPr>
                <w:rFonts w:ascii="Palatino Linotype" w:hAnsi="Palatino Linotype"/>
                <w:sz w:val="24"/>
                <w:szCs w:val="24"/>
              </w:rPr>
              <w:t>δεῖνα</w:t>
            </w:r>
            <w:proofErr w:type="spellEnd"/>
            <w:r w:rsidRPr="00043B82">
              <w:rPr>
                <w:rFonts w:ascii="Palatino Linotype" w:hAnsi="Palatino Linotype"/>
                <w:sz w:val="24"/>
                <w:szCs w:val="24"/>
              </w:rPr>
              <w:t xml:space="preserve">, </w:t>
            </w:r>
            <w:proofErr w:type="spellStart"/>
            <w:r w:rsidRPr="00043B82">
              <w:rPr>
                <w:rFonts w:ascii="Palatino Linotype" w:hAnsi="Palatino Linotype"/>
                <w:sz w:val="24"/>
                <w:szCs w:val="24"/>
              </w:rPr>
              <w:t>τοῦ</w:t>
            </w:r>
            <w:proofErr w:type="spellEnd"/>
            <w:r w:rsidRPr="00043B82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043B82">
              <w:rPr>
                <w:rFonts w:ascii="Palatino Linotype" w:hAnsi="Palatino Linotype"/>
                <w:sz w:val="24"/>
                <w:szCs w:val="24"/>
              </w:rPr>
              <w:t>δεινός</w:t>
            </w:r>
            <w:proofErr w:type="spellEnd"/>
          </w:p>
          <w:p w:rsidR="00043B82" w:rsidRPr="00D81BE5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  <w:lang w:val="el-GR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παρά</w:t>
            </w:r>
          </w:p>
          <w:p w:rsidR="00043B82" w:rsidRPr="00D81BE5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  <w:lang w:val="el-GR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περί</w:t>
            </w:r>
          </w:p>
          <w:p w:rsidR="00043B82" w:rsidRPr="00D81BE5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  <w:lang w:val="el-GR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πρό</w:t>
            </w:r>
          </w:p>
          <w:p w:rsidR="00043B82" w:rsidRPr="00D81BE5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  <w:lang w:val="el-GR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πρός</w:t>
            </w:r>
            <w:r>
              <w:rPr>
                <w:rFonts w:ascii="Palatino Linotype" w:hAnsi="Palatino Linotype"/>
                <w:sz w:val="24"/>
                <w:szCs w:val="24"/>
              </w:rPr>
              <w:t>/</w:t>
            </w: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ποτί</w:t>
            </w:r>
            <w:r>
              <w:rPr>
                <w:rFonts w:ascii="Palatino Linotype" w:hAnsi="Palatino Linotype"/>
                <w:sz w:val="24"/>
                <w:szCs w:val="24"/>
              </w:rPr>
              <w:t>/</w:t>
            </w: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προτί</w:t>
            </w:r>
          </w:p>
          <w:p w:rsidR="00043B82" w:rsidRPr="00D81BE5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  <w:lang w:val="el-GR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σύν</w:t>
            </w:r>
          </w:p>
          <w:p w:rsidR="00043B82" w:rsidRPr="00D81BE5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  <w:lang w:val="el-GR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ὑπέρ</w:t>
            </w:r>
          </w:p>
          <w:p w:rsidR="00043B82" w:rsidRPr="00D81BE5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  <w:lang w:val="el-GR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ὑπό</w:t>
            </w:r>
          </w:p>
          <w:p w:rsidR="00043B82" w:rsidRPr="00043B82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</w:tr>
    </w:tbl>
    <w:p w:rsidR="00D81BE5" w:rsidRPr="00D81BE5" w:rsidRDefault="00D81BE5" w:rsidP="00043B82">
      <w:pPr>
        <w:contextualSpacing/>
        <w:jc w:val="both"/>
        <w:rPr>
          <w:rFonts w:ascii="Palatino Linotype" w:hAnsi="Palatino Linotype"/>
          <w:sz w:val="24"/>
          <w:szCs w:val="24"/>
          <w:lang w:val="el-GR"/>
        </w:rPr>
      </w:pPr>
    </w:p>
    <w:p w:rsidR="00D81BE5" w:rsidRPr="00D81BE5" w:rsidRDefault="00D81BE5" w:rsidP="00043B82">
      <w:pPr>
        <w:contextualSpacing/>
        <w:jc w:val="both"/>
        <w:rPr>
          <w:rFonts w:ascii="Palatino Linotype" w:hAnsi="Palatino Linotype"/>
          <w:sz w:val="24"/>
          <w:szCs w:val="24"/>
        </w:rPr>
      </w:pPr>
    </w:p>
    <w:sectPr w:rsidR="00D81BE5" w:rsidRPr="00D81BE5" w:rsidSect="00E33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D81BE5"/>
    <w:rsid w:val="00043B82"/>
    <w:rsid w:val="001D163F"/>
    <w:rsid w:val="002111D6"/>
    <w:rsid w:val="00465C62"/>
    <w:rsid w:val="00742455"/>
    <w:rsid w:val="00812FF4"/>
    <w:rsid w:val="00B249ED"/>
    <w:rsid w:val="00D81BE5"/>
    <w:rsid w:val="00E3387A"/>
    <w:rsid w:val="00E54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5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2018-07-12T11:53:00Z</dcterms:created>
  <dcterms:modified xsi:type="dcterms:W3CDTF">2018-07-12T13:37:00Z</dcterms:modified>
</cp:coreProperties>
</file>