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 называется "Таблетка". Таблетка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вымышленный персонаж и автобиографичный одновременно. Её голова имеет форму огромной белой овальной капсулы. Посередине расположен один крупный, объемный, миндалевидный глаз и мимическая бровь. У неё есть рот. Она говорит.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Таблетка, преодолевая время, общается с давно ушедшими персонажами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Энди Уорхолом, Жан-Мишелем Баскией, Фридой Кало. Таблетка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мемная. Она тусуется с современными художниками, задаёт вопросы полицейским в городе, едет в метро с инопланетянами. Таблетка вовлечена в диалог. Она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граффити на заборе, стрит арт. Она говорит с любым встречным. Её вопросы всегда актуальные.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мем. Она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знак. Её глаз отсылает к образу Вечного Всевидящего Ока, пришедшему из древних семитских религий. Он олицетворяет всеведение и наблюдение высшей силы за происходящим в мире. Этот символ ассоциируется с Богом, наблюдающим за человечеством, напоминание о Его всевидении и всеведении и участии. </w:t>
        <w:br/>
        <w:br/>
        <w:br/>
        <w:t xml:space="preserve">Тема творчества Евы Врадий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боль. Она пережила падение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высоты и получила тяжёлую травму позвоночника. Более четырёх месяцев Ева провела прикованной к постели, в состоянии неопределённости: врачи не могли сказать, сможет ли она снова ходить. Её существование было пронизано физической болью и психологической нестабильностью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обезболивающие, одиночество, разговоры с самой собой.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внутреннее напряжение, постоянный диалог с болью, постепенно перешло в художественную форму. В процессе восстановления родился образ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персонаж, аватар, альтер эго художника. Таблетка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вымышленное существо, одновременно комическое и мистическое, утешающая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пугающая. Таблетка стала не только метафорой обезболивания, но и медиатором между телом, сознанием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окружающим миром.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Именно Таблетка становится главным действующим лицом новой выставки. Повествование выставки разворачивается вокруг неё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попытка осмыслить боль, превратить её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образ, и тем самым создать пространство для диалога, юмора и жизни.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