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BA3" w:rsidRDefault="0079634F">
      <w:pPr>
        <w:pStyle w:val="a4"/>
      </w:pPr>
      <w:r>
        <w:t>section2_IVA</w:t>
      </w:r>
    </w:p>
    <w:p w:rsidR="00010BA3" w:rsidRDefault="0079634F">
      <w:pPr>
        <w:pStyle w:val="Author"/>
      </w:pPr>
      <w:r>
        <w:t>Eline van Groningen, Paola Priante, Valery Maasdamme, Yuhu Wang</w:t>
      </w:r>
    </w:p>
    <w:p w:rsidR="00010BA3" w:rsidRDefault="0079634F">
      <w:pPr>
        <w:pStyle w:val="a6"/>
      </w:pPr>
      <w:r>
        <w:t>9/25/2020</w:t>
      </w:r>
    </w:p>
    <w:p w:rsidR="00010BA3" w:rsidRDefault="0079634F">
      <w:pPr>
        <w:pStyle w:val="1"/>
      </w:pPr>
      <w:bookmarkStart w:id="0" w:name="X63604aaf1fe828a317cbbd4c0a07e440a99a335"/>
      <w:r>
        <w:t>Instrumental Variable Analysis: Effect of Compulsory Schooling on Wages</w:t>
      </w:r>
      <w:bookmarkEnd w:id="0"/>
    </w:p>
    <w:p w:rsidR="00010BA3" w:rsidRDefault="0079634F">
      <w:pPr>
        <w:pStyle w:val="FirstParagraph"/>
      </w:pPr>
      <w:r>
        <w:t>Downloading the libraries</w:t>
      </w:r>
    </w:p>
    <w:p w:rsidR="00010BA3" w:rsidRDefault="0079634F">
      <w:pPr>
        <w:pStyle w:val="SourceCode"/>
      </w:pPr>
      <w:r>
        <w:rPr>
          <w:rStyle w:val="CommentTok"/>
        </w:rPr>
        <w:t># Load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(stargazer)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(dagitty)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(tinytex)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(stargazer)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(ivpack)</w:t>
      </w:r>
    </w:p>
    <w:p w:rsidR="00010BA3" w:rsidRDefault="0079634F">
      <w:pPr>
        <w:pStyle w:val="SourceCode"/>
      </w:pPr>
      <w:r>
        <w:rPr>
          <w:rStyle w:val="CommentTok"/>
        </w:rPr>
        <w:t># Set working director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"C:/Users/Administrator/Desktop/NewStart/Courses/AdvancedStatisticsandProgramming/assignment2/github/BAM_ASP_A2/data"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csv an</w:t>
      </w:r>
      <w:r>
        <w:rPr>
          <w:rStyle w:val="CommentTok"/>
        </w:rPr>
        <w:t>d generate subset containing only variables for interest</w:t>
      </w:r>
      <w:r>
        <w:br/>
      </w:r>
      <w:r>
        <w:rPr>
          <w:rStyle w:val="NormalTok"/>
        </w:rPr>
        <w:t>da.IV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"IV_dataset.csv"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da.IV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(da.IV,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"educ"</w:t>
      </w:r>
      <w:r>
        <w:rPr>
          <w:rStyle w:val="NormalTok"/>
        </w:rPr>
        <w:t xml:space="preserve">, </w:t>
      </w:r>
      <w:r>
        <w:rPr>
          <w:rStyle w:val="StringTok"/>
        </w:rPr>
        <w:t>"lnwage"</w:t>
      </w:r>
      <w:r>
        <w:rPr>
          <w:rStyle w:val="NormalTok"/>
        </w:rPr>
        <w:t xml:space="preserve">, </w:t>
      </w:r>
      <w:r>
        <w:rPr>
          <w:rStyle w:val="StringTok"/>
        </w:rPr>
        <w:t>"married"</w:t>
      </w:r>
      <w:r>
        <w:rPr>
          <w:rStyle w:val="NormalTok"/>
        </w:rPr>
        <w:t xml:space="preserve">, </w:t>
      </w:r>
      <w:r>
        <w:rPr>
          <w:rStyle w:val="StringTok"/>
        </w:rPr>
        <w:t>"qob"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"SMSA"</w:t>
      </w:r>
      <w:r>
        <w:rPr>
          <w:rStyle w:val="NormalTok"/>
        </w:rPr>
        <w:t xml:space="preserve">, </w:t>
      </w:r>
      <w:r>
        <w:rPr>
          <w:rStyle w:val="StringTok"/>
        </w:rPr>
        <w:t>"yob"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## Subset the data </w:t>
      </w:r>
      <w:r>
        <w:rPr>
          <w:rStyle w:val="CommentTok"/>
        </w:rPr>
        <w:t>set so that we could focus on the variables above according to the order</w:t>
      </w:r>
      <w:r>
        <w:br/>
      </w:r>
      <w:r>
        <w:rPr>
          <w:rStyle w:val="NormalTok"/>
        </w:rPr>
        <w:t>da.IV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"IV_dataset.csv"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da.IV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(da.IV,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"educ"</w:t>
      </w:r>
      <w:r>
        <w:rPr>
          <w:rStyle w:val="NormalTok"/>
        </w:rPr>
        <w:t>,</w:t>
      </w:r>
      <w:r>
        <w:rPr>
          <w:rStyle w:val="StringTok"/>
        </w:rPr>
        <w:t>"lnwage"</w:t>
      </w:r>
      <w:r>
        <w:rPr>
          <w:rStyle w:val="NormalTok"/>
        </w:rPr>
        <w:t>,</w:t>
      </w:r>
      <w:r>
        <w:rPr>
          <w:rStyle w:val="StringTok"/>
        </w:rPr>
        <w:t>"married"</w:t>
      </w:r>
      <w:r>
        <w:rPr>
          <w:rStyle w:val="NormalTok"/>
        </w:rPr>
        <w:t>,</w:t>
      </w:r>
      <w:r>
        <w:rPr>
          <w:rStyle w:val="StringTok"/>
        </w:rPr>
        <w:t>"qob"</w:t>
      </w:r>
      <w:r>
        <w:rPr>
          <w:rStyle w:val="NormalTok"/>
        </w:rPr>
        <w:t>,</w:t>
      </w:r>
      <w:r>
        <w:rPr>
          <w:rStyle w:val="StringTok"/>
        </w:rPr>
        <w:t>"SMSA"</w:t>
      </w:r>
      <w:r>
        <w:rPr>
          <w:rStyle w:val="NormalTok"/>
        </w:rPr>
        <w:t>,</w:t>
      </w:r>
      <w:r>
        <w:rPr>
          <w:rStyle w:val="StringTok"/>
        </w:rPr>
        <w:t>"yob"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## Subset the dataset so that we could focus on the variables above according to the order</w:t>
      </w:r>
    </w:p>
    <w:p w:rsidR="00010BA3" w:rsidRDefault="0079634F">
      <w:pPr>
        <w:pStyle w:val="SourceCode"/>
      </w:pPr>
      <w:r>
        <w:rPr>
          <w:rStyle w:val="KeywordTok"/>
        </w:rPr>
        <w:t>stargazer</w:t>
      </w:r>
      <w:r>
        <w:rPr>
          <w:rStyle w:val="NormalTok"/>
        </w:rPr>
        <w:t>(da.IV,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(da.IV</w:t>
      </w:r>
      <w:r>
        <w:rPr>
          <w:rStyle w:val="OperatorTok"/>
        </w:rPr>
        <w:t>$</w:t>
      </w:r>
      <w:r>
        <w:rPr>
          <w:rStyle w:val="NormalTok"/>
        </w:rPr>
        <w:t>married))</w:t>
      </w:r>
    </w:p>
    <w:p w:rsidR="00010BA3" w:rsidRDefault="0079634F">
      <w:pPr>
        <w:pStyle w:val="SourceCode"/>
      </w:pPr>
      <w:r>
        <w:rPr>
          <w:rStyle w:val="CommentTok"/>
        </w:rPr>
        <w:t># Convert to factor variables</w:t>
      </w:r>
      <w:r>
        <w:br/>
      </w:r>
      <w:r>
        <w:rPr>
          <w:rStyle w:val="NormalTok"/>
        </w:rPr>
        <w:t>da.IV</w:t>
      </w:r>
      <w:r>
        <w:rPr>
          <w:rStyle w:val="OperatorTok"/>
        </w:rPr>
        <w:t>$</w:t>
      </w:r>
      <w:r>
        <w:rPr>
          <w:rStyle w:val="NormalTok"/>
        </w:rPr>
        <w:t>married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(da.IV</w:t>
      </w:r>
      <w:r>
        <w:rPr>
          <w:rStyle w:val="OperatorTok"/>
        </w:rPr>
        <w:t>$</w:t>
      </w:r>
      <w:r>
        <w:rPr>
          <w:rStyle w:val="NormalTok"/>
        </w:rPr>
        <w:t>married)</w:t>
      </w:r>
      <w:r>
        <w:br/>
      </w:r>
      <w:r>
        <w:rPr>
          <w:rStyle w:val="NormalTok"/>
        </w:rPr>
        <w:t>da.IV</w:t>
      </w:r>
      <w:r>
        <w:rPr>
          <w:rStyle w:val="OperatorTok"/>
        </w:rPr>
        <w:t>$</w:t>
      </w:r>
      <w:r>
        <w:rPr>
          <w:rStyle w:val="NormalTok"/>
        </w:rPr>
        <w:t>qob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(da.IV</w:t>
      </w:r>
      <w:r>
        <w:rPr>
          <w:rStyle w:val="OperatorTok"/>
        </w:rPr>
        <w:t>$</w:t>
      </w:r>
      <w:r>
        <w:rPr>
          <w:rStyle w:val="NormalTok"/>
        </w:rPr>
        <w:t>qob)</w:t>
      </w:r>
      <w:r>
        <w:br/>
      </w:r>
      <w:r>
        <w:rPr>
          <w:rStyle w:val="NormalTok"/>
        </w:rPr>
        <w:t>da.IV</w:t>
      </w:r>
      <w:r>
        <w:rPr>
          <w:rStyle w:val="OperatorTok"/>
        </w:rPr>
        <w:t>$</w:t>
      </w:r>
      <w:r>
        <w:rPr>
          <w:rStyle w:val="NormalTok"/>
        </w:rPr>
        <w:t>SMSA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(da.IV</w:t>
      </w:r>
      <w:r>
        <w:rPr>
          <w:rStyle w:val="OperatorTok"/>
        </w:rPr>
        <w:t>$</w:t>
      </w:r>
      <w:r>
        <w:rPr>
          <w:rStyle w:val="NormalTok"/>
        </w:rPr>
        <w:t>SMSA)</w:t>
      </w:r>
      <w:r>
        <w:br/>
      </w:r>
      <w:r>
        <w:rPr>
          <w:rStyle w:val="NormalTok"/>
        </w:rPr>
        <w:lastRenderedPageBreak/>
        <w:t>da.IV</w:t>
      </w:r>
      <w:r>
        <w:rPr>
          <w:rStyle w:val="OperatorTok"/>
        </w:rPr>
        <w:t>$</w:t>
      </w:r>
      <w:r>
        <w:rPr>
          <w:rStyle w:val="NormalTok"/>
        </w:rPr>
        <w:t>yob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(da.IV</w:t>
      </w:r>
      <w:r>
        <w:rPr>
          <w:rStyle w:val="OperatorTok"/>
        </w:rPr>
        <w:t>$</w:t>
      </w:r>
      <w:r>
        <w:rPr>
          <w:rStyle w:val="NormalTok"/>
        </w:rPr>
        <w:t>yob)</w:t>
      </w:r>
      <w:r>
        <w:br/>
      </w:r>
      <w:r>
        <w:br/>
      </w:r>
      <w:r>
        <w:rPr>
          <w:rStyle w:val="CommentTok"/>
        </w:rPr>
        <w:t># To change those variables which should be factor variables into factor variables</w:t>
      </w:r>
      <w:r>
        <w:br/>
      </w:r>
      <w:r>
        <w:rPr>
          <w:rStyle w:val="NormalTok"/>
        </w:rPr>
        <w:t>g1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da.IV, </w:t>
      </w:r>
      <w:r>
        <w:rPr>
          <w:rStyle w:val="KeywordTok"/>
        </w:rPr>
        <w:t>aes</w:t>
      </w:r>
      <w:r>
        <w:rPr>
          <w:rStyle w:val="NormalTok"/>
        </w:rPr>
        <w:t xml:space="preserve">(qob, educ))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"Figure 2.1"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plot.caption =</w:t>
      </w:r>
      <w:r>
        <w:rPr>
          <w:rStyle w:val="NormalTok"/>
        </w:rPr>
        <w:t xml:space="preserve"> 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"Quarter of Birth"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"Education(in years)"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g1</w:t>
      </w:r>
      <w:r>
        <w:rPr>
          <w:rStyle w:val="FloatTok"/>
        </w:rPr>
        <w:t>.1</w:t>
      </w:r>
    </w:p>
    <w:p w:rsidR="00577AA8" w:rsidRDefault="00577AA8">
      <w:pPr>
        <w:pStyle w:val="SourceCode"/>
        <w:rPr>
          <w:rStyle w:val="NormalTok"/>
          <w:rFonts w:hint="eastAsia"/>
          <w:lang w:eastAsia="zh-CN"/>
        </w:rPr>
      </w:pPr>
    </w:p>
    <w:p w:rsidR="00010BA3" w:rsidRDefault="0079634F">
      <w:pPr>
        <w:pStyle w:val="SourceCode"/>
      </w:pPr>
      <w:bookmarkStart w:id="1" w:name="_GoBack"/>
      <w:bookmarkEnd w:id="1"/>
      <w:proofErr w:type="gramStart"/>
      <w:r>
        <w:rPr>
          <w:rStyle w:val="NormalTok"/>
        </w:rPr>
        <w:t>rsltIV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ivreg</w:t>
      </w:r>
      <w:r>
        <w:rPr>
          <w:rStyle w:val="NormalTok"/>
        </w:rPr>
        <w:t xml:space="preserve">(lnwage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educ</w:t>
      </w:r>
      <w:r>
        <w:rPr>
          <w:rStyle w:val="OperatorTok"/>
        </w:rPr>
        <w:t>|</w:t>
      </w:r>
      <w:r>
        <w:rPr>
          <w:rStyle w:val="NormalTok"/>
        </w:rPr>
        <w:t>qob,</w:t>
      </w:r>
      <w:r>
        <w:rPr>
          <w:rStyle w:val="DataTypeTok"/>
        </w:rPr>
        <w:t>data =</w:t>
      </w:r>
      <w:r>
        <w:rPr>
          <w:rStyle w:val="NormalTok"/>
        </w:rPr>
        <w:t xml:space="preserve"> da.IV)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(rsltIV, </w:t>
      </w:r>
      <w:r>
        <w:rPr>
          <w:rStyle w:val="DataTypeTok"/>
        </w:rPr>
        <w:t>diagnostics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10BA3" w:rsidRDefault="0079634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(ivreg)</w:t>
      </w:r>
      <w:r>
        <w:br/>
      </w:r>
      <w:r>
        <w:rPr>
          <w:rStyle w:val="NormalTok"/>
        </w:rPr>
        <w:t>rslt2SLS.A &lt;-</w:t>
      </w:r>
      <w:r>
        <w:rPr>
          <w:rStyle w:val="StringTok"/>
        </w:rPr>
        <w:t xml:space="preserve"> </w:t>
      </w:r>
      <w:r>
        <w:rPr>
          <w:rStyle w:val="KeywordTok"/>
        </w:rPr>
        <w:t>ivreg</w:t>
      </w:r>
      <w:r>
        <w:rPr>
          <w:rStyle w:val="NormalTok"/>
        </w:rPr>
        <w:t xml:space="preserve">(lnwage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qob, </w:t>
      </w:r>
      <w:r>
        <w:rPr>
          <w:rStyle w:val="DataTypeTok"/>
        </w:rPr>
        <w:t>data=</w:t>
      </w:r>
      <w:r>
        <w:rPr>
          <w:rStyle w:val="NormalTok"/>
        </w:rPr>
        <w:t>da.IV)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(rslt2SLS.A)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 xml:space="preserve">(rslt2SLS.A, 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010BA3" w:rsidRDefault="0079634F">
      <w:pPr>
        <w:pStyle w:val="SourceCode"/>
      </w:pPr>
      <w:r>
        <w:rPr>
          <w:rStyle w:val="NormalTok"/>
        </w:rPr>
        <w:t>rslt2SLS.B &lt;-</w:t>
      </w:r>
      <w:r>
        <w:rPr>
          <w:rStyle w:val="StringTok"/>
        </w:rPr>
        <w:t xml:space="preserve"> </w:t>
      </w:r>
      <w:r>
        <w:rPr>
          <w:rStyle w:val="KeywordTok"/>
        </w:rPr>
        <w:t>ivreg</w:t>
      </w:r>
      <w:r>
        <w:rPr>
          <w:rStyle w:val="NormalTok"/>
        </w:rPr>
        <w:t xml:space="preserve">(lnwage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SMSA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qob,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data=</w:t>
      </w:r>
      <w:r>
        <w:rPr>
          <w:rStyle w:val="NormalTok"/>
        </w:rPr>
        <w:t>da.IV)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(rslt2SLS.A)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>(rslt2SLS.A, rslt2SLS.B)</w:t>
      </w:r>
    </w:p>
    <w:p w:rsidR="00010BA3" w:rsidRDefault="0079634F">
      <w:pPr>
        <w:pStyle w:val="SourceCode"/>
      </w:pPr>
      <w:r>
        <w:rPr>
          <w:rStyle w:val="CommentTok"/>
        </w:rPr>
        <w:t>#Robust standard errors</w:t>
      </w:r>
      <w:r>
        <w:br/>
      </w:r>
      <w:r>
        <w:rPr>
          <w:rStyle w:val="NormalTok"/>
        </w:rPr>
        <w:t>modelIV &lt;-</w:t>
      </w:r>
      <w:r>
        <w:rPr>
          <w:rStyle w:val="StringTok"/>
        </w:rPr>
        <w:t xml:space="preserve"> </w:t>
      </w:r>
      <w:r>
        <w:rPr>
          <w:rStyle w:val="KeywordTok"/>
        </w:rPr>
        <w:t>ivreg</w:t>
      </w:r>
      <w:r>
        <w:rPr>
          <w:rStyle w:val="NormalTok"/>
        </w:rPr>
        <w:t xml:space="preserve">(lnwage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SMSA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qob 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data=</w:t>
      </w:r>
      <w:r>
        <w:rPr>
          <w:rStyle w:val="NormalTok"/>
        </w:rPr>
        <w:t>da.IV)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(modelIV)</w:t>
      </w:r>
      <w:r>
        <w:br/>
      </w:r>
      <w:r>
        <w:br/>
      </w:r>
      <w:r>
        <w:rPr>
          <w:rStyle w:val="CommentTok"/>
        </w:rPr>
        <w:t>#Standard  errors (superfluous  in the  case of  seBasic)</w:t>
      </w:r>
      <w:r>
        <w:br/>
      </w:r>
      <w:r>
        <w:rPr>
          <w:rStyle w:val="NormalTok"/>
        </w:rPr>
        <w:t>seBasic 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vcov</w:t>
      </w:r>
      <w:r>
        <w:rPr>
          <w:rStyle w:val="NormalTok"/>
        </w:rPr>
        <w:t>(modelIV)))</w:t>
      </w:r>
      <w:r>
        <w:br/>
      </w:r>
      <w:r>
        <w:rPr>
          <w:rStyle w:val="NormalTok"/>
        </w:rPr>
        <w:t>seWhite 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vcovHC</w:t>
      </w:r>
      <w:r>
        <w:rPr>
          <w:rStyle w:val="NormalTok"/>
        </w:rPr>
        <w:t xml:space="preserve">(modelIV , </w:t>
      </w:r>
      <w:r>
        <w:rPr>
          <w:rStyle w:val="DataTypeTok"/>
        </w:rPr>
        <w:t>type=</w:t>
      </w:r>
      <w:r>
        <w:rPr>
          <w:rStyle w:val="StringTok"/>
        </w:rPr>
        <w:t>"HC0"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(vcov)</w:t>
      </w:r>
      <w:r>
        <w:br/>
      </w:r>
      <w:r>
        <w:rPr>
          <w:rStyle w:val="CommentTok"/>
        </w:rPr>
        <w:t># Make  table  with  stargazer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>(modelIV , modelIV ,</w:t>
      </w:r>
      <w:r>
        <w:rPr>
          <w:rStyle w:val="DataTypeTok"/>
        </w:rPr>
        <w:t>align=</w:t>
      </w:r>
      <w:r>
        <w:rPr>
          <w:rStyle w:val="OtherTok"/>
        </w:rPr>
        <w:t>TRUE</w:t>
      </w:r>
      <w:r>
        <w:rPr>
          <w:rStyle w:val="NormalTok"/>
        </w:rPr>
        <w:t xml:space="preserve"> , </w:t>
      </w:r>
      <w:r>
        <w:rPr>
          <w:rStyle w:val="DataTypeTok"/>
        </w:rPr>
        <w:t>no</w:t>
      </w:r>
      <w:r>
        <w:rPr>
          <w:rStyle w:val="DataTypeTok"/>
        </w:rPr>
        <w:t>.space=</w:t>
      </w:r>
      <w:r>
        <w:rPr>
          <w:rStyle w:val="OtherTok"/>
        </w:rPr>
        <w:t>TRUE</w:t>
      </w:r>
      <w:r>
        <w:rPr>
          <w:rStyle w:val="NormalTok"/>
        </w:rPr>
        <w:t xml:space="preserve"> ,</w:t>
      </w:r>
      <w:r>
        <w:rPr>
          <w:rStyle w:val="DataTypeTok"/>
        </w:rPr>
        <w:t>intercept.bottom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,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(seBasic , seWhite), 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010BA3" w:rsidRDefault="0079634F">
      <w:pPr>
        <w:pStyle w:val="SourceCode"/>
      </w:pPr>
      <w:r>
        <w:rPr>
          <w:rStyle w:val="NormalTok"/>
        </w:rPr>
        <w:t>da.IV_sub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(da.IV,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"educ"</w:t>
      </w:r>
      <w:r>
        <w:rPr>
          <w:rStyle w:val="NormalTok"/>
        </w:rPr>
        <w:t xml:space="preserve">, </w:t>
      </w:r>
      <w:r>
        <w:rPr>
          <w:rStyle w:val="StringTok"/>
        </w:rPr>
        <w:t>"lnwage"</w:t>
      </w:r>
      <w:r>
        <w:rPr>
          <w:rStyle w:val="NormalTok"/>
        </w:rPr>
        <w:t xml:space="preserve">, </w:t>
      </w:r>
      <w:r>
        <w:rPr>
          <w:rStyle w:val="StringTok"/>
        </w:rPr>
        <w:t>"married"</w:t>
      </w:r>
      <w:r>
        <w:rPr>
          <w:rStyle w:val="NormalTok"/>
        </w:rPr>
        <w:t xml:space="preserve">, </w:t>
      </w:r>
      <w:r>
        <w:rPr>
          <w:rStyle w:val="StringTok"/>
        </w:rPr>
        <w:t>"qob"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"SMSA"</w:t>
      </w:r>
      <w:r>
        <w:rPr>
          <w:rStyle w:val="NormalTok"/>
        </w:rPr>
        <w:t xml:space="preserve">, </w:t>
      </w:r>
      <w:r>
        <w:rPr>
          <w:rStyle w:val="StringTok"/>
        </w:rPr>
        <w:t>"yob"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Convert to factor variables</w:t>
      </w:r>
      <w:r>
        <w:br/>
      </w:r>
      <w:r>
        <w:rPr>
          <w:rStyle w:val="NormalTok"/>
        </w:rPr>
        <w:t>da.IV_sub</w:t>
      </w:r>
      <w:r>
        <w:rPr>
          <w:rStyle w:val="OperatorTok"/>
        </w:rPr>
        <w:t>$</w:t>
      </w:r>
      <w:r>
        <w:rPr>
          <w:rStyle w:val="NormalTok"/>
        </w:rPr>
        <w:t>married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(da.IV_sub</w:t>
      </w:r>
      <w:r>
        <w:rPr>
          <w:rStyle w:val="OperatorTok"/>
        </w:rPr>
        <w:t>$</w:t>
      </w:r>
      <w:r>
        <w:rPr>
          <w:rStyle w:val="NormalTok"/>
        </w:rPr>
        <w:t>married)</w:t>
      </w:r>
      <w:r>
        <w:br/>
      </w:r>
      <w:r>
        <w:rPr>
          <w:rStyle w:val="NormalTok"/>
        </w:rPr>
        <w:lastRenderedPageBreak/>
        <w:t>da.IV_sub</w:t>
      </w:r>
      <w:r>
        <w:rPr>
          <w:rStyle w:val="OperatorTok"/>
        </w:rPr>
        <w:t>$</w:t>
      </w:r>
      <w:r>
        <w:rPr>
          <w:rStyle w:val="NormalTok"/>
        </w:rPr>
        <w:t>qob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(da.IV_sub</w:t>
      </w:r>
      <w:r>
        <w:rPr>
          <w:rStyle w:val="OperatorTok"/>
        </w:rPr>
        <w:t>$</w:t>
      </w:r>
      <w:r>
        <w:rPr>
          <w:rStyle w:val="NormalTok"/>
        </w:rPr>
        <w:t>qob)</w:t>
      </w:r>
      <w:r>
        <w:br/>
      </w:r>
      <w:r>
        <w:rPr>
          <w:rStyle w:val="NormalTok"/>
        </w:rPr>
        <w:t>da.IV_sub</w:t>
      </w:r>
      <w:r>
        <w:rPr>
          <w:rStyle w:val="OperatorTok"/>
        </w:rPr>
        <w:t>$</w:t>
      </w:r>
      <w:r>
        <w:rPr>
          <w:rStyle w:val="NormalTok"/>
        </w:rPr>
        <w:t>SMSA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(da.IV_sub</w:t>
      </w:r>
      <w:r>
        <w:rPr>
          <w:rStyle w:val="OperatorTok"/>
        </w:rPr>
        <w:t>$</w:t>
      </w:r>
      <w:r>
        <w:rPr>
          <w:rStyle w:val="NormalTok"/>
        </w:rPr>
        <w:t>SMSA)</w:t>
      </w:r>
      <w:r>
        <w:br/>
      </w:r>
      <w:r>
        <w:rPr>
          <w:rStyle w:val="NormalTok"/>
        </w:rPr>
        <w:t>da.IV_sub</w:t>
      </w:r>
      <w:r>
        <w:rPr>
          <w:rStyle w:val="OperatorTok"/>
        </w:rPr>
        <w:t>$</w:t>
      </w:r>
      <w:r>
        <w:rPr>
          <w:rStyle w:val="NormalTok"/>
        </w:rPr>
        <w:t>yob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(da.IV_sub</w:t>
      </w:r>
      <w:r>
        <w:rPr>
          <w:rStyle w:val="OperatorTok"/>
        </w:rPr>
        <w:t>$</w:t>
      </w:r>
      <w:r>
        <w:rPr>
          <w:rStyle w:val="NormalTok"/>
        </w:rPr>
        <w:t>yob)</w:t>
      </w:r>
      <w:r>
        <w:br/>
      </w:r>
      <w:r>
        <w:br/>
      </w:r>
      <w:r>
        <w:rPr>
          <w:rStyle w:val="CommentTok"/>
        </w:rPr>
        <w:t># Define OLS models</w:t>
      </w:r>
      <w:r>
        <w:br/>
      </w:r>
      <w:r>
        <w:rPr>
          <w:rStyle w:val="NormalTok"/>
        </w:rPr>
        <w:t>rsltOLS.A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(lnwage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educ, </w:t>
      </w:r>
      <w:r>
        <w:rPr>
          <w:rStyle w:val="DataTypeTok"/>
        </w:rPr>
        <w:t>data=</w:t>
      </w:r>
      <w:r>
        <w:rPr>
          <w:rStyle w:val="NormalTok"/>
        </w:rPr>
        <w:t>da.IV_sub)</w:t>
      </w:r>
      <w:r>
        <w:br/>
      </w:r>
      <w:r>
        <w:rPr>
          <w:rStyle w:val="NormalTok"/>
        </w:rPr>
        <w:t>rsltOLS.B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(lnwa</w:t>
      </w:r>
      <w:r>
        <w:rPr>
          <w:rStyle w:val="NormalTok"/>
        </w:rPr>
        <w:t xml:space="preserve">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SMSA, </w:t>
      </w:r>
      <w:r>
        <w:rPr>
          <w:rStyle w:val="DataTypeTok"/>
        </w:rPr>
        <w:t>data=</w:t>
      </w:r>
      <w:r>
        <w:rPr>
          <w:rStyle w:val="NormalTok"/>
        </w:rPr>
        <w:t>da.IV_sub)</w:t>
      </w:r>
      <w:r>
        <w:br/>
      </w:r>
      <w:r>
        <w:br/>
      </w:r>
      <w:r>
        <w:rPr>
          <w:rStyle w:val="CommentTok"/>
        </w:rPr>
        <w:t xml:space="preserve"># Define IV model </w:t>
      </w:r>
      <w:r>
        <w:br/>
      </w:r>
      <w:r>
        <w:rPr>
          <w:rStyle w:val="NormalTok"/>
        </w:rPr>
        <w:t>rsltSLS.A &lt;-</w:t>
      </w:r>
      <w:r>
        <w:rPr>
          <w:rStyle w:val="StringTok"/>
        </w:rPr>
        <w:t xml:space="preserve"> </w:t>
      </w:r>
      <w:r>
        <w:rPr>
          <w:rStyle w:val="KeywordTok"/>
        </w:rPr>
        <w:t>ivreg</w:t>
      </w:r>
      <w:r>
        <w:rPr>
          <w:rStyle w:val="NormalTok"/>
        </w:rPr>
        <w:t xml:space="preserve">(lnwage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qob, </w:t>
      </w:r>
      <w:r>
        <w:rPr>
          <w:rStyle w:val="DataTypeTok"/>
        </w:rPr>
        <w:t>data=</w:t>
      </w:r>
      <w:r>
        <w:rPr>
          <w:rStyle w:val="NormalTok"/>
        </w:rPr>
        <w:t>da.IV_sub)</w:t>
      </w:r>
      <w:r>
        <w:br/>
      </w:r>
      <w:r>
        <w:rPr>
          <w:rStyle w:val="NormalTok"/>
        </w:rPr>
        <w:t>rsltSLS.B &lt;-</w:t>
      </w:r>
      <w:r>
        <w:rPr>
          <w:rStyle w:val="StringTok"/>
        </w:rPr>
        <w:t xml:space="preserve"> </w:t>
      </w:r>
      <w:r>
        <w:rPr>
          <w:rStyle w:val="KeywordTok"/>
        </w:rPr>
        <w:t>ivreg</w:t>
      </w:r>
      <w:r>
        <w:rPr>
          <w:rStyle w:val="NormalTok"/>
        </w:rPr>
        <w:t xml:space="preserve">(lnwage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SMSA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qob,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data=</w:t>
      </w:r>
      <w:r>
        <w:rPr>
          <w:rStyle w:val="NormalTok"/>
        </w:rPr>
        <w:t>da.IV_sub)</w:t>
      </w:r>
      <w:r>
        <w:br/>
      </w:r>
      <w:r>
        <w:rPr>
          <w:rStyle w:val="NormalTok"/>
        </w:rPr>
        <w:t>rsltSLS.C &lt;-</w:t>
      </w:r>
      <w:r>
        <w:rPr>
          <w:rStyle w:val="StringTok"/>
        </w:rPr>
        <w:t xml:space="preserve"> </w:t>
      </w:r>
      <w:r>
        <w:rPr>
          <w:rStyle w:val="KeywordTok"/>
        </w:rPr>
        <w:t>ivreg</w:t>
      </w:r>
      <w:r>
        <w:rPr>
          <w:rStyle w:val="NormalTok"/>
        </w:rPr>
        <w:t xml:space="preserve">(lnwage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SMSA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qob,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data=</w:t>
      </w:r>
      <w:r>
        <w:rPr>
          <w:rStyle w:val="NormalTok"/>
        </w:rPr>
        <w:t>da.IV_sub)</w:t>
      </w:r>
      <w:r>
        <w:br/>
      </w:r>
      <w:r>
        <w:br/>
      </w:r>
      <w:r>
        <w:rPr>
          <w:rStyle w:val="CommentTok"/>
        </w:rPr>
        <w:t># Generate table containing both models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 xml:space="preserve">(rsltOLS.A, rsltOLS.B, rsltSLS.A, rsltSLS.B, rsltSLS.C,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Test for violation over-identification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</w:t>
      </w:r>
      <w:r>
        <w:rPr>
          <w:rStyle w:val="NormalTok"/>
        </w:rPr>
        <w:t xml:space="preserve">sltSLS.A, </w:t>
      </w:r>
      <w:r>
        <w:rPr>
          <w:rStyle w:val="DataTypeTok"/>
        </w:rPr>
        <w:t>diagnostics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(rsltSLS.B, </w:t>
      </w:r>
      <w:r>
        <w:rPr>
          <w:rStyle w:val="DataTypeTok"/>
        </w:rPr>
        <w:t>diagnostics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(rsltSLS.C, </w:t>
      </w:r>
      <w:r>
        <w:rPr>
          <w:rStyle w:val="DataTypeTok"/>
        </w:rPr>
        <w:t>diagnostics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sectPr w:rsidR="00010BA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34F" w:rsidRDefault="0079634F">
      <w:pPr>
        <w:spacing w:after="0"/>
      </w:pPr>
      <w:r>
        <w:separator/>
      </w:r>
    </w:p>
  </w:endnote>
  <w:endnote w:type="continuationSeparator" w:id="0">
    <w:p w:rsidR="0079634F" w:rsidRDefault="007963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34F" w:rsidRDefault="0079634F">
      <w:r>
        <w:separator/>
      </w:r>
    </w:p>
  </w:footnote>
  <w:footnote w:type="continuationSeparator" w:id="0">
    <w:p w:rsidR="0079634F" w:rsidRDefault="00796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9D08EC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0BA3"/>
    <w:rsid w:val="00011C8B"/>
    <w:rsid w:val="004E29B3"/>
    <w:rsid w:val="00577AA8"/>
    <w:rsid w:val="00590D07"/>
    <w:rsid w:val="00784D58"/>
    <w:rsid w:val="0079634F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rsid w:val="00577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577AA8"/>
    <w:rPr>
      <w:sz w:val="18"/>
      <w:szCs w:val="18"/>
    </w:rPr>
  </w:style>
  <w:style w:type="paragraph" w:styleId="ae">
    <w:name w:val="footer"/>
    <w:basedOn w:val="a"/>
    <w:link w:val="Char1"/>
    <w:rsid w:val="00577A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577AA8"/>
    <w:rPr>
      <w:sz w:val="18"/>
      <w:szCs w:val="18"/>
    </w:rPr>
  </w:style>
  <w:style w:type="paragraph" w:styleId="af">
    <w:name w:val="Balloon Text"/>
    <w:basedOn w:val="a"/>
    <w:link w:val="Char2"/>
    <w:rsid w:val="00577AA8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1"/>
    <w:link w:val="af"/>
    <w:rsid w:val="00577A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rsid w:val="00577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577AA8"/>
    <w:rPr>
      <w:sz w:val="18"/>
      <w:szCs w:val="18"/>
    </w:rPr>
  </w:style>
  <w:style w:type="paragraph" w:styleId="ae">
    <w:name w:val="footer"/>
    <w:basedOn w:val="a"/>
    <w:link w:val="Char1"/>
    <w:rsid w:val="00577A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577AA8"/>
    <w:rPr>
      <w:sz w:val="18"/>
      <w:szCs w:val="18"/>
    </w:rPr>
  </w:style>
  <w:style w:type="paragraph" w:styleId="af">
    <w:name w:val="Balloon Text"/>
    <w:basedOn w:val="a"/>
    <w:link w:val="Char2"/>
    <w:rsid w:val="00577AA8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1"/>
    <w:link w:val="af"/>
    <w:rsid w:val="00577A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3078</Characters>
  <Application>Microsoft Office Word</Application>
  <DocSecurity>0</DocSecurity>
  <Lines>25</Lines>
  <Paragraphs>7</Paragraphs>
  <ScaleCrop>false</ScaleCrop>
  <Company>Microsoft</Company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section2_IVA</dc:title>
  <dc:creator>Eline van Groningen, Paola Priante, Valery Maasdamme, Yuhu Wang</dc:creator>
  <cp:lastModifiedBy>HOME</cp:lastModifiedBy>
  <cp:revision>2</cp:revision>
  <dcterms:created xsi:type="dcterms:W3CDTF">2020-10-01T18:25:00Z</dcterms:created>
  <dcterms:modified xsi:type="dcterms:W3CDTF">2020-10-01T18:25:00Z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9/25/2020</vt:lpwstr>
  </property>
  <property fmtid="{D5CDD505-2E9C-101B-9397-08002B2CF9AE}" pid="3" name="output">
    <vt:lpwstr/>
  </property>
</Properties>
</file>