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D27" w:rsidRDefault="00BA0D27" w:rsidP="00A341E9">
      <w:pPr>
        <w:pStyle w:val="Nessunaspaziatura"/>
        <w:rPr>
          <w:rFonts w:ascii="Raleway" w:hAnsi="Raleway"/>
        </w:rPr>
      </w:pPr>
    </w:p>
    <w:p w:rsidR="00A341E9" w:rsidRDefault="00A341E9" w:rsidP="00A341E9">
      <w:pPr>
        <w:pStyle w:val="Nessunaspaziatura"/>
        <w:rPr>
          <w:rFonts w:ascii="Raleway" w:hAnsi="Raleway"/>
        </w:rPr>
      </w:pPr>
    </w:p>
    <w:p w:rsidR="00A341E9" w:rsidRDefault="002B2ED5" w:rsidP="00A341E9">
      <w:pPr>
        <w:pStyle w:val="Nessunaspaziatura"/>
        <w:jc w:val="center"/>
        <w:rPr>
          <w:rFonts w:ascii="Raleway" w:hAnsi="Raleway"/>
          <w:sz w:val="32"/>
          <w:szCs w:val="32"/>
        </w:rPr>
      </w:pPr>
      <w:r>
        <w:rPr>
          <w:rFonts w:ascii="Raleway" w:hAnsi="Raleway"/>
          <w:sz w:val="32"/>
          <w:szCs w:val="32"/>
        </w:rPr>
        <w:t xml:space="preserve">ElinMiao – a pink website </w:t>
      </w:r>
      <w:bookmarkStart w:id="0" w:name="_GoBack"/>
      <w:bookmarkEnd w:id="0"/>
    </w:p>
    <w:p w:rsidR="002B0E06" w:rsidRDefault="002B0E06" w:rsidP="00A341E9">
      <w:pPr>
        <w:pStyle w:val="Nessunaspaziatura"/>
        <w:rPr>
          <w:rFonts w:ascii="Raleway" w:hAnsi="Raleway"/>
          <w:sz w:val="32"/>
          <w:szCs w:val="32"/>
        </w:rPr>
      </w:pPr>
    </w:p>
    <w:p w:rsidR="002B0E06" w:rsidRPr="005E5ABF" w:rsidRDefault="002B0E06" w:rsidP="00A341E9">
      <w:pPr>
        <w:pStyle w:val="Nessunaspaziatura"/>
        <w:rPr>
          <w:rFonts w:ascii="Raleway" w:hAnsi="Raleway"/>
          <w:i/>
        </w:rPr>
      </w:pPr>
      <w:r w:rsidRPr="008655A6">
        <w:rPr>
          <w:rFonts w:ascii="Raleway" w:hAnsi="Raleway"/>
          <w:i/>
        </w:rPr>
        <w:t>Breve introduzione sul progetto</w:t>
      </w:r>
    </w:p>
    <w:p w:rsidR="002E3ED0" w:rsidRDefault="002E3ED0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ElinMiao, il cui nome prende spunto dall’omonimo profilo instagram, nasce come un sito web parte di un ipotetico progetto di personal branding</w:t>
      </w:r>
      <w:r w:rsidR="0088269B">
        <w:rPr>
          <w:rFonts w:ascii="Raleway" w:hAnsi="Raleway"/>
        </w:rPr>
        <w:t xml:space="preserve"> che ha come scopo la definizione e l’accrescimento della mia presenza online e social. </w:t>
      </w:r>
    </w:p>
    <w:p w:rsidR="00254587" w:rsidRDefault="00254587" w:rsidP="00A341E9">
      <w:pPr>
        <w:pStyle w:val="Nessunaspaziatura"/>
        <w:rPr>
          <w:rFonts w:ascii="Raleway" w:hAnsi="Raleway"/>
        </w:rPr>
      </w:pPr>
    </w:p>
    <w:p w:rsidR="008655A6" w:rsidRPr="005E5ABF" w:rsidRDefault="008655A6" w:rsidP="00A341E9">
      <w:pPr>
        <w:pStyle w:val="Nessunaspaziatura"/>
        <w:rPr>
          <w:rFonts w:ascii="Raleway" w:hAnsi="Raleway"/>
          <w:i/>
        </w:rPr>
      </w:pPr>
      <w:r w:rsidRPr="008655A6">
        <w:rPr>
          <w:rFonts w:ascii="Raleway" w:hAnsi="Raleway"/>
          <w:i/>
        </w:rPr>
        <w:t>Struttura del sito</w:t>
      </w:r>
      <w:r w:rsidR="00384F7C">
        <w:rPr>
          <w:rFonts w:ascii="Raleway" w:hAnsi="Raleway"/>
          <w:i/>
        </w:rPr>
        <w:t xml:space="preserve"> e considerazioni generali</w:t>
      </w:r>
    </w:p>
    <w:p w:rsidR="00254587" w:rsidRDefault="00254587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Il sito è strutturato in modo molto semplice e si compone di 6 pagine html complessive</w:t>
      </w:r>
      <w:r w:rsidR="00384F7C">
        <w:rPr>
          <w:rFonts w:ascii="Raleway" w:hAnsi="Raleway"/>
        </w:rPr>
        <w:t>.</w:t>
      </w:r>
    </w:p>
    <w:p w:rsidR="00254587" w:rsidRDefault="00254587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Dalla homepage si accede a 3 sezioni del sito tramite l’apposito menù: galleria, diario personale e contatti, mentre le restanti due pagine sono puramente dimostrative.</w:t>
      </w:r>
    </w:p>
    <w:p w:rsidR="008546E1" w:rsidRDefault="008546E1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Il sito è ideato e impostato per essere dinamico, responsive e mobile friendly.</w:t>
      </w:r>
    </w:p>
    <w:p w:rsidR="00384F7C" w:rsidRDefault="00384F7C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Ogni pagina ha il tasto per cambiare il foglio di stile in quello alternativo.</w:t>
      </w:r>
    </w:p>
    <w:p w:rsidR="00946299" w:rsidRDefault="00946299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I font utilizzati sono ‘Raleway’ per il testo normale e ‘Playfair Display’ per la maggior parte dei titoli e del testo rilevante; entrambi sono google font</w:t>
      </w:r>
      <w:r w:rsidR="008546E1">
        <w:rPr>
          <w:rFonts w:ascii="Raleway" w:hAnsi="Raleway"/>
        </w:rPr>
        <w:t>s e sono stati linkati in ogni pagina html.</w:t>
      </w:r>
    </w:p>
    <w:p w:rsidR="00384F7C" w:rsidRDefault="00384F7C" w:rsidP="00A341E9">
      <w:pPr>
        <w:pStyle w:val="Nessunaspaziatura"/>
        <w:rPr>
          <w:rFonts w:ascii="Raleway" w:hAnsi="Raleway"/>
          <w:noProof/>
        </w:rPr>
      </w:pPr>
      <w:r>
        <w:rPr>
          <w:rFonts w:ascii="Raleway" w:hAnsi="Raleway"/>
          <w:noProof/>
        </w:rPr>
        <w:t>Per completezza, ma senza nessuna competenza specifica in ambito SEO, ho inserito alcuni meta tag per l’indicizzazione e il posizionamento del sito nei motori di ricerca.</w:t>
      </w:r>
    </w:p>
    <w:p w:rsidR="00254587" w:rsidRDefault="00254587" w:rsidP="00A341E9">
      <w:pPr>
        <w:pStyle w:val="Nessunaspaziatura"/>
        <w:rPr>
          <w:rFonts w:ascii="Raleway" w:hAnsi="Raleway"/>
        </w:rPr>
      </w:pPr>
    </w:p>
    <w:p w:rsidR="00254587" w:rsidRPr="005E5ABF" w:rsidRDefault="00254587" w:rsidP="00A341E9">
      <w:pPr>
        <w:pStyle w:val="Nessunaspaziatura"/>
        <w:rPr>
          <w:rFonts w:ascii="Raleway" w:hAnsi="Raleway"/>
          <w:i/>
        </w:rPr>
      </w:pPr>
      <w:r w:rsidRPr="00513124">
        <w:rPr>
          <w:rFonts w:ascii="Raleway" w:hAnsi="Raleway"/>
          <w:i/>
        </w:rPr>
        <w:t>Header e footer</w:t>
      </w:r>
    </w:p>
    <w:p w:rsidR="00254587" w:rsidRDefault="00254587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L’header e il footer sono le parti in comune di tutte le pagine.</w:t>
      </w:r>
    </w:p>
    <w:p w:rsidR="00254587" w:rsidRDefault="00254587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 xml:space="preserve">L’header </w:t>
      </w:r>
      <w:r w:rsidR="00946299">
        <w:rPr>
          <w:rFonts w:ascii="Raleway" w:hAnsi="Raleway"/>
        </w:rPr>
        <w:t>è composto da tre parti: sulla sinistra troviamo il logo del sito, mentre sulla destra ci sono il menù che contiene oltre che le sezioni del sito anche il tasto per cambiare foglio di stile, e le icone social per cui ho usato il web font ‘Font Awesome’.</w:t>
      </w:r>
    </w:p>
    <w:p w:rsidR="00946299" w:rsidRDefault="00946299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Il footer, invece, è semplice ed essenziale, una barra posizionata in basso che rimane fissa anche allo scroll della pagina.</w:t>
      </w:r>
    </w:p>
    <w:p w:rsidR="00513124" w:rsidRDefault="00513124" w:rsidP="00A341E9">
      <w:pPr>
        <w:pStyle w:val="Nessunaspaziatura"/>
        <w:rPr>
          <w:rFonts w:ascii="Raleway" w:hAnsi="Raleway"/>
        </w:rPr>
      </w:pPr>
    </w:p>
    <w:p w:rsidR="00513124" w:rsidRPr="005E5ABF" w:rsidRDefault="00513124" w:rsidP="00A341E9">
      <w:pPr>
        <w:pStyle w:val="Nessunaspaziatura"/>
        <w:rPr>
          <w:rFonts w:ascii="Raleway" w:hAnsi="Raleway"/>
          <w:i/>
        </w:rPr>
      </w:pPr>
      <w:r w:rsidRPr="005E5ABF">
        <w:rPr>
          <w:rFonts w:ascii="Raleway" w:hAnsi="Raleway"/>
          <w:i/>
        </w:rPr>
        <w:t>Homepage</w:t>
      </w:r>
    </w:p>
    <w:p w:rsidR="00513124" w:rsidRDefault="00513124" w:rsidP="00A341E9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La homepage è composta da 4 parti.</w:t>
      </w:r>
    </w:p>
    <w:p w:rsidR="00513124" w:rsidRDefault="00513124" w:rsidP="00513124">
      <w:pPr>
        <w:pStyle w:val="Nessunaspaziatura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 xml:space="preserve">Lo </w:t>
      </w:r>
      <w:r w:rsidRPr="00513124">
        <w:rPr>
          <w:rFonts w:ascii="Raleway" w:hAnsi="Raleway"/>
          <w:b/>
        </w:rPr>
        <w:t>showcase</w:t>
      </w:r>
      <w:r>
        <w:rPr>
          <w:rFonts w:ascii="Raleway" w:hAnsi="Raleway"/>
        </w:rPr>
        <w:t>, immediatamente posto sotto all’header, contiene uno slogan e un link che dovrebbe essere una sorta di ‘call to action’, ma che in questo caso è usato in modo funzionale per collegarsi alla demo dello spinner utilizzato come loader.</w:t>
      </w:r>
    </w:p>
    <w:p w:rsidR="00513124" w:rsidRDefault="00513124" w:rsidP="00513124">
      <w:pPr>
        <w:pStyle w:val="Nessunaspaziatura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 xml:space="preserve">Una </w:t>
      </w:r>
      <w:r w:rsidRPr="00513124">
        <w:rPr>
          <w:rFonts w:ascii="Raleway" w:hAnsi="Raleway"/>
          <w:b/>
        </w:rPr>
        <w:t>intro</w:t>
      </w:r>
      <w:r w:rsidR="000231C2">
        <w:rPr>
          <w:rFonts w:ascii="Raleway" w:hAnsi="Raleway"/>
        </w:rPr>
        <w:t xml:space="preserve"> </w:t>
      </w:r>
      <w:r>
        <w:rPr>
          <w:rFonts w:ascii="Raleway" w:hAnsi="Raleway"/>
        </w:rPr>
        <w:t>che contiene un’immagine avatar con il particolare della coroncina sull’angolo in alto a sinistra e qualche riga di presentazione</w:t>
      </w:r>
      <w:r w:rsidR="000231C2">
        <w:rPr>
          <w:rFonts w:ascii="Raleway" w:hAnsi="Raleway"/>
        </w:rPr>
        <w:t>.</w:t>
      </w:r>
      <w:r>
        <w:rPr>
          <w:rFonts w:ascii="Raleway" w:hAnsi="Raleway"/>
        </w:rPr>
        <w:t xml:space="preserve"> </w:t>
      </w:r>
    </w:p>
    <w:p w:rsidR="000231C2" w:rsidRDefault="000231C2" w:rsidP="00513124">
      <w:pPr>
        <w:pStyle w:val="Nessunaspaziatura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 xml:space="preserve">Una sezione </w:t>
      </w:r>
      <w:r w:rsidRPr="000231C2">
        <w:rPr>
          <w:rFonts w:ascii="Raleway" w:hAnsi="Raleway"/>
          <w:b/>
        </w:rPr>
        <w:t>last post</w:t>
      </w:r>
      <w:r>
        <w:rPr>
          <w:rFonts w:ascii="Raleway" w:hAnsi="Raleway"/>
          <w:b/>
        </w:rPr>
        <w:t xml:space="preserve"> </w:t>
      </w:r>
      <w:r w:rsidRPr="000231C2">
        <w:rPr>
          <w:rFonts w:ascii="Raleway" w:hAnsi="Raleway"/>
        </w:rPr>
        <w:t>in</w:t>
      </w:r>
      <w:r>
        <w:rPr>
          <w:rFonts w:ascii="Raleway" w:hAnsi="Raleway"/>
        </w:rPr>
        <w:t xml:space="preserve"> cui si trovano i post in evidenza. Il titolo e il link all’articolo si trovano nell’overlay delle immagini che si attiva al passaggio del mouse.</w:t>
      </w:r>
    </w:p>
    <w:p w:rsidR="000231C2" w:rsidRDefault="000231C2" w:rsidP="00513124">
      <w:pPr>
        <w:pStyle w:val="Nessunaspaziatura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 xml:space="preserve">L’ultima parte è uno spazio dedicato alle </w:t>
      </w:r>
      <w:r w:rsidRPr="000231C2">
        <w:rPr>
          <w:rFonts w:ascii="Raleway" w:hAnsi="Raleway"/>
          <w:b/>
        </w:rPr>
        <w:t>citazioni</w:t>
      </w:r>
      <w:r>
        <w:rPr>
          <w:rFonts w:ascii="Raleway" w:hAnsi="Raleway"/>
        </w:rPr>
        <w:t>, Il tag utilizzato per regolarne lo stile è &lt;blockquote&gt;, mentre sia per le virgolette decorative che per l’autore della citazione ho utilizzato gli attributi</w:t>
      </w:r>
      <w:r w:rsidR="005E5ABF">
        <w:rPr>
          <w:rFonts w:ascii="Raleway" w:hAnsi="Raleway"/>
        </w:rPr>
        <w:t xml:space="preserve"> </w:t>
      </w:r>
      <w:r>
        <w:rPr>
          <w:rFonts w:ascii="Raleway" w:hAnsi="Raleway"/>
        </w:rPr>
        <w:t>::before e ::after.</w:t>
      </w:r>
    </w:p>
    <w:p w:rsidR="005E5ABF" w:rsidRDefault="005E5ABF" w:rsidP="005E5ABF">
      <w:pPr>
        <w:pStyle w:val="Nessunaspaziatura"/>
        <w:rPr>
          <w:rFonts w:ascii="Raleway" w:hAnsi="Raleway"/>
        </w:rPr>
      </w:pPr>
    </w:p>
    <w:p w:rsidR="005E5ABF" w:rsidRPr="005E5ABF" w:rsidRDefault="005E5ABF" w:rsidP="000231C2">
      <w:pPr>
        <w:pStyle w:val="Nessunaspaziatura"/>
        <w:rPr>
          <w:rFonts w:ascii="Raleway" w:hAnsi="Raleway"/>
          <w:i/>
        </w:rPr>
      </w:pPr>
      <w:r w:rsidRPr="005E5ABF">
        <w:rPr>
          <w:rFonts w:ascii="Raleway" w:hAnsi="Raleway"/>
          <w:i/>
        </w:rPr>
        <w:t>Gallery</w:t>
      </w:r>
    </w:p>
    <w:p w:rsidR="005E5ABF" w:rsidRDefault="005E5ABF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 xml:space="preserve">La sezione gallery contiene una serie di miniature di immagini che al click aprono nello spazio sottostante un tab contenente la stessa immagine, ma in dimensioni maggiori, il titolo dell’immagine e il tasto x che permette di chiuderlo. </w:t>
      </w:r>
    </w:p>
    <w:p w:rsidR="005E5ABF" w:rsidRDefault="005E5ABF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In questo caso il codice è impostato in modo che la larghezza massima dell’immagine ingrandita corrisponda alla larghezza del container.</w:t>
      </w:r>
    </w:p>
    <w:p w:rsidR="005E5ABF" w:rsidRDefault="005E5ABF" w:rsidP="000231C2">
      <w:pPr>
        <w:pStyle w:val="Nessunaspaziatura"/>
        <w:rPr>
          <w:rFonts w:ascii="Raleway" w:hAnsi="Raleway"/>
        </w:rPr>
      </w:pPr>
    </w:p>
    <w:p w:rsidR="005E5ABF" w:rsidRPr="005E5ABF" w:rsidRDefault="005E5ABF" w:rsidP="000231C2">
      <w:pPr>
        <w:pStyle w:val="Nessunaspaziatura"/>
        <w:rPr>
          <w:rFonts w:ascii="Raleway" w:hAnsi="Raleway"/>
          <w:i/>
        </w:rPr>
      </w:pPr>
      <w:r w:rsidRPr="005E5ABF">
        <w:rPr>
          <w:rFonts w:ascii="Raleway" w:hAnsi="Raleway"/>
          <w:i/>
        </w:rPr>
        <w:t>Journal</w:t>
      </w:r>
    </w:p>
    <w:p w:rsidR="005E5ABF" w:rsidRDefault="005E5ABF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La sezione journal funge da masterlist per tutti gli articoli pubblicati.</w:t>
      </w:r>
    </w:p>
    <w:p w:rsidR="00B86CD0" w:rsidRDefault="00B86CD0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La struttura non è a elenco, ma si ispira al layout masonry che regola i contenuti dei siti come Pinterest e li dispone in colonne cercando di occupare tutto lo spazio disponibile.</w:t>
      </w:r>
    </w:p>
    <w:p w:rsidR="00B86CD0" w:rsidRDefault="00B86CD0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Per riuscire a realizzare questo tipo di struttura ho utilizzato l’attributo css3 ‘column’.</w:t>
      </w:r>
    </w:p>
    <w:p w:rsidR="00B86CD0" w:rsidRDefault="00B86CD0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lastRenderedPageBreak/>
        <w:t>Ogni box è una preview di un articolo che contiene un’immagine, il titolo, una breve caption e il link per aprire la pagina del post.</w:t>
      </w:r>
    </w:p>
    <w:p w:rsidR="00B86CD0" w:rsidRDefault="00B86CD0" w:rsidP="000231C2">
      <w:pPr>
        <w:pStyle w:val="Nessunaspaziatura"/>
        <w:rPr>
          <w:rFonts w:ascii="Raleway" w:hAnsi="Raleway"/>
        </w:rPr>
      </w:pPr>
    </w:p>
    <w:p w:rsidR="00B86CD0" w:rsidRDefault="00B86CD0" w:rsidP="000231C2">
      <w:pPr>
        <w:pStyle w:val="Nessunaspaziatura"/>
        <w:rPr>
          <w:rFonts w:ascii="Raleway" w:hAnsi="Raleway"/>
          <w:i/>
        </w:rPr>
      </w:pPr>
    </w:p>
    <w:p w:rsidR="00B86CD0" w:rsidRPr="00B86CD0" w:rsidRDefault="00B86CD0" w:rsidP="000231C2">
      <w:pPr>
        <w:pStyle w:val="Nessunaspaziatura"/>
        <w:rPr>
          <w:rFonts w:ascii="Raleway" w:hAnsi="Raleway"/>
          <w:i/>
        </w:rPr>
      </w:pPr>
      <w:r w:rsidRPr="00B86CD0">
        <w:rPr>
          <w:rFonts w:ascii="Raleway" w:hAnsi="Raleway"/>
          <w:i/>
        </w:rPr>
        <w:t xml:space="preserve">Contacts </w:t>
      </w:r>
    </w:p>
    <w:p w:rsidR="005E5ABF" w:rsidRDefault="00B86CD0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Come dice il titolo, in questa pagina troviamo i contatti, gli indirizzi mail che permettono al visitatore di scrivere un messaggio. I link degli indirizzi email aprono in automatico l’applicazione Microsoft Outlook (mailto:).</w:t>
      </w:r>
    </w:p>
    <w:p w:rsidR="00B86CD0" w:rsidRDefault="00B86CD0" w:rsidP="000231C2">
      <w:pPr>
        <w:pStyle w:val="Nessunaspaziatura"/>
        <w:rPr>
          <w:rFonts w:ascii="Raleway" w:hAnsi="Raleway"/>
        </w:rPr>
      </w:pPr>
    </w:p>
    <w:p w:rsidR="00B86CD0" w:rsidRDefault="00B86CD0" w:rsidP="000231C2">
      <w:pPr>
        <w:pStyle w:val="Nessunaspaziatura"/>
        <w:rPr>
          <w:rFonts w:ascii="Raleway" w:hAnsi="Raleway"/>
          <w:i/>
        </w:rPr>
      </w:pPr>
      <w:r w:rsidRPr="00B86CD0">
        <w:rPr>
          <w:rFonts w:ascii="Raleway" w:hAnsi="Raleway"/>
          <w:i/>
        </w:rPr>
        <w:t>Loader</w:t>
      </w:r>
    </w:p>
    <w:p w:rsidR="00B86CD0" w:rsidRDefault="00B86CD0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Questa pagina permette di visualizzare lo spinner personalizzato per il caricamento delle pagine</w:t>
      </w:r>
      <w:r w:rsidR="00384F7C">
        <w:rPr>
          <w:rFonts w:ascii="Raleway" w:hAnsi="Raleway"/>
        </w:rPr>
        <w:t>. Il codice javascript permette di simulare un caricamento di 3 secondi prima di aprire il contenuto sottostante.</w:t>
      </w:r>
    </w:p>
    <w:p w:rsidR="00384F7C" w:rsidRDefault="00384F7C" w:rsidP="000231C2">
      <w:pPr>
        <w:pStyle w:val="Nessunaspaziatura"/>
        <w:rPr>
          <w:rFonts w:ascii="Raleway" w:hAnsi="Raleway"/>
        </w:rPr>
      </w:pPr>
    </w:p>
    <w:p w:rsidR="00384F7C" w:rsidRPr="00384F7C" w:rsidRDefault="00384F7C" w:rsidP="000231C2">
      <w:pPr>
        <w:pStyle w:val="Nessunaspaziatura"/>
        <w:rPr>
          <w:rFonts w:ascii="Raleway" w:hAnsi="Raleway"/>
          <w:i/>
        </w:rPr>
      </w:pPr>
      <w:r w:rsidRPr="00384F7C">
        <w:rPr>
          <w:rFonts w:ascii="Raleway" w:hAnsi="Raleway"/>
          <w:i/>
        </w:rPr>
        <w:t>Blogpost</w:t>
      </w:r>
    </w:p>
    <w:p w:rsidR="00384F7C" w:rsidRDefault="00384F7C" w:rsidP="000231C2">
      <w:pPr>
        <w:pStyle w:val="Nessunaspaziatura"/>
        <w:rPr>
          <w:rFonts w:ascii="Raleway" w:hAnsi="Raleway"/>
        </w:rPr>
      </w:pPr>
      <w:r>
        <w:rPr>
          <w:rFonts w:ascii="Raleway" w:hAnsi="Raleway"/>
        </w:rPr>
        <w:t>Tutti i link dei post del sito portano a questa pagina, che è esemplificativa di come appare un post.</w:t>
      </w:r>
    </w:p>
    <w:p w:rsidR="008546E1" w:rsidRDefault="008546E1" w:rsidP="000231C2">
      <w:pPr>
        <w:pStyle w:val="Nessunaspaziatura"/>
        <w:rPr>
          <w:rFonts w:ascii="Raleway" w:hAnsi="Raleway"/>
        </w:rPr>
      </w:pPr>
    </w:p>
    <w:p w:rsidR="008546E1" w:rsidRDefault="008546E1" w:rsidP="000231C2">
      <w:pPr>
        <w:pStyle w:val="Nessunaspaziatura"/>
        <w:rPr>
          <w:rFonts w:ascii="Raleway" w:hAnsi="Raleway"/>
        </w:rPr>
      </w:pPr>
    </w:p>
    <w:p w:rsidR="008546E1" w:rsidRPr="00B86CD0" w:rsidRDefault="008546E1" w:rsidP="000231C2">
      <w:pPr>
        <w:pStyle w:val="Nessunaspaziatura"/>
        <w:rPr>
          <w:rFonts w:ascii="Raleway" w:hAnsi="Raleway"/>
        </w:rPr>
      </w:pPr>
    </w:p>
    <w:p w:rsidR="005E5ABF" w:rsidRDefault="005E5ABF" w:rsidP="000231C2">
      <w:pPr>
        <w:pStyle w:val="Nessunaspaziatura"/>
        <w:rPr>
          <w:rFonts w:ascii="Raleway" w:hAnsi="Raleway"/>
        </w:rPr>
      </w:pPr>
    </w:p>
    <w:p w:rsidR="00254587" w:rsidRDefault="00254587" w:rsidP="00A341E9">
      <w:pPr>
        <w:pStyle w:val="Nessunaspaziatura"/>
        <w:rPr>
          <w:rFonts w:ascii="Raleway" w:hAnsi="Raleway"/>
        </w:rPr>
      </w:pPr>
    </w:p>
    <w:p w:rsidR="008655A6" w:rsidRDefault="008655A6" w:rsidP="008655A6">
      <w:pPr>
        <w:pStyle w:val="Nessunaspaziatura"/>
        <w:rPr>
          <w:rFonts w:ascii="Raleway" w:hAnsi="Raleway"/>
        </w:rPr>
      </w:pPr>
    </w:p>
    <w:p w:rsidR="008655A6" w:rsidRPr="00A341E9" w:rsidRDefault="008655A6" w:rsidP="008655A6">
      <w:pPr>
        <w:pStyle w:val="Nessunaspaziatura"/>
        <w:rPr>
          <w:rFonts w:ascii="Raleway" w:hAnsi="Raleway"/>
        </w:rPr>
      </w:pPr>
    </w:p>
    <w:sectPr w:rsidR="008655A6" w:rsidRPr="00A341E9" w:rsidSect="000231C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AAF" w:rsidRDefault="00036AAF" w:rsidP="00A341E9">
      <w:pPr>
        <w:spacing w:after="0" w:line="240" w:lineRule="auto"/>
      </w:pPr>
      <w:r>
        <w:separator/>
      </w:r>
    </w:p>
  </w:endnote>
  <w:endnote w:type="continuationSeparator" w:id="0">
    <w:p w:rsidR="00036AAF" w:rsidRDefault="00036AAF" w:rsidP="00A3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panose1 w:val="020B0A03030101060003"/>
    <w:charset w:val="00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AAF" w:rsidRDefault="00036AAF" w:rsidP="00A341E9">
      <w:pPr>
        <w:spacing w:after="0" w:line="240" w:lineRule="auto"/>
      </w:pPr>
      <w:r>
        <w:separator/>
      </w:r>
    </w:p>
  </w:footnote>
  <w:footnote w:type="continuationSeparator" w:id="0">
    <w:p w:rsidR="00036AAF" w:rsidRDefault="00036AAF" w:rsidP="00A3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1E9" w:rsidRPr="00A341E9" w:rsidRDefault="00A341E9">
    <w:pPr>
      <w:pStyle w:val="Intestazione"/>
      <w:rPr>
        <w:rFonts w:ascii="Raleway" w:hAnsi="Raleway"/>
        <w:sz w:val="20"/>
        <w:szCs w:val="20"/>
      </w:rPr>
    </w:pPr>
    <w:r w:rsidRPr="00A341E9">
      <w:rPr>
        <w:rFonts w:ascii="Raleway" w:hAnsi="Raleway"/>
        <w:sz w:val="20"/>
        <w:szCs w:val="20"/>
      </w:rPr>
      <w:t>Elena</w:t>
    </w:r>
    <w:r>
      <w:rPr>
        <w:rFonts w:ascii="Raleway" w:hAnsi="Raleway"/>
        <w:sz w:val="20"/>
        <w:szCs w:val="20"/>
      </w:rPr>
      <w:t xml:space="preserve"> Lin - 831260</w:t>
    </w:r>
    <w:r w:rsidRPr="00A341E9">
      <w:rPr>
        <w:sz w:val="20"/>
        <w:szCs w:val="20"/>
      </w:rPr>
      <w:ptab w:relativeTo="margin" w:alignment="center" w:leader="none"/>
    </w:r>
    <w:r w:rsidRPr="00A341E9">
      <w:rPr>
        <w:sz w:val="20"/>
        <w:szCs w:val="20"/>
      </w:rPr>
      <w:ptab w:relativeTo="margin" w:alignment="right" w:leader="none"/>
    </w:r>
    <w:r w:rsidRPr="00A341E9">
      <w:rPr>
        <w:rFonts w:ascii="Raleway" w:hAnsi="Raleway"/>
        <w:sz w:val="20"/>
        <w:szCs w:val="20"/>
      </w:rPr>
      <w:t>Informatica e reti di calcolatori, prof Christia</w:t>
    </w:r>
    <w:r>
      <w:rPr>
        <w:rFonts w:ascii="Raleway" w:hAnsi="Raleway"/>
        <w:sz w:val="20"/>
        <w:szCs w:val="20"/>
      </w:rPr>
      <w:t>n Pilato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C4990"/>
    <w:multiLevelType w:val="hybridMultilevel"/>
    <w:tmpl w:val="0C542E22"/>
    <w:lvl w:ilvl="0" w:tplc="B594A192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11753"/>
    <w:multiLevelType w:val="hybridMultilevel"/>
    <w:tmpl w:val="04AA2D2C"/>
    <w:lvl w:ilvl="0" w:tplc="B5C4BA7E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E9"/>
    <w:rsid w:val="000231C2"/>
    <w:rsid w:val="00036AAF"/>
    <w:rsid w:val="00254587"/>
    <w:rsid w:val="002B0E06"/>
    <w:rsid w:val="002B2ED5"/>
    <w:rsid w:val="002E3ED0"/>
    <w:rsid w:val="00384F7C"/>
    <w:rsid w:val="00513124"/>
    <w:rsid w:val="005E5ABF"/>
    <w:rsid w:val="008546E1"/>
    <w:rsid w:val="008655A6"/>
    <w:rsid w:val="0088269B"/>
    <w:rsid w:val="00946299"/>
    <w:rsid w:val="00A341E9"/>
    <w:rsid w:val="00B86CD0"/>
    <w:rsid w:val="00BA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0EED"/>
  <w15:chartTrackingRefBased/>
  <w15:docId w15:val="{168E3BDD-FD58-4170-8AA1-26A69649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341E9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A341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41E9"/>
  </w:style>
  <w:style w:type="paragraph" w:styleId="Pidipagina">
    <w:name w:val="footer"/>
    <w:basedOn w:val="Normale"/>
    <w:link w:val="PidipaginaCarattere"/>
    <w:uiPriority w:val="99"/>
    <w:unhideWhenUsed/>
    <w:rsid w:val="00A341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4A421-E86F-4EB2-9529-B6DCDEDDF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Lin</dc:creator>
  <cp:keywords/>
  <dc:description/>
  <cp:lastModifiedBy>Elena Lin</cp:lastModifiedBy>
  <cp:revision>1</cp:revision>
  <dcterms:created xsi:type="dcterms:W3CDTF">2019-07-02T18:34:00Z</dcterms:created>
  <dcterms:modified xsi:type="dcterms:W3CDTF">2019-07-02T20:57:00Z</dcterms:modified>
</cp:coreProperties>
</file>