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2BD3809" w14:textId="43ED43FC" w:rsidR="008738D7" w:rsidRPr="00582ED6" w:rsidRDefault="00000000" w:rsidP="00012CE9">
      <w:pPr>
        <w:bidi/>
        <w:spacing w:after="240" w:line="360" w:lineRule="auto"/>
        <w:outlineLvl w:val="1"/>
        <w:divId w:val="259458589"/>
        <w:rPr>
          <w:rFonts w:ascii="Helvetica" w:eastAsia="Times New Roman" w:hAnsi="Helvetica" w:cs="Helvetica"/>
          <w:b/>
          <w:bCs/>
          <w:color w:val="000000"/>
          <w:kern w:val="36"/>
          <w:sz w:val="48"/>
          <w:szCs w:val="48"/>
        </w:rPr>
      </w:pPr>
      <w:bookmarkStart w:id="0" w:name="_Toc216115236"/>
      <w:r w:rsidRPr="00582ED6">
        <w:rPr>
          <w:rFonts w:ascii="Helvetica" w:eastAsia="Times New Roman" w:hAnsi="Helvetica" w:cs="Helvetica"/>
          <w:b/>
          <w:bCs/>
          <w:color w:val="000000"/>
          <w:kern w:val="36"/>
          <w:sz w:val="48"/>
          <w:szCs w:val="48"/>
          <w:rtl/>
        </w:rPr>
        <w:t xml:space="preserve">דוח עבודה – קורס אחזור מידע / תרגיל </w:t>
      </w:r>
      <w:bookmarkEnd w:id="0"/>
      <w:r w:rsidR="00F541F9">
        <w:rPr>
          <w:rFonts w:ascii="Helvetica" w:eastAsia="Times New Roman" w:hAnsi="Helvetica" w:cs="Helvetica" w:hint="cs"/>
          <w:b/>
          <w:bCs/>
          <w:color w:val="000000"/>
          <w:kern w:val="36"/>
          <w:sz w:val="48"/>
          <w:szCs w:val="48"/>
          <w:rtl/>
        </w:rPr>
        <w:t>3</w:t>
      </w:r>
      <w:r w:rsidRPr="00582ED6">
        <w:rPr>
          <w:rFonts w:ascii="Helvetica" w:eastAsia="Times New Roman" w:hAnsi="Helvetica" w:cs="Helvetica"/>
          <w:b/>
          <w:bCs/>
          <w:color w:val="000000"/>
          <w:kern w:val="36"/>
          <w:sz w:val="48"/>
          <w:szCs w:val="48"/>
          <w:rtl/>
        </w:rPr>
        <w:t xml:space="preserve"> </w:t>
      </w:r>
    </w:p>
    <w:p w14:paraId="4FEE93CD" w14:textId="2E907E26" w:rsidR="004312B4" w:rsidRDefault="00000000" w:rsidP="00012CE9">
      <w:pPr>
        <w:bidi/>
        <w:spacing w:after="240" w:line="360" w:lineRule="auto"/>
        <w:divId w:val="259458589"/>
        <w:rPr>
          <w:rFonts w:ascii="Helvetica" w:hAnsi="Helvetica" w:cs="Helvetica"/>
          <w:color w:val="333333"/>
          <w:rtl/>
        </w:rPr>
      </w:pPr>
      <w:r>
        <w:rPr>
          <w:rFonts w:ascii="Helvetica" w:hAnsi="Helvetica" w:cs="Helvetica"/>
          <w:b/>
          <w:bCs/>
          <w:color w:val="000000"/>
          <w:rtl/>
        </w:rPr>
        <w:t>מגישות</w:t>
      </w:r>
      <w:r>
        <w:rPr>
          <w:rFonts w:ascii="Helvetica" w:hAnsi="Helvetica" w:cs="Helvetica"/>
          <w:b/>
          <w:bCs/>
          <w:color w:val="000000"/>
        </w:rPr>
        <w:t>:</w:t>
      </w:r>
    </w:p>
    <w:p w14:paraId="7AD2EF8B" w14:textId="77777777" w:rsidR="004312B4" w:rsidRDefault="00000000" w:rsidP="00012CE9">
      <w:pPr>
        <w:bidi/>
        <w:spacing w:after="240" w:line="360" w:lineRule="auto"/>
        <w:divId w:val="259458589"/>
        <w:rPr>
          <w:rFonts w:ascii="Helvetica" w:hAnsi="Helvetica" w:cs="Helvetica"/>
          <w:color w:val="333333"/>
          <w:rtl/>
        </w:rPr>
      </w:pPr>
      <w:r>
        <w:rPr>
          <w:rFonts w:ascii="Helvetica" w:hAnsi="Helvetica" w:cs="Helvetica"/>
          <w:color w:val="333333"/>
          <w:rtl/>
        </w:rPr>
        <w:t>אלינוי דמר</w:t>
      </w:r>
      <w:r w:rsidR="004312B4">
        <w:rPr>
          <w:rFonts w:ascii="Helvetica" w:hAnsi="Helvetica" w:cs="Helvetica" w:hint="cs"/>
          <w:color w:val="333333"/>
          <w:rtl/>
        </w:rPr>
        <w:t>י:</w:t>
      </w:r>
      <w:r>
        <w:rPr>
          <w:rFonts w:ascii="Helvetica" w:hAnsi="Helvetica" w:cs="Helvetica"/>
          <w:color w:val="333333"/>
          <w:rtl/>
        </w:rPr>
        <w:t xml:space="preserve"> 325984318</w:t>
      </w:r>
    </w:p>
    <w:p w14:paraId="212D4F92" w14:textId="77777777" w:rsidR="004312B4" w:rsidRDefault="00000000" w:rsidP="00012CE9">
      <w:pPr>
        <w:bidi/>
        <w:spacing w:after="240" w:line="360" w:lineRule="auto"/>
        <w:divId w:val="259458589"/>
        <w:rPr>
          <w:rFonts w:ascii="Helvetica" w:hAnsi="Helvetica" w:cs="Helvetica"/>
          <w:b/>
          <w:bCs/>
          <w:color w:val="000000"/>
          <w:rtl/>
        </w:rPr>
      </w:pPr>
      <w:r>
        <w:rPr>
          <w:rFonts w:ascii="Helvetica" w:hAnsi="Helvetica" w:cs="Helvetica"/>
          <w:color w:val="333333"/>
          <w:rtl/>
        </w:rPr>
        <w:t>ריקי רובין 326380359</w:t>
      </w:r>
      <w:r>
        <w:rPr>
          <w:rFonts w:ascii="Helvetica" w:hAnsi="Helvetica" w:cs="Helvetica"/>
          <w:color w:val="333333"/>
        </w:rPr>
        <w:br/>
      </w:r>
    </w:p>
    <w:p w14:paraId="201B88B7" w14:textId="088A63E9" w:rsidR="008738D7" w:rsidRDefault="00000000" w:rsidP="00012CE9">
      <w:pPr>
        <w:bidi/>
        <w:spacing w:after="240" w:line="360" w:lineRule="auto"/>
        <w:divId w:val="259458589"/>
        <w:rPr>
          <w:rFonts w:ascii="Helvetica" w:hAnsi="Helvetica" w:cs="Helvetica"/>
          <w:color w:val="333333"/>
        </w:rPr>
      </w:pPr>
      <w:r>
        <w:rPr>
          <w:rFonts w:ascii="Helvetica" w:hAnsi="Helvetica" w:cs="Helvetica"/>
          <w:b/>
          <w:bCs/>
          <w:color w:val="000000"/>
          <w:rtl/>
        </w:rPr>
        <w:t>מספר קבוצת תרגיל</w:t>
      </w:r>
      <w:r w:rsidR="004312B4">
        <w:rPr>
          <w:rFonts w:ascii="Helvetica" w:hAnsi="Helvetica" w:cs="Helvetica" w:hint="cs"/>
          <w:b/>
          <w:bCs/>
          <w:color w:val="000000"/>
          <w:rtl/>
        </w:rPr>
        <w:t xml:space="preserve">: </w:t>
      </w:r>
      <w:r>
        <w:rPr>
          <w:rFonts w:ascii="Helvetica" w:hAnsi="Helvetica" w:cs="Helvetica"/>
          <w:color w:val="333333"/>
        </w:rPr>
        <w:t>157125.21.5786.41</w:t>
      </w:r>
    </w:p>
    <w:p w14:paraId="7359740C" w14:textId="252E2B5B" w:rsidR="002E4FB8" w:rsidRPr="002E4FB8" w:rsidRDefault="00000000" w:rsidP="002E4FB8">
      <w:pPr>
        <w:pStyle w:val="1"/>
        <w:numPr>
          <w:ilvl w:val="0"/>
          <w:numId w:val="0"/>
        </w:numPr>
        <w:ind w:left="720"/>
        <w:divId w:val="259458589"/>
        <w:rPr>
          <w:color w:val="333333"/>
        </w:rPr>
      </w:pPr>
      <w:r>
        <w:rPr>
          <w:color w:val="333333"/>
        </w:rPr>
        <w:pict w14:anchorId="6116DD0F">
          <v:rect id="_x0000_i1026" style="width:379.3pt;height:3pt" o:hralign="center" o:bullet="t" o:hrstd="t" o:hr="t" fillcolor="#a0a0a0" stroked="f"/>
        </w:pict>
      </w:r>
      <w:r w:rsidR="002E4FB8" w:rsidRPr="002E4FB8">
        <w:rPr>
          <w:rtl/>
        </w:rPr>
        <w:fldChar w:fldCharType="begin"/>
      </w:r>
      <w:r w:rsidR="002E4FB8" w:rsidRPr="002E4FB8">
        <w:rPr>
          <w:rtl/>
        </w:rPr>
        <w:instrText xml:space="preserve"> </w:instrText>
      </w:r>
      <w:r w:rsidR="002E4FB8" w:rsidRPr="002E4FB8">
        <w:instrText>TOC</w:instrText>
      </w:r>
      <w:r w:rsidR="002E4FB8" w:rsidRPr="002E4FB8">
        <w:rPr>
          <w:rtl/>
        </w:rPr>
        <w:instrText xml:space="preserve"> \</w:instrText>
      </w:r>
      <w:r w:rsidR="002E4FB8" w:rsidRPr="002E4FB8">
        <w:instrText>o "1-3" \n \p " " \h \z \u</w:instrText>
      </w:r>
      <w:r w:rsidR="002E4FB8" w:rsidRPr="002E4FB8">
        <w:rPr>
          <w:rtl/>
        </w:rPr>
        <w:instrText xml:space="preserve"> </w:instrText>
      </w:r>
      <w:r w:rsidR="002E4FB8" w:rsidRPr="002E4FB8">
        <w:rPr>
          <w:rtl/>
        </w:rPr>
        <w:fldChar w:fldCharType="separate"/>
      </w:r>
    </w:p>
    <w:p w14:paraId="49C5EB2B" w14:textId="02BCAA42" w:rsidR="002E4FB8" w:rsidRPr="002E4FB8" w:rsidRDefault="002E4FB8" w:rsidP="002E4FB8">
      <w:pPr>
        <w:pStyle w:val="1"/>
        <w:numPr>
          <w:ilvl w:val="0"/>
          <w:numId w:val="0"/>
        </w:numPr>
        <w:rPr>
          <w:b/>
          <w:bCs/>
        </w:rPr>
      </w:pPr>
      <w:hyperlink w:anchor="_Toc216115237" w:history="1">
        <w:r w:rsidRPr="002E4FB8">
          <w:rPr>
            <w:b/>
            <w:bCs/>
            <w:color w:val="000000"/>
            <w:sz w:val="36"/>
            <w:szCs w:val="36"/>
            <w:u w:val="single"/>
            <w:rtl/>
          </w:rPr>
          <w:t>תוכן עניינים</w:t>
        </w:r>
      </w:hyperlink>
      <w:r w:rsidR="00F541F9">
        <w:rPr>
          <w:rFonts w:hint="cs"/>
          <w:b/>
          <w:bCs/>
          <w:rtl/>
        </w:rPr>
        <w:t xml:space="preserve"> </w:t>
      </w:r>
      <w:r w:rsidR="00F541F9" w:rsidRPr="00F541F9">
        <w:rPr>
          <w:rFonts w:hint="cs"/>
          <w:b/>
          <w:bCs/>
          <w:color w:val="EE0000"/>
          <w:rtl/>
        </w:rPr>
        <w:t>לא לשכוח לשנות</w:t>
      </w:r>
    </w:p>
    <w:p w14:paraId="48DB9F5F" w14:textId="7073DECA" w:rsidR="002E4FB8" w:rsidRPr="002E4FB8" w:rsidRDefault="002E4FB8" w:rsidP="002E4FB8">
      <w:pPr>
        <w:pStyle w:val="1"/>
        <w:rPr>
          <w:noProof/>
          <w:kern w:val="2"/>
          <w14:ligatures w14:val="standardContextual"/>
        </w:rPr>
      </w:pPr>
      <w:hyperlink w:anchor="_Toc216115238" w:history="1">
        <w:r w:rsidRPr="002E4FB8">
          <w:rPr>
            <w:rStyle w:val="Hyperlink"/>
            <w:rFonts w:asciiTheme="minorBidi" w:eastAsiaTheme="minorEastAsia" w:hAnsiTheme="minorBidi" w:cstheme="minorBidi"/>
            <w:noProof/>
            <w:rtl/>
          </w:rPr>
          <w:t>שלב 1 – הכנה ועיבוד מקדים של הנתונים</w:t>
        </w:r>
      </w:hyperlink>
    </w:p>
    <w:p w14:paraId="2C7DD5AE" w14:textId="5DB96E15" w:rsidR="002E4FB8" w:rsidRPr="002E4FB8" w:rsidRDefault="002E4FB8" w:rsidP="002E4FB8">
      <w:pPr>
        <w:pStyle w:val="1"/>
        <w:numPr>
          <w:ilvl w:val="1"/>
          <w:numId w:val="34"/>
        </w:numPr>
        <w:rPr>
          <w:noProof/>
          <w:kern w:val="2"/>
          <w14:ligatures w14:val="standardContextual"/>
        </w:rPr>
      </w:pPr>
      <w:hyperlink w:anchor="_Toc216115239" w:history="1">
        <w:r w:rsidRPr="002E4FB8">
          <w:rPr>
            <w:rStyle w:val="Hyperlink"/>
            <w:rFonts w:asciiTheme="minorBidi" w:eastAsiaTheme="minorEastAsia" w:hAnsiTheme="minorBidi" w:cstheme="minorBidi"/>
            <w:noProof/>
            <w:rtl/>
          </w:rPr>
          <w:t>שלב 1.1 – טעינת הנתונים ותיוג</w:t>
        </w:r>
      </w:hyperlink>
    </w:p>
    <w:p w14:paraId="727B49B4" w14:textId="61A68AF5" w:rsidR="002E4FB8" w:rsidRPr="002E4FB8" w:rsidRDefault="002E4FB8" w:rsidP="002E4FB8">
      <w:pPr>
        <w:pStyle w:val="1"/>
        <w:numPr>
          <w:ilvl w:val="1"/>
          <w:numId w:val="34"/>
        </w:numPr>
        <w:rPr>
          <w:noProof/>
          <w:kern w:val="2"/>
          <w14:ligatures w14:val="standardContextual"/>
        </w:rPr>
      </w:pPr>
      <w:hyperlink w:anchor="_Toc216115240" w:history="1">
        <w:r w:rsidRPr="002E4FB8">
          <w:rPr>
            <w:rStyle w:val="Hyperlink"/>
            <w:rFonts w:asciiTheme="minorBidi" w:eastAsiaTheme="minorEastAsia" w:hAnsiTheme="minorBidi" w:cstheme="minorBidi"/>
            <w:noProof/>
            <w:rtl/>
          </w:rPr>
          <w:t>שלב 1.2 – ניקוי, הפרדת סימני פיסוק ו-</w:t>
        </w:r>
        <w:r w:rsidRPr="002E4FB8">
          <w:rPr>
            <w:rStyle w:val="Hyperlink"/>
            <w:rFonts w:asciiTheme="minorBidi" w:eastAsiaTheme="minorEastAsia" w:hAnsiTheme="minorBidi" w:cstheme="minorBidi"/>
            <w:noProof/>
          </w:rPr>
          <w:t>Lemmatization</w:t>
        </w:r>
      </w:hyperlink>
    </w:p>
    <w:p w14:paraId="4203706C" w14:textId="71E0AE8E" w:rsidR="002E4FB8" w:rsidRPr="002E4FB8" w:rsidRDefault="002E4FB8" w:rsidP="00D86E9A">
      <w:pPr>
        <w:pStyle w:val="1"/>
        <w:rPr>
          <w:noProof/>
          <w:kern w:val="2"/>
          <w14:ligatures w14:val="standardContextual"/>
        </w:rPr>
      </w:pPr>
      <w:hyperlink w:anchor="_Toc216115242" w:history="1">
        <w:r w:rsidRPr="002E4FB8">
          <w:rPr>
            <w:rStyle w:val="Hyperlink"/>
            <w:rFonts w:asciiTheme="minorBidi" w:eastAsiaTheme="minorEastAsia" w:hAnsiTheme="minorBidi" w:cstheme="minorBidi"/>
            <w:noProof/>
            <w:rtl/>
          </w:rPr>
          <w:t xml:space="preserve">שלב 2 – בניית וקטורים לייצוג </w:t>
        </w:r>
        <w:r w:rsidRPr="002E4FB8">
          <w:rPr>
            <w:rStyle w:val="Hyperlink"/>
            <w:rFonts w:asciiTheme="minorBidi" w:eastAsiaTheme="minorEastAsia" w:hAnsiTheme="minorBidi" w:cstheme="minorBidi"/>
            <w:noProof/>
          </w:rPr>
          <w:t>TF-IDF</w:t>
        </w:r>
        <w:r w:rsidRPr="002E4FB8">
          <w:rPr>
            <w:rStyle w:val="Hyperlink"/>
            <w:rFonts w:asciiTheme="minorBidi" w:eastAsiaTheme="minorEastAsia" w:hAnsiTheme="minorBidi" w:cstheme="minorBidi"/>
            <w:noProof/>
            <w:rtl/>
          </w:rPr>
          <w:t xml:space="preserve"> עם </w:t>
        </w:r>
        <w:r w:rsidRPr="002E4FB8">
          <w:rPr>
            <w:rStyle w:val="Hyperlink"/>
            <w:rFonts w:asciiTheme="minorBidi" w:eastAsiaTheme="minorEastAsia" w:hAnsiTheme="minorBidi" w:cstheme="minorBidi"/>
            <w:noProof/>
          </w:rPr>
          <w:t>BM25\Okapi</w:t>
        </w:r>
      </w:hyperlink>
    </w:p>
    <w:p w14:paraId="18FCBE2C" w14:textId="263BC069" w:rsidR="002E4FB8" w:rsidRPr="002E4FB8" w:rsidRDefault="002E4FB8" w:rsidP="002E4FB8">
      <w:pPr>
        <w:pStyle w:val="1"/>
        <w:rPr>
          <w:noProof/>
          <w:kern w:val="2"/>
          <w14:ligatures w14:val="standardContextual"/>
        </w:rPr>
      </w:pPr>
      <w:hyperlink w:anchor="_Toc216115243" w:history="1">
        <w:r w:rsidRPr="002E4FB8">
          <w:rPr>
            <w:rStyle w:val="Hyperlink"/>
            <w:rFonts w:asciiTheme="minorBidi" w:hAnsiTheme="minorBidi" w:cstheme="minorBidi"/>
            <w:noProof/>
            <w:rtl/>
          </w:rPr>
          <w:t xml:space="preserve">שלב 3 – </w:t>
        </w:r>
        <w:r w:rsidRPr="002E4FB8">
          <w:rPr>
            <w:rStyle w:val="Hyperlink"/>
            <w:rFonts w:asciiTheme="minorBidi" w:hAnsiTheme="minorBidi" w:cstheme="minorBidi"/>
            <w:noProof/>
          </w:rPr>
          <w:t>Clustering - Unsupervised Learning</w:t>
        </w:r>
      </w:hyperlink>
    </w:p>
    <w:p w14:paraId="331856C8" w14:textId="0F2F51D7" w:rsidR="002E4FB8" w:rsidRPr="002E4FB8" w:rsidRDefault="002E4FB8" w:rsidP="002E4FB8">
      <w:pPr>
        <w:pStyle w:val="1"/>
        <w:numPr>
          <w:ilvl w:val="1"/>
          <w:numId w:val="34"/>
        </w:numPr>
        <w:rPr>
          <w:noProof/>
          <w:kern w:val="2"/>
          <w14:ligatures w14:val="standardContextual"/>
        </w:rPr>
      </w:pPr>
      <w:hyperlink w:anchor="_Toc216115244" w:history="1">
        <w:r w:rsidRPr="002E4FB8">
          <w:rPr>
            <w:rStyle w:val="Hyperlink"/>
            <w:rFonts w:asciiTheme="minorBidi" w:hAnsiTheme="minorBidi" w:cstheme="minorBidi"/>
            <w:noProof/>
            <w:rtl/>
          </w:rPr>
          <w:t xml:space="preserve">שלב 3.1 – </w:t>
        </w:r>
        <w:r w:rsidRPr="002E4FB8">
          <w:rPr>
            <w:rStyle w:val="Hyperlink"/>
            <w:rFonts w:asciiTheme="minorBidi" w:hAnsiTheme="minorBidi" w:cstheme="minorBidi"/>
            <w:noProof/>
          </w:rPr>
          <w:t>K-Means</w:t>
        </w:r>
      </w:hyperlink>
    </w:p>
    <w:p w14:paraId="47C6045B" w14:textId="72385C0B" w:rsidR="002E4FB8" w:rsidRPr="002E4FB8" w:rsidRDefault="002E4FB8" w:rsidP="002E4FB8">
      <w:pPr>
        <w:pStyle w:val="1"/>
        <w:numPr>
          <w:ilvl w:val="1"/>
          <w:numId w:val="34"/>
        </w:numPr>
        <w:rPr>
          <w:noProof/>
          <w:kern w:val="2"/>
          <w14:ligatures w14:val="standardContextual"/>
        </w:rPr>
      </w:pPr>
      <w:hyperlink w:anchor="_Toc216115245" w:history="1">
        <w:r w:rsidRPr="002E4FB8">
          <w:rPr>
            <w:rStyle w:val="Hyperlink"/>
            <w:rFonts w:asciiTheme="minorBidi" w:hAnsiTheme="minorBidi" w:cstheme="minorBidi"/>
            <w:noProof/>
            <w:rtl/>
          </w:rPr>
          <w:t xml:space="preserve">שלב 3.2 – </w:t>
        </w:r>
        <w:r w:rsidRPr="002E4FB8">
          <w:rPr>
            <w:rStyle w:val="Hyperlink"/>
            <w:rFonts w:asciiTheme="minorBidi" w:hAnsiTheme="minorBidi" w:cstheme="minorBidi"/>
            <w:noProof/>
          </w:rPr>
          <w:t>DBSCAN</w:t>
        </w:r>
      </w:hyperlink>
    </w:p>
    <w:p w14:paraId="12A1FEC3" w14:textId="09EF2396" w:rsidR="002E4FB8" w:rsidRPr="002E4FB8" w:rsidRDefault="002E4FB8" w:rsidP="002E4FB8">
      <w:pPr>
        <w:pStyle w:val="1"/>
        <w:numPr>
          <w:ilvl w:val="1"/>
          <w:numId w:val="34"/>
        </w:numPr>
        <w:rPr>
          <w:noProof/>
          <w:kern w:val="2"/>
          <w14:ligatures w14:val="standardContextual"/>
        </w:rPr>
      </w:pPr>
      <w:hyperlink w:anchor="_Toc216115246" w:history="1">
        <w:r w:rsidRPr="002E4FB8">
          <w:rPr>
            <w:rStyle w:val="Hyperlink"/>
            <w:rFonts w:asciiTheme="minorBidi" w:hAnsiTheme="minorBidi" w:cstheme="minorBidi"/>
            <w:noProof/>
            <w:rtl/>
          </w:rPr>
          <w:t xml:space="preserve">שלב 3.3 – </w:t>
        </w:r>
        <w:r w:rsidRPr="002E4FB8">
          <w:rPr>
            <w:rStyle w:val="Hyperlink"/>
            <w:rFonts w:asciiTheme="minorBidi" w:hAnsiTheme="minorBidi" w:cstheme="minorBidi"/>
            <w:noProof/>
          </w:rPr>
          <w:t>HDBSCAN (Hierarchical DBSCAN)</w:t>
        </w:r>
      </w:hyperlink>
    </w:p>
    <w:p w14:paraId="6BB7414D" w14:textId="267A4D2E" w:rsidR="002E4FB8" w:rsidRPr="002E4FB8" w:rsidRDefault="002E4FB8" w:rsidP="002E4FB8">
      <w:pPr>
        <w:pStyle w:val="1"/>
        <w:numPr>
          <w:ilvl w:val="1"/>
          <w:numId w:val="34"/>
        </w:numPr>
        <w:rPr>
          <w:noProof/>
          <w:kern w:val="2"/>
          <w14:ligatures w14:val="standardContextual"/>
        </w:rPr>
      </w:pPr>
      <w:hyperlink w:anchor="_Toc216115247" w:history="1">
        <w:r w:rsidRPr="002E4FB8">
          <w:rPr>
            <w:rStyle w:val="Hyperlink"/>
            <w:rFonts w:asciiTheme="minorBidi" w:hAnsiTheme="minorBidi" w:cstheme="minorBidi"/>
            <w:noProof/>
            <w:rtl/>
          </w:rPr>
          <w:t xml:space="preserve">שלב 3.4 – </w:t>
        </w:r>
        <w:r w:rsidRPr="002E4FB8">
          <w:rPr>
            <w:rStyle w:val="Hyperlink"/>
            <w:rFonts w:asciiTheme="minorBidi" w:hAnsiTheme="minorBidi" w:cstheme="minorBidi"/>
            <w:noProof/>
          </w:rPr>
          <w:t>Gaussian Mixture Models (GMM)</w:t>
        </w:r>
      </w:hyperlink>
    </w:p>
    <w:p w14:paraId="7051053B" w14:textId="5275B880" w:rsidR="002E4FB8" w:rsidRPr="002E4FB8" w:rsidRDefault="002E4FB8" w:rsidP="002E4FB8">
      <w:pPr>
        <w:pStyle w:val="1"/>
        <w:rPr>
          <w:noProof/>
          <w:kern w:val="2"/>
          <w14:ligatures w14:val="standardContextual"/>
        </w:rPr>
      </w:pPr>
      <w:hyperlink w:anchor="_Toc216115248" w:history="1">
        <w:r w:rsidRPr="002E4FB8">
          <w:rPr>
            <w:rStyle w:val="Hyperlink"/>
            <w:rFonts w:asciiTheme="minorBidi" w:eastAsiaTheme="minorEastAsia" w:hAnsiTheme="minorBidi" w:cstheme="minorBidi"/>
            <w:noProof/>
            <w:rtl/>
          </w:rPr>
          <w:t>שלב 4 – סיווג מסמכים (</w:t>
        </w:r>
        <w:r w:rsidRPr="002E4FB8">
          <w:rPr>
            <w:rStyle w:val="Hyperlink"/>
            <w:rFonts w:asciiTheme="minorBidi" w:eastAsiaTheme="minorEastAsia" w:hAnsiTheme="minorBidi" w:cstheme="minorBidi"/>
            <w:noProof/>
          </w:rPr>
          <w:t>Supervised Learning</w:t>
        </w:r>
        <w:r w:rsidRPr="002E4FB8">
          <w:rPr>
            <w:rStyle w:val="Hyperlink"/>
            <w:rFonts w:asciiTheme="minorBidi" w:eastAsiaTheme="minorEastAsia" w:hAnsiTheme="minorBidi" w:cstheme="minorBidi"/>
            <w:noProof/>
            <w:rtl/>
          </w:rPr>
          <w:t>)</w:t>
        </w:r>
      </w:hyperlink>
    </w:p>
    <w:p w14:paraId="6F4295C0" w14:textId="250748BB" w:rsidR="002E4FB8" w:rsidRPr="002E4FB8" w:rsidRDefault="002E4FB8" w:rsidP="002E4FB8">
      <w:pPr>
        <w:pStyle w:val="1"/>
        <w:numPr>
          <w:ilvl w:val="1"/>
          <w:numId w:val="34"/>
        </w:numPr>
        <w:rPr>
          <w:noProof/>
          <w:kern w:val="2"/>
          <w14:ligatures w14:val="standardContextual"/>
        </w:rPr>
      </w:pPr>
      <w:hyperlink w:anchor="_Toc216115249" w:history="1">
        <w:r w:rsidRPr="002E4FB8">
          <w:rPr>
            <w:rStyle w:val="Hyperlink"/>
            <w:rFonts w:asciiTheme="minorBidi" w:eastAsiaTheme="minorEastAsia" w:hAnsiTheme="minorBidi" w:cstheme="minorBidi"/>
            <w:noProof/>
            <w:rtl/>
          </w:rPr>
          <w:t>שלב 4.1 – מודלים קלאסיים (</w:t>
        </w:r>
        <w:r w:rsidRPr="002E4FB8">
          <w:rPr>
            <w:rStyle w:val="Hyperlink"/>
            <w:rFonts w:asciiTheme="minorBidi" w:eastAsiaTheme="minorEastAsia" w:hAnsiTheme="minorBidi" w:cstheme="minorBidi"/>
            <w:noProof/>
          </w:rPr>
          <w:t>NB, SVM, LoR, RF</w:t>
        </w:r>
        <w:r w:rsidRPr="002E4FB8">
          <w:rPr>
            <w:rStyle w:val="Hyperlink"/>
            <w:rFonts w:asciiTheme="minorBidi" w:eastAsiaTheme="minorEastAsia" w:hAnsiTheme="minorBidi" w:cstheme="minorBidi"/>
            <w:noProof/>
            <w:rtl/>
          </w:rPr>
          <w:t>)</w:t>
        </w:r>
      </w:hyperlink>
    </w:p>
    <w:p w14:paraId="6877E78D" w14:textId="30290037" w:rsidR="002E4FB8" w:rsidRPr="002E4FB8" w:rsidRDefault="002E4FB8" w:rsidP="00D86E9A">
      <w:pPr>
        <w:pStyle w:val="1"/>
        <w:numPr>
          <w:ilvl w:val="0"/>
          <w:numId w:val="35"/>
        </w:numPr>
        <w:spacing w:before="0" w:beforeAutospacing="0"/>
        <w:ind w:left="1777"/>
        <w:rPr>
          <w:noProof/>
          <w:kern w:val="2"/>
          <w14:ligatures w14:val="standardContextual"/>
        </w:rPr>
      </w:pPr>
      <w:hyperlink w:anchor="_Toc216115250" w:history="1">
        <w:r w:rsidRPr="002E4FB8">
          <w:rPr>
            <w:rStyle w:val="Hyperlink"/>
            <w:rFonts w:asciiTheme="minorBidi" w:eastAsiaTheme="minorEastAsia" w:hAnsiTheme="minorBidi" w:cstheme="minorBidi"/>
            <w:noProof/>
            <w:rtl/>
          </w:rPr>
          <w:t>שלב 4.1.1 – ניתוח מאפיינים ותובנות (</w:t>
        </w:r>
        <w:r w:rsidRPr="002E4FB8">
          <w:rPr>
            <w:rStyle w:val="Hyperlink"/>
            <w:rFonts w:asciiTheme="minorBidi" w:eastAsiaTheme="minorEastAsia" w:hAnsiTheme="minorBidi" w:cstheme="minorBidi"/>
            <w:noProof/>
          </w:rPr>
          <w:t>Feature Importance</w:t>
        </w:r>
        <w:r w:rsidRPr="002E4FB8">
          <w:rPr>
            <w:rStyle w:val="Hyperlink"/>
            <w:rFonts w:asciiTheme="minorBidi" w:eastAsiaTheme="minorEastAsia" w:hAnsiTheme="minorBidi" w:cstheme="minorBidi"/>
            <w:noProof/>
            <w:rtl/>
          </w:rPr>
          <w:t>)</w:t>
        </w:r>
      </w:hyperlink>
    </w:p>
    <w:p w14:paraId="5AFAEF5A" w14:textId="23B95B48" w:rsidR="002E4FB8" w:rsidRDefault="002E4FB8" w:rsidP="00D86E9A">
      <w:pPr>
        <w:pStyle w:val="1"/>
        <w:numPr>
          <w:ilvl w:val="0"/>
          <w:numId w:val="36"/>
        </w:numPr>
        <w:spacing w:before="0" w:beforeAutospacing="0"/>
        <w:rPr>
          <w:noProof/>
          <w:kern w:val="2"/>
          <w14:ligatures w14:val="standardContextual"/>
        </w:rPr>
      </w:pPr>
      <w:hyperlink w:anchor="_Toc216115251" w:history="1">
        <w:r w:rsidRPr="002E4FB8">
          <w:rPr>
            <w:rStyle w:val="Hyperlink"/>
            <w:rFonts w:asciiTheme="minorBidi" w:eastAsiaTheme="minorEastAsia" w:hAnsiTheme="minorBidi" w:cstheme="minorBidi"/>
            <w:noProof/>
            <w:rtl/>
          </w:rPr>
          <w:t>שלב 4.3 – רשתות נוירונים (</w:t>
        </w:r>
        <w:r w:rsidRPr="002E4FB8">
          <w:rPr>
            <w:rStyle w:val="Hyperlink"/>
            <w:rFonts w:asciiTheme="minorBidi" w:eastAsiaTheme="minorEastAsia" w:hAnsiTheme="minorBidi" w:cstheme="minorBidi"/>
            <w:noProof/>
          </w:rPr>
          <w:t>ANN - Artificial Neural Network</w:t>
        </w:r>
        <w:r w:rsidRPr="002E4FB8">
          <w:rPr>
            <w:rStyle w:val="Hyperlink"/>
            <w:rFonts w:asciiTheme="minorBidi" w:eastAsiaTheme="minorEastAsia" w:hAnsiTheme="minorBidi" w:cstheme="minorBidi"/>
            <w:noProof/>
            <w:rtl/>
          </w:rPr>
          <w:t>)</w:t>
        </w:r>
      </w:hyperlink>
    </w:p>
    <w:p w14:paraId="50B28F67" w14:textId="517B2002" w:rsidR="00F541F9" w:rsidRDefault="00F541F9">
      <w:pPr>
        <w:rPr>
          <w:rFonts w:ascii="Helvetica" w:eastAsia="Times New Roman" w:hAnsi="Helvetica" w:cs="Helvetica"/>
          <w:noProof/>
          <w:color w:val="0088CC"/>
          <w:kern w:val="2"/>
          <w:sz w:val="20"/>
          <w:szCs w:val="20"/>
          <w:rtl/>
          <w14:ligatures w14:val="standardContextual"/>
        </w:rPr>
      </w:pPr>
      <w:r>
        <w:rPr>
          <w:noProof/>
          <w:kern w:val="2"/>
          <w:rtl/>
          <w14:ligatures w14:val="standardContextual"/>
        </w:rPr>
        <w:br w:type="page"/>
      </w:r>
    </w:p>
    <w:p w14:paraId="23649CBD" w14:textId="63E377E9" w:rsidR="00582ED6" w:rsidRPr="00F541F9" w:rsidRDefault="002E4FB8" w:rsidP="00F541F9">
      <w:pPr>
        <w:pStyle w:val="ab"/>
        <w:rPr>
          <w:rFonts w:ascii="Arial" w:hAnsi="Arial" w:cs="Arial"/>
          <w:color w:val="1F1F1F"/>
        </w:rPr>
      </w:pPr>
      <w:r w:rsidRPr="002E4FB8">
        <w:rPr>
          <w:rtl/>
        </w:rPr>
        <w:lastRenderedPageBreak/>
        <w:fldChar w:fldCharType="end"/>
      </w:r>
      <w:bookmarkStart w:id="1" w:name="_שלב_1_–"/>
      <w:bookmarkStart w:id="2" w:name="_Toc216115238"/>
      <w:bookmarkEnd w:id="1"/>
      <w:r w:rsidR="00582ED6" w:rsidRPr="00582ED6">
        <w:rPr>
          <w:rtl/>
        </w:rPr>
        <w:t xml:space="preserve">שלב 1 – </w:t>
      </w:r>
      <w:r w:rsidR="00F541F9">
        <w:rPr>
          <w:rFonts w:hint="cs"/>
          <w:rtl/>
        </w:rPr>
        <w:t>ניקוי והכנת</w:t>
      </w:r>
      <w:r w:rsidR="00582ED6" w:rsidRPr="00582ED6">
        <w:rPr>
          <w:rtl/>
        </w:rPr>
        <w:t xml:space="preserve"> הנתונים</w:t>
      </w:r>
      <w:bookmarkEnd w:id="2"/>
      <w:r w:rsidR="00582ED6" w:rsidRPr="00582ED6">
        <w:rPr>
          <w:rtl/>
        </w:rPr>
        <w:t xml:space="preserve"> </w:t>
      </w:r>
    </w:p>
    <w:p w14:paraId="647C5EC9" w14:textId="7A48D73A" w:rsidR="00A52D70" w:rsidRDefault="00A52D70" w:rsidP="00012CE9">
      <w:pPr>
        <w:pStyle w:val="41"/>
        <w:spacing w:after="0" w:afterAutospacing="0" w:line="360" w:lineRule="auto"/>
        <w:divId w:val="259458589"/>
        <w:rPr>
          <w:rtl/>
        </w:rPr>
      </w:pPr>
      <w:r>
        <w:rPr>
          <w:rtl/>
        </w:rPr>
        <w:t>מטרה</w:t>
      </w:r>
    </w:p>
    <w:p w14:paraId="44CAF37C" w14:textId="3FC76A81" w:rsidR="00F541F9" w:rsidRPr="00F541F9" w:rsidRDefault="00F541F9" w:rsidP="00F541F9">
      <w:pPr>
        <w:pStyle w:val="NormalWeb"/>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 xml:space="preserve">להכין את קבצי הטקסט הגולמיים (נאומי הפרלמנט הבריטי והקונגרס האמריקאי) לקראת תהליך החלוקה </w:t>
      </w:r>
      <w:proofErr w:type="spellStart"/>
      <w:r w:rsidRPr="00F541F9">
        <w:rPr>
          <w:rFonts w:ascii="Arial" w:hAnsi="Arial" w:cs="Arial"/>
          <w:color w:val="1F1F1F"/>
          <w:rtl/>
        </w:rPr>
        <w:t>לצ'אנקים</w:t>
      </w:r>
      <w:proofErr w:type="spellEnd"/>
      <w:r w:rsidRPr="00F541F9">
        <w:rPr>
          <w:rFonts w:ascii="Arial" w:hAnsi="Arial" w:cs="Arial"/>
          <w:color w:val="1F1F1F"/>
        </w:rPr>
        <w:t xml:space="preserve"> (Chunking) </w:t>
      </w:r>
      <w:r w:rsidRPr="00F541F9">
        <w:rPr>
          <w:rFonts w:ascii="Arial" w:hAnsi="Arial" w:cs="Arial"/>
          <w:color w:val="1F1F1F"/>
          <w:rtl/>
        </w:rPr>
        <w:t>המטרה היא להסיר רעשי עיצוב, תווים לא תקינים ומטא-דאטה</w:t>
      </w:r>
      <w:r>
        <w:rPr>
          <w:rFonts w:ascii="Arial" w:hAnsi="Arial" w:cs="Arial" w:hint="cs"/>
          <w:color w:val="1F1F1F"/>
          <w:rtl/>
        </w:rPr>
        <w:t xml:space="preserve"> כמו </w:t>
      </w:r>
      <w:r>
        <w:rPr>
          <w:rFonts w:ascii="Arial" w:hAnsi="Arial" w:cs="Arial"/>
          <w:color w:val="1F1F1F"/>
        </w:rPr>
        <w:t>header</w:t>
      </w:r>
      <w:r w:rsidRPr="00F541F9">
        <w:rPr>
          <w:rFonts w:ascii="Arial" w:hAnsi="Arial" w:cs="Arial"/>
          <w:color w:val="1F1F1F"/>
          <w:rtl/>
        </w:rPr>
        <w:t xml:space="preserve"> שעלולים לפגוע באיכות הייצוגים </w:t>
      </w:r>
      <w:proofErr w:type="spellStart"/>
      <w:r w:rsidRPr="00F541F9">
        <w:rPr>
          <w:rFonts w:ascii="Arial" w:hAnsi="Arial" w:cs="Arial"/>
          <w:color w:val="1F1F1F"/>
          <w:rtl/>
        </w:rPr>
        <w:t>הווקטוריים</w:t>
      </w:r>
      <w:proofErr w:type="spellEnd"/>
      <w:r w:rsidRPr="00F541F9">
        <w:rPr>
          <w:rFonts w:ascii="Arial" w:hAnsi="Arial" w:cs="Arial"/>
          <w:color w:val="1F1F1F"/>
          <w:rtl/>
        </w:rPr>
        <w:t xml:space="preserve"> ובדיוק האחזור בהמשך</w:t>
      </w:r>
      <w:r w:rsidRPr="00F541F9">
        <w:rPr>
          <w:rFonts w:ascii="Arial" w:hAnsi="Arial" w:cs="Arial"/>
          <w:color w:val="1F1F1F"/>
        </w:rPr>
        <w:t>.</w:t>
      </w:r>
    </w:p>
    <w:p w14:paraId="2DD77A27" w14:textId="77777777" w:rsidR="00275971" w:rsidRDefault="00275971" w:rsidP="00F541F9">
      <w:pPr>
        <w:pStyle w:val="NormalWeb"/>
        <w:bidi/>
        <w:spacing w:before="0" w:beforeAutospacing="0" w:after="0" w:afterAutospacing="0" w:line="360" w:lineRule="auto"/>
        <w:divId w:val="259458589"/>
        <w:rPr>
          <w:rStyle w:val="42"/>
          <w:rtl/>
        </w:rPr>
      </w:pPr>
    </w:p>
    <w:p w14:paraId="559A5B10" w14:textId="0666B918" w:rsidR="00F541F9" w:rsidRDefault="00F541F9" w:rsidP="00275971">
      <w:pPr>
        <w:pStyle w:val="NormalWeb"/>
        <w:bidi/>
        <w:spacing w:before="0" w:beforeAutospacing="0" w:after="0" w:afterAutospacing="0" w:line="360" w:lineRule="auto"/>
        <w:divId w:val="259458589"/>
        <w:rPr>
          <w:rFonts w:ascii="Arial" w:hAnsi="Arial" w:cs="Arial"/>
          <w:color w:val="1F1F1F"/>
        </w:rPr>
      </w:pPr>
      <w:r w:rsidRPr="00F541F9">
        <w:rPr>
          <w:rStyle w:val="42"/>
          <w:rtl/>
        </w:rPr>
        <w:t>ביצוע</w:t>
      </w:r>
      <w:r w:rsidRPr="00F541F9">
        <w:rPr>
          <w:rFonts w:ascii="Arial" w:hAnsi="Arial" w:cs="Arial"/>
          <w:b/>
          <w:bCs/>
          <w:color w:val="1F1F1F"/>
        </w:rPr>
        <w:t>:</w:t>
      </w:r>
    </w:p>
    <w:p w14:paraId="38EBA328" w14:textId="59F5F446" w:rsidR="00F541F9" w:rsidRPr="00F541F9" w:rsidRDefault="00F541F9" w:rsidP="00F541F9">
      <w:pPr>
        <w:pStyle w:val="NormalWeb"/>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נכתב סקריפט</w:t>
      </w:r>
      <w:r w:rsidRPr="00F541F9">
        <w:rPr>
          <w:rFonts w:ascii="Arial" w:hAnsi="Arial" w:cs="Arial"/>
          <w:color w:val="1F1F1F"/>
        </w:rPr>
        <w:t xml:space="preserve"> (</w:t>
      </w:r>
      <w:r w:rsidRPr="00F541F9">
        <w:rPr>
          <w:rStyle w:val="a9"/>
        </w:rPr>
        <w:t>clean_text.py</w:t>
      </w:r>
      <w:r w:rsidRPr="00F541F9">
        <w:rPr>
          <w:rFonts w:ascii="Arial" w:hAnsi="Arial" w:cs="Arial"/>
          <w:color w:val="1F1F1F"/>
        </w:rPr>
        <w:t xml:space="preserve">) </w:t>
      </w:r>
      <w:r w:rsidRPr="00F541F9">
        <w:rPr>
          <w:rFonts w:ascii="Arial" w:hAnsi="Arial" w:cs="Arial"/>
          <w:color w:val="1F1F1F"/>
          <w:rtl/>
        </w:rPr>
        <w:t>שעובר על שתי תיקיות הקלט</w:t>
      </w:r>
      <w:r w:rsidRPr="00F541F9">
        <w:rPr>
          <w:rFonts w:ascii="Arial" w:hAnsi="Arial" w:cs="Arial"/>
          <w:color w:val="1F1F1F"/>
        </w:rPr>
        <w:t xml:space="preserve"> (UK, US) </w:t>
      </w:r>
      <w:r w:rsidRPr="00F541F9">
        <w:rPr>
          <w:rFonts w:ascii="Arial" w:hAnsi="Arial" w:cs="Arial"/>
          <w:color w:val="1F1F1F"/>
          <w:rtl/>
        </w:rPr>
        <w:t>ומבצע סדרת פעולות ניקוי על כל קובץ טקסט</w:t>
      </w:r>
      <w:r>
        <w:rPr>
          <w:rFonts w:ascii="Arial" w:hAnsi="Arial" w:cs="Arial" w:hint="cs"/>
          <w:color w:val="1F1F1F"/>
          <w:rtl/>
        </w:rPr>
        <w:t>:</w:t>
      </w:r>
    </w:p>
    <w:p w14:paraId="42DEF778" w14:textId="52D9EF07" w:rsidR="00F541F9" w:rsidRPr="00F541F9" w:rsidRDefault="00F541F9" w:rsidP="00F541F9">
      <w:pPr>
        <w:pStyle w:val="NormalWeb"/>
        <w:numPr>
          <w:ilvl w:val="0"/>
          <w:numId w:val="39"/>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פענוח תווי</w:t>
      </w:r>
      <w:r w:rsidRPr="00F541F9">
        <w:rPr>
          <w:rFonts w:ascii="Arial" w:hAnsi="Arial" w:cs="Arial"/>
          <w:color w:val="1F1F1F"/>
        </w:rPr>
        <w:t xml:space="preserve"> HTML</w:t>
      </w:r>
      <w:r w:rsidRPr="004A6557">
        <w:rPr>
          <w:rFonts w:ascii="Arial" w:hAnsi="Arial" w:cs="Arial"/>
          <w:color w:val="1F1F1F"/>
        </w:rPr>
        <w:t xml:space="preserve"> </w:t>
      </w:r>
      <w:r w:rsidRPr="004A6557">
        <w:rPr>
          <w:rFonts w:ascii="Arial" w:hAnsi="Arial" w:cs="Arial" w:hint="cs"/>
          <w:color w:val="1F1F1F"/>
          <w:rtl/>
        </w:rPr>
        <w:t xml:space="preserve">- </w:t>
      </w:r>
      <w:r w:rsidRPr="00F541F9">
        <w:rPr>
          <w:rFonts w:ascii="Arial" w:hAnsi="Arial" w:cs="Arial"/>
          <w:color w:val="1F1F1F"/>
          <w:rtl/>
        </w:rPr>
        <w:t xml:space="preserve">המרת ייצוגים כגון </w:t>
      </w:r>
      <w:r w:rsidRPr="00F541F9">
        <w:rPr>
          <w:rFonts w:ascii="Arial" w:hAnsi="Arial" w:cs="Arial"/>
          <w:color w:val="1F1F1F"/>
        </w:rPr>
        <w:t xml:space="preserve">&amp;amp; </w:t>
      </w:r>
      <w:r w:rsidRPr="004A6557">
        <w:rPr>
          <w:rFonts w:ascii="Arial" w:hAnsi="Arial" w:cs="Arial" w:hint="cs"/>
          <w:color w:val="1F1F1F"/>
          <w:rtl/>
        </w:rPr>
        <w:t xml:space="preserve"> </w:t>
      </w:r>
      <w:r w:rsidRPr="00F541F9">
        <w:rPr>
          <w:rFonts w:ascii="Arial" w:hAnsi="Arial" w:cs="Arial"/>
          <w:color w:val="1F1F1F"/>
          <w:rtl/>
        </w:rPr>
        <w:t>לתווים רגילים</w:t>
      </w:r>
      <w:r w:rsidRPr="00F541F9">
        <w:rPr>
          <w:rFonts w:ascii="Arial" w:hAnsi="Arial" w:cs="Arial"/>
          <w:color w:val="1F1F1F"/>
        </w:rPr>
        <w:t>.</w:t>
      </w:r>
    </w:p>
    <w:p w14:paraId="7EC88A6F" w14:textId="654634A6" w:rsidR="00F541F9" w:rsidRPr="00F541F9" w:rsidRDefault="00F541F9" w:rsidP="00F541F9">
      <w:pPr>
        <w:pStyle w:val="NormalWeb"/>
        <w:numPr>
          <w:ilvl w:val="0"/>
          <w:numId w:val="39"/>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נרמול מרכאות וגרשיים</w:t>
      </w:r>
      <w:r w:rsidRPr="004A6557">
        <w:rPr>
          <w:rFonts w:ascii="Arial" w:hAnsi="Arial" w:cs="Arial" w:hint="cs"/>
          <w:color w:val="1F1F1F"/>
          <w:rtl/>
        </w:rPr>
        <w:t xml:space="preserve"> -</w:t>
      </w:r>
      <w:r w:rsidRPr="00F541F9">
        <w:rPr>
          <w:rFonts w:ascii="Arial" w:hAnsi="Arial" w:cs="Arial"/>
          <w:color w:val="1F1F1F"/>
        </w:rPr>
        <w:t xml:space="preserve"> </w:t>
      </w:r>
      <w:r w:rsidRPr="00F541F9">
        <w:rPr>
          <w:rFonts w:ascii="Arial" w:hAnsi="Arial" w:cs="Arial"/>
          <w:color w:val="1F1F1F"/>
          <w:rtl/>
        </w:rPr>
        <w:t>החלפת "</w:t>
      </w:r>
      <w:proofErr w:type="spellStart"/>
      <w:r w:rsidRPr="00F541F9">
        <w:rPr>
          <w:rFonts w:ascii="Arial" w:hAnsi="Arial" w:cs="Arial"/>
          <w:color w:val="1F1F1F"/>
          <w:rtl/>
        </w:rPr>
        <w:t>מרכאות</w:t>
      </w:r>
      <w:proofErr w:type="spellEnd"/>
      <w:r w:rsidRPr="00F541F9">
        <w:rPr>
          <w:rFonts w:ascii="Arial" w:hAnsi="Arial" w:cs="Arial"/>
          <w:color w:val="1F1F1F"/>
          <w:rtl/>
        </w:rPr>
        <w:t xml:space="preserve"> חכמות" </w:t>
      </w:r>
      <w:proofErr w:type="spellStart"/>
      <w:r w:rsidRPr="004A6557">
        <w:rPr>
          <w:rFonts w:ascii="Arial" w:hAnsi="Arial" w:cs="Arial" w:hint="cs"/>
          <w:color w:val="1F1F1F"/>
          <w:rtl/>
        </w:rPr>
        <w:t>למרכאות</w:t>
      </w:r>
      <w:proofErr w:type="spellEnd"/>
      <w:r w:rsidRPr="004A6557">
        <w:rPr>
          <w:rFonts w:ascii="Arial" w:hAnsi="Arial" w:cs="Arial" w:hint="cs"/>
          <w:color w:val="1F1F1F"/>
          <w:rtl/>
        </w:rPr>
        <w:t xml:space="preserve"> סטנדרטיות</w:t>
      </w:r>
      <w:r w:rsidRPr="00F541F9">
        <w:rPr>
          <w:rFonts w:ascii="Arial" w:hAnsi="Arial" w:cs="Arial"/>
          <w:color w:val="1F1F1F"/>
        </w:rPr>
        <w:t xml:space="preserve"> (", ') </w:t>
      </w:r>
      <w:r w:rsidRPr="00F541F9">
        <w:rPr>
          <w:rFonts w:ascii="Arial" w:hAnsi="Arial" w:cs="Arial"/>
          <w:color w:val="1F1F1F"/>
          <w:rtl/>
        </w:rPr>
        <w:t>כדי להבטיח אחידות בטקסט</w:t>
      </w:r>
      <w:r w:rsidRPr="00F541F9">
        <w:rPr>
          <w:rFonts w:ascii="Arial" w:hAnsi="Arial" w:cs="Arial"/>
          <w:color w:val="1F1F1F"/>
        </w:rPr>
        <w:t>.</w:t>
      </w:r>
    </w:p>
    <w:p w14:paraId="6E73CE57" w14:textId="5D868FA8" w:rsidR="00F541F9" w:rsidRPr="00F541F9" w:rsidRDefault="00F541F9" w:rsidP="00F541F9">
      <w:pPr>
        <w:pStyle w:val="NormalWeb"/>
        <w:numPr>
          <w:ilvl w:val="0"/>
          <w:numId w:val="39"/>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סינון תווים</w:t>
      </w:r>
      <w:r w:rsidRPr="00F541F9">
        <w:rPr>
          <w:rFonts w:ascii="Arial" w:hAnsi="Arial" w:cs="Arial"/>
          <w:color w:val="1F1F1F"/>
        </w:rPr>
        <w:t xml:space="preserve">: </w:t>
      </w:r>
      <w:r w:rsidRPr="00F541F9">
        <w:rPr>
          <w:rFonts w:ascii="Arial" w:hAnsi="Arial" w:cs="Arial"/>
          <w:color w:val="1F1F1F"/>
          <w:rtl/>
        </w:rPr>
        <w:t>הסרת תווים שאינם בטווח</w:t>
      </w:r>
      <w:r w:rsidRPr="00F541F9">
        <w:rPr>
          <w:rFonts w:ascii="Arial" w:hAnsi="Arial" w:cs="Arial"/>
          <w:color w:val="1F1F1F"/>
        </w:rPr>
        <w:t xml:space="preserve"> ASCII</w:t>
      </w:r>
      <w:r w:rsidRPr="004A6557">
        <w:rPr>
          <w:rFonts w:ascii="Arial" w:hAnsi="Arial" w:cs="Arial"/>
          <w:color w:val="1F1F1F"/>
        </w:rPr>
        <w:t xml:space="preserve"> </w:t>
      </w:r>
      <w:r w:rsidRPr="00F541F9">
        <w:rPr>
          <w:rFonts w:ascii="Arial" w:hAnsi="Arial" w:cs="Arial"/>
          <w:color w:val="1F1F1F"/>
          <w:rtl/>
        </w:rPr>
        <w:t>כדי להשאיר טקסט אנגלי נקי בלבד</w:t>
      </w:r>
      <w:r w:rsidRPr="00F541F9">
        <w:rPr>
          <w:rFonts w:ascii="Arial" w:hAnsi="Arial" w:cs="Arial"/>
          <w:color w:val="1F1F1F"/>
        </w:rPr>
        <w:t>.</w:t>
      </w:r>
    </w:p>
    <w:p w14:paraId="6BBFCFEC" w14:textId="73AC2ADA" w:rsidR="00F541F9" w:rsidRPr="00F541F9" w:rsidRDefault="00F541F9" w:rsidP="00F541F9">
      <w:pPr>
        <w:pStyle w:val="NormalWeb"/>
        <w:numPr>
          <w:ilvl w:val="0"/>
          <w:numId w:val="39"/>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טיפול בסימני פיסוק</w:t>
      </w:r>
      <w:r w:rsidRPr="00F541F9">
        <w:rPr>
          <w:rFonts w:ascii="Arial" w:hAnsi="Arial" w:cs="Arial"/>
          <w:color w:val="1F1F1F"/>
        </w:rPr>
        <w:t xml:space="preserve">: </w:t>
      </w:r>
      <w:r w:rsidRPr="00F541F9">
        <w:rPr>
          <w:rFonts w:ascii="Arial" w:hAnsi="Arial" w:cs="Arial"/>
          <w:color w:val="1F1F1F"/>
          <w:rtl/>
        </w:rPr>
        <w:t>הוספת רווח אחרי סימני סיום משפט</w:t>
      </w:r>
      <w:r w:rsidRPr="00F541F9">
        <w:rPr>
          <w:rFonts w:ascii="Arial" w:hAnsi="Arial" w:cs="Arial"/>
          <w:color w:val="1F1F1F"/>
        </w:rPr>
        <w:t xml:space="preserve"> (.!?) </w:t>
      </w:r>
      <w:r w:rsidRPr="00F541F9">
        <w:rPr>
          <w:rFonts w:ascii="Arial" w:hAnsi="Arial" w:cs="Arial"/>
          <w:color w:val="1F1F1F"/>
          <w:rtl/>
        </w:rPr>
        <w:t>במידה והוא חסר, כדי למנוע הדבקת מילים</w:t>
      </w:r>
      <w:r w:rsidRPr="004A6557">
        <w:rPr>
          <w:rFonts w:ascii="Arial" w:hAnsi="Arial" w:cs="Arial" w:hint="cs"/>
          <w:color w:val="1F1F1F"/>
          <w:rtl/>
        </w:rPr>
        <w:t xml:space="preserve">. </w:t>
      </w:r>
    </w:p>
    <w:p w14:paraId="3898755D" w14:textId="319AE129" w:rsidR="00F541F9" w:rsidRPr="00F541F9" w:rsidRDefault="00F541F9" w:rsidP="00F541F9">
      <w:pPr>
        <w:pStyle w:val="NormalWeb"/>
        <w:numPr>
          <w:ilvl w:val="0"/>
          <w:numId w:val="39"/>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ניקוי ייעודי לקבצי</w:t>
      </w:r>
      <w:r w:rsidRPr="00F541F9">
        <w:rPr>
          <w:rFonts w:ascii="Arial" w:hAnsi="Arial" w:cs="Arial"/>
          <w:color w:val="1F1F1F"/>
        </w:rPr>
        <w:t xml:space="preserve"> US</w:t>
      </w:r>
      <w:r w:rsidRPr="004A6557">
        <w:rPr>
          <w:rFonts w:ascii="Arial" w:hAnsi="Arial" w:cs="Arial"/>
          <w:color w:val="1F1F1F"/>
        </w:rPr>
        <w:t xml:space="preserve"> </w:t>
      </w:r>
      <w:r w:rsidRPr="004A6557">
        <w:rPr>
          <w:rFonts w:ascii="Arial" w:hAnsi="Arial" w:cs="Arial" w:hint="cs"/>
          <w:color w:val="1F1F1F"/>
          <w:rtl/>
        </w:rPr>
        <w:t xml:space="preserve">- </w:t>
      </w:r>
      <w:r w:rsidRPr="00F541F9">
        <w:rPr>
          <w:rFonts w:ascii="Arial" w:hAnsi="Arial" w:cs="Arial"/>
          <w:color w:val="1F1F1F"/>
          <w:rtl/>
        </w:rPr>
        <w:t>עבור הקבצים האמריקאים הופעל פרמטר ייחודי</w:t>
      </w:r>
      <w:r w:rsidRPr="00F541F9">
        <w:rPr>
          <w:rFonts w:ascii="Arial" w:hAnsi="Arial" w:cs="Arial"/>
          <w:color w:val="1F1F1F"/>
        </w:rPr>
        <w:t xml:space="preserve"> (</w:t>
      </w:r>
      <w:proofErr w:type="spellStart"/>
      <w:r w:rsidRPr="00F541F9">
        <w:rPr>
          <w:rFonts w:ascii="Arial" w:hAnsi="Arial" w:cs="Arial"/>
          <w:color w:val="1F1F1F"/>
        </w:rPr>
        <w:t>remove_header</w:t>
      </w:r>
      <w:proofErr w:type="spellEnd"/>
      <w:r w:rsidRPr="00F541F9">
        <w:rPr>
          <w:rFonts w:ascii="Arial" w:hAnsi="Arial" w:cs="Arial"/>
          <w:color w:val="1F1F1F"/>
        </w:rPr>
        <w:t xml:space="preserve">=True) </w:t>
      </w:r>
      <w:r w:rsidRPr="004A6557">
        <w:rPr>
          <w:rFonts w:ascii="Arial" w:hAnsi="Arial" w:cs="Arial" w:hint="cs"/>
          <w:color w:val="1F1F1F"/>
          <w:rtl/>
        </w:rPr>
        <w:t xml:space="preserve"> </w:t>
      </w:r>
      <w:r w:rsidRPr="00F541F9">
        <w:rPr>
          <w:rFonts w:ascii="Arial" w:hAnsi="Arial" w:cs="Arial"/>
          <w:color w:val="1F1F1F"/>
          <w:rtl/>
        </w:rPr>
        <w:t xml:space="preserve">שמזהה ומוחק את הכותרות והמטא-דאטה בתחילת המסמך </w:t>
      </w:r>
    </w:p>
    <w:p w14:paraId="4BDB4887" w14:textId="703AAE83" w:rsidR="00F541F9" w:rsidRPr="00F541F9" w:rsidRDefault="00F541F9" w:rsidP="00F541F9">
      <w:pPr>
        <w:pStyle w:val="NormalWeb"/>
        <w:numPr>
          <w:ilvl w:val="0"/>
          <w:numId w:val="39"/>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ניקוי רעשים נוספים</w:t>
      </w:r>
      <w:r w:rsidR="004A6557" w:rsidRPr="004A6557">
        <w:rPr>
          <w:rFonts w:ascii="Arial" w:hAnsi="Arial" w:cs="Arial" w:hint="cs"/>
          <w:color w:val="1F1F1F"/>
          <w:rtl/>
        </w:rPr>
        <w:t xml:space="preserve"> -</w:t>
      </w:r>
      <w:r w:rsidRPr="00F541F9">
        <w:rPr>
          <w:rFonts w:ascii="Arial" w:hAnsi="Arial" w:cs="Arial"/>
          <w:color w:val="1F1F1F"/>
        </w:rPr>
        <w:t xml:space="preserve"> </w:t>
      </w:r>
      <w:r w:rsidRPr="00F541F9">
        <w:rPr>
          <w:rFonts w:ascii="Arial" w:hAnsi="Arial" w:cs="Arial"/>
          <w:color w:val="1F1F1F"/>
          <w:rtl/>
        </w:rPr>
        <w:t>הסרת קווים תחתונ</w:t>
      </w:r>
      <w:r w:rsidR="004A6557" w:rsidRPr="004A6557">
        <w:rPr>
          <w:rFonts w:ascii="Arial" w:hAnsi="Arial" w:cs="Arial" w:hint="cs"/>
          <w:color w:val="1F1F1F"/>
          <w:rtl/>
        </w:rPr>
        <w:t>ים</w:t>
      </w:r>
      <w:r w:rsidRPr="00F541F9">
        <w:rPr>
          <w:rFonts w:ascii="Arial" w:hAnsi="Arial" w:cs="Arial"/>
          <w:color w:val="1F1F1F"/>
        </w:rPr>
        <w:t xml:space="preserve">, </w:t>
      </w:r>
      <w:r w:rsidRPr="00F541F9">
        <w:rPr>
          <w:rFonts w:ascii="Arial" w:hAnsi="Arial" w:cs="Arial"/>
          <w:color w:val="1F1F1F"/>
          <w:rtl/>
        </w:rPr>
        <w:t xml:space="preserve">תגיות </w:t>
      </w:r>
      <w:r w:rsidR="004A6557" w:rsidRPr="004A6557">
        <w:rPr>
          <w:rFonts w:ascii="Arial" w:hAnsi="Arial" w:cs="Arial"/>
          <w:color w:val="1F1F1F"/>
        </w:rPr>
        <w:t xml:space="preserve"> </w:t>
      </w:r>
      <w:r w:rsidRPr="00F541F9">
        <w:rPr>
          <w:rFonts w:ascii="Arial" w:hAnsi="Arial" w:cs="Arial"/>
          <w:color w:val="1F1F1F"/>
        </w:rPr>
        <w:t xml:space="preserve">pre </w:t>
      </w:r>
      <w:r w:rsidRPr="00F541F9">
        <w:rPr>
          <w:rFonts w:ascii="Arial" w:hAnsi="Arial" w:cs="Arial"/>
          <w:color w:val="1F1F1F"/>
          <w:rtl/>
        </w:rPr>
        <w:t xml:space="preserve">והערות עמוד בסגנון </w:t>
      </w:r>
      <w:r w:rsidRPr="00F541F9">
        <w:rPr>
          <w:rFonts w:ascii="Arial" w:hAnsi="Arial" w:cs="Arial"/>
          <w:color w:val="1F1F1F"/>
        </w:rPr>
        <w:t>[[Page...]].</w:t>
      </w:r>
    </w:p>
    <w:p w14:paraId="367A316B" w14:textId="77777777" w:rsidR="00F541F9" w:rsidRPr="00F541F9" w:rsidRDefault="00F541F9" w:rsidP="00F541F9">
      <w:pPr>
        <w:pStyle w:val="NormalWeb"/>
        <w:numPr>
          <w:ilvl w:val="0"/>
          <w:numId w:val="39"/>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צמצום רווחים</w:t>
      </w:r>
      <w:r w:rsidRPr="00F541F9">
        <w:rPr>
          <w:rFonts w:ascii="Arial" w:hAnsi="Arial" w:cs="Arial"/>
          <w:color w:val="1F1F1F"/>
        </w:rPr>
        <w:t xml:space="preserve">: </w:t>
      </w:r>
      <w:r w:rsidRPr="00F541F9">
        <w:rPr>
          <w:rFonts w:ascii="Arial" w:hAnsi="Arial" w:cs="Arial"/>
          <w:color w:val="1F1F1F"/>
          <w:rtl/>
        </w:rPr>
        <w:t>המרת רצפי רווחים מרובים לרווח בודד או ירידת שורה לפי הצורך</w:t>
      </w:r>
      <w:r w:rsidRPr="00F541F9">
        <w:rPr>
          <w:rFonts w:ascii="Arial" w:hAnsi="Arial" w:cs="Arial"/>
          <w:color w:val="1F1F1F"/>
        </w:rPr>
        <w:t>.</w:t>
      </w:r>
    </w:p>
    <w:p w14:paraId="4EDE0569" w14:textId="77777777" w:rsidR="00275971" w:rsidRDefault="00275971" w:rsidP="00012CE9">
      <w:pPr>
        <w:pStyle w:val="NormalWeb"/>
        <w:bidi/>
        <w:spacing w:before="0" w:beforeAutospacing="0" w:after="0" w:afterAutospacing="0" w:line="360" w:lineRule="auto"/>
        <w:divId w:val="259458589"/>
        <w:rPr>
          <w:rFonts w:ascii="Arial" w:hAnsi="Arial" w:cs="Arial"/>
          <w:color w:val="1F1F1F"/>
          <w:rtl/>
        </w:rPr>
      </w:pPr>
    </w:p>
    <w:p w14:paraId="3AEE99C7" w14:textId="3E75F8FE" w:rsidR="00A52D70" w:rsidRPr="00A52D70" w:rsidRDefault="00A52D70" w:rsidP="00275971">
      <w:pPr>
        <w:pStyle w:val="NormalWeb"/>
        <w:bidi/>
        <w:spacing w:before="0" w:beforeAutospacing="0" w:after="0" w:afterAutospacing="0" w:line="360" w:lineRule="auto"/>
        <w:divId w:val="259458589"/>
        <w:rPr>
          <w:rFonts w:ascii="Arial" w:hAnsi="Arial" w:cs="Arial"/>
          <w:color w:val="1F1F1F"/>
          <w:u w:val="single"/>
          <w:rtl/>
        </w:rPr>
      </w:pPr>
      <w:r w:rsidRPr="00A52D70">
        <w:rPr>
          <w:rFonts w:ascii="Arial" w:hAnsi="Arial" w:cs="Arial"/>
          <w:color w:val="1F1F1F"/>
          <w:u w:val="single"/>
          <w:rtl/>
        </w:rPr>
        <w:t>תוצאות</w:t>
      </w:r>
    </w:p>
    <w:p w14:paraId="1A476CCE" w14:textId="57A507AB" w:rsidR="004A6557" w:rsidRPr="00F541F9" w:rsidRDefault="004A6557" w:rsidP="004A6557">
      <w:pPr>
        <w:pStyle w:val="NormalWeb"/>
        <w:bidi/>
        <w:spacing w:before="0" w:beforeAutospacing="0" w:after="0" w:afterAutospacing="0" w:line="360" w:lineRule="auto"/>
        <w:divId w:val="259458589"/>
        <w:rPr>
          <w:rFonts w:ascii="Arial" w:hAnsi="Arial" w:cs="Arial"/>
          <w:color w:val="1F1F1F"/>
        </w:rPr>
      </w:pPr>
      <w:r>
        <w:rPr>
          <w:rFonts w:ascii="Arial" w:hAnsi="Arial" w:cs="Arial" w:hint="cs"/>
          <w:color w:val="1F1F1F"/>
          <w:rtl/>
        </w:rPr>
        <w:t xml:space="preserve">נוצרו 2 תיקיות המכילות את </w:t>
      </w:r>
      <w:r w:rsidRPr="00F541F9">
        <w:rPr>
          <w:rFonts w:ascii="Arial" w:hAnsi="Arial" w:cs="Arial"/>
          <w:color w:val="1F1F1F"/>
          <w:rtl/>
        </w:rPr>
        <w:t>הקבצים המעובדים</w:t>
      </w:r>
      <w:r>
        <w:rPr>
          <w:rFonts w:ascii="Arial" w:hAnsi="Arial" w:cs="Arial" w:hint="cs"/>
          <w:color w:val="1F1F1F"/>
          <w:rtl/>
        </w:rPr>
        <w:t xml:space="preserve"> ש</w:t>
      </w:r>
      <w:r w:rsidRPr="00F541F9">
        <w:rPr>
          <w:rFonts w:ascii="Arial" w:hAnsi="Arial" w:cs="Arial"/>
          <w:color w:val="1F1F1F"/>
          <w:rtl/>
        </w:rPr>
        <w:t>מכילים טקסט אחיד ומוכנים לשלב החלוקה</w:t>
      </w:r>
      <w:r w:rsidRPr="00F541F9">
        <w:rPr>
          <w:rFonts w:ascii="Arial" w:hAnsi="Arial" w:cs="Arial"/>
          <w:color w:val="1F1F1F"/>
        </w:rPr>
        <w:t>:</w:t>
      </w:r>
    </w:p>
    <w:p w14:paraId="4125E397" w14:textId="022BB6E4" w:rsidR="004A6557" w:rsidRPr="00F541F9" w:rsidRDefault="004A6557" w:rsidP="004A6557">
      <w:pPr>
        <w:pStyle w:val="NormalWeb"/>
        <w:numPr>
          <w:ilvl w:val="0"/>
          <w:numId w:val="38"/>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Pr>
        <w:t>exe3/clean-text/UK</w:t>
      </w:r>
      <w:r>
        <w:rPr>
          <w:rFonts w:ascii="Arial" w:hAnsi="Arial" w:cs="Arial" w:hint="cs"/>
          <w:color w:val="1F1F1F"/>
          <w:rtl/>
        </w:rPr>
        <w:t xml:space="preserve"> </w:t>
      </w:r>
      <w:r w:rsidRPr="00F541F9">
        <w:rPr>
          <w:rFonts w:ascii="Arial" w:hAnsi="Arial" w:cs="Arial"/>
          <w:color w:val="1F1F1F"/>
          <w:rtl/>
        </w:rPr>
        <w:t>מכילה את קבצי הנאומים הבריטיים לאחר ניקוי</w:t>
      </w:r>
      <w:r w:rsidRPr="00F541F9">
        <w:rPr>
          <w:rFonts w:ascii="Arial" w:hAnsi="Arial" w:cs="Arial"/>
          <w:color w:val="1F1F1F"/>
        </w:rPr>
        <w:t>.</w:t>
      </w:r>
    </w:p>
    <w:p w14:paraId="159E5A94" w14:textId="72B04A4E" w:rsidR="00166D5F" w:rsidRDefault="004A6557" w:rsidP="004A6557">
      <w:pPr>
        <w:pStyle w:val="NormalWeb"/>
        <w:numPr>
          <w:ilvl w:val="0"/>
          <w:numId w:val="38"/>
        </w:numPr>
        <w:bidi/>
        <w:spacing w:line="360" w:lineRule="auto"/>
        <w:divId w:val="259458589"/>
        <w:rPr>
          <w:rFonts w:ascii="Arial" w:hAnsi="Arial" w:cs="Arial"/>
          <w:color w:val="1F1F1F"/>
          <w:rtl/>
        </w:rPr>
      </w:pPr>
      <w:r w:rsidRPr="00F541F9">
        <w:rPr>
          <w:rFonts w:ascii="Arial" w:hAnsi="Arial" w:cs="Arial"/>
          <w:color w:val="1F1F1F"/>
        </w:rPr>
        <w:t>exe3/clean-text/</w:t>
      </w:r>
      <w:proofErr w:type="gramStart"/>
      <w:r w:rsidRPr="00F541F9">
        <w:rPr>
          <w:rFonts w:ascii="Arial" w:hAnsi="Arial" w:cs="Arial"/>
          <w:color w:val="1F1F1F"/>
        </w:rPr>
        <w:t xml:space="preserve">US </w:t>
      </w:r>
      <w:r>
        <w:rPr>
          <w:rFonts w:ascii="Arial" w:hAnsi="Arial" w:cs="Arial" w:hint="cs"/>
          <w:color w:val="1F1F1F"/>
          <w:rtl/>
        </w:rPr>
        <w:t xml:space="preserve"> </w:t>
      </w:r>
      <w:r w:rsidRPr="00F541F9">
        <w:rPr>
          <w:rFonts w:ascii="Arial" w:hAnsi="Arial" w:cs="Arial"/>
          <w:color w:val="1F1F1F"/>
          <w:rtl/>
        </w:rPr>
        <w:t>מכילה</w:t>
      </w:r>
      <w:proofErr w:type="gramEnd"/>
      <w:r w:rsidRPr="00F541F9">
        <w:rPr>
          <w:rFonts w:ascii="Arial" w:hAnsi="Arial" w:cs="Arial"/>
          <w:color w:val="1F1F1F"/>
          <w:rtl/>
        </w:rPr>
        <w:t xml:space="preserve"> את קבצי הנאומים האמריקאים ללא כותרות טכניות</w:t>
      </w:r>
      <w:r w:rsidRPr="004A6557">
        <w:rPr>
          <w:rFonts w:ascii="Arial" w:hAnsi="Arial" w:cs="Arial"/>
          <w:color w:val="1F1F1F"/>
        </w:rPr>
        <w:t>.</w:t>
      </w:r>
    </w:p>
    <w:p w14:paraId="37708522" w14:textId="786B54A1" w:rsidR="004A6557" w:rsidRPr="004A6557" w:rsidRDefault="00000000" w:rsidP="00166D5F">
      <w:pPr>
        <w:rPr>
          <w:rFonts w:ascii="Arial" w:hAnsi="Arial" w:cs="Arial"/>
          <w:color w:val="1F1F1F"/>
          <w:rtl/>
        </w:rPr>
      </w:pPr>
      <w:bookmarkStart w:id="3" w:name="_Toc216115241"/>
      <w:r>
        <w:rPr>
          <w:rFonts w:eastAsia="Times New Roman"/>
        </w:rPr>
        <w:pict w14:anchorId="5CE92CDF">
          <v:rect id="_x0000_i1027" style="width:415.3pt;height:4pt;mso-position-horizontal:absolute;mso-position-horizontal-relative:text;mso-position-vertical:absolute;mso-position-vertical-relative:text" o:hralign="center" o:hrstd="t" o:hrnoshade="t" o:hr="t" fillcolor="#adadad [2414]" stroked="f"/>
        </w:pict>
      </w:r>
      <w:bookmarkEnd w:id="3"/>
      <w:r w:rsidR="00166D5F">
        <w:rPr>
          <w:rFonts w:ascii="Arial" w:hAnsi="Arial" w:cs="Arial"/>
          <w:color w:val="1F1F1F"/>
          <w:rtl/>
        </w:rPr>
        <w:br w:type="page"/>
      </w:r>
    </w:p>
    <w:p w14:paraId="538A8116" w14:textId="0383659E" w:rsidR="00012CE9" w:rsidRPr="00012CE9" w:rsidRDefault="00012CE9" w:rsidP="00166D5F">
      <w:pPr>
        <w:pStyle w:val="10"/>
        <w:bidi/>
        <w:spacing w:before="0" w:beforeAutospacing="0"/>
        <w:divId w:val="259458589"/>
        <w:rPr>
          <w:rFonts w:asciiTheme="minorBidi" w:hAnsiTheme="minorBidi" w:cstheme="minorBidi"/>
          <w:sz w:val="40"/>
          <w:szCs w:val="40"/>
          <w:rtl/>
        </w:rPr>
      </w:pPr>
      <w:bookmarkStart w:id="4" w:name="_שלב_2_–"/>
      <w:bookmarkStart w:id="5" w:name="_Toc216115242"/>
      <w:bookmarkEnd w:id="4"/>
      <w:r w:rsidRPr="00012CE9">
        <w:rPr>
          <w:rFonts w:asciiTheme="minorBidi" w:hAnsiTheme="minorBidi" w:cstheme="minorBidi"/>
          <w:sz w:val="40"/>
          <w:szCs w:val="40"/>
          <w:rtl/>
        </w:rPr>
        <w:lastRenderedPageBreak/>
        <w:t xml:space="preserve">שלב 2 – </w:t>
      </w:r>
      <w:proofErr w:type="spellStart"/>
      <w:r w:rsidR="00166D5F">
        <w:rPr>
          <w:rFonts w:asciiTheme="minorBidi" w:hAnsiTheme="minorBidi" w:cstheme="minorBidi"/>
          <w:sz w:val="40"/>
          <w:szCs w:val="40"/>
        </w:rPr>
        <w:t>Chanking</w:t>
      </w:r>
      <w:bookmarkEnd w:id="5"/>
      <w:proofErr w:type="spellEnd"/>
    </w:p>
    <w:p w14:paraId="147684F6" w14:textId="21D79DF2" w:rsidR="00012CE9" w:rsidRDefault="00012CE9" w:rsidP="00012CE9">
      <w:pPr>
        <w:bidi/>
        <w:spacing w:line="360" w:lineRule="auto"/>
        <w:divId w:val="259458589"/>
        <w:rPr>
          <w:rFonts w:ascii="Helvetica" w:eastAsia="Times New Roman" w:hAnsi="Helvetica" w:cs="Helvetica"/>
          <w:color w:val="333333"/>
          <w:rtl/>
        </w:rPr>
      </w:pPr>
      <w:r w:rsidRPr="00012CE9">
        <w:rPr>
          <w:rFonts w:ascii="Helvetica" w:eastAsia="Times New Roman" w:hAnsi="Helvetica" w:cs="Helvetica"/>
          <w:color w:val="333333"/>
          <w:u w:val="single"/>
          <w:rtl/>
        </w:rPr>
        <w:t>מטרה</w:t>
      </w:r>
    </w:p>
    <w:p w14:paraId="4F65741B" w14:textId="0DCB478F" w:rsidR="006A311C" w:rsidRPr="00166D5F" w:rsidRDefault="00166D5F" w:rsidP="00166D5F">
      <w:pPr>
        <w:bidi/>
        <w:spacing w:line="360" w:lineRule="auto"/>
        <w:divId w:val="259458589"/>
        <w:rPr>
          <w:rFonts w:ascii="Helvetica" w:eastAsia="Times New Roman" w:hAnsi="Helvetica" w:cs="Helvetica"/>
          <w:color w:val="333333"/>
          <w:rtl/>
        </w:rPr>
      </w:pPr>
      <w:r>
        <w:rPr>
          <w:rFonts w:ascii="Helvetica" w:eastAsia="Times New Roman" w:hAnsi="Helvetica" w:cs="Helvetica" w:hint="cs"/>
          <w:color w:val="333333"/>
          <w:rtl/>
        </w:rPr>
        <w:t xml:space="preserve">חלוקת </w:t>
      </w:r>
      <w:proofErr w:type="spellStart"/>
      <w:r>
        <w:rPr>
          <w:rFonts w:ascii="Helvetica" w:eastAsia="Times New Roman" w:hAnsi="Helvetica" w:cs="Helvetica" w:hint="cs"/>
          <w:color w:val="333333"/>
          <w:rtl/>
        </w:rPr>
        <w:t>הטקסטיים</w:t>
      </w:r>
      <w:proofErr w:type="spellEnd"/>
      <w:r>
        <w:rPr>
          <w:rFonts w:ascii="Helvetica" w:eastAsia="Times New Roman" w:hAnsi="Helvetica" w:cs="Helvetica" w:hint="cs"/>
          <w:color w:val="333333"/>
          <w:rtl/>
        </w:rPr>
        <w:t xml:space="preserve"> הנקיים </w:t>
      </w:r>
      <w:proofErr w:type="spellStart"/>
      <w:r>
        <w:rPr>
          <w:rFonts w:ascii="Helvetica" w:eastAsia="Times New Roman" w:hAnsi="Helvetica" w:cs="Helvetica" w:hint="cs"/>
          <w:color w:val="333333"/>
          <w:rtl/>
        </w:rPr>
        <w:t>לצ'אנקים</w:t>
      </w:r>
      <w:proofErr w:type="spellEnd"/>
      <w:r>
        <w:rPr>
          <w:rFonts w:ascii="Helvetica" w:eastAsia="Times New Roman" w:hAnsi="Helvetica" w:cs="Helvetica" w:hint="cs"/>
          <w:color w:val="333333"/>
          <w:rtl/>
        </w:rPr>
        <w:t xml:space="preserve"> לפי 2 גישות: 1. חלוקה קבועה 2. </w:t>
      </w:r>
      <w:r w:rsidRPr="00166D5F">
        <w:rPr>
          <w:rFonts w:ascii="Helvetica" w:eastAsia="Times New Roman" w:hAnsi="Helvetica" w:cs="Helvetica"/>
          <w:color w:val="333333"/>
        </w:rPr>
        <w:t>Parent–</w:t>
      </w:r>
      <w:proofErr w:type="gramStart"/>
      <w:r w:rsidRPr="00166D5F">
        <w:rPr>
          <w:rFonts w:ascii="Helvetica" w:eastAsia="Times New Roman" w:hAnsi="Helvetica" w:cs="Helvetica"/>
          <w:color w:val="333333"/>
        </w:rPr>
        <w:t xml:space="preserve">Child </w:t>
      </w:r>
      <w:r>
        <w:rPr>
          <w:rFonts w:ascii="Helvetica" w:eastAsia="Times New Roman" w:hAnsi="Helvetica" w:cs="Helvetica" w:hint="cs"/>
          <w:color w:val="333333"/>
          <w:rtl/>
        </w:rPr>
        <w:t xml:space="preserve"> .</w:t>
      </w:r>
      <w:proofErr w:type="gramEnd"/>
    </w:p>
    <w:p w14:paraId="130E5029" w14:textId="6651B793" w:rsidR="00166D5F" w:rsidRDefault="00166D5F" w:rsidP="00166D5F">
      <w:pPr>
        <w:pStyle w:val="a4"/>
        <w:divId w:val="259458589"/>
        <w:rPr>
          <w:rtl/>
        </w:rPr>
      </w:pPr>
      <w:r>
        <w:rPr>
          <w:rtl/>
        </w:rPr>
        <w:t xml:space="preserve">שלב 2.1 – חלוקה "קבועה" לפי גודל </w:t>
      </w:r>
    </w:p>
    <w:p w14:paraId="6B65C120" w14:textId="39AEDA97" w:rsidR="00166D5F" w:rsidRDefault="00166D5F" w:rsidP="001015C8">
      <w:pPr>
        <w:pStyle w:val="41"/>
        <w:spacing w:line="360" w:lineRule="auto"/>
        <w:divId w:val="259458589"/>
        <w:rPr>
          <w:rtl/>
        </w:rPr>
      </w:pPr>
      <w:r>
        <w:rPr>
          <w:bdr w:val="none" w:sz="0" w:space="0" w:color="auto" w:frame="1"/>
          <w:rtl/>
        </w:rPr>
        <w:t>ביצוע</w:t>
      </w:r>
    </w:p>
    <w:p w14:paraId="2725FB2E" w14:textId="03598BA6" w:rsidR="00166D5F" w:rsidRDefault="00166D5F" w:rsidP="001015C8">
      <w:pPr>
        <w:pStyle w:val="NormalWeb"/>
        <w:bidi/>
        <w:spacing w:before="0" w:beforeAutospacing="0" w:after="0" w:afterAutospacing="0" w:line="360" w:lineRule="auto"/>
        <w:divId w:val="259458589"/>
        <w:rPr>
          <w:rFonts w:ascii="Arial" w:hAnsi="Arial" w:cs="Arial"/>
          <w:color w:val="1F1F1F"/>
          <w:rtl/>
        </w:rPr>
      </w:pPr>
      <w:r>
        <w:rPr>
          <w:rFonts w:ascii="Arial" w:hAnsi="Arial" w:cs="Arial"/>
          <w:color w:val="1F1F1F"/>
          <w:rtl/>
        </w:rPr>
        <w:t>נכתבה הפונקציה</w:t>
      </w:r>
      <w:r w:rsidRPr="00166D5F">
        <w:rPr>
          <w:rStyle w:val="a7"/>
          <w:shd w:val="clear" w:color="auto" w:fill="C1E4F5" w:themeFill="accent1" w:themeFillTint="33"/>
          <w:rtl/>
        </w:rPr>
        <w:t xml:space="preserve"> </w:t>
      </w:r>
      <w:proofErr w:type="spellStart"/>
      <w:r w:rsidRPr="00166D5F">
        <w:rPr>
          <w:rStyle w:val="a7"/>
          <w:shd w:val="clear" w:color="auto" w:fill="C1E4F5" w:themeFill="accent1" w:themeFillTint="33"/>
        </w:rPr>
        <w:t>chunk_text_by_sentences</w:t>
      </w:r>
      <w:proofErr w:type="spellEnd"/>
      <w:r>
        <w:rPr>
          <w:rFonts w:ascii="Arial" w:hAnsi="Arial" w:cs="Arial"/>
          <w:color w:val="1F1F1F"/>
          <w:rtl/>
        </w:rPr>
        <w:t xml:space="preserve"> (בקובץ </w:t>
      </w:r>
      <w:r w:rsidRPr="00166D5F">
        <w:rPr>
          <w:rStyle w:val="a9"/>
        </w:rPr>
        <w:t>stage1_chanking.py</w:t>
      </w:r>
      <w:r>
        <w:rPr>
          <w:rFonts w:ascii="Arial" w:hAnsi="Arial" w:cs="Arial"/>
          <w:color w:val="1F1F1F"/>
          <w:rtl/>
        </w:rPr>
        <w:t>) שמבצעת את החלוקה לפי הלוגיקה הבאה:</w:t>
      </w:r>
    </w:p>
    <w:p w14:paraId="7721D5B8" w14:textId="39A54180" w:rsidR="00166D5F" w:rsidRDefault="00166D5F" w:rsidP="001015C8">
      <w:pPr>
        <w:pStyle w:val="NormalWeb"/>
        <w:numPr>
          <w:ilvl w:val="0"/>
          <w:numId w:val="40"/>
        </w:numPr>
        <w:bidi/>
        <w:spacing w:before="0" w:beforeAutospacing="0" w:after="0" w:afterAutospacing="0" w:line="360" w:lineRule="auto"/>
        <w:divId w:val="259458589"/>
        <w:rPr>
          <w:rFonts w:ascii="Arial" w:hAnsi="Arial" w:cs="Arial"/>
          <w:color w:val="1F1F1F"/>
          <w:rtl/>
        </w:rPr>
      </w:pPr>
      <w:r>
        <w:rPr>
          <w:rFonts w:ascii="Arial" w:hAnsi="Arial" w:cs="Arial"/>
          <w:b/>
          <w:bCs/>
          <w:color w:val="1F1F1F"/>
          <w:bdr w:val="none" w:sz="0" w:space="0" w:color="auto" w:frame="1"/>
          <w:rtl/>
        </w:rPr>
        <w:t>פיצול למשפטים</w:t>
      </w:r>
      <w:r w:rsidR="001015C8">
        <w:rPr>
          <w:rFonts w:ascii="Arial" w:hAnsi="Arial" w:cs="Arial" w:hint="cs"/>
          <w:b/>
          <w:bCs/>
          <w:color w:val="1F1F1F"/>
          <w:bdr w:val="none" w:sz="0" w:space="0" w:color="auto" w:frame="1"/>
          <w:rtl/>
        </w:rPr>
        <w:t xml:space="preserve"> </w:t>
      </w:r>
      <w:r>
        <w:rPr>
          <w:rFonts w:ascii="Arial" w:hAnsi="Arial" w:cs="Arial"/>
          <w:color w:val="1F1F1F"/>
          <w:rtl/>
        </w:rPr>
        <w:t>באמצעות</w:t>
      </w:r>
      <w:r w:rsidR="001015C8">
        <w:rPr>
          <w:rFonts w:ascii="Arial" w:hAnsi="Arial" w:cs="Arial" w:hint="cs"/>
          <w:color w:val="1F1F1F"/>
          <w:rtl/>
        </w:rPr>
        <w:t xml:space="preserve"> ביטוי רגולרי</w:t>
      </w:r>
      <w:r>
        <w:rPr>
          <w:rFonts w:ascii="Arial" w:hAnsi="Arial" w:cs="Arial"/>
          <w:color w:val="1F1F1F"/>
          <w:rtl/>
        </w:rPr>
        <w:t xml:space="preserve"> שמזהה נקודה, סימן קריאה או סימן שאלה (</w:t>
      </w:r>
      <w:r>
        <w:rPr>
          <w:rStyle w:val="HTMLCode"/>
          <w:rFonts w:ascii="Arial" w:hAnsi="Arial" w:cs="Arial"/>
          <w:color w:val="444746"/>
          <w:bdr w:val="none" w:sz="0" w:space="0" w:color="auto" w:frame="1"/>
          <w:rtl/>
        </w:rPr>
        <w:t>(?&lt;=[.!?])\</w:t>
      </w:r>
      <w:r>
        <w:rPr>
          <w:rStyle w:val="HTMLCode"/>
          <w:rFonts w:ascii="Arial" w:hAnsi="Arial" w:cs="Arial"/>
          <w:color w:val="444746"/>
          <w:bdr w:val="none" w:sz="0" w:space="0" w:color="auto" w:frame="1"/>
        </w:rPr>
        <w:t>s</w:t>
      </w:r>
      <w:r>
        <w:rPr>
          <w:rStyle w:val="HTMLCode"/>
          <w:rFonts w:ascii="Arial" w:hAnsi="Arial" w:cs="Arial"/>
          <w:color w:val="444746"/>
          <w:bdr w:val="none" w:sz="0" w:space="0" w:color="auto" w:frame="1"/>
          <w:rtl/>
        </w:rPr>
        <w:t>+</w:t>
      </w:r>
      <w:r>
        <w:rPr>
          <w:rFonts w:ascii="Arial" w:hAnsi="Arial" w:cs="Arial"/>
          <w:color w:val="1F1F1F"/>
          <w:rtl/>
        </w:rPr>
        <w:t>), כדי לא לחתוך משפט באמצע.</w:t>
      </w:r>
    </w:p>
    <w:p w14:paraId="6810F505" w14:textId="086FF513" w:rsidR="00166D5F" w:rsidRDefault="00166D5F" w:rsidP="001015C8">
      <w:pPr>
        <w:pStyle w:val="NormalWeb"/>
        <w:numPr>
          <w:ilvl w:val="0"/>
          <w:numId w:val="40"/>
        </w:numPr>
        <w:bidi/>
        <w:spacing w:before="0" w:beforeAutospacing="0" w:after="0" w:afterAutospacing="0" w:line="360" w:lineRule="auto"/>
        <w:divId w:val="259458589"/>
        <w:rPr>
          <w:rFonts w:ascii="Arial" w:hAnsi="Arial" w:cs="Arial"/>
          <w:color w:val="1F1F1F"/>
          <w:rtl/>
        </w:rPr>
      </w:pPr>
      <w:r>
        <w:rPr>
          <w:rFonts w:ascii="Arial" w:hAnsi="Arial" w:cs="Arial"/>
          <w:b/>
          <w:bCs/>
          <w:color w:val="1F1F1F"/>
          <w:bdr w:val="none" w:sz="0" w:space="0" w:color="auto" w:frame="1"/>
          <w:rtl/>
        </w:rPr>
        <w:t xml:space="preserve">בניית </w:t>
      </w:r>
      <w:proofErr w:type="spellStart"/>
      <w:r>
        <w:rPr>
          <w:rFonts w:ascii="Arial" w:hAnsi="Arial" w:cs="Arial"/>
          <w:b/>
          <w:bCs/>
          <w:color w:val="1F1F1F"/>
          <w:bdr w:val="none" w:sz="0" w:space="0" w:color="auto" w:frame="1"/>
          <w:rtl/>
        </w:rPr>
        <w:t>הצ'אנק</w:t>
      </w:r>
      <w:proofErr w:type="spellEnd"/>
      <w:r w:rsidR="001015C8">
        <w:rPr>
          <w:rFonts w:ascii="Arial" w:hAnsi="Arial" w:cs="Arial" w:hint="cs"/>
          <w:b/>
          <w:bCs/>
          <w:color w:val="1F1F1F"/>
          <w:bdr w:val="none" w:sz="0" w:space="0" w:color="auto" w:frame="1"/>
          <w:rtl/>
        </w:rPr>
        <w:t xml:space="preserve"> ע"י</w:t>
      </w:r>
      <w:r>
        <w:rPr>
          <w:rFonts w:ascii="Arial" w:hAnsi="Arial" w:cs="Arial"/>
          <w:color w:val="1F1F1F"/>
          <w:rtl/>
        </w:rPr>
        <w:t xml:space="preserve"> צ</w:t>
      </w:r>
      <w:r w:rsidR="001015C8">
        <w:rPr>
          <w:rFonts w:ascii="Arial" w:hAnsi="Arial" w:cs="Arial" w:hint="cs"/>
          <w:color w:val="1F1F1F"/>
          <w:rtl/>
        </w:rPr>
        <w:t>ביר</w:t>
      </w:r>
      <w:r>
        <w:rPr>
          <w:rFonts w:ascii="Arial" w:hAnsi="Arial" w:cs="Arial"/>
          <w:color w:val="1F1F1F"/>
          <w:rtl/>
        </w:rPr>
        <w:t xml:space="preserve">ת משפטים לתוך </w:t>
      </w:r>
      <w:proofErr w:type="spellStart"/>
      <w:r>
        <w:rPr>
          <w:rFonts w:ascii="Arial" w:hAnsi="Arial" w:cs="Arial"/>
          <w:color w:val="1F1F1F"/>
          <w:rtl/>
        </w:rPr>
        <w:t>צ'אנק</w:t>
      </w:r>
      <w:proofErr w:type="spellEnd"/>
      <w:r>
        <w:rPr>
          <w:rFonts w:ascii="Arial" w:hAnsi="Arial" w:cs="Arial"/>
          <w:color w:val="1F1F1F"/>
          <w:rtl/>
        </w:rPr>
        <w:t xml:space="preserve"> נוכחי כל עוד סך המילים לא עולה על המקסימום שהוגדר (660 מילים).</w:t>
      </w:r>
    </w:p>
    <w:p w14:paraId="6D94A059" w14:textId="6FDF9B69" w:rsidR="00166D5F" w:rsidRDefault="00166D5F" w:rsidP="001015C8">
      <w:pPr>
        <w:pStyle w:val="NormalWeb"/>
        <w:numPr>
          <w:ilvl w:val="0"/>
          <w:numId w:val="40"/>
        </w:numPr>
        <w:bidi/>
        <w:spacing w:before="0" w:beforeAutospacing="0" w:after="0" w:afterAutospacing="0" w:line="360" w:lineRule="auto"/>
        <w:divId w:val="259458589"/>
        <w:rPr>
          <w:rFonts w:ascii="Arial" w:hAnsi="Arial" w:cs="Arial"/>
          <w:color w:val="1F1F1F"/>
          <w:rtl/>
        </w:rPr>
      </w:pPr>
      <w:r>
        <w:rPr>
          <w:rFonts w:ascii="Arial" w:hAnsi="Arial" w:cs="Arial"/>
          <w:color w:val="1F1F1F"/>
          <w:rtl/>
        </w:rPr>
        <w:t xml:space="preserve">כאשר </w:t>
      </w:r>
      <w:proofErr w:type="spellStart"/>
      <w:r>
        <w:rPr>
          <w:rFonts w:ascii="Arial" w:hAnsi="Arial" w:cs="Arial"/>
          <w:color w:val="1F1F1F"/>
          <w:rtl/>
        </w:rPr>
        <w:t>הצ'אנק</w:t>
      </w:r>
      <w:proofErr w:type="spellEnd"/>
      <w:r>
        <w:rPr>
          <w:rFonts w:ascii="Arial" w:hAnsi="Arial" w:cs="Arial"/>
          <w:color w:val="1F1F1F"/>
          <w:rtl/>
        </w:rPr>
        <w:t xml:space="preserve"> מתמלא ונשמר, </w:t>
      </w:r>
      <w:proofErr w:type="spellStart"/>
      <w:r>
        <w:rPr>
          <w:rFonts w:ascii="Arial" w:hAnsi="Arial" w:cs="Arial"/>
          <w:color w:val="1F1F1F"/>
          <w:rtl/>
        </w:rPr>
        <w:t>הצ'אנק</w:t>
      </w:r>
      <w:proofErr w:type="spellEnd"/>
      <w:r>
        <w:rPr>
          <w:rFonts w:ascii="Arial" w:hAnsi="Arial" w:cs="Arial"/>
          <w:color w:val="1F1F1F"/>
          <w:rtl/>
        </w:rPr>
        <w:t xml:space="preserve"> הבא לא מתחיל "מאפס", אלא מכיל את 3 המשפטים האחרונים של </w:t>
      </w:r>
      <w:proofErr w:type="spellStart"/>
      <w:r>
        <w:rPr>
          <w:rFonts w:ascii="Arial" w:hAnsi="Arial" w:cs="Arial"/>
          <w:color w:val="1F1F1F"/>
          <w:rtl/>
        </w:rPr>
        <w:t>הצ'אנק</w:t>
      </w:r>
      <w:proofErr w:type="spellEnd"/>
      <w:r>
        <w:rPr>
          <w:rFonts w:ascii="Arial" w:hAnsi="Arial" w:cs="Arial"/>
          <w:color w:val="1F1F1F"/>
          <w:rtl/>
        </w:rPr>
        <w:t xml:space="preserve"> הקודם. זה נועד לשמור על רציפות ההקשר בין קטעים סמוכים.</w:t>
      </w:r>
    </w:p>
    <w:p w14:paraId="79D866DF" w14:textId="77777777" w:rsidR="00166D5F" w:rsidRDefault="00166D5F" w:rsidP="001015C8">
      <w:pPr>
        <w:pStyle w:val="NormalWeb"/>
        <w:numPr>
          <w:ilvl w:val="0"/>
          <w:numId w:val="40"/>
        </w:numPr>
        <w:bidi/>
        <w:spacing w:before="0" w:beforeAutospacing="0" w:after="0" w:afterAutospacing="0" w:line="360" w:lineRule="auto"/>
        <w:divId w:val="259458589"/>
        <w:rPr>
          <w:rFonts w:ascii="Arial" w:hAnsi="Arial" w:cs="Arial"/>
          <w:color w:val="1F1F1F"/>
          <w:rtl/>
        </w:rPr>
      </w:pPr>
      <w:r>
        <w:rPr>
          <w:rFonts w:ascii="Arial" w:hAnsi="Arial" w:cs="Arial"/>
          <w:b/>
          <w:bCs/>
          <w:color w:val="1F1F1F"/>
          <w:bdr w:val="none" w:sz="0" w:space="0" w:color="auto" w:frame="1"/>
          <w:rtl/>
        </w:rPr>
        <w:t>טיפול במקרי קצה (משפטים חריגים):</w:t>
      </w:r>
      <w:r>
        <w:rPr>
          <w:rFonts w:ascii="Arial" w:hAnsi="Arial" w:cs="Arial"/>
          <w:color w:val="1F1F1F"/>
          <w:rtl/>
        </w:rPr>
        <w:t xml:space="preserve"> במהלך הריצה זוהה משפט חריג באורכו (1486 מילים) שחרג מהגבול המותר </w:t>
      </w:r>
      <w:proofErr w:type="spellStart"/>
      <w:r>
        <w:rPr>
          <w:rFonts w:ascii="Arial" w:hAnsi="Arial" w:cs="Arial"/>
          <w:color w:val="1F1F1F"/>
          <w:rtl/>
        </w:rPr>
        <w:t>לצ'אנק</w:t>
      </w:r>
      <w:proofErr w:type="spellEnd"/>
      <w:r>
        <w:rPr>
          <w:rFonts w:ascii="Arial" w:hAnsi="Arial" w:cs="Arial"/>
          <w:color w:val="1F1F1F"/>
          <w:rtl/>
        </w:rPr>
        <w:t xml:space="preserve"> בודד. כדי למנוע אובדן מידע או לולאה אינסופית (במצב שבו גם </w:t>
      </w:r>
      <w:proofErr w:type="spellStart"/>
      <w:r>
        <w:rPr>
          <w:rFonts w:ascii="Arial" w:hAnsi="Arial" w:cs="Arial"/>
          <w:color w:val="1F1F1F"/>
          <w:rtl/>
        </w:rPr>
        <w:t>צ'אנק</w:t>
      </w:r>
      <w:proofErr w:type="spellEnd"/>
      <w:r>
        <w:rPr>
          <w:rFonts w:ascii="Arial" w:hAnsi="Arial" w:cs="Arial"/>
          <w:color w:val="1F1F1F"/>
          <w:rtl/>
        </w:rPr>
        <w:t xml:space="preserve"> ריק לא יכול להכיל את המשפט), הוטמע מנגנון גיבוי:</w:t>
      </w:r>
    </w:p>
    <w:p w14:paraId="7DEF729E" w14:textId="77777777" w:rsidR="00166D5F" w:rsidRDefault="00166D5F" w:rsidP="001015C8">
      <w:pPr>
        <w:pStyle w:val="NormalWeb"/>
        <w:numPr>
          <w:ilvl w:val="1"/>
          <w:numId w:val="40"/>
        </w:numPr>
        <w:bidi/>
        <w:spacing w:before="0" w:beforeAutospacing="0" w:after="120" w:afterAutospacing="0" w:line="360" w:lineRule="auto"/>
        <w:divId w:val="259458589"/>
        <w:rPr>
          <w:rFonts w:ascii="Arial" w:hAnsi="Arial" w:cs="Arial"/>
          <w:color w:val="1F1F1F"/>
          <w:rtl/>
        </w:rPr>
      </w:pPr>
      <w:r>
        <w:rPr>
          <w:rFonts w:ascii="Arial" w:hAnsi="Arial" w:cs="Arial"/>
          <w:color w:val="1F1F1F"/>
          <w:rtl/>
        </w:rPr>
        <w:t xml:space="preserve">אם משפט בודד חורג ממגבלת המילים, או אם הוספת משפט </w:t>
      </w:r>
      <w:proofErr w:type="spellStart"/>
      <w:r>
        <w:rPr>
          <w:rFonts w:ascii="Arial" w:hAnsi="Arial" w:cs="Arial"/>
          <w:color w:val="1F1F1F"/>
          <w:rtl/>
        </w:rPr>
        <w:t>לצ'אנק</w:t>
      </w:r>
      <w:proofErr w:type="spellEnd"/>
      <w:r>
        <w:rPr>
          <w:rFonts w:ascii="Arial" w:hAnsi="Arial" w:cs="Arial"/>
          <w:color w:val="1F1F1F"/>
          <w:rtl/>
        </w:rPr>
        <w:t xml:space="preserve"> חדש עדיין חורגת מהמגבלת, הקוד מפעיל פיצול משני.</w:t>
      </w:r>
    </w:p>
    <w:p w14:paraId="660D101B" w14:textId="77777777" w:rsidR="00166D5F" w:rsidRDefault="00166D5F" w:rsidP="001015C8">
      <w:pPr>
        <w:pStyle w:val="NormalWeb"/>
        <w:numPr>
          <w:ilvl w:val="1"/>
          <w:numId w:val="40"/>
        </w:numPr>
        <w:bidi/>
        <w:spacing w:before="0" w:beforeAutospacing="0" w:after="0" w:afterAutospacing="0" w:line="360" w:lineRule="auto"/>
        <w:divId w:val="259458589"/>
        <w:rPr>
          <w:rFonts w:ascii="Arial" w:hAnsi="Arial" w:cs="Arial"/>
          <w:color w:val="1F1F1F"/>
          <w:rtl/>
        </w:rPr>
      </w:pPr>
      <w:r>
        <w:rPr>
          <w:rFonts w:ascii="Arial" w:hAnsi="Arial" w:cs="Arial"/>
          <w:color w:val="1F1F1F"/>
          <w:rtl/>
        </w:rPr>
        <w:t>הפיצול המשני מחלק את המשפט הארוך לתתי-משפטים לפי פסיקים (</w:t>
      </w:r>
      <w:r>
        <w:rPr>
          <w:rStyle w:val="HTMLCode"/>
          <w:rFonts w:ascii="Arial" w:hAnsi="Arial" w:cs="Arial"/>
          <w:color w:val="444746"/>
          <w:bdr w:val="none" w:sz="0" w:space="0" w:color="auto" w:frame="1"/>
          <w:rtl/>
        </w:rPr>
        <w:t>(?&lt;=,)\</w:t>
      </w:r>
      <w:r>
        <w:rPr>
          <w:rStyle w:val="HTMLCode"/>
          <w:rFonts w:ascii="Arial" w:hAnsi="Arial" w:cs="Arial"/>
          <w:color w:val="444746"/>
          <w:bdr w:val="none" w:sz="0" w:space="0" w:color="auto" w:frame="1"/>
        </w:rPr>
        <w:t>s</w:t>
      </w:r>
      <w:r>
        <w:rPr>
          <w:rStyle w:val="HTMLCode"/>
          <w:rFonts w:ascii="Arial" w:hAnsi="Arial" w:cs="Arial"/>
          <w:color w:val="444746"/>
          <w:bdr w:val="none" w:sz="0" w:space="0" w:color="auto" w:frame="1"/>
          <w:rtl/>
        </w:rPr>
        <w:t>+</w:t>
      </w:r>
      <w:r>
        <w:rPr>
          <w:rFonts w:ascii="Arial" w:hAnsi="Arial" w:cs="Arial"/>
          <w:color w:val="1F1F1F"/>
          <w:rtl/>
        </w:rPr>
        <w:t>) במקום לפי נקודות. תתי-משפטים אלו מוכנסים לרשימת המשפטים המקורית לעיבוד מחדש, מה שמאפשר שמירה על המגבלה של 660 מילים.</w:t>
      </w:r>
    </w:p>
    <w:p w14:paraId="1006D8C5" w14:textId="77777777" w:rsidR="001015C8" w:rsidRDefault="00166D5F" w:rsidP="001015C8">
      <w:pPr>
        <w:pStyle w:val="NormalWeb"/>
        <w:bidi/>
        <w:spacing w:before="0" w:beforeAutospacing="0" w:after="0" w:afterAutospacing="0" w:line="360" w:lineRule="auto"/>
        <w:divId w:val="259458589"/>
        <w:rPr>
          <w:rStyle w:val="42"/>
          <w:rtl/>
        </w:rPr>
      </w:pPr>
      <w:r w:rsidRPr="001015C8">
        <w:rPr>
          <w:rStyle w:val="42"/>
          <w:rtl/>
        </w:rPr>
        <w:t>תוצאות</w:t>
      </w:r>
    </w:p>
    <w:p w14:paraId="1E2FCDA1" w14:textId="5EDE44EB" w:rsidR="00166D5F" w:rsidRDefault="00166D5F" w:rsidP="001015C8">
      <w:pPr>
        <w:pStyle w:val="NormalWeb"/>
        <w:bidi/>
        <w:spacing w:before="0" w:beforeAutospacing="0" w:after="0" w:afterAutospacing="0" w:line="360" w:lineRule="auto"/>
        <w:divId w:val="259458589"/>
        <w:rPr>
          <w:rFonts w:ascii="Arial" w:hAnsi="Arial" w:cs="Arial"/>
          <w:color w:val="1F1F1F"/>
          <w:rtl/>
        </w:rPr>
      </w:pPr>
      <w:r>
        <w:rPr>
          <w:rFonts w:ascii="Arial" w:hAnsi="Arial" w:cs="Arial"/>
          <w:color w:val="1F1F1F"/>
          <w:rtl/>
        </w:rPr>
        <w:t xml:space="preserve">נוצרה תיקייה </w:t>
      </w:r>
      <w:r>
        <w:rPr>
          <w:rStyle w:val="HTMLCode"/>
          <w:rFonts w:ascii="Arial" w:hAnsi="Arial" w:cs="Arial"/>
          <w:color w:val="444746"/>
          <w:bdr w:val="none" w:sz="0" w:space="0" w:color="auto" w:frame="1"/>
        </w:rPr>
        <w:t>exe3/fixed-chunked-text</w:t>
      </w:r>
      <w:r>
        <w:rPr>
          <w:rFonts w:ascii="Arial" w:hAnsi="Arial" w:cs="Arial"/>
          <w:color w:val="1F1F1F"/>
          <w:rtl/>
        </w:rPr>
        <w:t xml:space="preserve"> המכילה קבצי טקסט עבור כל </w:t>
      </w:r>
      <w:proofErr w:type="spellStart"/>
      <w:r>
        <w:rPr>
          <w:rFonts w:ascii="Arial" w:hAnsi="Arial" w:cs="Arial"/>
          <w:color w:val="1F1F1F"/>
          <w:rtl/>
        </w:rPr>
        <w:t>צ'אנק</w:t>
      </w:r>
      <w:proofErr w:type="spellEnd"/>
      <w:r>
        <w:rPr>
          <w:rFonts w:ascii="Arial" w:hAnsi="Arial" w:cs="Arial"/>
          <w:color w:val="1F1F1F"/>
          <w:rtl/>
        </w:rPr>
        <w:t xml:space="preserve">, וקובץ אינדקס </w:t>
      </w:r>
      <w:proofErr w:type="spellStart"/>
      <w:r>
        <w:rPr>
          <w:rStyle w:val="HTMLCode"/>
          <w:rFonts w:ascii="Arial" w:hAnsi="Arial" w:cs="Arial"/>
          <w:color w:val="444746"/>
          <w:bdr w:val="none" w:sz="0" w:space="0" w:color="auto" w:frame="1"/>
        </w:rPr>
        <w:t>chunk_index.json</w:t>
      </w:r>
      <w:proofErr w:type="spellEnd"/>
      <w:r>
        <w:rPr>
          <w:rFonts w:ascii="Arial" w:hAnsi="Arial" w:cs="Arial"/>
          <w:color w:val="1F1F1F"/>
          <w:rtl/>
        </w:rPr>
        <w:t xml:space="preserve"> הממפה בין קובץ המקור לרשימת </w:t>
      </w:r>
      <w:proofErr w:type="spellStart"/>
      <w:r>
        <w:rPr>
          <w:rFonts w:ascii="Arial" w:hAnsi="Arial" w:cs="Arial"/>
          <w:color w:val="1F1F1F"/>
          <w:rtl/>
        </w:rPr>
        <w:t>הצ'אנקים</w:t>
      </w:r>
      <w:proofErr w:type="spellEnd"/>
      <w:r>
        <w:rPr>
          <w:rFonts w:ascii="Arial" w:hAnsi="Arial" w:cs="Arial"/>
          <w:color w:val="1F1F1F"/>
          <w:rtl/>
        </w:rPr>
        <w:t xml:space="preserve"> שלו.</w:t>
      </w:r>
    </w:p>
    <w:p w14:paraId="5625F381" w14:textId="3315BE19" w:rsidR="009719D9" w:rsidRDefault="00000000" w:rsidP="009719D9">
      <w:pPr>
        <w:pStyle w:val="NormalWeb"/>
        <w:bidi/>
        <w:spacing w:before="0" w:beforeAutospacing="0" w:after="0" w:afterAutospacing="0" w:line="360" w:lineRule="auto"/>
        <w:divId w:val="259458589"/>
        <w:rPr>
          <w:rFonts w:ascii="Arial" w:hAnsi="Arial" w:cs="Arial"/>
          <w:color w:val="1F1F1F"/>
          <w:rtl/>
        </w:rPr>
      </w:pPr>
      <w:r>
        <w:rPr>
          <w:rFonts w:ascii="Helvetica" w:eastAsia="Times New Roman" w:hAnsi="Helvetica" w:cs="Helvetica"/>
          <w:color w:val="333333"/>
        </w:rPr>
        <w:pict w14:anchorId="08FB7DCC">
          <v:rect id="_x0000_i1028" style="width:415.3pt;height:1pt;mso-position-horizontal:absolute;mso-position-horizontal-relative:text;mso-position-vertical:absolute;mso-position-vertical-relative:text" o:hralign="center" o:hrstd="t" o:hrnoshade="t" o:hr="t" fillcolor="#d0d0d0 [2894]" stroked="f"/>
        </w:pict>
      </w:r>
    </w:p>
    <w:p w14:paraId="616C32EF" w14:textId="77777777" w:rsidR="001015C8" w:rsidRDefault="001015C8">
      <w:pPr>
        <w:rPr>
          <w:rFonts w:asciiTheme="minorBidi" w:hAnsiTheme="minorBidi" w:cstheme="minorBidi"/>
          <w:b/>
          <w:bCs/>
          <w:sz w:val="32"/>
          <w:szCs w:val="32"/>
          <w:bdr w:val="none" w:sz="0" w:space="0" w:color="auto" w:frame="1"/>
          <w:rtl/>
        </w:rPr>
      </w:pPr>
      <w:r>
        <w:rPr>
          <w:rtl/>
        </w:rPr>
        <w:br w:type="page"/>
      </w:r>
    </w:p>
    <w:p w14:paraId="2AF04998" w14:textId="7154E899" w:rsidR="00166D5F" w:rsidRDefault="00166D5F" w:rsidP="001015C8">
      <w:pPr>
        <w:pStyle w:val="a4"/>
        <w:divId w:val="259458589"/>
        <w:rPr>
          <w:rtl/>
        </w:rPr>
      </w:pPr>
      <w:r>
        <w:rPr>
          <w:rtl/>
        </w:rPr>
        <w:lastRenderedPageBreak/>
        <w:t>שלב 2.2 – חלוקת אב-בן (</w:t>
      </w:r>
      <w:r>
        <w:t>Parent-Child Chunking</w:t>
      </w:r>
      <w:r>
        <w:rPr>
          <w:rtl/>
        </w:rPr>
        <w:t>)</w:t>
      </w:r>
    </w:p>
    <w:p w14:paraId="674B2F72" w14:textId="77777777" w:rsidR="002832CA" w:rsidRDefault="00166D5F" w:rsidP="002832CA">
      <w:pPr>
        <w:pStyle w:val="NormalWeb"/>
        <w:bidi/>
        <w:spacing w:before="0" w:beforeAutospacing="0" w:after="0" w:afterAutospacing="0" w:line="360" w:lineRule="auto"/>
        <w:divId w:val="259458589"/>
        <w:rPr>
          <w:rFonts w:ascii="Arial" w:hAnsi="Arial" w:cs="Arial"/>
          <w:b/>
          <w:bCs/>
          <w:color w:val="1F1F1F"/>
          <w:bdr w:val="none" w:sz="0" w:space="0" w:color="auto" w:frame="1"/>
          <w:rtl/>
        </w:rPr>
      </w:pPr>
      <w:r>
        <w:rPr>
          <w:rFonts w:ascii="Arial" w:hAnsi="Arial" w:cs="Arial"/>
          <w:b/>
          <w:bCs/>
          <w:color w:val="1F1F1F"/>
          <w:bdr w:val="none" w:sz="0" w:space="0" w:color="auto" w:frame="1"/>
          <w:rtl/>
        </w:rPr>
        <w:t>הסבר השיטה</w:t>
      </w:r>
    </w:p>
    <w:p w14:paraId="25ABD8C8" w14:textId="4A680B9E" w:rsidR="002832CA" w:rsidRDefault="002832CA" w:rsidP="002832CA">
      <w:pPr>
        <w:pStyle w:val="NormalWeb"/>
        <w:bidi/>
        <w:spacing w:before="0" w:beforeAutospacing="0" w:after="0" w:afterAutospacing="0" w:line="360" w:lineRule="auto"/>
        <w:divId w:val="259458589"/>
        <w:rPr>
          <w:rFonts w:ascii="Arial" w:hAnsi="Arial" w:cs="Arial"/>
          <w:b/>
          <w:bCs/>
          <w:color w:val="1F1F1F"/>
          <w:bdr w:val="none" w:sz="0" w:space="0" w:color="auto" w:frame="1"/>
          <w:rtl/>
        </w:rPr>
      </w:pPr>
      <w:r w:rsidRPr="002832CA">
        <w:rPr>
          <w:rFonts w:ascii="Arial" w:hAnsi="Arial" w:cs="Arial"/>
          <w:color w:val="1F1F1F"/>
          <w:rtl/>
        </w:rPr>
        <w:t xml:space="preserve">שיטת החלוקה </w:t>
      </w:r>
      <w:proofErr w:type="spellStart"/>
      <w:r w:rsidRPr="002832CA">
        <w:rPr>
          <w:rFonts w:ascii="Arial" w:hAnsi="Arial" w:cs="Arial"/>
          <w:color w:val="1F1F1F"/>
          <w:rtl/>
        </w:rPr>
        <w:t>לצ'אנקים</w:t>
      </w:r>
      <w:proofErr w:type="spellEnd"/>
      <w:r w:rsidRPr="002832CA">
        <w:rPr>
          <w:rFonts w:ascii="Arial" w:hAnsi="Arial" w:cs="Arial"/>
          <w:color w:val="1F1F1F"/>
        </w:rPr>
        <w:t xml:space="preserve"> "father-son" </w:t>
      </w:r>
      <w:r w:rsidRPr="002832CA">
        <w:rPr>
          <w:rFonts w:ascii="Arial" w:hAnsi="Arial" w:cs="Arial"/>
          <w:color w:val="1F1F1F"/>
          <w:rtl/>
        </w:rPr>
        <w:t xml:space="preserve">היא דרך לחלק טקסטים גדולים למקטעים קטנים יותר, שבהם לכל מקטע יש "אב" ו-"בן". החלק הגדול, ה"אב", כולל את ההקשר הרחב של הטקסט, בעוד שהחלק הקטן, ה"בן", הוא מקטע יותר ממוקד מתוך האב. שיטה זו מאפשרת לשמור על הקשר הכללי של הטקסט, תוך חלוקה למקטעים קטנים יותר שניתן לעבד אותם בקלות וביעילות, במיוחד כשעובדים עם מודלים של למידת מכונה. היתרון בשיטה הוא בכך שהיא מאפשרת ביצועים טובים יותר בזמן עיבוד הטקסט, כמו גם שמירה על ההקשר והמשמעות הכוללת. בנוסף, החלוקה </w:t>
      </w:r>
      <w:proofErr w:type="spellStart"/>
      <w:r w:rsidRPr="002832CA">
        <w:rPr>
          <w:rFonts w:ascii="Arial" w:hAnsi="Arial" w:cs="Arial"/>
          <w:color w:val="1F1F1F"/>
          <w:rtl/>
        </w:rPr>
        <w:t>לצ'אנקים</w:t>
      </w:r>
      <w:proofErr w:type="spellEnd"/>
      <w:r w:rsidRPr="002832CA">
        <w:rPr>
          <w:rFonts w:ascii="Arial" w:hAnsi="Arial" w:cs="Arial"/>
          <w:color w:val="1F1F1F"/>
        </w:rPr>
        <w:t xml:space="preserve"> "father-son" </w:t>
      </w:r>
      <w:r w:rsidRPr="002832CA">
        <w:rPr>
          <w:rFonts w:ascii="Arial" w:hAnsi="Arial" w:cs="Arial"/>
          <w:color w:val="1F1F1F"/>
          <w:rtl/>
        </w:rPr>
        <w:t>מאפשרת בקרה טובה יותר על חלקי הטקסט השונים, ומסייעת לזהות אילו מקטעים חשובים יותר או דורשים תשומת לב נוספת</w:t>
      </w:r>
      <w:r w:rsidRPr="002832CA">
        <w:rPr>
          <w:rFonts w:ascii="Arial" w:hAnsi="Arial" w:cs="Arial"/>
          <w:color w:val="1F1F1F"/>
        </w:rPr>
        <w:t>.</w:t>
      </w:r>
    </w:p>
    <w:p w14:paraId="11880867" w14:textId="77777777" w:rsidR="002832CA" w:rsidRDefault="00166D5F" w:rsidP="002832CA">
      <w:pPr>
        <w:pStyle w:val="NormalWeb"/>
        <w:bidi/>
        <w:spacing w:before="0" w:beforeAutospacing="0" w:after="0" w:afterAutospacing="0" w:line="360" w:lineRule="auto"/>
        <w:divId w:val="259458589"/>
        <w:rPr>
          <w:rFonts w:ascii="Arial" w:hAnsi="Arial" w:cs="Arial"/>
          <w:color w:val="1F1F1F"/>
          <w:rtl/>
        </w:rPr>
      </w:pPr>
      <w:r w:rsidRPr="002832CA">
        <w:rPr>
          <w:rStyle w:val="42"/>
          <w:rtl/>
        </w:rPr>
        <w:t>ביצוע</w:t>
      </w:r>
      <w:r>
        <w:rPr>
          <w:rFonts w:ascii="Arial" w:hAnsi="Arial" w:cs="Arial"/>
          <w:color w:val="1F1F1F"/>
          <w:rtl/>
        </w:rPr>
        <w:t xml:space="preserve"> </w:t>
      </w:r>
    </w:p>
    <w:p w14:paraId="523BB8BA" w14:textId="5726FD61" w:rsidR="00166D5F" w:rsidRDefault="00166D5F" w:rsidP="002832CA">
      <w:pPr>
        <w:pStyle w:val="NormalWeb"/>
        <w:bidi/>
        <w:spacing w:before="0" w:beforeAutospacing="0" w:after="0" w:afterAutospacing="0" w:line="360" w:lineRule="auto"/>
        <w:divId w:val="259458589"/>
        <w:rPr>
          <w:rFonts w:ascii="Arial" w:hAnsi="Arial" w:cs="Arial"/>
          <w:color w:val="1F1F1F"/>
          <w:rtl/>
        </w:rPr>
      </w:pPr>
      <w:r>
        <w:rPr>
          <w:rFonts w:ascii="Arial" w:hAnsi="Arial" w:cs="Arial"/>
          <w:color w:val="1F1F1F"/>
          <w:rtl/>
        </w:rPr>
        <w:t xml:space="preserve">נכתבה הפונקציה </w:t>
      </w:r>
      <w:proofErr w:type="spellStart"/>
      <w:r w:rsidRPr="002832CA">
        <w:rPr>
          <w:rStyle w:val="HTMLCode"/>
          <w:rFonts w:ascii="Arial" w:hAnsi="Arial" w:cs="Arial"/>
          <w:color w:val="444746"/>
          <w:bdr w:val="none" w:sz="0" w:space="0" w:color="auto" w:frame="1"/>
          <w:shd w:val="clear" w:color="auto" w:fill="C1E4F5" w:themeFill="accent1" w:themeFillTint="33"/>
        </w:rPr>
        <w:t>parent_child_chunking</w:t>
      </w:r>
      <w:proofErr w:type="spellEnd"/>
      <w:r>
        <w:rPr>
          <w:rFonts w:ascii="Arial" w:hAnsi="Arial" w:cs="Arial"/>
          <w:color w:val="1F1F1F"/>
          <w:rtl/>
        </w:rPr>
        <w:t xml:space="preserve"> המשתמשת בפונקציית החלוקה הבסיסית </w:t>
      </w:r>
      <w:r w:rsidR="002832CA">
        <w:rPr>
          <w:rFonts w:ascii="Arial" w:hAnsi="Arial" w:cs="Arial" w:hint="cs"/>
          <w:color w:val="1F1F1F"/>
          <w:rtl/>
        </w:rPr>
        <w:t>בשלב 2.1 באופן הבא</w:t>
      </w:r>
      <w:r>
        <w:rPr>
          <w:rFonts w:ascii="Arial" w:hAnsi="Arial" w:cs="Arial"/>
          <w:color w:val="1F1F1F"/>
          <w:rtl/>
        </w:rPr>
        <w:t>:</w:t>
      </w:r>
    </w:p>
    <w:p w14:paraId="582A9B4C" w14:textId="6705C183" w:rsidR="00166D5F" w:rsidRDefault="00166D5F" w:rsidP="002832CA">
      <w:pPr>
        <w:pStyle w:val="NormalWeb"/>
        <w:numPr>
          <w:ilvl w:val="0"/>
          <w:numId w:val="41"/>
        </w:numPr>
        <w:bidi/>
        <w:spacing w:before="0" w:beforeAutospacing="0" w:after="0" w:afterAutospacing="0" w:line="360" w:lineRule="auto"/>
        <w:divId w:val="259458589"/>
        <w:rPr>
          <w:rFonts w:ascii="Arial" w:hAnsi="Arial" w:cs="Arial"/>
          <w:color w:val="1F1F1F"/>
          <w:rtl/>
        </w:rPr>
      </w:pPr>
      <w:r>
        <w:rPr>
          <w:rFonts w:ascii="Arial" w:hAnsi="Arial" w:cs="Arial"/>
          <w:b/>
          <w:bCs/>
          <w:color w:val="1F1F1F"/>
          <w:bdr w:val="none" w:sz="0" w:space="0" w:color="auto" w:frame="1"/>
          <w:rtl/>
        </w:rPr>
        <w:t>יצירת הורים (</w:t>
      </w:r>
      <w:r>
        <w:rPr>
          <w:rFonts w:ascii="Arial" w:hAnsi="Arial" w:cs="Arial"/>
          <w:b/>
          <w:bCs/>
          <w:color w:val="1F1F1F"/>
          <w:bdr w:val="none" w:sz="0" w:space="0" w:color="auto" w:frame="1"/>
        </w:rPr>
        <w:t>Parents</w:t>
      </w:r>
      <w:r>
        <w:rPr>
          <w:rFonts w:ascii="Arial" w:hAnsi="Arial" w:cs="Arial"/>
          <w:b/>
          <w:bCs/>
          <w:color w:val="1F1F1F"/>
          <w:bdr w:val="none" w:sz="0" w:space="0" w:color="auto" w:frame="1"/>
          <w:rtl/>
        </w:rPr>
        <w:t>)</w:t>
      </w:r>
      <w:r w:rsidR="002832CA">
        <w:rPr>
          <w:rFonts w:ascii="Arial" w:hAnsi="Arial" w:cs="Arial" w:hint="cs"/>
          <w:b/>
          <w:bCs/>
          <w:color w:val="1F1F1F"/>
          <w:bdr w:val="none" w:sz="0" w:space="0" w:color="auto" w:frame="1"/>
          <w:rtl/>
        </w:rPr>
        <w:t xml:space="preserve"> - </w:t>
      </w:r>
      <w:r>
        <w:rPr>
          <w:rFonts w:ascii="Arial" w:hAnsi="Arial" w:cs="Arial"/>
          <w:color w:val="1F1F1F"/>
          <w:rtl/>
        </w:rPr>
        <w:t xml:space="preserve">המסמך מחולק </w:t>
      </w:r>
      <w:proofErr w:type="spellStart"/>
      <w:r>
        <w:rPr>
          <w:rFonts w:ascii="Arial" w:hAnsi="Arial" w:cs="Arial"/>
          <w:color w:val="1F1F1F"/>
          <w:rtl/>
        </w:rPr>
        <w:t>לצ'אנקים</w:t>
      </w:r>
      <w:proofErr w:type="spellEnd"/>
      <w:r>
        <w:rPr>
          <w:rFonts w:ascii="Arial" w:hAnsi="Arial" w:cs="Arial"/>
          <w:color w:val="1F1F1F"/>
          <w:rtl/>
        </w:rPr>
        <w:t xml:space="preserve"> גדולים מאוד (כ-1200 מילים) עם חפיפה של משפט אחד. אלו משמשים כקונטקסט הרחב.</w:t>
      </w:r>
    </w:p>
    <w:p w14:paraId="7594A9BE" w14:textId="52BC7AE6" w:rsidR="00166D5F" w:rsidRDefault="00166D5F" w:rsidP="002832CA">
      <w:pPr>
        <w:pStyle w:val="NormalWeb"/>
        <w:numPr>
          <w:ilvl w:val="0"/>
          <w:numId w:val="41"/>
        </w:numPr>
        <w:bidi/>
        <w:spacing w:before="0" w:beforeAutospacing="0" w:after="0" w:afterAutospacing="0" w:line="360" w:lineRule="auto"/>
        <w:divId w:val="259458589"/>
        <w:rPr>
          <w:rFonts w:ascii="Arial" w:hAnsi="Arial" w:cs="Arial"/>
          <w:color w:val="1F1F1F"/>
          <w:rtl/>
        </w:rPr>
      </w:pPr>
      <w:r>
        <w:rPr>
          <w:rFonts w:ascii="Arial" w:hAnsi="Arial" w:cs="Arial"/>
          <w:b/>
          <w:bCs/>
          <w:color w:val="1F1F1F"/>
          <w:bdr w:val="none" w:sz="0" w:space="0" w:color="auto" w:frame="1"/>
          <w:rtl/>
        </w:rPr>
        <w:t>יצירת ילדים (</w:t>
      </w:r>
      <w:r>
        <w:rPr>
          <w:rFonts w:ascii="Arial" w:hAnsi="Arial" w:cs="Arial"/>
          <w:b/>
          <w:bCs/>
          <w:color w:val="1F1F1F"/>
          <w:bdr w:val="none" w:sz="0" w:space="0" w:color="auto" w:frame="1"/>
        </w:rPr>
        <w:t>Children</w:t>
      </w:r>
      <w:r>
        <w:rPr>
          <w:rFonts w:ascii="Arial" w:hAnsi="Arial" w:cs="Arial"/>
          <w:b/>
          <w:bCs/>
          <w:color w:val="1F1F1F"/>
          <w:bdr w:val="none" w:sz="0" w:space="0" w:color="auto" w:frame="1"/>
          <w:rtl/>
        </w:rPr>
        <w:t>)</w:t>
      </w:r>
      <w:r w:rsidR="002832CA">
        <w:rPr>
          <w:rFonts w:ascii="Arial" w:hAnsi="Arial" w:cs="Arial" w:hint="cs"/>
          <w:b/>
          <w:bCs/>
          <w:color w:val="1F1F1F"/>
          <w:bdr w:val="none" w:sz="0" w:space="0" w:color="auto" w:frame="1"/>
          <w:rtl/>
        </w:rPr>
        <w:t xml:space="preserve"> -</w:t>
      </w:r>
      <w:r>
        <w:rPr>
          <w:rFonts w:ascii="Arial" w:hAnsi="Arial" w:cs="Arial"/>
          <w:color w:val="1F1F1F"/>
          <w:rtl/>
        </w:rPr>
        <w:t xml:space="preserve"> הקוד עובר על כל </w:t>
      </w:r>
      <w:proofErr w:type="spellStart"/>
      <w:r>
        <w:rPr>
          <w:rFonts w:ascii="Arial" w:hAnsi="Arial" w:cs="Arial"/>
          <w:color w:val="1F1F1F"/>
          <w:rtl/>
        </w:rPr>
        <w:t>צ'אנק</w:t>
      </w:r>
      <w:proofErr w:type="spellEnd"/>
      <w:r>
        <w:rPr>
          <w:rFonts w:ascii="Arial" w:hAnsi="Arial" w:cs="Arial"/>
          <w:color w:val="1F1F1F"/>
          <w:rtl/>
        </w:rPr>
        <w:t xml:space="preserve"> "אבא" ומחלק אותו </w:t>
      </w:r>
      <w:proofErr w:type="spellStart"/>
      <w:r>
        <w:rPr>
          <w:rFonts w:ascii="Arial" w:hAnsi="Arial" w:cs="Arial"/>
          <w:color w:val="1F1F1F"/>
          <w:rtl/>
        </w:rPr>
        <w:t>לצ'אנקים</w:t>
      </w:r>
      <w:proofErr w:type="spellEnd"/>
      <w:r>
        <w:rPr>
          <w:rFonts w:ascii="Arial" w:hAnsi="Arial" w:cs="Arial"/>
          <w:color w:val="1F1F1F"/>
          <w:rtl/>
        </w:rPr>
        <w:t xml:space="preserve"> קטנים (כ-330 מילים) עם חפיפה של 2 משפטים.</w:t>
      </w:r>
    </w:p>
    <w:p w14:paraId="6340D6E2" w14:textId="77777777" w:rsidR="00166D5F" w:rsidRDefault="00166D5F" w:rsidP="002832CA">
      <w:pPr>
        <w:pStyle w:val="NormalWeb"/>
        <w:numPr>
          <w:ilvl w:val="0"/>
          <w:numId w:val="41"/>
        </w:numPr>
        <w:bidi/>
        <w:spacing w:before="0" w:beforeAutospacing="0" w:after="0" w:afterAutospacing="0" w:line="360" w:lineRule="auto"/>
        <w:divId w:val="259458589"/>
        <w:rPr>
          <w:rFonts w:ascii="Arial" w:hAnsi="Arial" w:cs="Arial"/>
          <w:color w:val="1F1F1F"/>
          <w:rtl/>
        </w:rPr>
      </w:pPr>
      <w:r>
        <w:rPr>
          <w:rFonts w:ascii="Arial" w:hAnsi="Arial" w:cs="Arial"/>
          <w:b/>
          <w:bCs/>
          <w:color w:val="1F1F1F"/>
          <w:bdr w:val="none" w:sz="0" w:space="0" w:color="auto" w:frame="1"/>
          <w:rtl/>
        </w:rPr>
        <w:t>קישור ואינדוקס:</w:t>
      </w:r>
      <w:r>
        <w:rPr>
          <w:rFonts w:ascii="Arial" w:hAnsi="Arial" w:cs="Arial"/>
          <w:color w:val="1F1F1F"/>
          <w:rtl/>
        </w:rPr>
        <w:t xml:space="preserve"> כל </w:t>
      </w:r>
      <w:proofErr w:type="spellStart"/>
      <w:r>
        <w:rPr>
          <w:rFonts w:ascii="Arial" w:hAnsi="Arial" w:cs="Arial"/>
          <w:color w:val="1F1F1F"/>
          <w:rtl/>
        </w:rPr>
        <w:t>צ'אנק</w:t>
      </w:r>
      <w:proofErr w:type="spellEnd"/>
      <w:r>
        <w:rPr>
          <w:rFonts w:ascii="Arial" w:hAnsi="Arial" w:cs="Arial"/>
          <w:color w:val="1F1F1F"/>
          <w:rtl/>
        </w:rPr>
        <w:t xml:space="preserve"> "ילד" נשמר עם מצביע לטקסט המלא של ה"אבא" ממנו הוא נגזר. המערכת שומרת את הילדים כקבצים פיזיים לצורך יצירת ה-</w:t>
      </w:r>
      <w:r>
        <w:rPr>
          <w:rFonts w:ascii="Arial" w:hAnsi="Arial" w:cs="Arial"/>
          <w:color w:val="1F1F1F"/>
        </w:rPr>
        <w:t>Embeddings</w:t>
      </w:r>
      <w:r>
        <w:rPr>
          <w:rFonts w:ascii="Arial" w:hAnsi="Arial" w:cs="Arial"/>
          <w:color w:val="1F1F1F"/>
          <w:rtl/>
        </w:rPr>
        <w:t xml:space="preserve"> בהמשך.</w:t>
      </w:r>
    </w:p>
    <w:p w14:paraId="47060A13" w14:textId="77777777" w:rsidR="002832CA" w:rsidRDefault="002832CA" w:rsidP="002832CA">
      <w:pPr>
        <w:pStyle w:val="41"/>
        <w:spacing w:line="360" w:lineRule="auto"/>
        <w:divId w:val="259458589"/>
        <w:rPr>
          <w:rtl/>
        </w:rPr>
      </w:pPr>
    </w:p>
    <w:p w14:paraId="4980757E" w14:textId="25E46BBD" w:rsidR="00166D5F" w:rsidRDefault="00166D5F" w:rsidP="002832CA">
      <w:pPr>
        <w:pStyle w:val="41"/>
        <w:spacing w:line="360" w:lineRule="auto"/>
        <w:divId w:val="259458589"/>
        <w:rPr>
          <w:rtl/>
        </w:rPr>
      </w:pPr>
      <w:r>
        <w:rPr>
          <w:rtl/>
        </w:rPr>
        <w:t>תוצאות</w:t>
      </w:r>
    </w:p>
    <w:p w14:paraId="602830FF" w14:textId="77777777" w:rsidR="00166D5F" w:rsidRDefault="00166D5F" w:rsidP="002832CA">
      <w:pPr>
        <w:pStyle w:val="NormalWeb"/>
        <w:bidi/>
        <w:spacing w:before="0" w:beforeAutospacing="0" w:line="360" w:lineRule="auto"/>
        <w:divId w:val="259458589"/>
        <w:rPr>
          <w:rFonts w:ascii="Arial" w:hAnsi="Arial" w:cs="Arial"/>
          <w:color w:val="1F1F1F"/>
          <w:rtl/>
        </w:rPr>
      </w:pPr>
      <w:r>
        <w:rPr>
          <w:rFonts w:ascii="Arial" w:hAnsi="Arial" w:cs="Arial"/>
          <w:color w:val="1F1F1F"/>
          <w:rtl/>
        </w:rPr>
        <w:t xml:space="preserve">נוצרה תיקייה </w:t>
      </w:r>
      <w:r>
        <w:rPr>
          <w:rFonts w:ascii="Arial" w:hAnsi="Arial" w:cs="Arial"/>
          <w:color w:val="1F1F1F"/>
        </w:rPr>
        <w:t>exe3/parent-child-chunked-text</w:t>
      </w:r>
      <w:r>
        <w:rPr>
          <w:rFonts w:ascii="Arial" w:hAnsi="Arial" w:cs="Arial"/>
          <w:color w:val="1F1F1F"/>
          <w:rtl/>
        </w:rPr>
        <w:t xml:space="preserve"> המכילה:</w:t>
      </w:r>
    </w:p>
    <w:p w14:paraId="00EC98C2" w14:textId="6104B2AB" w:rsidR="00166D5F" w:rsidRDefault="00166D5F" w:rsidP="002832CA">
      <w:pPr>
        <w:pStyle w:val="NormalWeb"/>
        <w:numPr>
          <w:ilvl w:val="0"/>
          <w:numId w:val="42"/>
        </w:numPr>
        <w:bidi/>
        <w:spacing w:before="0" w:beforeAutospacing="0" w:after="120" w:afterAutospacing="0" w:line="360" w:lineRule="auto"/>
        <w:divId w:val="259458589"/>
        <w:rPr>
          <w:rFonts w:ascii="Arial" w:hAnsi="Arial" w:cs="Arial"/>
          <w:color w:val="1F1F1F"/>
          <w:rtl/>
        </w:rPr>
      </w:pPr>
      <w:r>
        <w:rPr>
          <w:rFonts w:ascii="Arial" w:hAnsi="Arial" w:cs="Arial"/>
          <w:color w:val="1F1F1F"/>
          <w:rtl/>
        </w:rPr>
        <w:t>קבצי טקסט עבור ה-</w:t>
      </w:r>
      <w:r>
        <w:rPr>
          <w:rFonts w:ascii="Arial" w:hAnsi="Arial" w:cs="Arial"/>
          <w:color w:val="1F1F1F"/>
        </w:rPr>
        <w:t>Child Chunks</w:t>
      </w:r>
      <w:r>
        <w:rPr>
          <w:rFonts w:ascii="Arial" w:hAnsi="Arial" w:cs="Arial"/>
          <w:color w:val="1F1F1F"/>
          <w:rtl/>
        </w:rPr>
        <w:t>.</w:t>
      </w:r>
    </w:p>
    <w:p w14:paraId="0FACF018" w14:textId="333D8B3A" w:rsidR="00166D5F" w:rsidRDefault="00166D5F" w:rsidP="002832CA">
      <w:pPr>
        <w:pStyle w:val="NormalWeb"/>
        <w:numPr>
          <w:ilvl w:val="0"/>
          <w:numId w:val="42"/>
        </w:numPr>
        <w:bidi/>
        <w:spacing w:before="0" w:beforeAutospacing="0" w:after="0" w:afterAutospacing="0" w:line="360" w:lineRule="auto"/>
        <w:divId w:val="259458589"/>
        <w:rPr>
          <w:rFonts w:ascii="Arial" w:hAnsi="Arial" w:cs="Arial"/>
          <w:color w:val="1F1F1F"/>
          <w:rtl/>
        </w:rPr>
      </w:pPr>
      <w:r>
        <w:rPr>
          <w:rFonts w:ascii="Arial" w:hAnsi="Arial" w:cs="Arial"/>
          <w:color w:val="1F1F1F"/>
          <w:rtl/>
        </w:rPr>
        <w:t xml:space="preserve">קובץ אינדקס </w:t>
      </w:r>
      <w:proofErr w:type="spellStart"/>
      <w:r>
        <w:rPr>
          <w:rStyle w:val="HTMLCode"/>
          <w:rFonts w:ascii="Arial" w:hAnsi="Arial" w:cs="Arial"/>
          <w:color w:val="444746"/>
          <w:bdr w:val="none" w:sz="0" w:space="0" w:color="auto" w:frame="1"/>
        </w:rPr>
        <w:t>parent_child_chunk_index.json</w:t>
      </w:r>
      <w:proofErr w:type="spellEnd"/>
      <w:r>
        <w:rPr>
          <w:rFonts w:ascii="Arial" w:hAnsi="Arial" w:cs="Arial"/>
          <w:color w:val="1F1F1F"/>
          <w:rtl/>
        </w:rPr>
        <w:t xml:space="preserve"> השומר לכל ילד את ה-</w:t>
      </w:r>
      <w:r>
        <w:rPr>
          <w:rFonts w:ascii="Arial" w:hAnsi="Arial" w:cs="Arial"/>
          <w:color w:val="1F1F1F"/>
        </w:rPr>
        <w:t>ID</w:t>
      </w:r>
      <w:r>
        <w:rPr>
          <w:rFonts w:ascii="Arial" w:hAnsi="Arial" w:cs="Arial"/>
          <w:color w:val="1F1F1F"/>
          <w:rtl/>
        </w:rPr>
        <w:t xml:space="preserve"> שלו, ואת הטקסט המלא של ה-</w:t>
      </w:r>
      <w:r>
        <w:rPr>
          <w:rFonts w:ascii="Arial" w:hAnsi="Arial" w:cs="Arial"/>
          <w:color w:val="1F1F1F"/>
        </w:rPr>
        <w:t>Parent</w:t>
      </w:r>
      <w:r>
        <w:rPr>
          <w:rFonts w:ascii="Arial" w:hAnsi="Arial" w:cs="Arial"/>
          <w:color w:val="1F1F1F"/>
          <w:rtl/>
        </w:rPr>
        <w:t xml:space="preserve"> שלו.</w:t>
      </w:r>
    </w:p>
    <w:p w14:paraId="0459025B" w14:textId="79F2F387" w:rsidR="009719D9" w:rsidRDefault="00000000" w:rsidP="00166D5F">
      <w:pPr>
        <w:bidi/>
        <w:spacing w:after="120"/>
        <w:divId w:val="259458589"/>
        <w:rPr>
          <w:rFonts w:ascii="Arial" w:hAnsi="Arial" w:cs="Arial"/>
          <w:color w:val="1F1F1F"/>
        </w:rPr>
      </w:pPr>
      <w:r>
        <w:rPr>
          <w:rFonts w:eastAsia="Times New Roman"/>
        </w:rPr>
        <w:pict w14:anchorId="65BC0AB0">
          <v:rect id="_x0000_i1029" style="width:415.3pt;height:4pt;mso-position-horizontal:absolute;mso-position-horizontal-relative:text;mso-position-vertical:absolute;mso-position-vertical-relative:text" o:hralign="center" o:hrstd="t" o:hrnoshade="t" o:hr="t" fillcolor="#adadad [2414]" stroked="f"/>
        </w:pict>
      </w:r>
    </w:p>
    <w:p w14:paraId="53F43B17" w14:textId="5534CF2A" w:rsidR="00550434" w:rsidRPr="00550434" w:rsidRDefault="00550434" w:rsidP="00550434">
      <w:pPr>
        <w:bidi/>
        <w:spacing w:line="360" w:lineRule="auto"/>
        <w:divId w:val="259458589"/>
        <w:rPr>
          <w:rFonts w:ascii="Helvetica" w:eastAsia="Times New Roman" w:hAnsi="Helvetica" w:cs="Helvetica"/>
          <w:color w:val="333333"/>
          <w:rtl/>
        </w:rPr>
      </w:pPr>
    </w:p>
    <w:p w14:paraId="295838F4" w14:textId="77777777" w:rsidR="009719D9" w:rsidRDefault="009719D9">
      <w:pPr>
        <w:rPr>
          <w:rFonts w:asciiTheme="minorBidi" w:eastAsia="Times New Roman" w:hAnsiTheme="minorBidi" w:cstheme="minorBidi"/>
          <w:b/>
          <w:bCs/>
          <w:kern w:val="36"/>
          <w:sz w:val="40"/>
          <w:szCs w:val="40"/>
          <w:rtl/>
        </w:rPr>
      </w:pPr>
      <w:bookmarkStart w:id="6" w:name="_שלב_3_–"/>
      <w:bookmarkStart w:id="7" w:name="_Toc216115243"/>
      <w:bookmarkEnd w:id="6"/>
      <w:r>
        <w:rPr>
          <w:rFonts w:asciiTheme="minorBidi" w:eastAsia="Times New Roman" w:hAnsiTheme="minorBidi" w:cstheme="minorBidi"/>
          <w:sz w:val="40"/>
          <w:szCs w:val="40"/>
          <w:rtl/>
        </w:rPr>
        <w:br w:type="page"/>
      </w:r>
    </w:p>
    <w:p w14:paraId="5B8BB87F" w14:textId="6F8366B6" w:rsidR="00550434" w:rsidRPr="00CF2305" w:rsidRDefault="00550434" w:rsidP="00CF2305">
      <w:pPr>
        <w:bidi/>
        <w:spacing w:line="360" w:lineRule="auto"/>
        <w:divId w:val="259458589"/>
        <w:rPr>
          <w:rFonts w:ascii="Helvetica" w:eastAsia="Times New Roman" w:hAnsi="Helvetica" w:cs="Helvetica"/>
          <w:b/>
          <w:bCs/>
          <w:color w:val="333333"/>
          <w:sz w:val="44"/>
          <w:szCs w:val="44"/>
          <w:rtl/>
        </w:rPr>
      </w:pPr>
      <w:r w:rsidRPr="00CF2305">
        <w:rPr>
          <w:rFonts w:asciiTheme="minorBidi" w:eastAsia="Times New Roman" w:hAnsiTheme="minorBidi" w:cstheme="minorBidi"/>
          <w:b/>
          <w:bCs/>
          <w:sz w:val="44"/>
          <w:szCs w:val="44"/>
          <w:rtl/>
        </w:rPr>
        <w:lastRenderedPageBreak/>
        <w:t>שלב 3 –</w:t>
      </w:r>
      <w:bookmarkEnd w:id="7"/>
      <w:r w:rsidR="00CF2305" w:rsidRPr="00CF2305">
        <w:rPr>
          <w:rFonts w:ascii="Helvetica" w:eastAsia="Times New Roman" w:hAnsi="Helvetica" w:cs="Helvetica"/>
          <w:b/>
          <w:bCs/>
          <w:color w:val="333333"/>
          <w:sz w:val="44"/>
          <w:szCs w:val="44"/>
          <w:rtl/>
        </w:rPr>
        <w:t xml:space="preserve">ייצוג </w:t>
      </w:r>
      <w:proofErr w:type="spellStart"/>
      <w:r w:rsidR="00CF2305" w:rsidRPr="00CF2305">
        <w:rPr>
          <w:rFonts w:ascii="Helvetica" w:eastAsia="Times New Roman" w:hAnsi="Helvetica" w:cs="Helvetica"/>
          <w:b/>
          <w:bCs/>
          <w:color w:val="333333"/>
          <w:sz w:val="44"/>
          <w:szCs w:val="44"/>
          <w:rtl/>
        </w:rPr>
        <w:t>וקטורי</w:t>
      </w:r>
      <w:proofErr w:type="spellEnd"/>
      <w:r w:rsidR="00CF2305" w:rsidRPr="00CF2305">
        <w:rPr>
          <w:rFonts w:ascii="Helvetica" w:eastAsia="Times New Roman" w:hAnsi="Helvetica" w:cs="Helvetica"/>
          <w:b/>
          <w:bCs/>
          <w:color w:val="333333"/>
          <w:sz w:val="44"/>
          <w:szCs w:val="44"/>
          <w:rtl/>
        </w:rPr>
        <w:t xml:space="preserve"> ואחזור</w:t>
      </w:r>
      <w:r w:rsidR="00CF2305" w:rsidRPr="00CF2305">
        <w:rPr>
          <w:rFonts w:ascii="Helvetica" w:eastAsia="Times New Roman" w:hAnsi="Helvetica" w:cs="Helvetica"/>
          <w:b/>
          <w:bCs/>
          <w:color w:val="333333"/>
          <w:sz w:val="44"/>
          <w:szCs w:val="44"/>
        </w:rPr>
        <w:t xml:space="preserve"> (Retrieval)</w:t>
      </w:r>
    </w:p>
    <w:p w14:paraId="424BDC5D" w14:textId="77777777" w:rsidR="00CF2305" w:rsidRPr="00CF2305" w:rsidRDefault="00CF2305" w:rsidP="00CF2305">
      <w:pPr>
        <w:pStyle w:val="ab"/>
        <w:divId w:val="259458589"/>
        <w:rPr>
          <w:b w:val="0"/>
          <w:bCs w:val="0"/>
          <w:sz w:val="24"/>
          <w:szCs w:val="24"/>
        </w:rPr>
      </w:pPr>
      <w:bookmarkStart w:id="8" w:name="_Toc216115248"/>
      <w:r w:rsidRPr="00CF2305">
        <w:rPr>
          <w:b w:val="0"/>
          <w:bCs w:val="0"/>
          <w:sz w:val="24"/>
          <w:szCs w:val="24"/>
          <w:rtl/>
        </w:rPr>
        <w:t>מטרה</w:t>
      </w:r>
    </w:p>
    <w:p w14:paraId="7351AC55" w14:textId="77777777" w:rsidR="00CF2305" w:rsidRPr="00CF2305" w:rsidRDefault="00CF2305" w:rsidP="00CF2305">
      <w:pPr>
        <w:pStyle w:val="ab"/>
        <w:divId w:val="259458589"/>
        <w:rPr>
          <w:b w:val="0"/>
          <w:bCs w:val="0"/>
          <w:sz w:val="24"/>
          <w:szCs w:val="24"/>
        </w:rPr>
      </w:pPr>
      <w:r w:rsidRPr="00CF2305">
        <w:rPr>
          <w:b w:val="0"/>
          <w:bCs w:val="0"/>
          <w:sz w:val="24"/>
          <w:szCs w:val="24"/>
          <w:rtl/>
        </w:rPr>
        <w:t>לבנות מנגנון אחזור</w:t>
      </w:r>
      <w:r w:rsidRPr="00CF2305">
        <w:rPr>
          <w:b w:val="0"/>
          <w:bCs w:val="0"/>
          <w:sz w:val="24"/>
          <w:szCs w:val="24"/>
        </w:rPr>
        <w:t xml:space="preserve"> (Retrieval) </w:t>
      </w:r>
      <w:r w:rsidRPr="00CF2305">
        <w:rPr>
          <w:b w:val="0"/>
          <w:bCs w:val="0"/>
          <w:sz w:val="24"/>
          <w:szCs w:val="24"/>
          <w:rtl/>
        </w:rPr>
        <w:t xml:space="preserve">שמקבל שאילתה טקסטואלית, ממיר אותה לייצוג מתאים, ומחזיר את </w:t>
      </w:r>
      <w:proofErr w:type="spellStart"/>
      <w:r w:rsidRPr="00CF2305">
        <w:rPr>
          <w:b w:val="0"/>
          <w:bCs w:val="0"/>
          <w:sz w:val="24"/>
          <w:szCs w:val="24"/>
          <w:rtl/>
        </w:rPr>
        <w:t>הצ’אנקים</w:t>
      </w:r>
      <w:proofErr w:type="spellEnd"/>
      <w:r w:rsidRPr="00CF2305">
        <w:rPr>
          <w:b w:val="0"/>
          <w:bCs w:val="0"/>
          <w:sz w:val="24"/>
          <w:szCs w:val="24"/>
          <w:rtl/>
        </w:rPr>
        <w:t xml:space="preserve"> הרלוונטיים ביותר מתוך מאגר המסמכים</w:t>
      </w:r>
      <w:r w:rsidRPr="00CF2305">
        <w:rPr>
          <w:b w:val="0"/>
          <w:bCs w:val="0"/>
          <w:sz w:val="24"/>
          <w:szCs w:val="24"/>
        </w:rPr>
        <w:t>.</w:t>
      </w:r>
      <w:r w:rsidRPr="00CF2305">
        <w:rPr>
          <w:b w:val="0"/>
          <w:bCs w:val="0"/>
          <w:sz w:val="24"/>
          <w:szCs w:val="24"/>
        </w:rPr>
        <w:br/>
      </w:r>
      <w:r w:rsidRPr="00CF2305">
        <w:rPr>
          <w:b w:val="0"/>
          <w:bCs w:val="0"/>
          <w:sz w:val="24"/>
          <w:szCs w:val="24"/>
          <w:rtl/>
        </w:rPr>
        <w:t>בשלב זה נבחנה ההשפעה של שיטות ייצוג שונות</w:t>
      </w:r>
      <w:r w:rsidRPr="00CF2305">
        <w:rPr>
          <w:b w:val="0"/>
          <w:bCs w:val="0"/>
          <w:sz w:val="24"/>
          <w:szCs w:val="24"/>
        </w:rPr>
        <w:t xml:space="preserve"> (Sparse </w:t>
      </w:r>
      <w:r w:rsidRPr="00CF2305">
        <w:rPr>
          <w:b w:val="0"/>
          <w:bCs w:val="0"/>
          <w:sz w:val="24"/>
          <w:szCs w:val="24"/>
          <w:rtl/>
        </w:rPr>
        <w:t>לעומת</w:t>
      </w:r>
      <w:r w:rsidRPr="00CF2305">
        <w:rPr>
          <w:b w:val="0"/>
          <w:bCs w:val="0"/>
          <w:sz w:val="24"/>
          <w:szCs w:val="24"/>
        </w:rPr>
        <w:t xml:space="preserve"> Dense, </w:t>
      </w:r>
      <w:r w:rsidRPr="00CF2305">
        <w:rPr>
          <w:b w:val="0"/>
          <w:bCs w:val="0"/>
          <w:sz w:val="24"/>
          <w:szCs w:val="24"/>
          <w:rtl/>
        </w:rPr>
        <w:t>וכן שיטה היברידית</w:t>
      </w:r>
      <w:r w:rsidRPr="00CF2305">
        <w:rPr>
          <w:b w:val="0"/>
          <w:bCs w:val="0"/>
          <w:sz w:val="24"/>
          <w:szCs w:val="24"/>
        </w:rPr>
        <w:t xml:space="preserve">) </w:t>
      </w:r>
      <w:r w:rsidRPr="00CF2305">
        <w:rPr>
          <w:b w:val="0"/>
          <w:bCs w:val="0"/>
          <w:sz w:val="24"/>
          <w:szCs w:val="24"/>
          <w:rtl/>
        </w:rPr>
        <w:t>ושל ערכים שונים של</w:t>
      </w:r>
      <w:r w:rsidRPr="00CF2305">
        <w:rPr>
          <w:b w:val="0"/>
          <w:bCs w:val="0"/>
          <w:sz w:val="24"/>
          <w:szCs w:val="24"/>
        </w:rPr>
        <w:t xml:space="preserve"> K (</w:t>
      </w:r>
      <w:r w:rsidRPr="00CF2305">
        <w:rPr>
          <w:b w:val="0"/>
          <w:bCs w:val="0"/>
          <w:sz w:val="24"/>
          <w:szCs w:val="24"/>
          <w:rtl/>
        </w:rPr>
        <w:t xml:space="preserve">מספר </w:t>
      </w:r>
      <w:proofErr w:type="spellStart"/>
      <w:r w:rsidRPr="00CF2305">
        <w:rPr>
          <w:b w:val="0"/>
          <w:bCs w:val="0"/>
          <w:sz w:val="24"/>
          <w:szCs w:val="24"/>
          <w:rtl/>
        </w:rPr>
        <w:t>הצ’אנקים</w:t>
      </w:r>
      <w:proofErr w:type="spellEnd"/>
      <w:r w:rsidRPr="00CF2305">
        <w:rPr>
          <w:b w:val="0"/>
          <w:bCs w:val="0"/>
          <w:sz w:val="24"/>
          <w:szCs w:val="24"/>
          <w:rtl/>
        </w:rPr>
        <w:t xml:space="preserve"> המוחזרים</w:t>
      </w:r>
      <w:r w:rsidRPr="00CF2305">
        <w:rPr>
          <w:b w:val="0"/>
          <w:bCs w:val="0"/>
          <w:sz w:val="24"/>
          <w:szCs w:val="24"/>
        </w:rPr>
        <w:t>).</w:t>
      </w:r>
    </w:p>
    <w:p w14:paraId="1F4D1CD6" w14:textId="77777777" w:rsidR="00CF2305" w:rsidRPr="00CF2305" w:rsidRDefault="00CF2305" w:rsidP="00CF2305">
      <w:pPr>
        <w:pStyle w:val="ab"/>
        <w:divId w:val="259458589"/>
        <w:rPr>
          <w:b w:val="0"/>
          <w:bCs w:val="0"/>
          <w:sz w:val="24"/>
          <w:szCs w:val="24"/>
        </w:rPr>
      </w:pPr>
      <w:r w:rsidRPr="00CF2305">
        <w:rPr>
          <w:b w:val="0"/>
          <w:bCs w:val="0"/>
          <w:sz w:val="24"/>
          <w:szCs w:val="24"/>
        </w:rPr>
        <w:pict w14:anchorId="15514B0E">
          <v:rect id="_x0000_i1297" style="width:0;height:1.5pt" o:hralign="center" o:hrstd="t" o:hr="t" fillcolor="#a0a0a0" stroked="f"/>
        </w:pict>
      </w:r>
    </w:p>
    <w:p w14:paraId="6C57FD34" w14:textId="77777777" w:rsidR="00CF2305" w:rsidRPr="00CF2305" w:rsidRDefault="00CF2305" w:rsidP="00CF2305">
      <w:pPr>
        <w:pStyle w:val="ab"/>
        <w:divId w:val="259458589"/>
        <w:rPr>
          <w:b w:val="0"/>
          <w:bCs w:val="0"/>
          <w:sz w:val="24"/>
          <w:szCs w:val="24"/>
        </w:rPr>
      </w:pPr>
      <w:r w:rsidRPr="00CF2305">
        <w:rPr>
          <w:b w:val="0"/>
          <w:bCs w:val="0"/>
          <w:sz w:val="24"/>
          <w:szCs w:val="24"/>
          <w:rtl/>
        </w:rPr>
        <w:t>שלב 3.1 – אחזור</w:t>
      </w:r>
      <w:r w:rsidRPr="00CF2305">
        <w:rPr>
          <w:b w:val="0"/>
          <w:bCs w:val="0"/>
          <w:sz w:val="24"/>
          <w:szCs w:val="24"/>
        </w:rPr>
        <w:t xml:space="preserve"> Sparse </w:t>
      </w:r>
      <w:r w:rsidRPr="00CF2305">
        <w:rPr>
          <w:b w:val="0"/>
          <w:bCs w:val="0"/>
          <w:sz w:val="24"/>
          <w:szCs w:val="24"/>
          <w:rtl/>
        </w:rPr>
        <w:t>באמצעות</w:t>
      </w:r>
      <w:r w:rsidRPr="00CF2305">
        <w:rPr>
          <w:b w:val="0"/>
          <w:bCs w:val="0"/>
          <w:sz w:val="24"/>
          <w:szCs w:val="24"/>
        </w:rPr>
        <w:t xml:space="preserve"> BM25</w:t>
      </w:r>
    </w:p>
    <w:p w14:paraId="0699AE54" w14:textId="77777777" w:rsidR="00CF2305" w:rsidRPr="00CF2305" w:rsidRDefault="00CF2305" w:rsidP="00CF2305">
      <w:pPr>
        <w:pStyle w:val="ab"/>
        <w:divId w:val="259458589"/>
        <w:rPr>
          <w:b w:val="0"/>
          <w:bCs w:val="0"/>
          <w:sz w:val="24"/>
          <w:szCs w:val="24"/>
        </w:rPr>
      </w:pPr>
      <w:r w:rsidRPr="00CF2305">
        <w:rPr>
          <w:b w:val="0"/>
          <w:bCs w:val="0"/>
          <w:sz w:val="24"/>
          <w:szCs w:val="24"/>
          <w:rtl/>
        </w:rPr>
        <w:t>ביצוע</w:t>
      </w:r>
    </w:p>
    <w:p w14:paraId="50C1787F" w14:textId="77777777" w:rsidR="00CF2305" w:rsidRPr="00CF2305" w:rsidRDefault="00CF2305" w:rsidP="00CF2305">
      <w:pPr>
        <w:pStyle w:val="ab"/>
        <w:divId w:val="259458589"/>
        <w:rPr>
          <w:b w:val="0"/>
          <w:bCs w:val="0"/>
          <w:sz w:val="24"/>
          <w:szCs w:val="24"/>
        </w:rPr>
      </w:pPr>
      <w:proofErr w:type="spellStart"/>
      <w:r w:rsidRPr="00CF2305">
        <w:rPr>
          <w:b w:val="0"/>
          <w:bCs w:val="0"/>
          <w:sz w:val="24"/>
          <w:szCs w:val="24"/>
          <w:rtl/>
        </w:rPr>
        <w:t>הצ’אנקים</w:t>
      </w:r>
      <w:proofErr w:type="spellEnd"/>
      <w:r w:rsidRPr="00CF2305">
        <w:rPr>
          <w:b w:val="0"/>
          <w:bCs w:val="0"/>
          <w:sz w:val="24"/>
          <w:szCs w:val="24"/>
          <w:rtl/>
        </w:rPr>
        <w:t xml:space="preserve"> שנוצרו בשלב החלוקה יוצגו באמצעות מודל</w:t>
      </w:r>
      <w:r w:rsidRPr="00CF2305">
        <w:rPr>
          <w:b w:val="0"/>
          <w:bCs w:val="0"/>
          <w:sz w:val="24"/>
          <w:szCs w:val="24"/>
        </w:rPr>
        <w:t xml:space="preserve"> BM25:</w:t>
      </w:r>
    </w:p>
    <w:p w14:paraId="293891E1" w14:textId="77777777" w:rsidR="00CF2305" w:rsidRPr="00CF2305" w:rsidRDefault="00CF2305" w:rsidP="00CF2305">
      <w:pPr>
        <w:pStyle w:val="ab"/>
        <w:numPr>
          <w:ilvl w:val="0"/>
          <w:numId w:val="50"/>
        </w:numPr>
        <w:divId w:val="259458589"/>
        <w:rPr>
          <w:b w:val="0"/>
          <w:bCs w:val="0"/>
          <w:sz w:val="24"/>
          <w:szCs w:val="24"/>
        </w:rPr>
      </w:pPr>
      <w:r w:rsidRPr="00CF2305">
        <w:rPr>
          <w:b w:val="0"/>
          <w:bCs w:val="0"/>
          <w:sz w:val="24"/>
          <w:szCs w:val="24"/>
          <w:rtl/>
        </w:rPr>
        <w:t xml:space="preserve">כל </w:t>
      </w:r>
      <w:proofErr w:type="spellStart"/>
      <w:r w:rsidRPr="00CF2305">
        <w:rPr>
          <w:b w:val="0"/>
          <w:bCs w:val="0"/>
          <w:sz w:val="24"/>
          <w:szCs w:val="24"/>
          <w:rtl/>
        </w:rPr>
        <w:t>צ’אנק</w:t>
      </w:r>
      <w:proofErr w:type="spellEnd"/>
      <w:r w:rsidRPr="00CF2305">
        <w:rPr>
          <w:b w:val="0"/>
          <w:bCs w:val="0"/>
          <w:sz w:val="24"/>
          <w:szCs w:val="24"/>
          <w:rtl/>
        </w:rPr>
        <w:t xml:space="preserve"> יוצג כווקטור</w:t>
      </w:r>
      <w:r w:rsidRPr="00CF2305">
        <w:rPr>
          <w:b w:val="0"/>
          <w:bCs w:val="0"/>
          <w:sz w:val="24"/>
          <w:szCs w:val="24"/>
        </w:rPr>
        <w:t xml:space="preserve"> Sparse </w:t>
      </w:r>
      <w:r w:rsidRPr="00CF2305">
        <w:rPr>
          <w:b w:val="0"/>
          <w:bCs w:val="0"/>
          <w:sz w:val="24"/>
          <w:szCs w:val="24"/>
          <w:rtl/>
        </w:rPr>
        <w:t>המבוסס על שכיחות מילים והמשקלים של</w:t>
      </w:r>
      <w:r w:rsidRPr="00CF2305">
        <w:rPr>
          <w:b w:val="0"/>
          <w:bCs w:val="0"/>
          <w:sz w:val="24"/>
          <w:szCs w:val="24"/>
        </w:rPr>
        <w:t xml:space="preserve"> BM25.</w:t>
      </w:r>
    </w:p>
    <w:p w14:paraId="7A41343C" w14:textId="77777777" w:rsidR="00CF2305" w:rsidRPr="00CF2305" w:rsidRDefault="00CF2305" w:rsidP="00CF2305">
      <w:pPr>
        <w:pStyle w:val="ab"/>
        <w:numPr>
          <w:ilvl w:val="0"/>
          <w:numId w:val="50"/>
        </w:numPr>
        <w:divId w:val="259458589"/>
        <w:rPr>
          <w:b w:val="0"/>
          <w:bCs w:val="0"/>
          <w:sz w:val="24"/>
          <w:szCs w:val="24"/>
        </w:rPr>
      </w:pPr>
      <w:r w:rsidRPr="00CF2305">
        <w:rPr>
          <w:b w:val="0"/>
          <w:bCs w:val="0"/>
          <w:sz w:val="24"/>
          <w:szCs w:val="24"/>
          <w:rtl/>
        </w:rPr>
        <w:t xml:space="preserve">בעת שאילתה, הטקסט עבר </w:t>
      </w:r>
      <w:proofErr w:type="spellStart"/>
      <w:r w:rsidRPr="00CF2305">
        <w:rPr>
          <w:b w:val="0"/>
          <w:bCs w:val="0"/>
          <w:sz w:val="24"/>
          <w:szCs w:val="24"/>
          <w:rtl/>
        </w:rPr>
        <w:t>טוקניזציה</w:t>
      </w:r>
      <w:proofErr w:type="spellEnd"/>
      <w:r w:rsidRPr="00CF2305">
        <w:rPr>
          <w:b w:val="0"/>
          <w:bCs w:val="0"/>
          <w:sz w:val="24"/>
          <w:szCs w:val="24"/>
          <w:rtl/>
        </w:rPr>
        <w:t xml:space="preserve"> ונבנה וקטור שאילתה תואם</w:t>
      </w:r>
      <w:r w:rsidRPr="00CF2305">
        <w:rPr>
          <w:b w:val="0"/>
          <w:bCs w:val="0"/>
          <w:sz w:val="24"/>
          <w:szCs w:val="24"/>
        </w:rPr>
        <w:t>.</w:t>
      </w:r>
    </w:p>
    <w:p w14:paraId="327DD749" w14:textId="77777777" w:rsidR="00CF2305" w:rsidRPr="00CF2305" w:rsidRDefault="00CF2305" w:rsidP="00CF2305">
      <w:pPr>
        <w:pStyle w:val="ab"/>
        <w:numPr>
          <w:ilvl w:val="0"/>
          <w:numId w:val="50"/>
        </w:numPr>
        <w:divId w:val="259458589"/>
        <w:rPr>
          <w:b w:val="0"/>
          <w:bCs w:val="0"/>
          <w:sz w:val="24"/>
          <w:szCs w:val="24"/>
        </w:rPr>
      </w:pPr>
      <w:r w:rsidRPr="00CF2305">
        <w:rPr>
          <w:b w:val="0"/>
          <w:bCs w:val="0"/>
          <w:sz w:val="24"/>
          <w:szCs w:val="24"/>
          <w:rtl/>
        </w:rPr>
        <w:t>חושב ציון</w:t>
      </w:r>
      <w:r w:rsidRPr="00CF2305">
        <w:rPr>
          <w:b w:val="0"/>
          <w:bCs w:val="0"/>
          <w:sz w:val="24"/>
          <w:szCs w:val="24"/>
        </w:rPr>
        <w:t xml:space="preserve"> BM25 </w:t>
      </w:r>
      <w:r w:rsidRPr="00CF2305">
        <w:rPr>
          <w:b w:val="0"/>
          <w:bCs w:val="0"/>
          <w:sz w:val="24"/>
          <w:szCs w:val="24"/>
          <w:rtl/>
        </w:rPr>
        <w:t xml:space="preserve">לכל </w:t>
      </w:r>
      <w:proofErr w:type="spellStart"/>
      <w:r w:rsidRPr="00CF2305">
        <w:rPr>
          <w:b w:val="0"/>
          <w:bCs w:val="0"/>
          <w:sz w:val="24"/>
          <w:szCs w:val="24"/>
          <w:rtl/>
        </w:rPr>
        <w:t>צ’אנק</w:t>
      </w:r>
      <w:proofErr w:type="spellEnd"/>
      <w:r w:rsidRPr="00CF2305">
        <w:rPr>
          <w:b w:val="0"/>
          <w:bCs w:val="0"/>
          <w:sz w:val="24"/>
          <w:szCs w:val="24"/>
        </w:rPr>
        <w:t>.</w:t>
      </w:r>
    </w:p>
    <w:p w14:paraId="20B8DE2B" w14:textId="77777777" w:rsidR="00CF2305" w:rsidRPr="00CF2305" w:rsidRDefault="00CF2305" w:rsidP="00CF2305">
      <w:pPr>
        <w:pStyle w:val="ab"/>
        <w:numPr>
          <w:ilvl w:val="0"/>
          <w:numId w:val="50"/>
        </w:numPr>
        <w:divId w:val="259458589"/>
        <w:rPr>
          <w:b w:val="0"/>
          <w:bCs w:val="0"/>
          <w:sz w:val="24"/>
          <w:szCs w:val="24"/>
        </w:rPr>
      </w:pPr>
      <w:r w:rsidRPr="00CF2305">
        <w:rPr>
          <w:b w:val="0"/>
          <w:bCs w:val="0"/>
          <w:sz w:val="24"/>
          <w:szCs w:val="24"/>
          <w:rtl/>
        </w:rPr>
        <w:t xml:space="preserve">הוחזרו </w:t>
      </w:r>
      <w:proofErr w:type="spellStart"/>
      <w:r w:rsidRPr="00CF2305">
        <w:rPr>
          <w:b w:val="0"/>
          <w:bCs w:val="0"/>
          <w:sz w:val="24"/>
          <w:szCs w:val="24"/>
          <w:rtl/>
        </w:rPr>
        <w:t>הצ’אנקים</w:t>
      </w:r>
      <w:proofErr w:type="spellEnd"/>
      <w:r w:rsidRPr="00CF2305">
        <w:rPr>
          <w:b w:val="0"/>
          <w:bCs w:val="0"/>
          <w:sz w:val="24"/>
          <w:szCs w:val="24"/>
          <w:rtl/>
        </w:rPr>
        <w:t xml:space="preserve"> בעלי הציונים הגבוהים ביותר, לפי ערך</w:t>
      </w:r>
      <w:r w:rsidRPr="00CF2305">
        <w:rPr>
          <w:b w:val="0"/>
          <w:bCs w:val="0"/>
          <w:sz w:val="24"/>
          <w:szCs w:val="24"/>
        </w:rPr>
        <w:t xml:space="preserve"> K </w:t>
      </w:r>
      <w:r w:rsidRPr="00CF2305">
        <w:rPr>
          <w:b w:val="0"/>
          <w:bCs w:val="0"/>
          <w:sz w:val="24"/>
          <w:szCs w:val="24"/>
          <w:rtl/>
        </w:rPr>
        <w:t>שנבחר</w:t>
      </w:r>
      <w:r w:rsidRPr="00CF2305">
        <w:rPr>
          <w:b w:val="0"/>
          <w:bCs w:val="0"/>
          <w:sz w:val="24"/>
          <w:szCs w:val="24"/>
        </w:rPr>
        <w:t>.</w:t>
      </w:r>
    </w:p>
    <w:p w14:paraId="6F2FD882" w14:textId="77777777" w:rsidR="00CF2305" w:rsidRPr="00CF2305" w:rsidRDefault="00CF2305" w:rsidP="00CF2305">
      <w:pPr>
        <w:pStyle w:val="ab"/>
        <w:divId w:val="259458589"/>
        <w:rPr>
          <w:b w:val="0"/>
          <w:bCs w:val="0"/>
          <w:sz w:val="24"/>
          <w:szCs w:val="24"/>
        </w:rPr>
      </w:pPr>
      <w:r w:rsidRPr="00CF2305">
        <w:rPr>
          <w:b w:val="0"/>
          <w:bCs w:val="0"/>
          <w:sz w:val="24"/>
          <w:szCs w:val="24"/>
          <w:rtl/>
        </w:rPr>
        <w:t>מאפיינים</w:t>
      </w:r>
    </w:p>
    <w:p w14:paraId="1991D89B" w14:textId="77777777" w:rsidR="00CF2305" w:rsidRPr="00CF2305" w:rsidRDefault="00CF2305" w:rsidP="00CF2305">
      <w:pPr>
        <w:pStyle w:val="ab"/>
        <w:numPr>
          <w:ilvl w:val="0"/>
          <w:numId w:val="51"/>
        </w:numPr>
        <w:divId w:val="259458589"/>
        <w:rPr>
          <w:b w:val="0"/>
          <w:bCs w:val="0"/>
          <w:sz w:val="24"/>
          <w:szCs w:val="24"/>
        </w:rPr>
      </w:pPr>
      <w:r w:rsidRPr="00CF2305">
        <w:rPr>
          <w:b w:val="0"/>
          <w:bCs w:val="0"/>
          <w:sz w:val="24"/>
          <w:szCs w:val="24"/>
          <w:rtl/>
        </w:rPr>
        <w:t>השיטה רגישה מאוד לניסוח המדויק של השאילתה</w:t>
      </w:r>
      <w:r w:rsidRPr="00CF2305">
        <w:rPr>
          <w:b w:val="0"/>
          <w:bCs w:val="0"/>
          <w:sz w:val="24"/>
          <w:szCs w:val="24"/>
        </w:rPr>
        <w:t>.</w:t>
      </w:r>
    </w:p>
    <w:p w14:paraId="0B2F8303" w14:textId="77777777" w:rsidR="00CF2305" w:rsidRPr="00CF2305" w:rsidRDefault="00CF2305" w:rsidP="00CF2305">
      <w:pPr>
        <w:pStyle w:val="ab"/>
        <w:numPr>
          <w:ilvl w:val="0"/>
          <w:numId w:val="51"/>
        </w:numPr>
        <w:divId w:val="259458589"/>
        <w:rPr>
          <w:b w:val="0"/>
          <w:bCs w:val="0"/>
          <w:sz w:val="24"/>
          <w:szCs w:val="24"/>
        </w:rPr>
      </w:pPr>
      <w:r w:rsidRPr="00CF2305">
        <w:rPr>
          <w:b w:val="0"/>
          <w:bCs w:val="0"/>
          <w:sz w:val="24"/>
          <w:szCs w:val="24"/>
          <w:rtl/>
        </w:rPr>
        <w:t>מתאימה במיוחד לשאילתות עובדתיות המבקשות פרט מידע ברור</w:t>
      </w:r>
      <w:r w:rsidRPr="00CF2305">
        <w:rPr>
          <w:b w:val="0"/>
          <w:bCs w:val="0"/>
          <w:sz w:val="24"/>
          <w:szCs w:val="24"/>
        </w:rPr>
        <w:t>.</w:t>
      </w:r>
    </w:p>
    <w:p w14:paraId="38C1AF41" w14:textId="77777777" w:rsidR="00CF2305" w:rsidRPr="00CF2305" w:rsidRDefault="00CF2305" w:rsidP="00CF2305">
      <w:pPr>
        <w:pStyle w:val="ab"/>
        <w:divId w:val="259458589"/>
        <w:rPr>
          <w:b w:val="0"/>
          <w:bCs w:val="0"/>
          <w:sz w:val="24"/>
          <w:szCs w:val="24"/>
        </w:rPr>
      </w:pPr>
      <w:r w:rsidRPr="00CF2305">
        <w:rPr>
          <w:b w:val="0"/>
          <w:bCs w:val="0"/>
          <w:sz w:val="24"/>
          <w:szCs w:val="24"/>
        </w:rPr>
        <w:pict w14:anchorId="6AB91FDD">
          <v:rect id="_x0000_i1298" style="width:0;height:1.5pt" o:hralign="center" o:hrstd="t" o:hr="t" fillcolor="#a0a0a0" stroked="f"/>
        </w:pict>
      </w:r>
    </w:p>
    <w:p w14:paraId="796D2E0C" w14:textId="77777777" w:rsidR="00CF2305" w:rsidRPr="00CF2305" w:rsidRDefault="00CF2305" w:rsidP="00CF2305">
      <w:pPr>
        <w:pStyle w:val="ab"/>
        <w:divId w:val="259458589"/>
        <w:rPr>
          <w:b w:val="0"/>
          <w:bCs w:val="0"/>
          <w:sz w:val="24"/>
          <w:szCs w:val="24"/>
        </w:rPr>
      </w:pPr>
      <w:r w:rsidRPr="00CF2305">
        <w:rPr>
          <w:b w:val="0"/>
          <w:bCs w:val="0"/>
          <w:sz w:val="24"/>
          <w:szCs w:val="24"/>
          <w:rtl/>
        </w:rPr>
        <w:t>שלב 3.2 – אחזור</w:t>
      </w:r>
      <w:r w:rsidRPr="00CF2305">
        <w:rPr>
          <w:b w:val="0"/>
          <w:bCs w:val="0"/>
          <w:sz w:val="24"/>
          <w:szCs w:val="24"/>
        </w:rPr>
        <w:t xml:space="preserve"> Dense </w:t>
      </w:r>
      <w:r w:rsidRPr="00CF2305">
        <w:rPr>
          <w:b w:val="0"/>
          <w:bCs w:val="0"/>
          <w:sz w:val="24"/>
          <w:szCs w:val="24"/>
          <w:rtl/>
        </w:rPr>
        <w:t>באמצעות</w:t>
      </w:r>
      <w:r w:rsidRPr="00CF2305">
        <w:rPr>
          <w:b w:val="0"/>
          <w:bCs w:val="0"/>
          <w:sz w:val="24"/>
          <w:szCs w:val="24"/>
        </w:rPr>
        <w:t xml:space="preserve"> Embeddings</w:t>
      </w:r>
    </w:p>
    <w:p w14:paraId="6C8C6F9A" w14:textId="77777777" w:rsidR="00CF2305" w:rsidRPr="00CF2305" w:rsidRDefault="00CF2305" w:rsidP="00CF2305">
      <w:pPr>
        <w:pStyle w:val="ab"/>
        <w:divId w:val="259458589"/>
        <w:rPr>
          <w:b w:val="0"/>
          <w:bCs w:val="0"/>
          <w:sz w:val="24"/>
          <w:szCs w:val="24"/>
        </w:rPr>
      </w:pPr>
      <w:r w:rsidRPr="00CF2305">
        <w:rPr>
          <w:b w:val="0"/>
          <w:bCs w:val="0"/>
          <w:sz w:val="24"/>
          <w:szCs w:val="24"/>
          <w:rtl/>
        </w:rPr>
        <w:t>ביצוע</w:t>
      </w:r>
    </w:p>
    <w:p w14:paraId="62A260DA" w14:textId="77777777" w:rsidR="00CF2305" w:rsidRPr="00CF2305" w:rsidRDefault="00CF2305" w:rsidP="00CF2305">
      <w:pPr>
        <w:pStyle w:val="ab"/>
        <w:divId w:val="259458589"/>
        <w:rPr>
          <w:b w:val="0"/>
          <w:bCs w:val="0"/>
          <w:sz w:val="24"/>
          <w:szCs w:val="24"/>
        </w:rPr>
      </w:pPr>
      <w:r w:rsidRPr="00CF2305">
        <w:rPr>
          <w:b w:val="0"/>
          <w:bCs w:val="0"/>
          <w:sz w:val="24"/>
          <w:szCs w:val="24"/>
          <w:rtl/>
        </w:rPr>
        <w:t xml:space="preserve">בשלב זה כל </w:t>
      </w:r>
      <w:proofErr w:type="spellStart"/>
      <w:r w:rsidRPr="00CF2305">
        <w:rPr>
          <w:b w:val="0"/>
          <w:bCs w:val="0"/>
          <w:sz w:val="24"/>
          <w:szCs w:val="24"/>
          <w:rtl/>
        </w:rPr>
        <w:t>צ’אנק</w:t>
      </w:r>
      <w:proofErr w:type="spellEnd"/>
      <w:r w:rsidRPr="00CF2305">
        <w:rPr>
          <w:b w:val="0"/>
          <w:bCs w:val="0"/>
          <w:sz w:val="24"/>
          <w:szCs w:val="24"/>
          <w:rtl/>
        </w:rPr>
        <w:t xml:space="preserve"> יוצג כווקטור צפוף</w:t>
      </w:r>
      <w:r w:rsidRPr="00CF2305">
        <w:rPr>
          <w:b w:val="0"/>
          <w:bCs w:val="0"/>
          <w:sz w:val="24"/>
          <w:szCs w:val="24"/>
        </w:rPr>
        <w:t xml:space="preserve"> (Dense) </w:t>
      </w:r>
      <w:r w:rsidRPr="00CF2305">
        <w:rPr>
          <w:b w:val="0"/>
          <w:bCs w:val="0"/>
          <w:sz w:val="24"/>
          <w:szCs w:val="24"/>
          <w:rtl/>
        </w:rPr>
        <w:t>באמצעות</w:t>
      </w:r>
      <w:r w:rsidRPr="00CF2305">
        <w:rPr>
          <w:b w:val="0"/>
          <w:bCs w:val="0"/>
          <w:sz w:val="24"/>
          <w:szCs w:val="24"/>
        </w:rPr>
        <w:t xml:space="preserve"> Sentence Transformer:</w:t>
      </w:r>
    </w:p>
    <w:p w14:paraId="0A6A796B" w14:textId="77777777" w:rsidR="00CF2305" w:rsidRPr="00CF2305" w:rsidRDefault="00CF2305" w:rsidP="00CF2305">
      <w:pPr>
        <w:pStyle w:val="ab"/>
        <w:numPr>
          <w:ilvl w:val="0"/>
          <w:numId w:val="52"/>
        </w:numPr>
        <w:divId w:val="259458589"/>
        <w:rPr>
          <w:b w:val="0"/>
          <w:bCs w:val="0"/>
          <w:sz w:val="24"/>
          <w:szCs w:val="24"/>
        </w:rPr>
      </w:pPr>
      <w:r w:rsidRPr="00CF2305">
        <w:rPr>
          <w:b w:val="0"/>
          <w:bCs w:val="0"/>
          <w:sz w:val="24"/>
          <w:szCs w:val="24"/>
          <w:rtl/>
        </w:rPr>
        <w:t xml:space="preserve">כל </w:t>
      </w:r>
      <w:proofErr w:type="spellStart"/>
      <w:r w:rsidRPr="00CF2305">
        <w:rPr>
          <w:b w:val="0"/>
          <w:bCs w:val="0"/>
          <w:sz w:val="24"/>
          <w:szCs w:val="24"/>
          <w:rtl/>
        </w:rPr>
        <w:t>צ’אנק</w:t>
      </w:r>
      <w:proofErr w:type="spellEnd"/>
      <w:r w:rsidRPr="00CF2305">
        <w:rPr>
          <w:b w:val="0"/>
          <w:bCs w:val="0"/>
          <w:sz w:val="24"/>
          <w:szCs w:val="24"/>
          <w:rtl/>
        </w:rPr>
        <w:t xml:space="preserve"> הומר ל־</w:t>
      </w:r>
      <w:r w:rsidRPr="00CF2305">
        <w:rPr>
          <w:b w:val="0"/>
          <w:bCs w:val="0"/>
          <w:sz w:val="24"/>
          <w:szCs w:val="24"/>
        </w:rPr>
        <w:t xml:space="preserve">embedding </w:t>
      </w:r>
      <w:r w:rsidRPr="00CF2305">
        <w:rPr>
          <w:b w:val="0"/>
          <w:bCs w:val="0"/>
          <w:sz w:val="24"/>
          <w:szCs w:val="24"/>
          <w:rtl/>
        </w:rPr>
        <w:t>באמצעות מודל</w:t>
      </w:r>
      <w:r w:rsidRPr="00CF2305">
        <w:rPr>
          <w:b w:val="0"/>
          <w:bCs w:val="0"/>
          <w:sz w:val="24"/>
          <w:szCs w:val="24"/>
        </w:rPr>
        <w:t xml:space="preserve"> Bi-Encoder.</w:t>
      </w:r>
    </w:p>
    <w:p w14:paraId="31C0B8C4" w14:textId="77777777" w:rsidR="00CF2305" w:rsidRPr="00CF2305" w:rsidRDefault="00CF2305" w:rsidP="00CF2305">
      <w:pPr>
        <w:pStyle w:val="ab"/>
        <w:numPr>
          <w:ilvl w:val="0"/>
          <w:numId w:val="52"/>
        </w:numPr>
        <w:divId w:val="259458589"/>
        <w:rPr>
          <w:b w:val="0"/>
          <w:bCs w:val="0"/>
          <w:sz w:val="24"/>
          <w:szCs w:val="24"/>
        </w:rPr>
      </w:pPr>
      <w:r w:rsidRPr="00CF2305">
        <w:rPr>
          <w:b w:val="0"/>
          <w:bCs w:val="0"/>
          <w:sz w:val="24"/>
          <w:szCs w:val="24"/>
          <w:rtl/>
        </w:rPr>
        <w:t xml:space="preserve">השאילתה הומרה גם היא לאותו מרחב </w:t>
      </w:r>
      <w:proofErr w:type="spellStart"/>
      <w:r w:rsidRPr="00CF2305">
        <w:rPr>
          <w:b w:val="0"/>
          <w:bCs w:val="0"/>
          <w:sz w:val="24"/>
          <w:szCs w:val="24"/>
          <w:rtl/>
        </w:rPr>
        <w:t>וקטורי</w:t>
      </w:r>
      <w:proofErr w:type="spellEnd"/>
      <w:r w:rsidRPr="00CF2305">
        <w:rPr>
          <w:b w:val="0"/>
          <w:bCs w:val="0"/>
          <w:sz w:val="24"/>
          <w:szCs w:val="24"/>
        </w:rPr>
        <w:t>.</w:t>
      </w:r>
    </w:p>
    <w:p w14:paraId="497D0833" w14:textId="77777777" w:rsidR="00CF2305" w:rsidRPr="00CF2305" w:rsidRDefault="00CF2305" w:rsidP="00CF2305">
      <w:pPr>
        <w:pStyle w:val="ab"/>
        <w:numPr>
          <w:ilvl w:val="0"/>
          <w:numId w:val="52"/>
        </w:numPr>
        <w:divId w:val="259458589"/>
        <w:rPr>
          <w:b w:val="0"/>
          <w:bCs w:val="0"/>
          <w:sz w:val="24"/>
          <w:szCs w:val="24"/>
        </w:rPr>
      </w:pPr>
      <w:r w:rsidRPr="00CF2305">
        <w:rPr>
          <w:b w:val="0"/>
          <w:bCs w:val="0"/>
          <w:sz w:val="24"/>
          <w:szCs w:val="24"/>
          <w:rtl/>
        </w:rPr>
        <w:t xml:space="preserve">דמיון בין השאילתה </w:t>
      </w:r>
      <w:proofErr w:type="spellStart"/>
      <w:r w:rsidRPr="00CF2305">
        <w:rPr>
          <w:b w:val="0"/>
          <w:bCs w:val="0"/>
          <w:sz w:val="24"/>
          <w:szCs w:val="24"/>
          <w:rtl/>
        </w:rPr>
        <w:t>לצ’אנקים</w:t>
      </w:r>
      <w:proofErr w:type="spellEnd"/>
      <w:r w:rsidRPr="00CF2305">
        <w:rPr>
          <w:b w:val="0"/>
          <w:bCs w:val="0"/>
          <w:sz w:val="24"/>
          <w:szCs w:val="24"/>
          <w:rtl/>
        </w:rPr>
        <w:t xml:space="preserve"> חושב באמצעות דמיון קוסינוס</w:t>
      </w:r>
      <w:r w:rsidRPr="00CF2305">
        <w:rPr>
          <w:b w:val="0"/>
          <w:bCs w:val="0"/>
          <w:sz w:val="24"/>
          <w:szCs w:val="24"/>
        </w:rPr>
        <w:t>.</w:t>
      </w:r>
    </w:p>
    <w:p w14:paraId="5CB073ED" w14:textId="77777777" w:rsidR="00CF2305" w:rsidRPr="00CF2305" w:rsidRDefault="00CF2305" w:rsidP="00CF2305">
      <w:pPr>
        <w:pStyle w:val="ab"/>
        <w:numPr>
          <w:ilvl w:val="0"/>
          <w:numId w:val="52"/>
        </w:numPr>
        <w:divId w:val="259458589"/>
        <w:rPr>
          <w:b w:val="0"/>
          <w:bCs w:val="0"/>
          <w:sz w:val="24"/>
          <w:szCs w:val="24"/>
        </w:rPr>
      </w:pPr>
      <w:r w:rsidRPr="00CF2305">
        <w:rPr>
          <w:b w:val="0"/>
          <w:bCs w:val="0"/>
          <w:sz w:val="24"/>
          <w:szCs w:val="24"/>
          <w:rtl/>
        </w:rPr>
        <w:t xml:space="preserve">הוחזרו </w:t>
      </w:r>
      <w:proofErr w:type="spellStart"/>
      <w:r w:rsidRPr="00CF2305">
        <w:rPr>
          <w:b w:val="0"/>
          <w:bCs w:val="0"/>
          <w:sz w:val="24"/>
          <w:szCs w:val="24"/>
          <w:rtl/>
        </w:rPr>
        <w:t>הצ’אנקים</w:t>
      </w:r>
      <w:proofErr w:type="spellEnd"/>
      <w:r w:rsidRPr="00CF2305">
        <w:rPr>
          <w:b w:val="0"/>
          <w:bCs w:val="0"/>
          <w:sz w:val="24"/>
          <w:szCs w:val="24"/>
          <w:rtl/>
        </w:rPr>
        <w:t xml:space="preserve"> הדומים ביותר לשאילתה לפי</w:t>
      </w:r>
      <w:r w:rsidRPr="00CF2305">
        <w:rPr>
          <w:b w:val="0"/>
          <w:bCs w:val="0"/>
          <w:sz w:val="24"/>
          <w:szCs w:val="24"/>
        </w:rPr>
        <w:t xml:space="preserve"> K.</w:t>
      </w:r>
    </w:p>
    <w:p w14:paraId="785C3E69" w14:textId="77777777" w:rsidR="00CF2305" w:rsidRPr="00CF2305" w:rsidRDefault="00CF2305" w:rsidP="00CF2305">
      <w:pPr>
        <w:pStyle w:val="ab"/>
        <w:divId w:val="259458589"/>
        <w:rPr>
          <w:b w:val="0"/>
          <w:bCs w:val="0"/>
          <w:sz w:val="24"/>
          <w:szCs w:val="24"/>
        </w:rPr>
      </w:pPr>
      <w:r w:rsidRPr="00CF2305">
        <w:rPr>
          <w:b w:val="0"/>
          <w:bCs w:val="0"/>
          <w:sz w:val="24"/>
          <w:szCs w:val="24"/>
          <w:rtl/>
        </w:rPr>
        <w:t>מאפיינים</w:t>
      </w:r>
    </w:p>
    <w:p w14:paraId="05D330E4" w14:textId="77777777" w:rsidR="00CF2305" w:rsidRPr="00CF2305" w:rsidRDefault="00CF2305" w:rsidP="00CF2305">
      <w:pPr>
        <w:pStyle w:val="ab"/>
        <w:numPr>
          <w:ilvl w:val="0"/>
          <w:numId w:val="53"/>
        </w:numPr>
        <w:divId w:val="259458589"/>
        <w:rPr>
          <w:b w:val="0"/>
          <w:bCs w:val="0"/>
          <w:sz w:val="24"/>
          <w:szCs w:val="24"/>
        </w:rPr>
      </w:pPr>
      <w:r w:rsidRPr="00CF2305">
        <w:rPr>
          <w:b w:val="0"/>
          <w:bCs w:val="0"/>
          <w:sz w:val="24"/>
          <w:szCs w:val="24"/>
          <w:rtl/>
        </w:rPr>
        <w:t>השיטה פחות רגישה לניסוח המדויק</w:t>
      </w:r>
      <w:r w:rsidRPr="00CF2305">
        <w:rPr>
          <w:b w:val="0"/>
          <w:bCs w:val="0"/>
          <w:sz w:val="24"/>
          <w:szCs w:val="24"/>
        </w:rPr>
        <w:t>.</w:t>
      </w:r>
    </w:p>
    <w:p w14:paraId="1207604A" w14:textId="77777777" w:rsidR="00CF2305" w:rsidRPr="00CF2305" w:rsidRDefault="00CF2305" w:rsidP="00CF2305">
      <w:pPr>
        <w:pStyle w:val="ab"/>
        <w:numPr>
          <w:ilvl w:val="0"/>
          <w:numId w:val="53"/>
        </w:numPr>
        <w:divId w:val="259458589"/>
        <w:rPr>
          <w:b w:val="0"/>
          <w:bCs w:val="0"/>
          <w:sz w:val="24"/>
          <w:szCs w:val="24"/>
        </w:rPr>
      </w:pPr>
      <w:r w:rsidRPr="00CF2305">
        <w:rPr>
          <w:b w:val="0"/>
          <w:bCs w:val="0"/>
          <w:sz w:val="24"/>
          <w:szCs w:val="24"/>
          <w:rtl/>
        </w:rPr>
        <w:t>מאפשרת אחזור על בסיס משמעות והקשר סמנטי</w:t>
      </w:r>
      <w:r w:rsidRPr="00CF2305">
        <w:rPr>
          <w:b w:val="0"/>
          <w:bCs w:val="0"/>
          <w:sz w:val="24"/>
          <w:szCs w:val="24"/>
        </w:rPr>
        <w:t>.</w:t>
      </w:r>
    </w:p>
    <w:p w14:paraId="4005B8F8" w14:textId="77777777" w:rsidR="00CF2305" w:rsidRPr="00CF2305" w:rsidRDefault="00CF2305" w:rsidP="00CF2305">
      <w:pPr>
        <w:pStyle w:val="ab"/>
        <w:numPr>
          <w:ilvl w:val="0"/>
          <w:numId w:val="53"/>
        </w:numPr>
        <w:divId w:val="259458589"/>
        <w:rPr>
          <w:b w:val="0"/>
          <w:bCs w:val="0"/>
          <w:sz w:val="24"/>
          <w:szCs w:val="24"/>
        </w:rPr>
      </w:pPr>
      <w:r w:rsidRPr="00CF2305">
        <w:rPr>
          <w:b w:val="0"/>
          <w:bCs w:val="0"/>
          <w:sz w:val="24"/>
          <w:szCs w:val="24"/>
          <w:rtl/>
        </w:rPr>
        <w:t>נמצאה יעילה במיוחד עבור שאילתות קונספטואליות</w:t>
      </w:r>
      <w:r w:rsidRPr="00CF2305">
        <w:rPr>
          <w:b w:val="0"/>
          <w:bCs w:val="0"/>
          <w:sz w:val="24"/>
          <w:szCs w:val="24"/>
        </w:rPr>
        <w:t>.</w:t>
      </w:r>
    </w:p>
    <w:p w14:paraId="3695E3E0" w14:textId="77777777" w:rsidR="00CF2305" w:rsidRPr="00CF2305" w:rsidRDefault="00CF2305" w:rsidP="00CF2305">
      <w:pPr>
        <w:pStyle w:val="ab"/>
        <w:divId w:val="259458589"/>
        <w:rPr>
          <w:b w:val="0"/>
          <w:bCs w:val="0"/>
          <w:sz w:val="24"/>
          <w:szCs w:val="24"/>
        </w:rPr>
      </w:pPr>
      <w:r w:rsidRPr="00CF2305">
        <w:rPr>
          <w:b w:val="0"/>
          <w:bCs w:val="0"/>
          <w:sz w:val="24"/>
          <w:szCs w:val="24"/>
        </w:rPr>
        <w:pict w14:anchorId="5B0861F0">
          <v:rect id="_x0000_i1299" style="width:0;height:1.5pt" o:hralign="center" o:hrstd="t" o:hr="t" fillcolor="#a0a0a0" stroked="f"/>
        </w:pict>
      </w:r>
    </w:p>
    <w:p w14:paraId="2F53E3CA" w14:textId="77777777" w:rsidR="00CF2305" w:rsidRPr="00CF2305" w:rsidRDefault="00CF2305" w:rsidP="00CF2305">
      <w:pPr>
        <w:pStyle w:val="ab"/>
        <w:divId w:val="259458589"/>
        <w:rPr>
          <w:b w:val="0"/>
          <w:bCs w:val="0"/>
          <w:sz w:val="24"/>
          <w:szCs w:val="24"/>
        </w:rPr>
      </w:pPr>
      <w:r w:rsidRPr="00CF2305">
        <w:rPr>
          <w:b w:val="0"/>
          <w:bCs w:val="0"/>
          <w:sz w:val="24"/>
          <w:szCs w:val="24"/>
          <w:rtl/>
        </w:rPr>
        <w:lastRenderedPageBreak/>
        <w:t>שלב 3.3 – אחזור היברידי</w:t>
      </w:r>
      <w:r w:rsidRPr="00CF2305">
        <w:rPr>
          <w:b w:val="0"/>
          <w:bCs w:val="0"/>
          <w:sz w:val="24"/>
          <w:szCs w:val="24"/>
        </w:rPr>
        <w:t xml:space="preserve"> (Hybrid Retrieval)</w:t>
      </w:r>
    </w:p>
    <w:p w14:paraId="405686F0" w14:textId="77777777" w:rsidR="00CF2305" w:rsidRPr="00CF2305" w:rsidRDefault="00CF2305" w:rsidP="00CF2305">
      <w:pPr>
        <w:pStyle w:val="ab"/>
        <w:divId w:val="259458589"/>
        <w:rPr>
          <w:b w:val="0"/>
          <w:bCs w:val="0"/>
          <w:sz w:val="24"/>
          <w:szCs w:val="24"/>
        </w:rPr>
      </w:pPr>
      <w:r w:rsidRPr="00CF2305">
        <w:rPr>
          <w:b w:val="0"/>
          <w:bCs w:val="0"/>
          <w:sz w:val="24"/>
          <w:szCs w:val="24"/>
          <w:rtl/>
        </w:rPr>
        <w:t>ביצוע</w:t>
      </w:r>
    </w:p>
    <w:p w14:paraId="528374C3" w14:textId="77777777" w:rsidR="00CF2305" w:rsidRPr="00CF2305" w:rsidRDefault="00CF2305" w:rsidP="00CF2305">
      <w:pPr>
        <w:pStyle w:val="ab"/>
        <w:divId w:val="259458589"/>
        <w:rPr>
          <w:b w:val="0"/>
          <w:bCs w:val="0"/>
          <w:sz w:val="24"/>
          <w:szCs w:val="24"/>
        </w:rPr>
      </w:pPr>
      <w:r w:rsidRPr="00CF2305">
        <w:rPr>
          <w:b w:val="0"/>
          <w:bCs w:val="0"/>
          <w:sz w:val="24"/>
          <w:szCs w:val="24"/>
          <w:rtl/>
        </w:rPr>
        <w:t>בוצע שילוב בין שתי השיטות הקודמות</w:t>
      </w:r>
      <w:r w:rsidRPr="00CF2305">
        <w:rPr>
          <w:b w:val="0"/>
          <w:bCs w:val="0"/>
          <w:sz w:val="24"/>
          <w:szCs w:val="24"/>
        </w:rPr>
        <w:t>:</w:t>
      </w:r>
    </w:p>
    <w:p w14:paraId="182332EF" w14:textId="77777777" w:rsidR="00CF2305" w:rsidRPr="00CF2305" w:rsidRDefault="00CF2305" w:rsidP="00CF2305">
      <w:pPr>
        <w:pStyle w:val="ab"/>
        <w:numPr>
          <w:ilvl w:val="0"/>
          <w:numId w:val="54"/>
        </w:numPr>
        <w:divId w:val="259458589"/>
        <w:rPr>
          <w:b w:val="0"/>
          <w:bCs w:val="0"/>
          <w:sz w:val="24"/>
          <w:szCs w:val="24"/>
        </w:rPr>
      </w:pPr>
      <w:r w:rsidRPr="00CF2305">
        <w:rPr>
          <w:b w:val="0"/>
          <w:bCs w:val="0"/>
          <w:sz w:val="24"/>
          <w:szCs w:val="24"/>
          <w:rtl/>
        </w:rPr>
        <w:t>בשלב ראשון בוצע אחזור ראשוני באמצעות</w:t>
      </w:r>
      <w:r w:rsidRPr="00CF2305">
        <w:rPr>
          <w:b w:val="0"/>
          <w:bCs w:val="0"/>
          <w:sz w:val="24"/>
          <w:szCs w:val="24"/>
        </w:rPr>
        <w:t xml:space="preserve"> BM25 </w:t>
      </w:r>
      <w:r w:rsidRPr="00CF2305">
        <w:rPr>
          <w:b w:val="0"/>
          <w:bCs w:val="0"/>
          <w:sz w:val="24"/>
          <w:szCs w:val="24"/>
          <w:rtl/>
        </w:rPr>
        <w:t>כדי לצמצם את מרחב החיפוש</w:t>
      </w:r>
      <w:r w:rsidRPr="00CF2305">
        <w:rPr>
          <w:b w:val="0"/>
          <w:bCs w:val="0"/>
          <w:sz w:val="24"/>
          <w:szCs w:val="24"/>
        </w:rPr>
        <w:t>.</w:t>
      </w:r>
    </w:p>
    <w:p w14:paraId="1965C95A" w14:textId="77777777" w:rsidR="00CF2305" w:rsidRPr="00CF2305" w:rsidRDefault="00CF2305" w:rsidP="00CF2305">
      <w:pPr>
        <w:pStyle w:val="ab"/>
        <w:numPr>
          <w:ilvl w:val="0"/>
          <w:numId w:val="54"/>
        </w:numPr>
        <w:divId w:val="259458589"/>
        <w:rPr>
          <w:b w:val="0"/>
          <w:bCs w:val="0"/>
          <w:sz w:val="24"/>
          <w:szCs w:val="24"/>
        </w:rPr>
      </w:pPr>
      <w:r w:rsidRPr="00CF2305">
        <w:rPr>
          <w:b w:val="0"/>
          <w:bCs w:val="0"/>
          <w:sz w:val="24"/>
          <w:szCs w:val="24"/>
          <w:rtl/>
        </w:rPr>
        <w:t xml:space="preserve">על קבוצת </w:t>
      </w:r>
      <w:proofErr w:type="spellStart"/>
      <w:r w:rsidRPr="00CF2305">
        <w:rPr>
          <w:b w:val="0"/>
          <w:bCs w:val="0"/>
          <w:sz w:val="24"/>
          <w:szCs w:val="24"/>
          <w:rtl/>
        </w:rPr>
        <w:t>הצ’אנקים</w:t>
      </w:r>
      <w:proofErr w:type="spellEnd"/>
      <w:r w:rsidRPr="00CF2305">
        <w:rPr>
          <w:b w:val="0"/>
          <w:bCs w:val="0"/>
          <w:sz w:val="24"/>
          <w:szCs w:val="24"/>
          <w:rtl/>
        </w:rPr>
        <w:t xml:space="preserve"> שהוחזרה הופעל אחזור</w:t>
      </w:r>
      <w:r w:rsidRPr="00CF2305">
        <w:rPr>
          <w:b w:val="0"/>
          <w:bCs w:val="0"/>
          <w:sz w:val="24"/>
          <w:szCs w:val="24"/>
        </w:rPr>
        <w:t xml:space="preserve"> Dense.</w:t>
      </w:r>
    </w:p>
    <w:p w14:paraId="70EA42F5" w14:textId="77777777" w:rsidR="00CF2305" w:rsidRPr="00CF2305" w:rsidRDefault="00CF2305" w:rsidP="00CF2305">
      <w:pPr>
        <w:pStyle w:val="ab"/>
        <w:numPr>
          <w:ilvl w:val="0"/>
          <w:numId w:val="54"/>
        </w:numPr>
        <w:divId w:val="259458589"/>
        <w:rPr>
          <w:b w:val="0"/>
          <w:bCs w:val="0"/>
          <w:sz w:val="24"/>
          <w:szCs w:val="24"/>
        </w:rPr>
      </w:pPr>
      <w:r w:rsidRPr="00CF2305">
        <w:rPr>
          <w:b w:val="0"/>
          <w:bCs w:val="0"/>
          <w:sz w:val="24"/>
          <w:szCs w:val="24"/>
          <w:rtl/>
        </w:rPr>
        <w:t>בוצע דירוג מחדש</w:t>
      </w:r>
      <w:r w:rsidRPr="00CF2305">
        <w:rPr>
          <w:b w:val="0"/>
          <w:bCs w:val="0"/>
          <w:sz w:val="24"/>
          <w:szCs w:val="24"/>
        </w:rPr>
        <w:t xml:space="preserve"> (re-ranking) </w:t>
      </w:r>
      <w:r w:rsidRPr="00CF2305">
        <w:rPr>
          <w:b w:val="0"/>
          <w:bCs w:val="0"/>
          <w:sz w:val="24"/>
          <w:szCs w:val="24"/>
          <w:rtl/>
        </w:rPr>
        <w:t xml:space="preserve">של </w:t>
      </w:r>
      <w:proofErr w:type="spellStart"/>
      <w:r w:rsidRPr="00CF2305">
        <w:rPr>
          <w:b w:val="0"/>
          <w:bCs w:val="0"/>
          <w:sz w:val="24"/>
          <w:szCs w:val="24"/>
          <w:rtl/>
        </w:rPr>
        <w:t>הצ’אנקים</w:t>
      </w:r>
      <w:proofErr w:type="spellEnd"/>
      <w:r w:rsidRPr="00CF2305">
        <w:rPr>
          <w:b w:val="0"/>
          <w:bCs w:val="0"/>
          <w:sz w:val="24"/>
          <w:szCs w:val="24"/>
          <w:rtl/>
        </w:rPr>
        <w:t xml:space="preserve"> לפי הדמיון הסמנטי</w:t>
      </w:r>
      <w:r w:rsidRPr="00CF2305">
        <w:rPr>
          <w:b w:val="0"/>
          <w:bCs w:val="0"/>
          <w:sz w:val="24"/>
          <w:szCs w:val="24"/>
        </w:rPr>
        <w:t>.</w:t>
      </w:r>
    </w:p>
    <w:p w14:paraId="661792DC" w14:textId="77777777" w:rsidR="00CF2305" w:rsidRPr="00CF2305" w:rsidRDefault="00CF2305" w:rsidP="00CF2305">
      <w:pPr>
        <w:pStyle w:val="ab"/>
        <w:numPr>
          <w:ilvl w:val="0"/>
          <w:numId w:val="54"/>
        </w:numPr>
        <w:divId w:val="259458589"/>
        <w:rPr>
          <w:b w:val="0"/>
          <w:bCs w:val="0"/>
          <w:sz w:val="24"/>
          <w:szCs w:val="24"/>
        </w:rPr>
      </w:pPr>
      <w:r w:rsidRPr="00CF2305">
        <w:rPr>
          <w:b w:val="0"/>
          <w:bCs w:val="0"/>
          <w:sz w:val="24"/>
          <w:szCs w:val="24"/>
          <w:rtl/>
        </w:rPr>
        <w:t>הוחזרו</w:t>
      </w:r>
      <w:r w:rsidRPr="00CF2305">
        <w:rPr>
          <w:b w:val="0"/>
          <w:bCs w:val="0"/>
          <w:sz w:val="24"/>
          <w:szCs w:val="24"/>
        </w:rPr>
        <w:t xml:space="preserve"> K </w:t>
      </w:r>
      <w:proofErr w:type="spellStart"/>
      <w:r w:rsidRPr="00CF2305">
        <w:rPr>
          <w:b w:val="0"/>
          <w:bCs w:val="0"/>
          <w:sz w:val="24"/>
          <w:szCs w:val="24"/>
          <w:rtl/>
        </w:rPr>
        <w:t>הצ’אנקים</w:t>
      </w:r>
      <w:proofErr w:type="spellEnd"/>
      <w:r w:rsidRPr="00CF2305">
        <w:rPr>
          <w:b w:val="0"/>
          <w:bCs w:val="0"/>
          <w:sz w:val="24"/>
          <w:szCs w:val="24"/>
          <w:rtl/>
        </w:rPr>
        <w:t xml:space="preserve"> המובילים לאחר השילוב</w:t>
      </w:r>
      <w:r w:rsidRPr="00CF2305">
        <w:rPr>
          <w:b w:val="0"/>
          <w:bCs w:val="0"/>
          <w:sz w:val="24"/>
          <w:szCs w:val="24"/>
        </w:rPr>
        <w:t>.</w:t>
      </w:r>
    </w:p>
    <w:p w14:paraId="3169E474" w14:textId="77777777" w:rsidR="00CF2305" w:rsidRPr="00CF2305" w:rsidRDefault="00CF2305" w:rsidP="00CF2305">
      <w:pPr>
        <w:pStyle w:val="ab"/>
        <w:divId w:val="259458589"/>
        <w:rPr>
          <w:b w:val="0"/>
          <w:bCs w:val="0"/>
          <w:sz w:val="24"/>
          <w:szCs w:val="24"/>
        </w:rPr>
      </w:pPr>
      <w:r w:rsidRPr="00CF2305">
        <w:rPr>
          <w:b w:val="0"/>
          <w:bCs w:val="0"/>
          <w:sz w:val="24"/>
          <w:szCs w:val="24"/>
          <w:rtl/>
        </w:rPr>
        <w:t>יתרון השיטה</w:t>
      </w:r>
    </w:p>
    <w:p w14:paraId="466E0A83" w14:textId="77777777" w:rsidR="00CF2305" w:rsidRPr="00CF2305" w:rsidRDefault="00CF2305" w:rsidP="00CF2305">
      <w:pPr>
        <w:pStyle w:val="ab"/>
        <w:numPr>
          <w:ilvl w:val="0"/>
          <w:numId w:val="55"/>
        </w:numPr>
        <w:divId w:val="259458589"/>
        <w:rPr>
          <w:b w:val="0"/>
          <w:bCs w:val="0"/>
          <w:sz w:val="24"/>
          <w:szCs w:val="24"/>
        </w:rPr>
      </w:pPr>
      <w:r w:rsidRPr="00CF2305">
        <w:rPr>
          <w:b w:val="0"/>
          <w:bCs w:val="0"/>
          <w:sz w:val="24"/>
          <w:szCs w:val="24"/>
          <w:rtl/>
        </w:rPr>
        <w:t>משלבת דיוק מילולי</w:t>
      </w:r>
      <w:r w:rsidRPr="00CF2305">
        <w:rPr>
          <w:b w:val="0"/>
          <w:bCs w:val="0"/>
          <w:sz w:val="24"/>
          <w:szCs w:val="24"/>
        </w:rPr>
        <w:t xml:space="preserve"> (BM25) </w:t>
      </w:r>
      <w:r w:rsidRPr="00CF2305">
        <w:rPr>
          <w:b w:val="0"/>
          <w:bCs w:val="0"/>
          <w:sz w:val="24"/>
          <w:szCs w:val="24"/>
          <w:rtl/>
        </w:rPr>
        <w:t>עם הבנה סמנטית</w:t>
      </w:r>
      <w:r w:rsidRPr="00CF2305">
        <w:rPr>
          <w:b w:val="0"/>
          <w:bCs w:val="0"/>
          <w:sz w:val="24"/>
          <w:szCs w:val="24"/>
        </w:rPr>
        <w:t xml:space="preserve"> (Embeddings).</w:t>
      </w:r>
    </w:p>
    <w:p w14:paraId="06960B4D" w14:textId="77777777" w:rsidR="00CF2305" w:rsidRPr="00CF2305" w:rsidRDefault="00CF2305" w:rsidP="00CF2305">
      <w:pPr>
        <w:pStyle w:val="ab"/>
        <w:numPr>
          <w:ilvl w:val="0"/>
          <w:numId w:val="55"/>
        </w:numPr>
        <w:divId w:val="259458589"/>
        <w:rPr>
          <w:b w:val="0"/>
          <w:bCs w:val="0"/>
          <w:sz w:val="24"/>
          <w:szCs w:val="24"/>
        </w:rPr>
      </w:pPr>
      <w:r w:rsidRPr="00CF2305">
        <w:rPr>
          <w:b w:val="0"/>
          <w:bCs w:val="0"/>
          <w:sz w:val="24"/>
          <w:szCs w:val="24"/>
          <w:rtl/>
        </w:rPr>
        <w:t>מאפשרת אחזור מאוזן יותר, במיוחד בשאילתות מורכבות</w:t>
      </w:r>
      <w:r w:rsidRPr="00CF2305">
        <w:rPr>
          <w:b w:val="0"/>
          <w:bCs w:val="0"/>
          <w:sz w:val="24"/>
          <w:szCs w:val="24"/>
        </w:rPr>
        <w:t>.</w:t>
      </w:r>
    </w:p>
    <w:p w14:paraId="453C35EE" w14:textId="77777777" w:rsidR="00CF2305" w:rsidRPr="00CF2305" w:rsidRDefault="00CF2305" w:rsidP="00CF2305">
      <w:pPr>
        <w:pStyle w:val="ab"/>
        <w:divId w:val="259458589"/>
        <w:rPr>
          <w:b w:val="0"/>
          <w:bCs w:val="0"/>
          <w:sz w:val="24"/>
          <w:szCs w:val="24"/>
        </w:rPr>
      </w:pPr>
      <w:r w:rsidRPr="00CF2305">
        <w:rPr>
          <w:b w:val="0"/>
          <w:bCs w:val="0"/>
          <w:sz w:val="24"/>
          <w:szCs w:val="24"/>
        </w:rPr>
        <w:pict w14:anchorId="6BA2094E">
          <v:rect id="_x0000_i1300" style="width:0;height:1.5pt" o:hralign="center" o:hrstd="t" o:hr="t" fillcolor="#a0a0a0" stroked="f"/>
        </w:pict>
      </w:r>
    </w:p>
    <w:p w14:paraId="31EDC4B4" w14:textId="77777777" w:rsidR="00CF2305" w:rsidRPr="00CF2305" w:rsidRDefault="00CF2305" w:rsidP="00CF2305">
      <w:pPr>
        <w:pStyle w:val="ab"/>
        <w:divId w:val="259458589"/>
        <w:rPr>
          <w:b w:val="0"/>
          <w:bCs w:val="0"/>
          <w:sz w:val="24"/>
          <w:szCs w:val="24"/>
        </w:rPr>
      </w:pPr>
      <w:r w:rsidRPr="00CF2305">
        <w:rPr>
          <w:b w:val="0"/>
          <w:bCs w:val="0"/>
          <w:sz w:val="24"/>
          <w:szCs w:val="24"/>
          <w:rtl/>
        </w:rPr>
        <w:t>תוצאות שלב האחזור</w:t>
      </w:r>
    </w:p>
    <w:p w14:paraId="099FEDAF" w14:textId="77777777" w:rsidR="00CF2305" w:rsidRPr="00CF2305" w:rsidRDefault="00CF2305" w:rsidP="00CF2305">
      <w:pPr>
        <w:pStyle w:val="ab"/>
        <w:divId w:val="259458589"/>
        <w:rPr>
          <w:b w:val="0"/>
          <w:bCs w:val="0"/>
          <w:sz w:val="24"/>
          <w:szCs w:val="24"/>
        </w:rPr>
      </w:pPr>
      <w:r w:rsidRPr="00CF2305">
        <w:rPr>
          <w:b w:val="0"/>
          <w:bCs w:val="0"/>
          <w:sz w:val="24"/>
          <w:szCs w:val="24"/>
          <w:rtl/>
        </w:rPr>
        <w:t>לכל שאילתה</w:t>
      </w:r>
      <w:r w:rsidRPr="00CF2305">
        <w:rPr>
          <w:b w:val="0"/>
          <w:bCs w:val="0"/>
          <w:sz w:val="24"/>
          <w:szCs w:val="24"/>
        </w:rPr>
        <w:t>:</w:t>
      </w:r>
    </w:p>
    <w:p w14:paraId="576E0034" w14:textId="77777777" w:rsidR="00CF2305" w:rsidRPr="00CF2305" w:rsidRDefault="00CF2305" w:rsidP="00CF2305">
      <w:pPr>
        <w:pStyle w:val="ab"/>
        <w:numPr>
          <w:ilvl w:val="0"/>
          <w:numId w:val="56"/>
        </w:numPr>
        <w:divId w:val="259458589"/>
        <w:rPr>
          <w:b w:val="0"/>
          <w:bCs w:val="0"/>
          <w:sz w:val="24"/>
          <w:szCs w:val="24"/>
        </w:rPr>
      </w:pPr>
      <w:r w:rsidRPr="00CF2305">
        <w:rPr>
          <w:b w:val="0"/>
          <w:bCs w:val="0"/>
          <w:sz w:val="24"/>
          <w:szCs w:val="24"/>
          <w:rtl/>
        </w:rPr>
        <w:t>בוצע אחזור עבור שלושה ערכי</w:t>
      </w:r>
      <w:r w:rsidRPr="00CF2305">
        <w:rPr>
          <w:b w:val="0"/>
          <w:bCs w:val="0"/>
          <w:sz w:val="24"/>
          <w:szCs w:val="24"/>
        </w:rPr>
        <w:t xml:space="preserve"> K </w:t>
      </w:r>
      <w:r w:rsidRPr="00CF2305">
        <w:rPr>
          <w:b w:val="0"/>
          <w:bCs w:val="0"/>
          <w:sz w:val="24"/>
          <w:szCs w:val="24"/>
          <w:rtl/>
        </w:rPr>
        <w:t>שונים</w:t>
      </w:r>
      <w:r w:rsidRPr="00CF2305">
        <w:rPr>
          <w:b w:val="0"/>
          <w:bCs w:val="0"/>
          <w:sz w:val="24"/>
          <w:szCs w:val="24"/>
        </w:rPr>
        <w:t>.</w:t>
      </w:r>
    </w:p>
    <w:p w14:paraId="320ABC7C" w14:textId="77777777" w:rsidR="00CF2305" w:rsidRPr="00CF2305" w:rsidRDefault="00CF2305" w:rsidP="00CF2305">
      <w:pPr>
        <w:pStyle w:val="ab"/>
        <w:numPr>
          <w:ilvl w:val="0"/>
          <w:numId w:val="56"/>
        </w:numPr>
        <w:divId w:val="259458589"/>
        <w:rPr>
          <w:b w:val="0"/>
          <w:bCs w:val="0"/>
          <w:sz w:val="24"/>
          <w:szCs w:val="24"/>
        </w:rPr>
      </w:pPr>
      <w:r w:rsidRPr="00CF2305">
        <w:rPr>
          <w:b w:val="0"/>
          <w:bCs w:val="0"/>
          <w:sz w:val="24"/>
          <w:szCs w:val="24"/>
          <w:rtl/>
        </w:rPr>
        <w:t xml:space="preserve">הוחזרו </w:t>
      </w:r>
      <w:proofErr w:type="spellStart"/>
      <w:r w:rsidRPr="00CF2305">
        <w:rPr>
          <w:b w:val="0"/>
          <w:bCs w:val="0"/>
          <w:sz w:val="24"/>
          <w:szCs w:val="24"/>
          <w:rtl/>
        </w:rPr>
        <w:t>הצ’אנקים</w:t>
      </w:r>
      <w:proofErr w:type="spellEnd"/>
      <w:r w:rsidRPr="00CF2305">
        <w:rPr>
          <w:b w:val="0"/>
          <w:bCs w:val="0"/>
          <w:sz w:val="24"/>
          <w:szCs w:val="24"/>
          <w:rtl/>
        </w:rPr>
        <w:t xml:space="preserve"> הרלוונטיים בצירוף</w:t>
      </w:r>
      <w:r w:rsidRPr="00CF2305">
        <w:rPr>
          <w:b w:val="0"/>
          <w:bCs w:val="0"/>
          <w:sz w:val="24"/>
          <w:szCs w:val="24"/>
        </w:rPr>
        <w:t>:</w:t>
      </w:r>
    </w:p>
    <w:p w14:paraId="60EDA29C" w14:textId="77777777" w:rsidR="00CF2305" w:rsidRPr="00CF2305" w:rsidRDefault="00CF2305" w:rsidP="00CF2305">
      <w:pPr>
        <w:pStyle w:val="ab"/>
        <w:numPr>
          <w:ilvl w:val="1"/>
          <w:numId w:val="56"/>
        </w:numPr>
        <w:divId w:val="259458589"/>
        <w:rPr>
          <w:b w:val="0"/>
          <w:bCs w:val="0"/>
          <w:sz w:val="24"/>
          <w:szCs w:val="24"/>
        </w:rPr>
      </w:pPr>
      <w:r w:rsidRPr="00CF2305">
        <w:rPr>
          <w:b w:val="0"/>
          <w:bCs w:val="0"/>
          <w:sz w:val="24"/>
          <w:szCs w:val="24"/>
          <w:rtl/>
        </w:rPr>
        <w:t>קישור לקובץ המקורי ממנו נלקחו</w:t>
      </w:r>
      <w:r w:rsidRPr="00CF2305">
        <w:rPr>
          <w:b w:val="0"/>
          <w:bCs w:val="0"/>
          <w:sz w:val="24"/>
          <w:szCs w:val="24"/>
        </w:rPr>
        <w:t>.</w:t>
      </w:r>
    </w:p>
    <w:p w14:paraId="1784120B" w14:textId="77777777" w:rsidR="00CF2305" w:rsidRPr="00CF2305" w:rsidRDefault="00CF2305" w:rsidP="00CF2305">
      <w:pPr>
        <w:pStyle w:val="ab"/>
        <w:numPr>
          <w:ilvl w:val="1"/>
          <w:numId w:val="56"/>
        </w:numPr>
        <w:divId w:val="259458589"/>
        <w:rPr>
          <w:b w:val="0"/>
          <w:bCs w:val="0"/>
          <w:sz w:val="24"/>
          <w:szCs w:val="24"/>
        </w:rPr>
      </w:pPr>
      <w:r w:rsidRPr="00CF2305">
        <w:rPr>
          <w:b w:val="0"/>
          <w:bCs w:val="0"/>
          <w:sz w:val="24"/>
          <w:szCs w:val="24"/>
          <w:rtl/>
        </w:rPr>
        <w:t>ציון דמיון / דירוג</w:t>
      </w:r>
      <w:r w:rsidRPr="00CF2305">
        <w:rPr>
          <w:b w:val="0"/>
          <w:bCs w:val="0"/>
          <w:sz w:val="24"/>
          <w:szCs w:val="24"/>
        </w:rPr>
        <w:t>.</w:t>
      </w:r>
    </w:p>
    <w:p w14:paraId="40B4DB88" w14:textId="77777777" w:rsidR="00CF2305" w:rsidRPr="00CF2305" w:rsidRDefault="00CF2305" w:rsidP="00CF2305">
      <w:pPr>
        <w:pStyle w:val="ab"/>
        <w:numPr>
          <w:ilvl w:val="1"/>
          <w:numId w:val="56"/>
        </w:numPr>
        <w:divId w:val="259458589"/>
        <w:rPr>
          <w:b w:val="0"/>
          <w:bCs w:val="0"/>
          <w:sz w:val="24"/>
          <w:szCs w:val="24"/>
        </w:rPr>
      </w:pPr>
      <w:r w:rsidRPr="00CF2305">
        <w:rPr>
          <w:b w:val="0"/>
          <w:bCs w:val="0"/>
          <w:sz w:val="24"/>
          <w:szCs w:val="24"/>
          <w:rtl/>
        </w:rPr>
        <w:t xml:space="preserve">טקסט </w:t>
      </w:r>
      <w:proofErr w:type="spellStart"/>
      <w:r w:rsidRPr="00CF2305">
        <w:rPr>
          <w:b w:val="0"/>
          <w:bCs w:val="0"/>
          <w:sz w:val="24"/>
          <w:szCs w:val="24"/>
          <w:rtl/>
        </w:rPr>
        <w:t>הצ’אנק</w:t>
      </w:r>
      <w:proofErr w:type="spellEnd"/>
      <w:r w:rsidRPr="00CF2305">
        <w:rPr>
          <w:b w:val="0"/>
          <w:bCs w:val="0"/>
          <w:sz w:val="24"/>
          <w:szCs w:val="24"/>
          <w:rtl/>
        </w:rPr>
        <w:t xml:space="preserve"> עצמו</w:t>
      </w:r>
      <w:r w:rsidRPr="00CF2305">
        <w:rPr>
          <w:b w:val="0"/>
          <w:bCs w:val="0"/>
          <w:sz w:val="24"/>
          <w:szCs w:val="24"/>
        </w:rPr>
        <w:t>.</w:t>
      </w:r>
    </w:p>
    <w:p w14:paraId="7556B856" w14:textId="77777777" w:rsidR="00CF2305" w:rsidRPr="00CF2305" w:rsidRDefault="00CF2305" w:rsidP="00CF2305">
      <w:pPr>
        <w:pStyle w:val="ab"/>
        <w:divId w:val="259458589"/>
        <w:rPr>
          <w:b w:val="0"/>
          <w:bCs w:val="0"/>
          <w:sz w:val="24"/>
          <w:szCs w:val="24"/>
        </w:rPr>
      </w:pPr>
      <w:r w:rsidRPr="00CF2305">
        <w:rPr>
          <w:b w:val="0"/>
          <w:bCs w:val="0"/>
          <w:sz w:val="24"/>
          <w:szCs w:val="24"/>
          <w:rtl/>
        </w:rPr>
        <w:t>שלב זה שימש כבסיס להזנת ההקשר למודל הגנרטיבי בשלב הבא</w:t>
      </w:r>
      <w:r w:rsidRPr="00CF2305">
        <w:rPr>
          <w:b w:val="0"/>
          <w:bCs w:val="0"/>
          <w:sz w:val="24"/>
          <w:szCs w:val="24"/>
        </w:rPr>
        <w:t>.</w:t>
      </w:r>
    </w:p>
    <w:p w14:paraId="1C474EBF" w14:textId="77777777" w:rsidR="00CF2305" w:rsidRPr="00CF2305" w:rsidRDefault="00CF2305" w:rsidP="006A311C">
      <w:pPr>
        <w:pStyle w:val="ab"/>
        <w:divId w:val="259458589"/>
        <w:rPr>
          <w:b w:val="0"/>
          <w:bCs w:val="0"/>
          <w:sz w:val="24"/>
          <w:szCs w:val="24"/>
          <w:rtl/>
        </w:rPr>
      </w:pPr>
    </w:p>
    <w:p w14:paraId="01CDFE9A" w14:textId="77777777" w:rsidR="00CF2305" w:rsidRPr="00CF2305" w:rsidRDefault="00CF2305" w:rsidP="00CF2305">
      <w:pPr>
        <w:pStyle w:val="a4"/>
        <w:divId w:val="259458589"/>
        <w:rPr>
          <w:rFonts w:eastAsia="Times New Roman"/>
          <w:b w:val="0"/>
          <w:bCs w:val="0"/>
          <w:kern w:val="36"/>
          <w:sz w:val="24"/>
          <w:szCs w:val="24"/>
        </w:rPr>
      </w:pPr>
      <w:bookmarkStart w:id="9" w:name="_Toc216115251"/>
      <w:bookmarkEnd w:id="8"/>
      <w:r w:rsidRPr="00CF2305">
        <w:rPr>
          <w:rFonts w:eastAsia="Times New Roman"/>
          <w:b w:val="0"/>
          <w:bCs w:val="0"/>
          <w:kern w:val="36"/>
          <w:sz w:val="24"/>
          <w:szCs w:val="24"/>
          <w:rtl/>
        </w:rPr>
        <w:t>שלב 4 – בניית מערכת</w:t>
      </w:r>
      <w:r w:rsidRPr="00CF2305">
        <w:rPr>
          <w:rFonts w:eastAsia="Times New Roman"/>
          <w:b w:val="0"/>
          <w:bCs w:val="0"/>
          <w:kern w:val="36"/>
          <w:sz w:val="24"/>
          <w:szCs w:val="24"/>
        </w:rPr>
        <w:t xml:space="preserve"> RAG (Retrieval-Augmented Generation)</w:t>
      </w:r>
    </w:p>
    <w:p w14:paraId="56ACFCB6" w14:textId="77777777" w:rsidR="00CF2305" w:rsidRPr="00CF2305" w:rsidRDefault="00CF2305" w:rsidP="00CF2305">
      <w:pPr>
        <w:pStyle w:val="a4"/>
        <w:divId w:val="259458589"/>
        <w:rPr>
          <w:rFonts w:eastAsia="Times New Roman"/>
          <w:b w:val="0"/>
          <w:bCs w:val="0"/>
          <w:kern w:val="36"/>
          <w:sz w:val="24"/>
          <w:szCs w:val="24"/>
        </w:rPr>
      </w:pPr>
      <w:r w:rsidRPr="00CF2305">
        <w:rPr>
          <w:rFonts w:eastAsia="Times New Roman"/>
          <w:b w:val="0"/>
          <w:bCs w:val="0"/>
          <w:kern w:val="36"/>
          <w:sz w:val="24"/>
          <w:szCs w:val="24"/>
          <w:rtl/>
        </w:rPr>
        <w:t>מטרה</w:t>
      </w:r>
    </w:p>
    <w:p w14:paraId="4567B6C0" w14:textId="77777777" w:rsidR="00CF2305" w:rsidRPr="00CF2305" w:rsidRDefault="00CF2305" w:rsidP="00CF2305">
      <w:pPr>
        <w:pStyle w:val="a4"/>
        <w:divId w:val="259458589"/>
        <w:rPr>
          <w:rFonts w:eastAsia="Times New Roman"/>
          <w:b w:val="0"/>
          <w:bCs w:val="0"/>
          <w:kern w:val="36"/>
          <w:sz w:val="24"/>
          <w:szCs w:val="24"/>
        </w:rPr>
      </w:pPr>
      <w:r w:rsidRPr="00CF2305">
        <w:rPr>
          <w:rFonts w:eastAsia="Times New Roman"/>
          <w:b w:val="0"/>
          <w:bCs w:val="0"/>
          <w:kern w:val="36"/>
          <w:sz w:val="24"/>
          <w:szCs w:val="24"/>
          <w:rtl/>
        </w:rPr>
        <w:t>לבנות מערכת</w:t>
      </w:r>
      <w:r w:rsidRPr="00CF2305">
        <w:rPr>
          <w:rFonts w:eastAsia="Times New Roman"/>
          <w:b w:val="0"/>
          <w:bCs w:val="0"/>
          <w:kern w:val="36"/>
          <w:sz w:val="24"/>
          <w:szCs w:val="24"/>
        </w:rPr>
        <w:t xml:space="preserve"> RAG </w:t>
      </w:r>
      <w:r w:rsidRPr="00CF2305">
        <w:rPr>
          <w:rFonts w:eastAsia="Times New Roman"/>
          <w:b w:val="0"/>
          <w:bCs w:val="0"/>
          <w:kern w:val="36"/>
          <w:sz w:val="24"/>
          <w:szCs w:val="24"/>
          <w:rtl/>
        </w:rPr>
        <w:t>מלאה, המשלבת בין מנגנון אחזור</w:t>
      </w:r>
      <w:r w:rsidRPr="00CF2305">
        <w:rPr>
          <w:rFonts w:eastAsia="Times New Roman"/>
          <w:b w:val="0"/>
          <w:bCs w:val="0"/>
          <w:kern w:val="36"/>
          <w:sz w:val="24"/>
          <w:szCs w:val="24"/>
        </w:rPr>
        <w:t xml:space="preserve"> (Retrieval) </w:t>
      </w:r>
      <w:r w:rsidRPr="00CF2305">
        <w:rPr>
          <w:rFonts w:eastAsia="Times New Roman"/>
          <w:b w:val="0"/>
          <w:bCs w:val="0"/>
          <w:kern w:val="36"/>
          <w:sz w:val="24"/>
          <w:szCs w:val="24"/>
          <w:rtl/>
        </w:rPr>
        <w:t>לבין מודל שפה גדול</w:t>
      </w:r>
      <w:r w:rsidRPr="00CF2305">
        <w:rPr>
          <w:rFonts w:eastAsia="Times New Roman"/>
          <w:b w:val="0"/>
          <w:bCs w:val="0"/>
          <w:kern w:val="36"/>
          <w:sz w:val="24"/>
          <w:szCs w:val="24"/>
        </w:rPr>
        <w:t xml:space="preserve"> (LLM), </w:t>
      </w:r>
      <w:r w:rsidRPr="00CF2305">
        <w:rPr>
          <w:rFonts w:eastAsia="Times New Roman"/>
          <w:b w:val="0"/>
          <w:bCs w:val="0"/>
          <w:kern w:val="36"/>
          <w:sz w:val="24"/>
          <w:szCs w:val="24"/>
          <w:rtl/>
        </w:rPr>
        <w:t xml:space="preserve">כך שהתשובות לשאילתות יופקו אך ורק על בסיס </w:t>
      </w:r>
      <w:proofErr w:type="spellStart"/>
      <w:r w:rsidRPr="00CF2305">
        <w:rPr>
          <w:rFonts w:eastAsia="Times New Roman"/>
          <w:b w:val="0"/>
          <w:bCs w:val="0"/>
          <w:kern w:val="36"/>
          <w:sz w:val="24"/>
          <w:szCs w:val="24"/>
          <w:rtl/>
        </w:rPr>
        <w:t>הצ’אנקים</w:t>
      </w:r>
      <w:proofErr w:type="spellEnd"/>
      <w:r w:rsidRPr="00CF2305">
        <w:rPr>
          <w:rFonts w:eastAsia="Times New Roman"/>
          <w:b w:val="0"/>
          <w:bCs w:val="0"/>
          <w:kern w:val="36"/>
          <w:sz w:val="24"/>
          <w:szCs w:val="24"/>
          <w:rtl/>
        </w:rPr>
        <w:t xml:space="preserve"> </w:t>
      </w:r>
      <w:proofErr w:type="spellStart"/>
      <w:r w:rsidRPr="00CF2305">
        <w:rPr>
          <w:rFonts w:eastAsia="Times New Roman"/>
          <w:b w:val="0"/>
          <w:bCs w:val="0"/>
          <w:kern w:val="36"/>
          <w:sz w:val="24"/>
          <w:szCs w:val="24"/>
          <w:rtl/>
        </w:rPr>
        <w:t>שאוחזרו</w:t>
      </w:r>
      <w:proofErr w:type="spellEnd"/>
      <w:r w:rsidRPr="00CF2305">
        <w:rPr>
          <w:rFonts w:eastAsia="Times New Roman"/>
          <w:b w:val="0"/>
          <w:bCs w:val="0"/>
          <w:kern w:val="36"/>
          <w:sz w:val="24"/>
          <w:szCs w:val="24"/>
          <w:rtl/>
        </w:rPr>
        <w:t xml:space="preserve"> מהמאגר</w:t>
      </w:r>
      <w:r w:rsidRPr="00CF2305">
        <w:rPr>
          <w:rFonts w:eastAsia="Times New Roman"/>
          <w:b w:val="0"/>
          <w:bCs w:val="0"/>
          <w:kern w:val="36"/>
          <w:sz w:val="24"/>
          <w:szCs w:val="24"/>
        </w:rPr>
        <w:t>.</w:t>
      </w:r>
      <w:r w:rsidRPr="00CF2305">
        <w:rPr>
          <w:rFonts w:eastAsia="Times New Roman"/>
          <w:b w:val="0"/>
          <w:bCs w:val="0"/>
          <w:kern w:val="36"/>
          <w:sz w:val="24"/>
          <w:szCs w:val="24"/>
        </w:rPr>
        <w:br/>
      </w:r>
      <w:r w:rsidRPr="00CF2305">
        <w:rPr>
          <w:rFonts w:eastAsia="Times New Roman"/>
          <w:b w:val="0"/>
          <w:bCs w:val="0"/>
          <w:kern w:val="36"/>
          <w:sz w:val="24"/>
          <w:szCs w:val="24"/>
          <w:rtl/>
        </w:rPr>
        <w:t>מטרת השלב היא להעריך כיצד איכות האחזור משפיעה על איכות התשובה הגנרטיבית, עבור סוגי שאילתות שונים וערכי</w:t>
      </w:r>
      <w:r w:rsidRPr="00CF2305">
        <w:rPr>
          <w:rFonts w:eastAsia="Times New Roman"/>
          <w:b w:val="0"/>
          <w:bCs w:val="0"/>
          <w:kern w:val="36"/>
          <w:sz w:val="24"/>
          <w:szCs w:val="24"/>
        </w:rPr>
        <w:t xml:space="preserve"> K </w:t>
      </w:r>
      <w:r w:rsidRPr="00CF2305">
        <w:rPr>
          <w:rFonts w:eastAsia="Times New Roman"/>
          <w:b w:val="0"/>
          <w:bCs w:val="0"/>
          <w:kern w:val="36"/>
          <w:sz w:val="24"/>
          <w:szCs w:val="24"/>
          <w:rtl/>
        </w:rPr>
        <w:t>שונים</w:t>
      </w:r>
      <w:r w:rsidRPr="00CF2305">
        <w:rPr>
          <w:rFonts w:eastAsia="Times New Roman"/>
          <w:b w:val="0"/>
          <w:bCs w:val="0"/>
          <w:kern w:val="36"/>
          <w:sz w:val="24"/>
          <w:szCs w:val="24"/>
        </w:rPr>
        <w:t>.</w:t>
      </w:r>
    </w:p>
    <w:p w14:paraId="36DAAC0F" w14:textId="77777777" w:rsidR="00CF2305" w:rsidRPr="00CF2305" w:rsidRDefault="00CF2305" w:rsidP="00CF2305">
      <w:pPr>
        <w:pStyle w:val="a4"/>
        <w:divId w:val="259458589"/>
        <w:rPr>
          <w:rFonts w:eastAsia="Times New Roman"/>
          <w:b w:val="0"/>
          <w:bCs w:val="0"/>
          <w:kern w:val="36"/>
          <w:sz w:val="24"/>
          <w:szCs w:val="24"/>
        </w:rPr>
      </w:pPr>
      <w:r w:rsidRPr="00CF2305">
        <w:rPr>
          <w:rFonts w:eastAsia="Times New Roman"/>
          <w:b w:val="0"/>
          <w:bCs w:val="0"/>
          <w:kern w:val="36"/>
          <w:sz w:val="24"/>
          <w:szCs w:val="24"/>
        </w:rPr>
        <w:pict w14:anchorId="59E37241">
          <v:rect id="_x0000_i1307" style="width:0;height:1.5pt" o:hralign="center" o:hrstd="t" o:hr="t" fillcolor="#a0a0a0" stroked="f"/>
        </w:pict>
      </w:r>
    </w:p>
    <w:p w14:paraId="7E0779C9" w14:textId="77777777" w:rsidR="00CF2305" w:rsidRPr="00CF2305" w:rsidRDefault="00CF2305" w:rsidP="00CF2305">
      <w:pPr>
        <w:pStyle w:val="a4"/>
        <w:divId w:val="259458589"/>
        <w:rPr>
          <w:rFonts w:eastAsia="Times New Roman"/>
          <w:b w:val="0"/>
          <w:bCs w:val="0"/>
          <w:kern w:val="36"/>
          <w:sz w:val="24"/>
          <w:szCs w:val="24"/>
        </w:rPr>
      </w:pPr>
      <w:r w:rsidRPr="00CF2305">
        <w:rPr>
          <w:rFonts w:eastAsia="Times New Roman"/>
          <w:b w:val="0"/>
          <w:bCs w:val="0"/>
          <w:kern w:val="36"/>
          <w:sz w:val="24"/>
          <w:szCs w:val="24"/>
          <w:rtl/>
        </w:rPr>
        <w:t>שלב 4.1 – זרימת העבודה של מערכת ה־</w:t>
      </w:r>
      <w:r w:rsidRPr="00CF2305">
        <w:rPr>
          <w:rFonts w:eastAsia="Times New Roman"/>
          <w:b w:val="0"/>
          <w:bCs w:val="0"/>
          <w:kern w:val="36"/>
          <w:sz w:val="24"/>
          <w:szCs w:val="24"/>
        </w:rPr>
        <w:t>RAG</w:t>
      </w:r>
    </w:p>
    <w:p w14:paraId="7FD81904" w14:textId="77777777" w:rsidR="00CF2305" w:rsidRPr="00CF2305" w:rsidRDefault="00CF2305" w:rsidP="00CF2305">
      <w:pPr>
        <w:pStyle w:val="a4"/>
        <w:divId w:val="259458589"/>
        <w:rPr>
          <w:rFonts w:eastAsia="Times New Roman"/>
          <w:b w:val="0"/>
          <w:bCs w:val="0"/>
          <w:kern w:val="36"/>
          <w:sz w:val="24"/>
          <w:szCs w:val="24"/>
        </w:rPr>
      </w:pPr>
      <w:r w:rsidRPr="00CF2305">
        <w:rPr>
          <w:rFonts w:eastAsia="Times New Roman"/>
          <w:b w:val="0"/>
          <w:bCs w:val="0"/>
          <w:kern w:val="36"/>
          <w:sz w:val="24"/>
          <w:szCs w:val="24"/>
          <w:rtl/>
        </w:rPr>
        <w:t>תיאור כללי</w:t>
      </w:r>
    </w:p>
    <w:p w14:paraId="2044982E" w14:textId="77777777" w:rsidR="00CF2305" w:rsidRPr="00CF2305" w:rsidRDefault="00CF2305" w:rsidP="00CF2305">
      <w:pPr>
        <w:pStyle w:val="a4"/>
        <w:divId w:val="259458589"/>
        <w:rPr>
          <w:rFonts w:eastAsia="Times New Roman"/>
          <w:b w:val="0"/>
          <w:bCs w:val="0"/>
          <w:kern w:val="36"/>
          <w:sz w:val="24"/>
          <w:szCs w:val="24"/>
        </w:rPr>
      </w:pPr>
      <w:r w:rsidRPr="00CF2305">
        <w:rPr>
          <w:rFonts w:eastAsia="Times New Roman"/>
          <w:b w:val="0"/>
          <w:bCs w:val="0"/>
          <w:kern w:val="36"/>
          <w:sz w:val="24"/>
          <w:szCs w:val="24"/>
          <w:rtl/>
        </w:rPr>
        <w:t>מערכת ה־</w:t>
      </w:r>
      <w:r w:rsidRPr="00CF2305">
        <w:rPr>
          <w:rFonts w:eastAsia="Times New Roman"/>
          <w:b w:val="0"/>
          <w:bCs w:val="0"/>
          <w:kern w:val="36"/>
          <w:sz w:val="24"/>
          <w:szCs w:val="24"/>
        </w:rPr>
        <w:t xml:space="preserve">RAG </w:t>
      </w:r>
      <w:r w:rsidRPr="00CF2305">
        <w:rPr>
          <w:rFonts w:eastAsia="Times New Roman"/>
          <w:b w:val="0"/>
          <w:bCs w:val="0"/>
          <w:kern w:val="36"/>
          <w:sz w:val="24"/>
          <w:szCs w:val="24"/>
          <w:rtl/>
        </w:rPr>
        <w:t>פועלת בשלבים הבאים</w:t>
      </w:r>
      <w:r w:rsidRPr="00CF2305">
        <w:rPr>
          <w:rFonts w:eastAsia="Times New Roman"/>
          <w:b w:val="0"/>
          <w:bCs w:val="0"/>
          <w:kern w:val="36"/>
          <w:sz w:val="24"/>
          <w:szCs w:val="24"/>
        </w:rPr>
        <w:t>:</w:t>
      </w:r>
    </w:p>
    <w:p w14:paraId="028EDB94" w14:textId="77777777" w:rsidR="00CF2305" w:rsidRPr="00CF2305" w:rsidRDefault="00CF2305" w:rsidP="00CF2305">
      <w:pPr>
        <w:pStyle w:val="a4"/>
        <w:numPr>
          <w:ilvl w:val="0"/>
          <w:numId w:val="57"/>
        </w:numPr>
        <w:divId w:val="259458589"/>
        <w:rPr>
          <w:rFonts w:eastAsia="Times New Roman"/>
          <w:b w:val="0"/>
          <w:bCs w:val="0"/>
          <w:kern w:val="36"/>
          <w:sz w:val="24"/>
          <w:szCs w:val="24"/>
        </w:rPr>
      </w:pPr>
      <w:r w:rsidRPr="00CF2305">
        <w:rPr>
          <w:rFonts w:eastAsia="Times New Roman"/>
          <w:b w:val="0"/>
          <w:bCs w:val="0"/>
          <w:kern w:val="36"/>
          <w:sz w:val="24"/>
          <w:szCs w:val="24"/>
          <w:rtl/>
        </w:rPr>
        <w:t>קבלת שאילתה טקסטואלית מהמשתמש</w:t>
      </w:r>
      <w:r w:rsidRPr="00CF2305">
        <w:rPr>
          <w:rFonts w:eastAsia="Times New Roman"/>
          <w:b w:val="0"/>
          <w:bCs w:val="0"/>
          <w:kern w:val="36"/>
          <w:sz w:val="24"/>
          <w:szCs w:val="24"/>
        </w:rPr>
        <w:t>.</w:t>
      </w:r>
    </w:p>
    <w:p w14:paraId="3D8A7F74" w14:textId="77777777" w:rsidR="00CF2305" w:rsidRPr="00CF2305" w:rsidRDefault="00CF2305" w:rsidP="00CF2305">
      <w:pPr>
        <w:pStyle w:val="a4"/>
        <w:numPr>
          <w:ilvl w:val="0"/>
          <w:numId w:val="57"/>
        </w:numPr>
        <w:divId w:val="259458589"/>
        <w:rPr>
          <w:rFonts w:eastAsia="Times New Roman"/>
          <w:b w:val="0"/>
          <w:bCs w:val="0"/>
          <w:kern w:val="36"/>
          <w:sz w:val="24"/>
          <w:szCs w:val="24"/>
        </w:rPr>
      </w:pPr>
      <w:r w:rsidRPr="00CF2305">
        <w:rPr>
          <w:rFonts w:eastAsia="Times New Roman"/>
          <w:b w:val="0"/>
          <w:bCs w:val="0"/>
          <w:kern w:val="36"/>
          <w:sz w:val="24"/>
          <w:szCs w:val="24"/>
          <w:rtl/>
        </w:rPr>
        <w:lastRenderedPageBreak/>
        <w:t>הפעלת רכיב האחזור</w:t>
      </w:r>
      <w:r w:rsidRPr="00CF2305">
        <w:rPr>
          <w:rFonts w:eastAsia="Times New Roman"/>
          <w:b w:val="0"/>
          <w:bCs w:val="0"/>
          <w:kern w:val="36"/>
          <w:sz w:val="24"/>
          <w:szCs w:val="24"/>
        </w:rPr>
        <w:t xml:space="preserve"> (BM25 / Dense / Hybrid) </w:t>
      </w:r>
      <w:r w:rsidRPr="00CF2305">
        <w:rPr>
          <w:rFonts w:eastAsia="Times New Roman"/>
          <w:b w:val="0"/>
          <w:bCs w:val="0"/>
          <w:kern w:val="36"/>
          <w:sz w:val="24"/>
          <w:szCs w:val="24"/>
          <w:rtl/>
        </w:rPr>
        <w:t>בהתאם לשיטה הנבדקת</w:t>
      </w:r>
      <w:r w:rsidRPr="00CF2305">
        <w:rPr>
          <w:rFonts w:eastAsia="Times New Roman"/>
          <w:b w:val="0"/>
          <w:bCs w:val="0"/>
          <w:kern w:val="36"/>
          <w:sz w:val="24"/>
          <w:szCs w:val="24"/>
        </w:rPr>
        <w:t>.</w:t>
      </w:r>
    </w:p>
    <w:p w14:paraId="054851F3" w14:textId="77777777" w:rsidR="00CF2305" w:rsidRPr="00CF2305" w:rsidRDefault="00CF2305" w:rsidP="00CF2305">
      <w:pPr>
        <w:pStyle w:val="a4"/>
        <w:numPr>
          <w:ilvl w:val="0"/>
          <w:numId w:val="57"/>
        </w:numPr>
        <w:divId w:val="259458589"/>
        <w:rPr>
          <w:rFonts w:eastAsia="Times New Roman"/>
          <w:b w:val="0"/>
          <w:bCs w:val="0"/>
          <w:kern w:val="36"/>
          <w:sz w:val="24"/>
          <w:szCs w:val="24"/>
        </w:rPr>
      </w:pPr>
      <w:r w:rsidRPr="00CF2305">
        <w:rPr>
          <w:rFonts w:eastAsia="Times New Roman"/>
          <w:b w:val="0"/>
          <w:bCs w:val="0"/>
          <w:kern w:val="36"/>
          <w:sz w:val="24"/>
          <w:szCs w:val="24"/>
          <w:rtl/>
        </w:rPr>
        <w:t>אחזור</w:t>
      </w:r>
      <w:r w:rsidRPr="00CF2305">
        <w:rPr>
          <w:rFonts w:eastAsia="Times New Roman"/>
          <w:b w:val="0"/>
          <w:bCs w:val="0"/>
          <w:kern w:val="36"/>
          <w:sz w:val="24"/>
          <w:szCs w:val="24"/>
        </w:rPr>
        <w:t xml:space="preserve"> K </w:t>
      </w:r>
      <w:proofErr w:type="spellStart"/>
      <w:r w:rsidRPr="00CF2305">
        <w:rPr>
          <w:rFonts w:eastAsia="Times New Roman"/>
          <w:b w:val="0"/>
          <w:bCs w:val="0"/>
          <w:kern w:val="36"/>
          <w:sz w:val="24"/>
          <w:szCs w:val="24"/>
          <w:rtl/>
        </w:rPr>
        <w:t>צ’אנקים</w:t>
      </w:r>
      <w:proofErr w:type="spellEnd"/>
      <w:r w:rsidRPr="00CF2305">
        <w:rPr>
          <w:rFonts w:eastAsia="Times New Roman"/>
          <w:b w:val="0"/>
          <w:bCs w:val="0"/>
          <w:kern w:val="36"/>
          <w:sz w:val="24"/>
          <w:szCs w:val="24"/>
          <w:rtl/>
        </w:rPr>
        <w:t xml:space="preserve"> רלוונטיים מתוך מאגר המסמכים</w:t>
      </w:r>
      <w:r w:rsidRPr="00CF2305">
        <w:rPr>
          <w:rFonts w:eastAsia="Times New Roman"/>
          <w:b w:val="0"/>
          <w:bCs w:val="0"/>
          <w:kern w:val="36"/>
          <w:sz w:val="24"/>
          <w:szCs w:val="24"/>
        </w:rPr>
        <w:t>.</w:t>
      </w:r>
    </w:p>
    <w:p w14:paraId="427C825C" w14:textId="77777777" w:rsidR="00CF2305" w:rsidRPr="00CF2305" w:rsidRDefault="00CF2305" w:rsidP="00CF2305">
      <w:pPr>
        <w:pStyle w:val="a4"/>
        <w:numPr>
          <w:ilvl w:val="0"/>
          <w:numId w:val="57"/>
        </w:numPr>
        <w:divId w:val="259458589"/>
        <w:rPr>
          <w:rFonts w:eastAsia="Times New Roman"/>
          <w:b w:val="0"/>
          <w:bCs w:val="0"/>
          <w:kern w:val="36"/>
          <w:sz w:val="24"/>
          <w:szCs w:val="24"/>
        </w:rPr>
      </w:pPr>
      <w:r w:rsidRPr="00CF2305">
        <w:rPr>
          <w:rFonts w:eastAsia="Times New Roman"/>
          <w:b w:val="0"/>
          <w:bCs w:val="0"/>
          <w:kern w:val="36"/>
          <w:sz w:val="24"/>
          <w:szCs w:val="24"/>
          <w:rtl/>
        </w:rPr>
        <w:t>בניית הקשר</w:t>
      </w:r>
      <w:r w:rsidRPr="00CF2305">
        <w:rPr>
          <w:rFonts w:eastAsia="Times New Roman"/>
          <w:b w:val="0"/>
          <w:bCs w:val="0"/>
          <w:kern w:val="36"/>
          <w:sz w:val="24"/>
          <w:szCs w:val="24"/>
        </w:rPr>
        <w:t xml:space="preserve"> (Context) </w:t>
      </w:r>
      <w:proofErr w:type="spellStart"/>
      <w:r w:rsidRPr="00CF2305">
        <w:rPr>
          <w:rFonts w:eastAsia="Times New Roman"/>
          <w:b w:val="0"/>
          <w:bCs w:val="0"/>
          <w:kern w:val="36"/>
          <w:sz w:val="24"/>
          <w:szCs w:val="24"/>
          <w:rtl/>
        </w:rPr>
        <w:t>מהצ’אנקים</w:t>
      </w:r>
      <w:proofErr w:type="spellEnd"/>
      <w:r w:rsidRPr="00CF2305">
        <w:rPr>
          <w:rFonts w:eastAsia="Times New Roman"/>
          <w:b w:val="0"/>
          <w:bCs w:val="0"/>
          <w:kern w:val="36"/>
          <w:sz w:val="24"/>
          <w:szCs w:val="24"/>
          <w:rtl/>
        </w:rPr>
        <w:t xml:space="preserve"> </w:t>
      </w:r>
      <w:proofErr w:type="spellStart"/>
      <w:r w:rsidRPr="00CF2305">
        <w:rPr>
          <w:rFonts w:eastAsia="Times New Roman"/>
          <w:b w:val="0"/>
          <w:bCs w:val="0"/>
          <w:kern w:val="36"/>
          <w:sz w:val="24"/>
          <w:szCs w:val="24"/>
          <w:rtl/>
        </w:rPr>
        <w:t>שאוחזרו</w:t>
      </w:r>
      <w:proofErr w:type="spellEnd"/>
      <w:r w:rsidRPr="00CF2305">
        <w:rPr>
          <w:rFonts w:eastAsia="Times New Roman"/>
          <w:b w:val="0"/>
          <w:bCs w:val="0"/>
          <w:kern w:val="36"/>
          <w:sz w:val="24"/>
          <w:szCs w:val="24"/>
        </w:rPr>
        <w:t>.</w:t>
      </w:r>
    </w:p>
    <w:p w14:paraId="3DA1EE45" w14:textId="77777777" w:rsidR="00CF2305" w:rsidRPr="00CF2305" w:rsidRDefault="00CF2305" w:rsidP="00CF2305">
      <w:pPr>
        <w:pStyle w:val="a4"/>
        <w:numPr>
          <w:ilvl w:val="0"/>
          <w:numId w:val="57"/>
        </w:numPr>
        <w:divId w:val="259458589"/>
        <w:rPr>
          <w:rFonts w:eastAsia="Times New Roman"/>
          <w:b w:val="0"/>
          <w:bCs w:val="0"/>
          <w:kern w:val="36"/>
          <w:sz w:val="24"/>
          <w:szCs w:val="24"/>
        </w:rPr>
      </w:pPr>
      <w:r w:rsidRPr="00CF2305">
        <w:rPr>
          <w:rFonts w:eastAsia="Times New Roman"/>
          <w:b w:val="0"/>
          <w:bCs w:val="0"/>
          <w:kern w:val="36"/>
          <w:sz w:val="24"/>
          <w:szCs w:val="24"/>
          <w:rtl/>
        </w:rPr>
        <w:t>העברת ההקשר והשאלה למודל שפה גנרטיבי</w:t>
      </w:r>
      <w:r w:rsidRPr="00CF2305">
        <w:rPr>
          <w:rFonts w:eastAsia="Times New Roman"/>
          <w:b w:val="0"/>
          <w:bCs w:val="0"/>
          <w:kern w:val="36"/>
          <w:sz w:val="24"/>
          <w:szCs w:val="24"/>
        </w:rPr>
        <w:t xml:space="preserve"> (LLM).</w:t>
      </w:r>
    </w:p>
    <w:p w14:paraId="083EA7A9" w14:textId="77777777" w:rsidR="00CF2305" w:rsidRPr="00CF2305" w:rsidRDefault="00CF2305" w:rsidP="00CF2305">
      <w:pPr>
        <w:pStyle w:val="a4"/>
        <w:numPr>
          <w:ilvl w:val="0"/>
          <w:numId w:val="57"/>
        </w:numPr>
        <w:divId w:val="259458589"/>
        <w:rPr>
          <w:rFonts w:eastAsia="Times New Roman"/>
          <w:b w:val="0"/>
          <w:bCs w:val="0"/>
          <w:kern w:val="36"/>
          <w:sz w:val="24"/>
          <w:szCs w:val="24"/>
        </w:rPr>
      </w:pPr>
      <w:r w:rsidRPr="00CF2305">
        <w:rPr>
          <w:rFonts w:eastAsia="Times New Roman"/>
          <w:b w:val="0"/>
          <w:bCs w:val="0"/>
          <w:kern w:val="36"/>
          <w:sz w:val="24"/>
          <w:szCs w:val="24"/>
          <w:rtl/>
        </w:rPr>
        <w:t>הפקת תשובה טקסטואלית המבוססת אך ורק על ההקשר שניתן</w:t>
      </w:r>
      <w:r w:rsidRPr="00CF2305">
        <w:rPr>
          <w:rFonts w:eastAsia="Times New Roman"/>
          <w:b w:val="0"/>
          <w:bCs w:val="0"/>
          <w:kern w:val="36"/>
          <w:sz w:val="24"/>
          <w:szCs w:val="24"/>
        </w:rPr>
        <w:t>.</w:t>
      </w:r>
    </w:p>
    <w:p w14:paraId="66B2A2A8" w14:textId="77777777" w:rsidR="00CF2305" w:rsidRPr="00CF2305" w:rsidRDefault="00CF2305" w:rsidP="00CF2305">
      <w:pPr>
        <w:pStyle w:val="a4"/>
        <w:divId w:val="259458589"/>
        <w:rPr>
          <w:rFonts w:eastAsia="Times New Roman"/>
          <w:b w:val="0"/>
          <w:bCs w:val="0"/>
          <w:kern w:val="36"/>
          <w:sz w:val="24"/>
          <w:szCs w:val="24"/>
        </w:rPr>
      </w:pPr>
      <w:r w:rsidRPr="00CF2305">
        <w:rPr>
          <w:rFonts w:eastAsia="Times New Roman"/>
          <w:b w:val="0"/>
          <w:bCs w:val="0"/>
          <w:kern w:val="36"/>
          <w:sz w:val="24"/>
          <w:szCs w:val="24"/>
        </w:rPr>
        <w:pict w14:anchorId="05A3111E">
          <v:rect id="_x0000_i1308" style="width:0;height:1.5pt" o:hralign="center" o:hrstd="t" o:hr="t" fillcolor="#a0a0a0" stroked="f"/>
        </w:pict>
      </w:r>
    </w:p>
    <w:p w14:paraId="6E1703EF" w14:textId="77777777" w:rsidR="00CF2305" w:rsidRPr="00CF2305" w:rsidRDefault="00CF2305" w:rsidP="00CF2305">
      <w:pPr>
        <w:pStyle w:val="a4"/>
        <w:divId w:val="259458589"/>
        <w:rPr>
          <w:rFonts w:eastAsia="Times New Roman"/>
          <w:b w:val="0"/>
          <w:bCs w:val="0"/>
          <w:kern w:val="36"/>
          <w:sz w:val="24"/>
          <w:szCs w:val="24"/>
        </w:rPr>
      </w:pPr>
      <w:r w:rsidRPr="00CF2305">
        <w:rPr>
          <w:rFonts w:eastAsia="Times New Roman"/>
          <w:b w:val="0"/>
          <w:bCs w:val="0"/>
          <w:kern w:val="36"/>
          <w:sz w:val="24"/>
          <w:szCs w:val="24"/>
          <w:rtl/>
        </w:rPr>
        <w:t>שלב 4.2 – מודל השפה הגנרטיבי</w:t>
      </w:r>
      <w:r w:rsidRPr="00CF2305">
        <w:rPr>
          <w:rFonts w:eastAsia="Times New Roman"/>
          <w:b w:val="0"/>
          <w:bCs w:val="0"/>
          <w:kern w:val="36"/>
          <w:sz w:val="24"/>
          <w:szCs w:val="24"/>
        </w:rPr>
        <w:t xml:space="preserve"> (LLM)</w:t>
      </w:r>
    </w:p>
    <w:p w14:paraId="03FEE02A" w14:textId="77777777" w:rsidR="00CF2305" w:rsidRPr="00CF2305" w:rsidRDefault="00CF2305" w:rsidP="00CF2305">
      <w:pPr>
        <w:pStyle w:val="a4"/>
        <w:divId w:val="259458589"/>
        <w:rPr>
          <w:rFonts w:eastAsia="Times New Roman"/>
          <w:b w:val="0"/>
          <w:bCs w:val="0"/>
          <w:kern w:val="36"/>
          <w:sz w:val="24"/>
          <w:szCs w:val="24"/>
        </w:rPr>
      </w:pPr>
      <w:r w:rsidRPr="00CF2305">
        <w:rPr>
          <w:rFonts w:eastAsia="Times New Roman"/>
          <w:b w:val="0"/>
          <w:bCs w:val="0"/>
          <w:kern w:val="36"/>
          <w:sz w:val="24"/>
          <w:szCs w:val="24"/>
          <w:rtl/>
        </w:rPr>
        <w:t>בחירת המודל</w:t>
      </w:r>
    </w:p>
    <w:p w14:paraId="63EA53F1" w14:textId="77777777" w:rsidR="00CF2305" w:rsidRPr="00CF2305" w:rsidRDefault="00CF2305" w:rsidP="00CF2305">
      <w:pPr>
        <w:pStyle w:val="a4"/>
        <w:divId w:val="259458589"/>
        <w:rPr>
          <w:rFonts w:eastAsia="Times New Roman"/>
          <w:b w:val="0"/>
          <w:bCs w:val="0"/>
          <w:kern w:val="36"/>
          <w:sz w:val="24"/>
          <w:szCs w:val="24"/>
        </w:rPr>
      </w:pPr>
      <w:r w:rsidRPr="00CF2305">
        <w:rPr>
          <w:rFonts w:eastAsia="Times New Roman"/>
          <w:b w:val="0"/>
          <w:bCs w:val="0"/>
          <w:kern w:val="36"/>
          <w:sz w:val="24"/>
          <w:szCs w:val="24"/>
          <w:rtl/>
        </w:rPr>
        <w:t>לצורך שלב זה נעשה שימוש במודל שפה גנרטיבי מקומי, המורץ באמצעות</w:t>
      </w:r>
      <w:r w:rsidRPr="00CF2305">
        <w:rPr>
          <w:rFonts w:eastAsia="Times New Roman"/>
          <w:b w:val="0"/>
          <w:bCs w:val="0"/>
          <w:kern w:val="36"/>
          <w:sz w:val="24"/>
          <w:szCs w:val="24"/>
        </w:rPr>
        <w:t xml:space="preserve"> </w:t>
      </w:r>
      <w:proofErr w:type="spellStart"/>
      <w:r w:rsidRPr="00CF2305">
        <w:rPr>
          <w:rFonts w:eastAsia="Times New Roman"/>
          <w:b w:val="0"/>
          <w:bCs w:val="0"/>
          <w:kern w:val="36"/>
          <w:sz w:val="24"/>
          <w:szCs w:val="24"/>
        </w:rPr>
        <w:t>Ollama</w:t>
      </w:r>
      <w:proofErr w:type="spellEnd"/>
      <w:r w:rsidRPr="00CF2305">
        <w:rPr>
          <w:rFonts w:eastAsia="Times New Roman"/>
          <w:b w:val="0"/>
          <w:bCs w:val="0"/>
          <w:kern w:val="36"/>
          <w:sz w:val="24"/>
          <w:szCs w:val="24"/>
        </w:rPr>
        <w:t>.</w:t>
      </w:r>
      <w:r w:rsidRPr="00CF2305">
        <w:rPr>
          <w:rFonts w:eastAsia="Times New Roman"/>
          <w:b w:val="0"/>
          <w:bCs w:val="0"/>
          <w:kern w:val="36"/>
          <w:sz w:val="24"/>
          <w:szCs w:val="24"/>
        </w:rPr>
        <w:br/>
      </w:r>
      <w:r w:rsidRPr="00CF2305">
        <w:rPr>
          <w:rFonts w:eastAsia="Times New Roman"/>
          <w:b w:val="0"/>
          <w:bCs w:val="0"/>
          <w:kern w:val="36"/>
          <w:sz w:val="24"/>
          <w:szCs w:val="24"/>
          <w:rtl/>
        </w:rPr>
        <w:t>המודל נבחר בשל היתרונות הבאים</w:t>
      </w:r>
      <w:r w:rsidRPr="00CF2305">
        <w:rPr>
          <w:rFonts w:eastAsia="Times New Roman"/>
          <w:b w:val="0"/>
          <w:bCs w:val="0"/>
          <w:kern w:val="36"/>
          <w:sz w:val="24"/>
          <w:szCs w:val="24"/>
        </w:rPr>
        <w:t>:</w:t>
      </w:r>
    </w:p>
    <w:p w14:paraId="2FA33698" w14:textId="77777777" w:rsidR="00CF2305" w:rsidRPr="00CF2305" w:rsidRDefault="00CF2305" w:rsidP="00CF2305">
      <w:pPr>
        <w:pStyle w:val="a4"/>
        <w:numPr>
          <w:ilvl w:val="0"/>
          <w:numId w:val="58"/>
        </w:numPr>
        <w:divId w:val="259458589"/>
        <w:rPr>
          <w:rFonts w:eastAsia="Times New Roman"/>
          <w:b w:val="0"/>
          <w:bCs w:val="0"/>
          <w:kern w:val="36"/>
          <w:sz w:val="24"/>
          <w:szCs w:val="24"/>
        </w:rPr>
      </w:pPr>
      <w:r w:rsidRPr="00CF2305">
        <w:rPr>
          <w:rFonts w:eastAsia="Times New Roman"/>
          <w:b w:val="0"/>
          <w:bCs w:val="0"/>
          <w:kern w:val="36"/>
          <w:sz w:val="24"/>
          <w:szCs w:val="24"/>
          <w:rtl/>
        </w:rPr>
        <w:t>הרצה מקומית ללא תלות ב־</w:t>
      </w:r>
      <w:r w:rsidRPr="00CF2305">
        <w:rPr>
          <w:rFonts w:eastAsia="Times New Roman"/>
          <w:b w:val="0"/>
          <w:bCs w:val="0"/>
          <w:kern w:val="36"/>
          <w:sz w:val="24"/>
          <w:szCs w:val="24"/>
        </w:rPr>
        <w:t xml:space="preserve">API </w:t>
      </w:r>
      <w:r w:rsidRPr="00CF2305">
        <w:rPr>
          <w:rFonts w:eastAsia="Times New Roman"/>
          <w:b w:val="0"/>
          <w:bCs w:val="0"/>
          <w:kern w:val="36"/>
          <w:sz w:val="24"/>
          <w:szCs w:val="24"/>
          <w:rtl/>
        </w:rPr>
        <w:t>חיצוני</w:t>
      </w:r>
      <w:r w:rsidRPr="00CF2305">
        <w:rPr>
          <w:rFonts w:eastAsia="Times New Roman"/>
          <w:b w:val="0"/>
          <w:bCs w:val="0"/>
          <w:kern w:val="36"/>
          <w:sz w:val="24"/>
          <w:szCs w:val="24"/>
        </w:rPr>
        <w:t>.</w:t>
      </w:r>
    </w:p>
    <w:p w14:paraId="23722A3B" w14:textId="77777777" w:rsidR="00CF2305" w:rsidRPr="00CF2305" w:rsidRDefault="00CF2305" w:rsidP="00CF2305">
      <w:pPr>
        <w:pStyle w:val="a4"/>
        <w:numPr>
          <w:ilvl w:val="0"/>
          <w:numId w:val="58"/>
        </w:numPr>
        <w:divId w:val="259458589"/>
        <w:rPr>
          <w:rFonts w:eastAsia="Times New Roman"/>
          <w:b w:val="0"/>
          <w:bCs w:val="0"/>
          <w:kern w:val="36"/>
          <w:sz w:val="24"/>
          <w:szCs w:val="24"/>
        </w:rPr>
      </w:pPr>
      <w:r w:rsidRPr="00CF2305">
        <w:rPr>
          <w:rFonts w:eastAsia="Times New Roman"/>
          <w:b w:val="0"/>
          <w:bCs w:val="0"/>
          <w:kern w:val="36"/>
          <w:sz w:val="24"/>
          <w:szCs w:val="24"/>
          <w:rtl/>
        </w:rPr>
        <w:t>שליטה מלאה על הקלט</w:t>
      </w:r>
      <w:r w:rsidRPr="00CF2305">
        <w:rPr>
          <w:rFonts w:eastAsia="Times New Roman"/>
          <w:b w:val="0"/>
          <w:bCs w:val="0"/>
          <w:kern w:val="36"/>
          <w:sz w:val="24"/>
          <w:szCs w:val="24"/>
        </w:rPr>
        <w:t xml:space="preserve"> (prompt) </w:t>
      </w:r>
      <w:r w:rsidRPr="00CF2305">
        <w:rPr>
          <w:rFonts w:eastAsia="Times New Roman"/>
          <w:b w:val="0"/>
          <w:bCs w:val="0"/>
          <w:kern w:val="36"/>
          <w:sz w:val="24"/>
          <w:szCs w:val="24"/>
          <w:rtl/>
        </w:rPr>
        <w:t>וההקשר</w:t>
      </w:r>
      <w:r w:rsidRPr="00CF2305">
        <w:rPr>
          <w:rFonts w:eastAsia="Times New Roman"/>
          <w:b w:val="0"/>
          <w:bCs w:val="0"/>
          <w:kern w:val="36"/>
          <w:sz w:val="24"/>
          <w:szCs w:val="24"/>
        </w:rPr>
        <w:t>.</w:t>
      </w:r>
    </w:p>
    <w:p w14:paraId="6DCAD812" w14:textId="77777777" w:rsidR="00CF2305" w:rsidRPr="00CF2305" w:rsidRDefault="00CF2305" w:rsidP="00CF2305">
      <w:pPr>
        <w:pStyle w:val="a4"/>
        <w:numPr>
          <w:ilvl w:val="0"/>
          <w:numId w:val="58"/>
        </w:numPr>
        <w:divId w:val="259458589"/>
        <w:rPr>
          <w:rFonts w:eastAsia="Times New Roman"/>
          <w:b w:val="0"/>
          <w:bCs w:val="0"/>
          <w:kern w:val="36"/>
          <w:sz w:val="24"/>
          <w:szCs w:val="24"/>
        </w:rPr>
      </w:pPr>
      <w:r w:rsidRPr="00CF2305">
        <w:rPr>
          <w:rFonts w:eastAsia="Times New Roman"/>
          <w:b w:val="0"/>
          <w:bCs w:val="0"/>
          <w:kern w:val="36"/>
          <w:sz w:val="24"/>
          <w:szCs w:val="24"/>
          <w:rtl/>
        </w:rPr>
        <w:t>התאמה לעבודה ניסויית והשוואתית</w:t>
      </w:r>
      <w:r w:rsidRPr="00CF2305">
        <w:rPr>
          <w:rFonts w:eastAsia="Times New Roman"/>
          <w:b w:val="0"/>
          <w:bCs w:val="0"/>
          <w:kern w:val="36"/>
          <w:sz w:val="24"/>
          <w:szCs w:val="24"/>
        </w:rPr>
        <w:t>.</w:t>
      </w:r>
    </w:p>
    <w:p w14:paraId="19D0250D" w14:textId="77777777" w:rsidR="00CF2305" w:rsidRPr="00CF2305" w:rsidRDefault="00CF2305" w:rsidP="00CF2305">
      <w:pPr>
        <w:pStyle w:val="a4"/>
        <w:divId w:val="259458589"/>
        <w:rPr>
          <w:rFonts w:eastAsia="Times New Roman"/>
          <w:b w:val="0"/>
          <w:bCs w:val="0"/>
          <w:kern w:val="36"/>
          <w:sz w:val="24"/>
          <w:szCs w:val="24"/>
        </w:rPr>
      </w:pPr>
      <w:r w:rsidRPr="00CF2305">
        <w:rPr>
          <w:rFonts w:eastAsia="Times New Roman"/>
          <w:b w:val="0"/>
          <w:bCs w:val="0"/>
          <w:kern w:val="36"/>
          <w:sz w:val="24"/>
          <w:szCs w:val="24"/>
          <w:rtl/>
        </w:rPr>
        <w:t>אופן השימוש</w:t>
      </w:r>
    </w:p>
    <w:p w14:paraId="612A1699" w14:textId="77777777" w:rsidR="00CF2305" w:rsidRPr="00CF2305" w:rsidRDefault="00CF2305" w:rsidP="00CF2305">
      <w:pPr>
        <w:pStyle w:val="a4"/>
        <w:divId w:val="259458589"/>
        <w:rPr>
          <w:rFonts w:eastAsia="Times New Roman"/>
          <w:b w:val="0"/>
          <w:bCs w:val="0"/>
          <w:kern w:val="36"/>
          <w:sz w:val="24"/>
          <w:szCs w:val="24"/>
        </w:rPr>
      </w:pPr>
      <w:r w:rsidRPr="00CF2305">
        <w:rPr>
          <w:rFonts w:eastAsia="Times New Roman"/>
          <w:b w:val="0"/>
          <w:bCs w:val="0"/>
          <w:kern w:val="36"/>
          <w:sz w:val="24"/>
          <w:szCs w:val="24"/>
          <w:rtl/>
        </w:rPr>
        <w:t>ה־</w:t>
      </w:r>
      <w:r w:rsidRPr="00CF2305">
        <w:rPr>
          <w:rFonts w:eastAsia="Times New Roman"/>
          <w:b w:val="0"/>
          <w:bCs w:val="0"/>
          <w:kern w:val="36"/>
          <w:sz w:val="24"/>
          <w:szCs w:val="24"/>
        </w:rPr>
        <w:t xml:space="preserve">LLM </w:t>
      </w:r>
      <w:r w:rsidRPr="00CF2305">
        <w:rPr>
          <w:rFonts w:eastAsia="Times New Roman"/>
          <w:b w:val="0"/>
          <w:bCs w:val="0"/>
          <w:kern w:val="36"/>
          <w:sz w:val="24"/>
          <w:szCs w:val="24"/>
          <w:rtl/>
        </w:rPr>
        <w:t>קיבל</w:t>
      </w:r>
      <w:r w:rsidRPr="00CF2305">
        <w:rPr>
          <w:rFonts w:eastAsia="Times New Roman"/>
          <w:b w:val="0"/>
          <w:bCs w:val="0"/>
          <w:kern w:val="36"/>
          <w:sz w:val="24"/>
          <w:szCs w:val="24"/>
        </w:rPr>
        <w:t>:</w:t>
      </w:r>
    </w:p>
    <w:p w14:paraId="26B1D23C" w14:textId="77777777" w:rsidR="00CF2305" w:rsidRPr="00CF2305" w:rsidRDefault="00CF2305" w:rsidP="00CF2305">
      <w:pPr>
        <w:pStyle w:val="a4"/>
        <w:numPr>
          <w:ilvl w:val="0"/>
          <w:numId w:val="59"/>
        </w:numPr>
        <w:divId w:val="259458589"/>
        <w:rPr>
          <w:rFonts w:eastAsia="Times New Roman"/>
          <w:b w:val="0"/>
          <w:bCs w:val="0"/>
          <w:kern w:val="36"/>
          <w:sz w:val="24"/>
          <w:szCs w:val="24"/>
        </w:rPr>
      </w:pPr>
      <w:r w:rsidRPr="00CF2305">
        <w:rPr>
          <w:rFonts w:eastAsia="Times New Roman"/>
          <w:b w:val="0"/>
          <w:bCs w:val="0"/>
          <w:kern w:val="36"/>
          <w:sz w:val="24"/>
          <w:szCs w:val="24"/>
          <w:rtl/>
        </w:rPr>
        <w:t>את השאלה המקורית</w:t>
      </w:r>
      <w:r w:rsidRPr="00CF2305">
        <w:rPr>
          <w:rFonts w:eastAsia="Times New Roman"/>
          <w:b w:val="0"/>
          <w:bCs w:val="0"/>
          <w:kern w:val="36"/>
          <w:sz w:val="24"/>
          <w:szCs w:val="24"/>
        </w:rPr>
        <w:t>.</w:t>
      </w:r>
    </w:p>
    <w:p w14:paraId="0EDB1BCB" w14:textId="77777777" w:rsidR="00CF2305" w:rsidRPr="00CF2305" w:rsidRDefault="00CF2305" w:rsidP="00CF2305">
      <w:pPr>
        <w:pStyle w:val="a4"/>
        <w:numPr>
          <w:ilvl w:val="0"/>
          <w:numId w:val="59"/>
        </w:numPr>
        <w:divId w:val="259458589"/>
        <w:rPr>
          <w:rFonts w:eastAsia="Times New Roman"/>
          <w:b w:val="0"/>
          <w:bCs w:val="0"/>
          <w:kern w:val="36"/>
          <w:sz w:val="24"/>
          <w:szCs w:val="24"/>
        </w:rPr>
      </w:pPr>
      <w:r w:rsidRPr="00CF2305">
        <w:rPr>
          <w:rFonts w:eastAsia="Times New Roman"/>
          <w:b w:val="0"/>
          <w:bCs w:val="0"/>
          <w:kern w:val="36"/>
          <w:sz w:val="24"/>
          <w:szCs w:val="24"/>
          <w:rtl/>
        </w:rPr>
        <w:t xml:space="preserve">הקשר המורכב </w:t>
      </w:r>
      <w:proofErr w:type="spellStart"/>
      <w:r w:rsidRPr="00CF2305">
        <w:rPr>
          <w:rFonts w:eastAsia="Times New Roman"/>
          <w:b w:val="0"/>
          <w:bCs w:val="0"/>
          <w:kern w:val="36"/>
          <w:sz w:val="24"/>
          <w:szCs w:val="24"/>
          <w:rtl/>
        </w:rPr>
        <w:t>מצ’אנקים</w:t>
      </w:r>
      <w:proofErr w:type="spellEnd"/>
      <w:r w:rsidRPr="00CF2305">
        <w:rPr>
          <w:rFonts w:eastAsia="Times New Roman"/>
          <w:b w:val="0"/>
          <w:bCs w:val="0"/>
          <w:kern w:val="36"/>
          <w:sz w:val="24"/>
          <w:szCs w:val="24"/>
          <w:rtl/>
        </w:rPr>
        <w:t xml:space="preserve"> </w:t>
      </w:r>
      <w:proofErr w:type="spellStart"/>
      <w:r w:rsidRPr="00CF2305">
        <w:rPr>
          <w:rFonts w:eastAsia="Times New Roman"/>
          <w:b w:val="0"/>
          <w:bCs w:val="0"/>
          <w:kern w:val="36"/>
          <w:sz w:val="24"/>
          <w:szCs w:val="24"/>
          <w:rtl/>
        </w:rPr>
        <w:t>שאוחזרו</w:t>
      </w:r>
      <w:proofErr w:type="spellEnd"/>
      <w:r w:rsidRPr="00CF2305">
        <w:rPr>
          <w:rFonts w:eastAsia="Times New Roman"/>
          <w:b w:val="0"/>
          <w:bCs w:val="0"/>
          <w:kern w:val="36"/>
          <w:sz w:val="24"/>
          <w:szCs w:val="24"/>
          <w:rtl/>
        </w:rPr>
        <w:t xml:space="preserve"> בלבד</w:t>
      </w:r>
      <w:r w:rsidRPr="00CF2305">
        <w:rPr>
          <w:rFonts w:eastAsia="Times New Roman"/>
          <w:b w:val="0"/>
          <w:bCs w:val="0"/>
          <w:kern w:val="36"/>
          <w:sz w:val="24"/>
          <w:szCs w:val="24"/>
        </w:rPr>
        <w:t>.</w:t>
      </w:r>
    </w:p>
    <w:p w14:paraId="06C605FA" w14:textId="77777777" w:rsidR="00CF2305" w:rsidRPr="00CF2305" w:rsidRDefault="00CF2305" w:rsidP="00CF2305">
      <w:pPr>
        <w:pStyle w:val="a4"/>
        <w:numPr>
          <w:ilvl w:val="0"/>
          <w:numId w:val="59"/>
        </w:numPr>
        <w:divId w:val="259458589"/>
        <w:rPr>
          <w:rFonts w:eastAsia="Times New Roman"/>
          <w:b w:val="0"/>
          <w:bCs w:val="0"/>
          <w:kern w:val="36"/>
          <w:sz w:val="24"/>
          <w:szCs w:val="24"/>
        </w:rPr>
      </w:pPr>
      <w:r w:rsidRPr="00CF2305">
        <w:rPr>
          <w:rFonts w:eastAsia="Times New Roman"/>
          <w:b w:val="0"/>
          <w:bCs w:val="0"/>
          <w:kern w:val="36"/>
          <w:sz w:val="24"/>
          <w:szCs w:val="24"/>
          <w:rtl/>
        </w:rPr>
        <w:t>הנחיה מפורשת לא להסתמך על ידע חיצוני</w:t>
      </w:r>
      <w:r w:rsidRPr="00CF2305">
        <w:rPr>
          <w:rFonts w:eastAsia="Times New Roman"/>
          <w:b w:val="0"/>
          <w:bCs w:val="0"/>
          <w:kern w:val="36"/>
          <w:sz w:val="24"/>
          <w:szCs w:val="24"/>
        </w:rPr>
        <w:t>.</w:t>
      </w:r>
    </w:p>
    <w:p w14:paraId="75E00961" w14:textId="77777777" w:rsidR="00CF2305" w:rsidRPr="00CF2305" w:rsidRDefault="00CF2305" w:rsidP="00CF2305">
      <w:pPr>
        <w:pStyle w:val="a4"/>
        <w:divId w:val="259458589"/>
        <w:rPr>
          <w:rFonts w:eastAsia="Times New Roman"/>
          <w:b w:val="0"/>
          <w:bCs w:val="0"/>
          <w:kern w:val="36"/>
          <w:sz w:val="24"/>
          <w:szCs w:val="24"/>
        </w:rPr>
      </w:pPr>
      <w:r w:rsidRPr="00CF2305">
        <w:rPr>
          <w:rFonts w:eastAsia="Times New Roman"/>
          <w:b w:val="0"/>
          <w:bCs w:val="0"/>
          <w:kern w:val="36"/>
          <w:sz w:val="24"/>
          <w:szCs w:val="24"/>
          <w:rtl/>
        </w:rPr>
        <w:t xml:space="preserve">במקרים שבהם המידע המבוקש לא הופיע </w:t>
      </w:r>
      <w:proofErr w:type="spellStart"/>
      <w:r w:rsidRPr="00CF2305">
        <w:rPr>
          <w:rFonts w:eastAsia="Times New Roman"/>
          <w:b w:val="0"/>
          <w:bCs w:val="0"/>
          <w:kern w:val="36"/>
          <w:sz w:val="24"/>
          <w:szCs w:val="24"/>
          <w:rtl/>
        </w:rPr>
        <w:t>בצ’אנקים</w:t>
      </w:r>
      <w:proofErr w:type="spellEnd"/>
      <w:r w:rsidRPr="00CF2305">
        <w:rPr>
          <w:rFonts w:eastAsia="Times New Roman"/>
          <w:b w:val="0"/>
          <w:bCs w:val="0"/>
          <w:kern w:val="36"/>
          <w:sz w:val="24"/>
          <w:szCs w:val="24"/>
          <w:rtl/>
        </w:rPr>
        <w:t>, המודל הונחה לציין זאת במפורש</w:t>
      </w:r>
      <w:r w:rsidRPr="00CF2305">
        <w:rPr>
          <w:rFonts w:eastAsia="Times New Roman"/>
          <w:b w:val="0"/>
          <w:bCs w:val="0"/>
          <w:kern w:val="36"/>
          <w:sz w:val="24"/>
          <w:szCs w:val="24"/>
        </w:rPr>
        <w:t>.</w:t>
      </w:r>
    </w:p>
    <w:p w14:paraId="2ED4CBF8" w14:textId="77777777" w:rsidR="00CF2305" w:rsidRPr="00CF2305" w:rsidRDefault="00CF2305" w:rsidP="00CF2305">
      <w:pPr>
        <w:pStyle w:val="a4"/>
        <w:divId w:val="259458589"/>
        <w:rPr>
          <w:rFonts w:eastAsia="Times New Roman"/>
          <w:b w:val="0"/>
          <w:bCs w:val="0"/>
          <w:kern w:val="36"/>
          <w:sz w:val="24"/>
          <w:szCs w:val="24"/>
        </w:rPr>
      </w:pPr>
      <w:r w:rsidRPr="00CF2305">
        <w:rPr>
          <w:rFonts w:eastAsia="Times New Roman"/>
          <w:b w:val="0"/>
          <w:bCs w:val="0"/>
          <w:kern w:val="36"/>
          <w:sz w:val="24"/>
          <w:szCs w:val="24"/>
        </w:rPr>
        <w:pict w14:anchorId="5BD455C8">
          <v:rect id="_x0000_i1309" style="width:0;height:1.5pt" o:hralign="center" o:hrstd="t" o:hr="t" fillcolor="#a0a0a0" stroked="f"/>
        </w:pict>
      </w:r>
    </w:p>
    <w:p w14:paraId="34A1BB24" w14:textId="77777777" w:rsidR="00CF2305" w:rsidRPr="00CF2305" w:rsidRDefault="00CF2305" w:rsidP="00CF2305">
      <w:pPr>
        <w:pStyle w:val="a4"/>
        <w:divId w:val="259458589"/>
        <w:rPr>
          <w:rFonts w:eastAsia="Times New Roman"/>
          <w:b w:val="0"/>
          <w:bCs w:val="0"/>
          <w:kern w:val="36"/>
          <w:sz w:val="24"/>
          <w:szCs w:val="24"/>
        </w:rPr>
      </w:pPr>
      <w:r w:rsidRPr="00CF2305">
        <w:rPr>
          <w:rFonts w:eastAsia="Times New Roman"/>
          <w:b w:val="0"/>
          <w:bCs w:val="0"/>
          <w:kern w:val="36"/>
          <w:sz w:val="24"/>
          <w:szCs w:val="24"/>
          <w:rtl/>
        </w:rPr>
        <w:t>שלב 4.3 – טיפול בערכי</w:t>
      </w:r>
      <w:r w:rsidRPr="00CF2305">
        <w:rPr>
          <w:rFonts w:eastAsia="Times New Roman"/>
          <w:b w:val="0"/>
          <w:bCs w:val="0"/>
          <w:kern w:val="36"/>
          <w:sz w:val="24"/>
          <w:szCs w:val="24"/>
        </w:rPr>
        <w:t xml:space="preserve"> K </w:t>
      </w:r>
      <w:r w:rsidRPr="00CF2305">
        <w:rPr>
          <w:rFonts w:eastAsia="Times New Roman"/>
          <w:b w:val="0"/>
          <w:bCs w:val="0"/>
          <w:kern w:val="36"/>
          <w:sz w:val="24"/>
          <w:szCs w:val="24"/>
          <w:rtl/>
        </w:rPr>
        <w:t>שונים</w:t>
      </w:r>
    </w:p>
    <w:p w14:paraId="3B9529F2" w14:textId="77777777" w:rsidR="00CF2305" w:rsidRPr="00CF2305" w:rsidRDefault="00CF2305" w:rsidP="00CF2305">
      <w:pPr>
        <w:pStyle w:val="a4"/>
        <w:divId w:val="259458589"/>
        <w:rPr>
          <w:rFonts w:eastAsia="Times New Roman"/>
          <w:b w:val="0"/>
          <w:bCs w:val="0"/>
          <w:kern w:val="36"/>
          <w:sz w:val="24"/>
          <w:szCs w:val="24"/>
        </w:rPr>
      </w:pPr>
      <w:r w:rsidRPr="00CF2305">
        <w:rPr>
          <w:rFonts w:eastAsia="Times New Roman"/>
          <w:b w:val="0"/>
          <w:bCs w:val="0"/>
          <w:kern w:val="36"/>
          <w:sz w:val="24"/>
          <w:szCs w:val="24"/>
          <w:rtl/>
        </w:rPr>
        <w:t>ביצוע</w:t>
      </w:r>
    </w:p>
    <w:p w14:paraId="647708E5" w14:textId="77777777" w:rsidR="00CF2305" w:rsidRPr="00CF2305" w:rsidRDefault="00CF2305" w:rsidP="00CF2305">
      <w:pPr>
        <w:pStyle w:val="a4"/>
        <w:divId w:val="259458589"/>
        <w:rPr>
          <w:rFonts w:eastAsia="Times New Roman"/>
          <w:b w:val="0"/>
          <w:bCs w:val="0"/>
          <w:kern w:val="36"/>
          <w:sz w:val="24"/>
          <w:szCs w:val="24"/>
        </w:rPr>
      </w:pPr>
      <w:r w:rsidRPr="00CF2305">
        <w:rPr>
          <w:rFonts w:eastAsia="Times New Roman"/>
          <w:b w:val="0"/>
          <w:bCs w:val="0"/>
          <w:kern w:val="36"/>
          <w:sz w:val="24"/>
          <w:szCs w:val="24"/>
          <w:rtl/>
        </w:rPr>
        <w:t>עבור כל שאילתה, המערכת הופעלה שלוש פעמים עם ערכים שונים של</w:t>
      </w:r>
      <w:r w:rsidRPr="00CF2305">
        <w:rPr>
          <w:rFonts w:eastAsia="Times New Roman"/>
          <w:b w:val="0"/>
          <w:bCs w:val="0"/>
          <w:kern w:val="36"/>
          <w:sz w:val="24"/>
          <w:szCs w:val="24"/>
        </w:rPr>
        <w:t xml:space="preserve"> K (k1, k2, k3), </w:t>
      </w:r>
      <w:r w:rsidRPr="00CF2305">
        <w:rPr>
          <w:rFonts w:eastAsia="Times New Roman"/>
          <w:b w:val="0"/>
          <w:bCs w:val="0"/>
          <w:kern w:val="36"/>
          <w:sz w:val="24"/>
          <w:szCs w:val="24"/>
          <w:rtl/>
        </w:rPr>
        <w:t>בהתאם להנחיות התרגיל</w:t>
      </w:r>
      <w:r w:rsidRPr="00CF2305">
        <w:rPr>
          <w:rFonts w:eastAsia="Times New Roman"/>
          <w:b w:val="0"/>
          <w:bCs w:val="0"/>
          <w:kern w:val="36"/>
          <w:sz w:val="24"/>
          <w:szCs w:val="24"/>
        </w:rPr>
        <w:t>.</w:t>
      </w:r>
      <w:r w:rsidRPr="00CF2305">
        <w:rPr>
          <w:rFonts w:eastAsia="Times New Roman"/>
          <w:b w:val="0"/>
          <w:bCs w:val="0"/>
          <w:kern w:val="36"/>
          <w:sz w:val="24"/>
          <w:szCs w:val="24"/>
        </w:rPr>
        <w:br/>
      </w:r>
      <w:r w:rsidRPr="00CF2305">
        <w:rPr>
          <w:rFonts w:eastAsia="Times New Roman"/>
          <w:b w:val="0"/>
          <w:bCs w:val="0"/>
          <w:kern w:val="36"/>
          <w:sz w:val="24"/>
          <w:szCs w:val="24"/>
          <w:rtl/>
        </w:rPr>
        <w:t>בכל הרצה</w:t>
      </w:r>
      <w:r w:rsidRPr="00CF2305">
        <w:rPr>
          <w:rFonts w:eastAsia="Times New Roman"/>
          <w:b w:val="0"/>
          <w:bCs w:val="0"/>
          <w:kern w:val="36"/>
          <w:sz w:val="24"/>
          <w:szCs w:val="24"/>
        </w:rPr>
        <w:t>:</w:t>
      </w:r>
    </w:p>
    <w:p w14:paraId="459D2D2E" w14:textId="77777777" w:rsidR="00CF2305" w:rsidRPr="00CF2305" w:rsidRDefault="00CF2305" w:rsidP="00CF2305">
      <w:pPr>
        <w:pStyle w:val="a4"/>
        <w:numPr>
          <w:ilvl w:val="0"/>
          <w:numId w:val="60"/>
        </w:numPr>
        <w:divId w:val="259458589"/>
        <w:rPr>
          <w:rFonts w:eastAsia="Times New Roman"/>
          <w:b w:val="0"/>
          <w:bCs w:val="0"/>
          <w:kern w:val="36"/>
          <w:sz w:val="24"/>
          <w:szCs w:val="24"/>
        </w:rPr>
      </w:pPr>
      <w:r w:rsidRPr="00CF2305">
        <w:rPr>
          <w:rFonts w:eastAsia="Times New Roman"/>
          <w:b w:val="0"/>
          <w:bCs w:val="0"/>
          <w:kern w:val="36"/>
          <w:sz w:val="24"/>
          <w:szCs w:val="24"/>
          <w:rtl/>
        </w:rPr>
        <w:t xml:space="preserve">שוחזרו </w:t>
      </w:r>
      <w:proofErr w:type="spellStart"/>
      <w:r w:rsidRPr="00CF2305">
        <w:rPr>
          <w:rFonts w:eastAsia="Times New Roman"/>
          <w:b w:val="0"/>
          <w:bCs w:val="0"/>
          <w:kern w:val="36"/>
          <w:sz w:val="24"/>
          <w:szCs w:val="24"/>
          <w:rtl/>
        </w:rPr>
        <w:t>צ’אנקים</w:t>
      </w:r>
      <w:proofErr w:type="spellEnd"/>
      <w:r w:rsidRPr="00CF2305">
        <w:rPr>
          <w:rFonts w:eastAsia="Times New Roman"/>
          <w:b w:val="0"/>
          <w:bCs w:val="0"/>
          <w:kern w:val="36"/>
          <w:sz w:val="24"/>
          <w:szCs w:val="24"/>
          <w:rtl/>
        </w:rPr>
        <w:t xml:space="preserve"> שונים</w:t>
      </w:r>
      <w:r w:rsidRPr="00CF2305">
        <w:rPr>
          <w:rFonts w:eastAsia="Times New Roman"/>
          <w:b w:val="0"/>
          <w:bCs w:val="0"/>
          <w:kern w:val="36"/>
          <w:sz w:val="24"/>
          <w:szCs w:val="24"/>
        </w:rPr>
        <w:t>.</w:t>
      </w:r>
    </w:p>
    <w:p w14:paraId="39DB1E72" w14:textId="77777777" w:rsidR="00CF2305" w:rsidRPr="00CF2305" w:rsidRDefault="00CF2305" w:rsidP="00CF2305">
      <w:pPr>
        <w:pStyle w:val="a4"/>
        <w:numPr>
          <w:ilvl w:val="0"/>
          <w:numId w:val="60"/>
        </w:numPr>
        <w:divId w:val="259458589"/>
        <w:rPr>
          <w:rFonts w:eastAsia="Times New Roman"/>
          <w:b w:val="0"/>
          <w:bCs w:val="0"/>
          <w:kern w:val="36"/>
          <w:sz w:val="24"/>
          <w:szCs w:val="24"/>
        </w:rPr>
      </w:pPr>
      <w:r w:rsidRPr="00CF2305">
        <w:rPr>
          <w:rFonts w:eastAsia="Times New Roman"/>
          <w:b w:val="0"/>
          <w:bCs w:val="0"/>
          <w:kern w:val="36"/>
          <w:sz w:val="24"/>
          <w:szCs w:val="24"/>
          <w:rtl/>
        </w:rPr>
        <w:t>נבנה הקשר שונה</w:t>
      </w:r>
      <w:r w:rsidRPr="00CF2305">
        <w:rPr>
          <w:rFonts w:eastAsia="Times New Roman"/>
          <w:b w:val="0"/>
          <w:bCs w:val="0"/>
          <w:kern w:val="36"/>
          <w:sz w:val="24"/>
          <w:szCs w:val="24"/>
        </w:rPr>
        <w:t>.</w:t>
      </w:r>
    </w:p>
    <w:p w14:paraId="262BC200" w14:textId="77777777" w:rsidR="00CF2305" w:rsidRPr="00CF2305" w:rsidRDefault="00CF2305" w:rsidP="00CF2305">
      <w:pPr>
        <w:pStyle w:val="a4"/>
        <w:numPr>
          <w:ilvl w:val="0"/>
          <w:numId w:val="60"/>
        </w:numPr>
        <w:divId w:val="259458589"/>
        <w:rPr>
          <w:rFonts w:eastAsia="Times New Roman"/>
          <w:b w:val="0"/>
          <w:bCs w:val="0"/>
          <w:kern w:val="36"/>
          <w:sz w:val="24"/>
          <w:szCs w:val="24"/>
        </w:rPr>
      </w:pPr>
      <w:r w:rsidRPr="00CF2305">
        <w:rPr>
          <w:rFonts w:eastAsia="Times New Roman"/>
          <w:b w:val="0"/>
          <w:bCs w:val="0"/>
          <w:kern w:val="36"/>
          <w:sz w:val="24"/>
          <w:szCs w:val="24"/>
          <w:rtl/>
        </w:rPr>
        <w:t>הופקה תשובה נפרדת</w:t>
      </w:r>
      <w:r w:rsidRPr="00CF2305">
        <w:rPr>
          <w:rFonts w:eastAsia="Times New Roman"/>
          <w:b w:val="0"/>
          <w:bCs w:val="0"/>
          <w:kern w:val="36"/>
          <w:sz w:val="24"/>
          <w:szCs w:val="24"/>
        </w:rPr>
        <w:t>.</w:t>
      </w:r>
    </w:p>
    <w:p w14:paraId="77BE3185" w14:textId="77777777" w:rsidR="00CF2305" w:rsidRPr="00CF2305" w:rsidRDefault="00CF2305" w:rsidP="00CF2305">
      <w:pPr>
        <w:pStyle w:val="a4"/>
        <w:divId w:val="259458589"/>
        <w:rPr>
          <w:rFonts w:eastAsia="Times New Roman"/>
          <w:b w:val="0"/>
          <w:bCs w:val="0"/>
          <w:kern w:val="36"/>
          <w:sz w:val="24"/>
          <w:szCs w:val="24"/>
        </w:rPr>
      </w:pPr>
      <w:r w:rsidRPr="00CF2305">
        <w:rPr>
          <w:rFonts w:eastAsia="Times New Roman"/>
          <w:b w:val="0"/>
          <w:bCs w:val="0"/>
          <w:kern w:val="36"/>
          <w:sz w:val="24"/>
          <w:szCs w:val="24"/>
          <w:rtl/>
        </w:rPr>
        <w:t>מטרה</w:t>
      </w:r>
    </w:p>
    <w:p w14:paraId="567EAC02" w14:textId="77777777" w:rsidR="00CF2305" w:rsidRPr="00CF2305" w:rsidRDefault="00CF2305" w:rsidP="00CF2305">
      <w:pPr>
        <w:pStyle w:val="a4"/>
        <w:divId w:val="259458589"/>
        <w:rPr>
          <w:rFonts w:eastAsia="Times New Roman"/>
          <w:b w:val="0"/>
          <w:bCs w:val="0"/>
          <w:kern w:val="36"/>
          <w:sz w:val="24"/>
          <w:szCs w:val="24"/>
        </w:rPr>
      </w:pPr>
      <w:r w:rsidRPr="00CF2305">
        <w:rPr>
          <w:rFonts w:eastAsia="Times New Roman"/>
          <w:b w:val="0"/>
          <w:bCs w:val="0"/>
          <w:kern w:val="36"/>
          <w:sz w:val="24"/>
          <w:szCs w:val="24"/>
          <w:rtl/>
        </w:rPr>
        <w:t>בחינת ההשפעה של כמות ההקשר על</w:t>
      </w:r>
      <w:r w:rsidRPr="00CF2305">
        <w:rPr>
          <w:rFonts w:eastAsia="Times New Roman"/>
          <w:b w:val="0"/>
          <w:bCs w:val="0"/>
          <w:kern w:val="36"/>
          <w:sz w:val="24"/>
          <w:szCs w:val="24"/>
        </w:rPr>
        <w:t>:</w:t>
      </w:r>
    </w:p>
    <w:p w14:paraId="5499A9C2" w14:textId="77777777" w:rsidR="00CF2305" w:rsidRPr="00CF2305" w:rsidRDefault="00CF2305" w:rsidP="00CF2305">
      <w:pPr>
        <w:pStyle w:val="a4"/>
        <w:numPr>
          <w:ilvl w:val="0"/>
          <w:numId w:val="61"/>
        </w:numPr>
        <w:divId w:val="259458589"/>
        <w:rPr>
          <w:rFonts w:eastAsia="Times New Roman"/>
          <w:b w:val="0"/>
          <w:bCs w:val="0"/>
          <w:kern w:val="36"/>
          <w:sz w:val="24"/>
          <w:szCs w:val="24"/>
        </w:rPr>
      </w:pPr>
      <w:r w:rsidRPr="00CF2305">
        <w:rPr>
          <w:rFonts w:eastAsia="Times New Roman"/>
          <w:b w:val="0"/>
          <w:bCs w:val="0"/>
          <w:kern w:val="36"/>
          <w:sz w:val="24"/>
          <w:szCs w:val="24"/>
          <w:rtl/>
        </w:rPr>
        <w:t>דיוק התשובה</w:t>
      </w:r>
      <w:r w:rsidRPr="00CF2305">
        <w:rPr>
          <w:rFonts w:eastAsia="Times New Roman"/>
          <w:b w:val="0"/>
          <w:bCs w:val="0"/>
          <w:kern w:val="36"/>
          <w:sz w:val="24"/>
          <w:szCs w:val="24"/>
        </w:rPr>
        <w:t>.</w:t>
      </w:r>
    </w:p>
    <w:p w14:paraId="261259EF" w14:textId="77777777" w:rsidR="00CF2305" w:rsidRPr="00CF2305" w:rsidRDefault="00CF2305" w:rsidP="00CF2305">
      <w:pPr>
        <w:pStyle w:val="a4"/>
        <w:numPr>
          <w:ilvl w:val="0"/>
          <w:numId w:val="61"/>
        </w:numPr>
        <w:divId w:val="259458589"/>
        <w:rPr>
          <w:rFonts w:eastAsia="Times New Roman"/>
          <w:b w:val="0"/>
          <w:bCs w:val="0"/>
          <w:kern w:val="36"/>
          <w:sz w:val="24"/>
          <w:szCs w:val="24"/>
        </w:rPr>
      </w:pPr>
      <w:r w:rsidRPr="00CF2305">
        <w:rPr>
          <w:rFonts w:eastAsia="Times New Roman"/>
          <w:b w:val="0"/>
          <w:bCs w:val="0"/>
          <w:kern w:val="36"/>
          <w:sz w:val="24"/>
          <w:szCs w:val="24"/>
          <w:rtl/>
        </w:rPr>
        <w:t>שלמות המידע</w:t>
      </w:r>
      <w:r w:rsidRPr="00CF2305">
        <w:rPr>
          <w:rFonts w:eastAsia="Times New Roman"/>
          <w:b w:val="0"/>
          <w:bCs w:val="0"/>
          <w:kern w:val="36"/>
          <w:sz w:val="24"/>
          <w:szCs w:val="24"/>
        </w:rPr>
        <w:t>.</w:t>
      </w:r>
    </w:p>
    <w:p w14:paraId="2910F33A" w14:textId="77777777" w:rsidR="00CF2305" w:rsidRPr="00CF2305" w:rsidRDefault="00CF2305" w:rsidP="00CF2305">
      <w:pPr>
        <w:pStyle w:val="a4"/>
        <w:numPr>
          <w:ilvl w:val="0"/>
          <w:numId w:val="61"/>
        </w:numPr>
        <w:divId w:val="259458589"/>
        <w:rPr>
          <w:rFonts w:eastAsia="Times New Roman"/>
          <w:b w:val="0"/>
          <w:bCs w:val="0"/>
          <w:kern w:val="36"/>
          <w:sz w:val="24"/>
          <w:szCs w:val="24"/>
        </w:rPr>
      </w:pPr>
      <w:r w:rsidRPr="00CF2305">
        <w:rPr>
          <w:rFonts w:eastAsia="Times New Roman"/>
          <w:b w:val="0"/>
          <w:bCs w:val="0"/>
          <w:kern w:val="36"/>
          <w:sz w:val="24"/>
          <w:szCs w:val="24"/>
          <w:rtl/>
        </w:rPr>
        <w:t>הופעת מידע לא רלוונטי</w:t>
      </w:r>
      <w:r w:rsidRPr="00CF2305">
        <w:rPr>
          <w:rFonts w:eastAsia="Times New Roman"/>
          <w:b w:val="0"/>
          <w:bCs w:val="0"/>
          <w:kern w:val="36"/>
          <w:sz w:val="24"/>
          <w:szCs w:val="24"/>
        </w:rPr>
        <w:t xml:space="preserve"> (noise).</w:t>
      </w:r>
    </w:p>
    <w:p w14:paraId="0A4FC3E7" w14:textId="77777777" w:rsidR="00CF2305" w:rsidRPr="00CF2305" w:rsidRDefault="00CF2305" w:rsidP="00CF2305">
      <w:pPr>
        <w:pStyle w:val="a4"/>
        <w:divId w:val="259458589"/>
        <w:rPr>
          <w:rFonts w:eastAsia="Times New Roman"/>
          <w:b w:val="0"/>
          <w:bCs w:val="0"/>
          <w:kern w:val="36"/>
          <w:sz w:val="24"/>
          <w:szCs w:val="24"/>
        </w:rPr>
      </w:pPr>
      <w:r w:rsidRPr="00CF2305">
        <w:rPr>
          <w:rFonts w:eastAsia="Times New Roman"/>
          <w:b w:val="0"/>
          <w:bCs w:val="0"/>
          <w:kern w:val="36"/>
          <w:sz w:val="24"/>
          <w:szCs w:val="24"/>
        </w:rPr>
        <w:lastRenderedPageBreak/>
        <w:pict w14:anchorId="7BEBC819">
          <v:rect id="_x0000_i1310" style="width:0;height:1.5pt" o:hralign="center" o:hrstd="t" o:hr="t" fillcolor="#a0a0a0" stroked="f"/>
        </w:pict>
      </w:r>
    </w:p>
    <w:p w14:paraId="311B2180" w14:textId="77777777" w:rsidR="00CF2305" w:rsidRPr="00CF2305" w:rsidRDefault="00CF2305" w:rsidP="00CF2305">
      <w:pPr>
        <w:pStyle w:val="a4"/>
        <w:divId w:val="259458589"/>
        <w:rPr>
          <w:rFonts w:eastAsia="Times New Roman"/>
          <w:b w:val="0"/>
          <w:bCs w:val="0"/>
          <w:kern w:val="36"/>
          <w:sz w:val="24"/>
          <w:szCs w:val="24"/>
        </w:rPr>
      </w:pPr>
      <w:r w:rsidRPr="00CF2305">
        <w:rPr>
          <w:rFonts w:eastAsia="Times New Roman"/>
          <w:b w:val="0"/>
          <w:bCs w:val="0"/>
          <w:kern w:val="36"/>
          <w:sz w:val="24"/>
          <w:szCs w:val="24"/>
          <w:rtl/>
        </w:rPr>
        <w:t>שלב 4.4 – הערכת התשובות</w:t>
      </w:r>
    </w:p>
    <w:p w14:paraId="78E10842" w14:textId="77777777" w:rsidR="00CF2305" w:rsidRPr="00CF2305" w:rsidRDefault="00CF2305" w:rsidP="00CF2305">
      <w:pPr>
        <w:pStyle w:val="a4"/>
        <w:divId w:val="259458589"/>
        <w:rPr>
          <w:rFonts w:eastAsia="Times New Roman"/>
          <w:b w:val="0"/>
          <w:bCs w:val="0"/>
          <w:kern w:val="36"/>
          <w:sz w:val="24"/>
          <w:szCs w:val="24"/>
        </w:rPr>
      </w:pPr>
      <w:r w:rsidRPr="00CF2305">
        <w:rPr>
          <w:rFonts w:eastAsia="Times New Roman"/>
          <w:b w:val="0"/>
          <w:bCs w:val="0"/>
          <w:kern w:val="36"/>
          <w:sz w:val="24"/>
          <w:szCs w:val="24"/>
          <w:rtl/>
        </w:rPr>
        <w:t>סוגי שאילתות</w:t>
      </w:r>
    </w:p>
    <w:p w14:paraId="6C06C73B" w14:textId="77777777" w:rsidR="00CF2305" w:rsidRPr="00CF2305" w:rsidRDefault="00CF2305" w:rsidP="00CF2305">
      <w:pPr>
        <w:pStyle w:val="a4"/>
        <w:divId w:val="259458589"/>
        <w:rPr>
          <w:rFonts w:eastAsia="Times New Roman"/>
          <w:b w:val="0"/>
          <w:bCs w:val="0"/>
          <w:kern w:val="36"/>
          <w:sz w:val="24"/>
          <w:szCs w:val="24"/>
        </w:rPr>
      </w:pPr>
      <w:r w:rsidRPr="00CF2305">
        <w:rPr>
          <w:rFonts w:eastAsia="Times New Roman"/>
          <w:b w:val="0"/>
          <w:bCs w:val="0"/>
          <w:kern w:val="36"/>
          <w:sz w:val="24"/>
          <w:szCs w:val="24"/>
          <w:rtl/>
        </w:rPr>
        <w:t>המערכת נבדקה על</w:t>
      </w:r>
      <w:r w:rsidRPr="00CF2305">
        <w:rPr>
          <w:rFonts w:eastAsia="Times New Roman"/>
          <w:b w:val="0"/>
          <w:bCs w:val="0"/>
          <w:kern w:val="36"/>
          <w:sz w:val="24"/>
          <w:szCs w:val="24"/>
        </w:rPr>
        <w:t>:</w:t>
      </w:r>
    </w:p>
    <w:p w14:paraId="5B161AFE" w14:textId="77777777" w:rsidR="00CF2305" w:rsidRPr="00CF2305" w:rsidRDefault="00CF2305" w:rsidP="00CF2305">
      <w:pPr>
        <w:pStyle w:val="a4"/>
        <w:numPr>
          <w:ilvl w:val="0"/>
          <w:numId w:val="62"/>
        </w:numPr>
        <w:divId w:val="259458589"/>
        <w:rPr>
          <w:rFonts w:eastAsia="Times New Roman"/>
          <w:b w:val="0"/>
          <w:bCs w:val="0"/>
          <w:kern w:val="36"/>
          <w:sz w:val="24"/>
          <w:szCs w:val="24"/>
        </w:rPr>
      </w:pPr>
      <w:r w:rsidRPr="00CF2305">
        <w:rPr>
          <w:rFonts w:eastAsia="Times New Roman"/>
          <w:b w:val="0"/>
          <w:bCs w:val="0"/>
          <w:kern w:val="36"/>
          <w:sz w:val="24"/>
          <w:szCs w:val="24"/>
          <w:rtl/>
        </w:rPr>
        <w:t>שאילתות עובדתיות – המחייבות איתור פרט מידע מדויק</w:t>
      </w:r>
      <w:r w:rsidRPr="00CF2305">
        <w:rPr>
          <w:rFonts w:eastAsia="Times New Roman"/>
          <w:b w:val="0"/>
          <w:bCs w:val="0"/>
          <w:kern w:val="36"/>
          <w:sz w:val="24"/>
          <w:szCs w:val="24"/>
        </w:rPr>
        <w:t>.</w:t>
      </w:r>
    </w:p>
    <w:p w14:paraId="7A166626" w14:textId="77777777" w:rsidR="00CF2305" w:rsidRPr="00CF2305" w:rsidRDefault="00CF2305" w:rsidP="00CF2305">
      <w:pPr>
        <w:pStyle w:val="a4"/>
        <w:numPr>
          <w:ilvl w:val="0"/>
          <w:numId w:val="62"/>
        </w:numPr>
        <w:divId w:val="259458589"/>
        <w:rPr>
          <w:rFonts w:eastAsia="Times New Roman"/>
          <w:b w:val="0"/>
          <w:bCs w:val="0"/>
          <w:kern w:val="36"/>
          <w:sz w:val="24"/>
          <w:szCs w:val="24"/>
        </w:rPr>
      </w:pPr>
      <w:r w:rsidRPr="00CF2305">
        <w:rPr>
          <w:rFonts w:eastAsia="Times New Roman"/>
          <w:b w:val="0"/>
          <w:bCs w:val="0"/>
          <w:kern w:val="36"/>
          <w:sz w:val="24"/>
          <w:szCs w:val="24"/>
          <w:rtl/>
        </w:rPr>
        <w:t>שאילתות קונספטואליות – הדורשות הבנה רחבה, השוואה או ניתוח רעיוני</w:t>
      </w:r>
      <w:r w:rsidRPr="00CF2305">
        <w:rPr>
          <w:rFonts w:eastAsia="Times New Roman"/>
          <w:b w:val="0"/>
          <w:bCs w:val="0"/>
          <w:kern w:val="36"/>
          <w:sz w:val="24"/>
          <w:szCs w:val="24"/>
        </w:rPr>
        <w:t>.</w:t>
      </w:r>
    </w:p>
    <w:p w14:paraId="4859C4E1" w14:textId="77777777" w:rsidR="00CF2305" w:rsidRPr="00CF2305" w:rsidRDefault="00CF2305" w:rsidP="00CF2305">
      <w:pPr>
        <w:pStyle w:val="a4"/>
        <w:divId w:val="259458589"/>
        <w:rPr>
          <w:rFonts w:eastAsia="Times New Roman"/>
          <w:b w:val="0"/>
          <w:bCs w:val="0"/>
          <w:kern w:val="36"/>
          <w:sz w:val="24"/>
          <w:szCs w:val="24"/>
        </w:rPr>
      </w:pPr>
      <w:r w:rsidRPr="00CF2305">
        <w:rPr>
          <w:rFonts w:eastAsia="Times New Roman"/>
          <w:b w:val="0"/>
          <w:bCs w:val="0"/>
          <w:kern w:val="36"/>
          <w:sz w:val="24"/>
          <w:szCs w:val="24"/>
          <w:rtl/>
        </w:rPr>
        <w:t>קריטריונים להערכה</w:t>
      </w:r>
    </w:p>
    <w:p w14:paraId="36E2B5FE" w14:textId="77777777" w:rsidR="00CF2305" w:rsidRPr="00CF2305" w:rsidRDefault="00CF2305" w:rsidP="00CF2305">
      <w:pPr>
        <w:pStyle w:val="a4"/>
        <w:numPr>
          <w:ilvl w:val="0"/>
          <w:numId w:val="63"/>
        </w:numPr>
        <w:divId w:val="259458589"/>
        <w:rPr>
          <w:rFonts w:eastAsia="Times New Roman"/>
          <w:b w:val="0"/>
          <w:bCs w:val="0"/>
          <w:kern w:val="36"/>
          <w:sz w:val="24"/>
          <w:szCs w:val="24"/>
        </w:rPr>
      </w:pPr>
      <w:r w:rsidRPr="00CF2305">
        <w:rPr>
          <w:rFonts w:eastAsia="Times New Roman"/>
          <w:b w:val="0"/>
          <w:bCs w:val="0"/>
          <w:kern w:val="36"/>
          <w:sz w:val="24"/>
          <w:szCs w:val="24"/>
          <w:rtl/>
        </w:rPr>
        <w:t xml:space="preserve">האם התשובה מבוססת על </w:t>
      </w:r>
      <w:proofErr w:type="spellStart"/>
      <w:r w:rsidRPr="00CF2305">
        <w:rPr>
          <w:rFonts w:eastAsia="Times New Roman"/>
          <w:b w:val="0"/>
          <w:bCs w:val="0"/>
          <w:kern w:val="36"/>
          <w:sz w:val="24"/>
          <w:szCs w:val="24"/>
          <w:rtl/>
        </w:rPr>
        <w:t>הצ’אנקים</w:t>
      </w:r>
      <w:proofErr w:type="spellEnd"/>
      <w:r w:rsidRPr="00CF2305">
        <w:rPr>
          <w:rFonts w:eastAsia="Times New Roman"/>
          <w:b w:val="0"/>
          <w:bCs w:val="0"/>
          <w:kern w:val="36"/>
          <w:sz w:val="24"/>
          <w:szCs w:val="24"/>
          <w:rtl/>
        </w:rPr>
        <w:t xml:space="preserve"> </w:t>
      </w:r>
      <w:proofErr w:type="spellStart"/>
      <w:r w:rsidRPr="00CF2305">
        <w:rPr>
          <w:rFonts w:eastAsia="Times New Roman"/>
          <w:b w:val="0"/>
          <w:bCs w:val="0"/>
          <w:kern w:val="36"/>
          <w:sz w:val="24"/>
          <w:szCs w:val="24"/>
          <w:rtl/>
        </w:rPr>
        <w:t>שאוחזרו</w:t>
      </w:r>
      <w:proofErr w:type="spellEnd"/>
      <w:r w:rsidRPr="00CF2305">
        <w:rPr>
          <w:rFonts w:eastAsia="Times New Roman"/>
          <w:b w:val="0"/>
          <w:bCs w:val="0"/>
          <w:kern w:val="36"/>
          <w:sz w:val="24"/>
          <w:szCs w:val="24"/>
        </w:rPr>
        <w:t>.</w:t>
      </w:r>
    </w:p>
    <w:p w14:paraId="326CAB57" w14:textId="77777777" w:rsidR="00CF2305" w:rsidRPr="00CF2305" w:rsidRDefault="00CF2305" w:rsidP="00CF2305">
      <w:pPr>
        <w:pStyle w:val="a4"/>
        <w:numPr>
          <w:ilvl w:val="0"/>
          <w:numId w:val="63"/>
        </w:numPr>
        <w:divId w:val="259458589"/>
        <w:rPr>
          <w:rFonts w:eastAsia="Times New Roman"/>
          <w:b w:val="0"/>
          <w:bCs w:val="0"/>
          <w:kern w:val="36"/>
          <w:sz w:val="24"/>
          <w:szCs w:val="24"/>
        </w:rPr>
      </w:pPr>
      <w:r w:rsidRPr="00CF2305">
        <w:rPr>
          <w:rFonts w:eastAsia="Times New Roman"/>
          <w:b w:val="0"/>
          <w:bCs w:val="0"/>
          <w:kern w:val="36"/>
          <w:sz w:val="24"/>
          <w:szCs w:val="24"/>
          <w:rtl/>
        </w:rPr>
        <w:t>האם המידע הרלוונטי אכן הופיע בהקשר</w:t>
      </w:r>
      <w:r w:rsidRPr="00CF2305">
        <w:rPr>
          <w:rFonts w:eastAsia="Times New Roman"/>
          <w:b w:val="0"/>
          <w:bCs w:val="0"/>
          <w:kern w:val="36"/>
          <w:sz w:val="24"/>
          <w:szCs w:val="24"/>
        </w:rPr>
        <w:t>.</w:t>
      </w:r>
    </w:p>
    <w:p w14:paraId="0DF5E8D3" w14:textId="77777777" w:rsidR="00CF2305" w:rsidRPr="00CF2305" w:rsidRDefault="00CF2305" w:rsidP="00CF2305">
      <w:pPr>
        <w:pStyle w:val="a4"/>
        <w:numPr>
          <w:ilvl w:val="0"/>
          <w:numId w:val="63"/>
        </w:numPr>
        <w:divId w:val="259458589"/>
        <w:rPr>
          <w:rFonts w:eastAsia="Times New Roman"/>
          <w:b w:val="0"/>
          <w:bCs w:val="0"/>
          <w:kern w:val="36"/>
          <w:sz w:val="24"/>
          <w:szCs w:val="24"/>
        </w:rPr>
      </w:pPr>
      <w:r w:rsidRPr="00CF2305">
        <w:rPr>
          <w:rFonts w:eastAsia="Times New Roman"/>
          <w:b w:val="0"/>
          <w:bCs w:val="0"/>
          <w:kern w:val="36"/>
          <w:sz w:val="24"/>
          <w:szCs w:val="24"/>
          <w:rtl/>
        </w:rPr>
        <w:t>האם המודל נמנע מהשלמת מידע שלא הופיע במקורות</w:t>
      </w:r>
      <w:r w:rsidRPr="00CF2305">
        <w:rPr>
          <w:rFonts w:eastAsia="Times New Roman"/>
          <w:b w:val="0"/>
          <w:bCs w:val="0"/>
          <w:kern w:val="36"/>
          <w:sz w:val="24"/>
          <w:szCs w:val="24"/>
        </w:rPr>
        <w:t>.</w:t>
      </w:r>
    </w:p>
    <w:p w14:paraId="2DF18D51" w14:textId="77777777" w:rsidR="00CF2305" w:rsidRPr="00CF2305" w:rsidRDefault="00CF2305" w:rsidP="00CF2305">
      <w:pPr>
        <w:pStyle w:val="a4"/>
        <w:numPr>
          <w:ilvl w:val="0"/>
          <w:numId w:val="63"/>
        </w:numPr>
        <w:divId w:val="259458589"/>
        <w:rPr>
          <w:rFonts w:eastAsia="Times New Roman"/>
          <w:b w:val="0"/>
          <w:bCs w:val="0"/>
          <w:kern w:val="36"/>
          <w:sz w:val="24"/>
          <w:szCs w:val="24"/>
        </w:rPr>
      </w:pPr>
      <w:r w:rsidRPr="00CF2305">
        <w:rPr>
          <w:rFonts w:eastAsia="Times New Roman"/>
          <w:b w:val="0"/>
          <w:bCs w:val="0"/>
          <w:kern w:val="36"/>
          <w:sz w:val="24"/>
          <w:szCs w:val="24"/>
          <w:rtl/>
        </w:rPr>
        <w:t>התאמה בין סוג השאילתה לשיטת האחזור</w:t>
      </w:r>
      <w:r w:rsidRPr="00CF2305">
        <w:rPr>
          <w:rFonts w:eastAsia="Times New Roman"/>
          <w:b w:val="0"/>
          <w:bCs w:val="0"/>
          <w:kern w:val="36"/>
          <w:sz w:val="24"/>
          <w:szCs w:val="24"/>
        </w:rPr>
        <w:t>.</w:t>
      </w:r>
    </w:p>
    <w:p w14:paraId="26C72BC7" w14:textId="77777777" w:rsidR="00CF2305" w:rsidRPr="00CF2305" w:rsidRDefault="00CF2305" w:rsidP="00CF2305">
      <w:pPr>
        <w:pStyle w:val="a4"/>
        <w:divId w:val="259458589"/>
        <w:rPr>
          <w:rFonts w:eastAsia="Times New Roman"/>
          <w:b w:val="0"/>
          <w:bCs w:val="0"/>
          <w:kern w:val="36"/>
          <w:sz w:val="24"/>
          <w:szCs w:val="24"/>
        </w:rPr>
      </w:pPr>
      <w:r w:rsidRPr="00CF2305">
        <w:rPr>
          <w:rFonts w:eastAsia="Times New Roman"/>
          <w:b w:val="0"/>
          <w:bCs w:val="0"/>
          <w:kern w:val="36"/>
          <w:sz w:val="24"/>
          <w:szCs w:val="24"/>
        </w:rPr>
        <w:pict w14:anchorId="1F685D3F">
          <v:rect id="_x0000_i1311" style="width:0;height:1.5pt" o:hralign="center" o:hrstd="t" o:hr="t" fillcolor="#a0a0a0" stroked="f"/>
        </w:pict>
      </w:r>
    </w:p>
    <w:p w14:paraId="41E7327B" w14:textId="77777777" w:rsidR="00CF2305" w:rsidRPr="00CF2305" w:rsidRDefault="00CF2305" w:rsidP="00CF2305">
      <w:pPr>
        <w:pStyle w:val="a4"/>
        <w:divId w:val="259458589"/>
        <w:rPr>
          <w:rFonts w:eastAsia="Times New Roman"/>
          <w:b w:val="0"/>
          <w:bCs w:val="0"/>
          <w:kern w:val="36"/>
          <w:sz w:val="24"/>
          <w:szCs w:val="24"/>
        </w:rPr>
      </w:pPr>
      <w:r w:rsidRPr="00CF2305">
        <w:rPr>
          <w:rFonts w:eastAsia="Times New Roman"/>
          <w:b w:val="0"/>
          <w:bCs w:val="0"/>
          <w:kern w:val="36"/>
          <w:sz w:val="24"/>
          <w:szCs w:val="24"/>
          <w:rtl/>
        </w:rPr>
        <w:t>תוצאות שלב ה־</w:t>
      </w:r>
      <w:r w:rsidRPr="00CF2305">
        <w:rPr>
          <w:rFonts w:eastAsia="Times New Roman"/>
          <w:b w:val="0"/>
          <w:bCs w:val="0"/>
          <w:kern w:val="36"/>
          <w:sz w:val="24"/>
          <w:szCs w:val="24"/>
        </w:rPr>
        <w:t>RAG</w:t>
      </w:r>
    </w:p>
    <w:p w14:paraId="5D887392" w14:textId="77777777" w:rsidR="00CF2305" w:rsidRPr="00CF2305" w:rsidRDefault="00CF2305" w:rsidP="00CF2305">
      <w:pPr>
        <w:pStyle w:val="a4"/>
        <w:divId w:val="259458589"/>
        <w:rPr>
          <w:rFonts w:eastAsia="Times New Roman"/>
          <w:b w:val="0"/>
          <w:bCs w:val="0"/>
          <w:kern w:val="36"/>
          <w:sz w:val="24"/>
          <w:szCs w:val="24"/>
        </w:rPr>
      </w:pPr>
      <w:r w:rsidRPr="00CF2305">
        <w:rPr>
          <w:rFonts w:eastAsia="Times New Roman"/>
          <w:b w:val="0"/>
          <w:bCs w:val="0"/>
          <w:kern w:val="36"/>
          <w:sz w:val="24"/>
          <w:szCs w:val="24"/>
          <w:rtl/>
        </w:rPr>
        <w:t>המערכת הצליחה</w:t>
      </w:r>
      <w:r w:rsidRPr="00CF2305">
        <w:rPr>
          <w:rFonts w:eastAsia="Times New Roman"/>
          <w:b w:val="0"/>
          <w:bCs w:val="0"/>
          <w:kern w:val="36"/>
          <w:sz w:val="24"/>
          <w:szCs w:val="24"/>
        </w:rPr>
        <w:t>:</w:t>
      </w:r>
    </w:p>
    <w:p w14:paraId="56C68E8A" w14:textId="77777777" w:rsidR="00CF2305" w:rsidRPr="00CF2305" w:rsidRDefault="00CF2305" w:rsidP="00CF2305">
      <w:pPr>
        <w:pStyle w:val="a4"/>
        <w:numPr>
          <w:ilvl w:val="0"/>
          <w:numId w:val="64"/>
        </w:numPr>
        <w:divId w:val="259458589"/>
        <w:rPr>
          <w:rFonts w:eastAsia="Times New Roman"/>
          <w:b w:val="0"/>
          <w:bCs w:val="0"/>
          <w:kern w:val="36"/>
          <w:sz w:val="24"/>
          <w:szCs w:val="24"/>
        </w:rPr>
      </w:pPr>
      <w:r w:rsidRPr="00CF2305">
        <w:rPr>
          <w:rFonts w:eastAsia="Times New Roman"/>
          <w:b w:val="0"/>
          <w:bCs w:val="0"/>
          <w:kern w:val="36"/>
          <w:sz w:val="24"/>
          <w:szCs w:val="24"/>
          <w:rtl/>
        </w:rPr>
        <w:t>להפיק תשובות מבוססות הקשר בלבד</w:t>
      </w:r>
      <w:r w:rsidRPr="00CF2305">
        <w:rPr>
          <w:rFonts w:eastAsia="Times New Roman"/>
          <w:b w:val="0"/>
          <w:bCs w:val="0"/>
          <w:kern w:val="36"/>
          <w:sz w:val="24"/>
          <w:szCs w:val="24"/>
        </w:rPr>
        <w:t>.</w:t>
      </w:r>
    </w:p>
    <w:p w14:paraId="1A57308F" w14:textId="77777777" w:rsidR="00CF2305" w:rsidRPr="00CF2305" w:rsidRDefault="00CF2305" w:rsidP="00CF2305">
      <w:pPr>
        <w:pStyle w:val="a4"/>
        <w:numPr>
          <w:ilvl w:val="0"/>
          <w:numId w:val="64"/>
        </w:numPr>
        <w:divId w:val="259458589"/>
        <w:rPr>
          <w:rFonts w:eastAsia="Times New Roman"/>
          <w:b w:val="0"/>
          <w:bCs w:val="0"/>
          <w:kern w:val="36"/>
          <w:sz w:val="24"/>
          <w:szCs w:val="24"/>
        </w:rPr>
      </w:pPr>
      <w:r w:rsidRPr="00CF2305">
        <w:rPr>
          <w:rFonts w:eastAsia="Times New Roman"/>
          <w:b w:val="0"/>
          <w:bCs w:val="0"/>
          <w:kern w:val="36"/>
          <w:sz w:val="24"/>
          <w:szCs w:val="24"/>
          <w:rtl/>
        </w:rPr>
        <w:t xml:space="preserve">להבחין בין מקרים שבהם המידע קיים לבין מקרים שבהם אינו מופיע </w:t>
      </w:r>
      <w:proofErr w:type="spellStart"/>
      <w:r w:rsidRPr="00CF2305">
        <w:rPr>
          <w:rFonts w:eastAsia="Times New Roman"/>
          <w:b w:val="0"/>
          <w:bCs w:val="0"/>
          <w:kern w:val="36"/>
          <w:sz w:val="24"/>
          <w:szCs w:val="24"/>
          <w:rtl/>
        </w:rPr>
        <w:t>בצ’אנקים</w:t>
      </w:r>
      <w:proofErr w:type="spellEnd"/>
      <w:r w:rsidRPr="00CF2305">
        <w:rPr>
          <w:rFonts w:eastAsia="Times New Roman"/>
          <w:b w:val="0"/>
          <w:bCs w:val="0"/>
          <w:kern w:val="36"/>
          <w:sz w:val="24"/>
          <w:szCs w:val="24"/>
        </w:rPr>
        <w:t>.</w:t>
      </w:r>
    </w:p>
    <w:p w14:paraId="1DEE8B0F" w14:textId="77777777" w:rsidR="00CF2305" w:rsidRPr="00CF2305" w:rsidRDefault="00CF2305" w:rsidP="00CF2305">
      <w:pPr>
        <w:pStyle w:val="a4"/>
        <w:numPr>
          <w:ilvl w:val="0"/>
          <w:numId w:val="64"/>
        </w:numPr>
        <w:divId w:val="259458589"/>
        <w:rPr>
          <w:rFonts w:eastAsia="Times New Roman"/>
          <w:b w:val="0"/>
          <w:bCs w:val="0"/>
          <w:kern w:val="36"/>
          <w:sz w:val="24"/>
          <w:szCs w:val="24"/>
        </w:rPr>
      </w:pPr>
      <w:r w:rsidRPr="00CF2305">
        <w:rPr>
          <w:rFonts w:eastAsia="Times New Roman"/>
          <w:b w:val="0"/>
          <w:bCs w:val="0"/>
          <w:kern w:val="36"/>
          <w:sz w:val="24"/>
          <w:szCs w:val="24"/>
          <w:rtl/>
        </w:rPr>
        <w:t>להדגים הבדלים באיכות התשובה כתלות בשיטת האחזור ובערך</w:t>
      </w:r>
      <w:r w:rsidRPr="00CF2305">
        <w:rPr>
          <w:rFonts w:eastAsia="Times New Roman"/>
          <w:b w:val="0"/>
          <w:bCs w:val="0"/>
          <w:kern w:val="36"/>
          <w:sz w:val="24"/>
          <w:szCs w:val="24"/>
        </w:rPr>
        <w:t xml:space="preserve"> K.</w:t>
      </w:r>
    </w:p>
    <w:bookmarkEnd w:id="9"/>
    <w:p w14:paraId="64991DBE" w14:textId="6A48A8EC" w:rsidR="00636552" w:rsidRPr="00CF2305" w:rsidRDefault="00636552" w:rsidP="00012CE9">
      <w:pPr>
        <w:bidi/>
        <w:spacing w:after="240" w:line="360" w:lineRule="auto"/>
        <w:divId w:val="259458589"/>
        <w:rPr>
          <w:rFonts w:ascii="Helvetica" w:hAnsi="Helvetica" w:cs="Helvetica" w:hint="cs"/>
          <w:color w:val="333333"/>
        </w:rPr>
      </w:pPr>
    </w:p>
    <w:sectPr w:rsidR="00636552" w:rsidRPr="00CF2305">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KaTeX_Main">
    <w:charset w:val="00"/>
    <w:family w:val="auto"/>
    <w:pitch w:val="default"/>
  </w:font>
  <w:font w:name="KaTeX_SansSerif">
    <w:charset w:val="00"/>
    <w:family w:val="auto"/>
    <w:pitch w:val="default"/>
  </w:font>
  <w:font w:name="KaTeX_Typewriter">
    <w:charset w:val="00"/>
    <w:family w:val="auto"/>
    <w:pitch w:val="default"/>
  </w:font>
  <w:font w:name="KaTeX_Math">
    <w:charset w:val="00"/>
    <w:family w:val="auto"/>
    <w:pitch w:val="default"/>
  </w:font>
  <w:font w:name="KaTeX_AMS">
    <w:charset w:val="00"/>
    <w:family w:val="auto"/>
    <w:pitch w:val="default"/>
  </w:font>
  <w:font w:name="KaTeX_Caligraphic">
    <w:charset w:val="00"/>
    <w:family w:val="auto"/>
    <w:pitch w:val="default"/>
  </w:font>
  <w:font w:name="KaTeX_Fraktur">
    <w:charset w:val="00"/>
    <w:family w:val="auto"/>
    <w:pitch w:val="default"/>
  </w:font>
  <w:font w:name="KaTeX_Script">
    <w:charset w:val="00"/>
    <w:family w:val="auto"/>
    <w:pitch w:val="default"/>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3pt" o:hralign="center" o:bullet="t" o:hrstd="t" o:hr="t" fillcolor="#a0a0a0" stroked="f"/>
    </w:pict>
  </w:numPicBullet>
  <w:abstractNum w:abstractNumId="0" w15:restartNumberingAfterBreak="0">
    <w:nsid w:val="02D55BFE"/>
    <w:multiLevelType w:val="multilevel"/>
    <w:tmpl w:val="C7222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115C8"/>
    <w:multiLevelType w:val="multilevel"/>
    <w:tmpl w:val="92AC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422F7"/>
    <w:multiLevelType w:val="multilevel"/>
    <w:tmpl w:val="24A41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76621F"/>
    <w:multiLevelType w:val="multilevel"/>
    <w:tmpl w:val="F8FC9B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EE39EA"/>
    <w:multiLevelType w:val="multilevel"/>
    <w:tmpl w:val="02166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0548EA"/>
    <w:multiLevelType w:val="multilevel"/>
    <w:tmpl w:val="0CDC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80189"/>
    <w:multiLevelType w:val="multilevel"/>
    <w:tmpl w:val="11F2D0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183262"/>
    <w:multiLevelType w:val="multilevel"/>
    <w:tmpl w:val="3C0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6B3C3E"/>
    <w:multiLevelType w:val="multilevel"/>
    <w:tmpl w:val="BE08D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6C467A"/>
    <w:multiLevelType w:val="multilevel"/>
    <w:tmpl w:val="FC0A9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F525FF"/>
    <w:multiLevelType w:val="multilevel"/>
    <w:tmpl w:val="DAA6A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D829F6"/>
    <w:multiLevelType w:val="multilevel"/>
    <w:tmpl w:val="0B54F7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5F67BE"/>
    <w:multiLevelType w:val="multilevel"/>
    <w:tmpl w:val="3F4249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B22D3C"/>
    <w:multiLevelType w:val="multilevel"/>
    <w:tmpl w:val="28DA8B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5F56EDF"/>
    <w:multiLevelType w:val="multilevel"/>
    <w:tmpl w:val="850CA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CA3CF7"/>
    <w:multiLevelType w:val="multilevel"/>
    <w:tmpl w:val="1F3A4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6606FE"/>
    <w:multiLevelType w:val="hybridMultilevel"/>
    <w:tmpl w:val="6E6C8C5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9FA1061"/>
    <w:multiLevelType w:val="hybridMultilevel"/>
    <w:tmpl w:val="F2E84E5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E0C347A"/>
    <w:multiLevelType w:val="multilevel"/>
    <w:tmpl w:val="F0688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7873DE"/>
    <w:multiLevelType w:val="hybridMultilevel"/>
    <w:tmpl w:val="96F22F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8734FA"/>
    <w:multiLevelType w:val="multilevel"/>
    <w:tmpl w:val="2EA6E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B82636"/>
    <w:multiLevelType w:val="multilevel"/>
    <w:tmpl w:val="EEA4C7CA"/>
    <w:lvl w:ilvl="0">
      <w:start w:val="1"/>
      <w:numFmt w:val="bullet"/>
      <w:pStyle w:val="1"/>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566C84"/>
    <w:multiLevelType w:val="multilevel"/>
    <w:tmpl w:val="C2F4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B82145"/>
    <w:multiLevelType w:val="multilevel"/>
    <w:tmpl w:val="295C0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BDE7270"/>
    <w:multiLevelType w:val="multilevel"/>
    <w:tmpl w:val="EC1C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A37423"/>
    <w:multiLevelType w:val="multilevel"/>
    <w:tmpl w:val="57B2D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1C25F88"/>
    <w:multiLevelType w:val="multilevel"/>
    <w:tmpl w:val="4074F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5CB39AB"/>
    <w:multiLevelType w:val="multilevel"/>
    <w:tmpl w:val="2CFC3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6B54EF6"/>
    <w:multiLevelType w:val="multilevel"/>
    <w:tmpl w:val="10AC18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8FF1DB0"/>
    <w:multiLevelType w:val="multilevel"/>
    <w:tmpl w:val="4D0C2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A47497E"/>
    <w:multiLevelType w:val="multilevel"/>
    <w:tmpl w:val="ADDE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E90CFD"/>
    <w:multiLevelType w:val="multilevel"/>
    <w:tmpl w:val="FB849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082786"/>
    <w:multiLevelType w:val="multilevel"/>
    <w:tmpl w:val="025E1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62C164F"/>
    <w:multiLevelType w:val="multilevel"/>
    <w:tmpl w:val="F13C22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6677E47"/>
    <w:multiLevelType w:val="multilevel"/>
    <w:tmpl w:val="87CC11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67F1E23"/>
    <w:multiLevelType w:val="multilevel"/>
    <w:tmpl w:val="D1460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7163203"/>
    <w:multiLevelType w:val="multilevel"/>
    <w:tmpl w:val="B0AA04E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9071D1E"/>
    <w:multiLevelType w:val="multilevel"/>
    <w:tmpl w:val="67A6C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AD561C"/>
    <w:multiLevelType w:val="hybridMultilevel"/>
    <w:tmpl w:val="5DF0558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5ABC3429"/>
    <w:multiLevelType w:val="multilevel"/>
    <w:tmpl w:val="7A687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99334B"/>
    <w:multiLevelType w:val="multilevel"/>
    <w:tmpl w:val="225C6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C207791"/>
    <w:multiLevelType w:val="multilevel"/>
    <w:tmpl w:val="7E04C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F440DDB"/>
    <w:multiLevelType w:val="multilevel"/>
    <w:tmpl w:val="5BEA8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F98077E"/>
    <w:multiLevelType w:val="multilevel"/>
    <w:tmpl w:val="5C2C9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1D871FA"/>
    <w:multiLevelType w:val="multilevel"/>
    <w:tmpl w:val="9E222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0E3F80"/>
    <w:multiLevelType w:val="multilevel"/>
    <w:tmpl w:val="342A820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4C65D8F"/>
    <w:multiLevelType w:val="multilevel"/>
    <w:tmpl w:val="EBA83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4D03D80"/>
    <w:multiLevelType w:val="multilevel"/>
    <w:tmpl w:val="3C90E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5C03F80"/>
    <w:multiLevelType w:val="multilevel"/>
    <w:tmpl w:val="B15A6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648270A"/>
    <w:multiLevelType w:val="multilevel"/>
    <w:tmpl w:val="B68E1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7C422E3"/>
    <w:multiLevelType w:val="multilevel"/>
    <w:tmpl w:val="51548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A4A5AA6"/>
    <w:multiLevelType w:val="multilevel"/>
    <w:tmpl w:val="DABE4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C344BA1"/>
    <w:multiLevelType w:val="multilevel"/>
    <w:tmpl w:val="52D0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C6D58F7"/>
    <w:multiLevelType w:val="multilevel"/>
    <w:tmpl w:val="9A10C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D366DCD"/>
    <w:multiLevelType w:val="multilevel"/>
    <w:tmpl w:val="631A5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D4D6336"/>
    <w:multiLevelType w:val="multilevel"/>
    <w:tmpl w:val="8FD68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05667D"/>
    <w:multiLevelType w:val="multilevel"/>
    <w:tmpl w:val="3EBE54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1563252"/>
    <w:multiLevelType w:val="multilevel"/>
    <w:tmpl w:val="76923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3F42F3A"/>
    <w:multiLevelType w:val="multilevel"/>
    <w:tmpl w:val="E90E8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43F634E"/>
    <w:multiLevelType w:val="multilevel"/>
    <w:tmpl w:val="FBD4B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54E1201"/>
    <w:multiLevelType w:val="multilevel"/>
    <w:tmpl w:val="D736B39C"/>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61" w15:restartNumberingAfterBreak="0">
    <w:nsid w:val="75C978A6"/>
    <w:multiLevelType w:val="multilevel"/>
    <w:tmpl w:val="90F2F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710655C"/>
    <w:multiLevelType w:val="multilevel"/>
    <w:tmpl w:val="91A2A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D54577B"/>
    <w:multiLevelType w:val="multilevel"/>
    <w:tmpl w:val="89E82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458605">
    <w:abstractNumId w:val="30"/>
  </w:num>
  <w:num w:numId="2" w16cid:durableId="1480416353">
    <w:abstractNumId w:val="12"/>
  </w:num>
  <w:num w:numId="3" w16cid:durableId="900411532">
    <w:abstractNumId w:val="24"/>
  </w:num>
  <w:num w:numId="4" w16cid:durableId="80568806">
    <w:abstractNumId w:val="10"/>
  </w:num>
  <w:num w:numId="5" w16cid:durableId="1882592989">
    <w:abstractNumId w:val="1"/>
  </w:num>
  <w:num w:numId="6" w16cid:durableId="1443187473">
    <w:abstractNumId w:val="37"/>
  </w:num>
  <w:num w:numId="7" w16cid:durableId="1267155220">
    <w:abstractNumId w:val="2"/>
  </w:num>
  <w:num w:numId="8" w16cid:durableId="1671247724">
    <w:abstractNumId w:val="48"/>
  </w:num>
  <w:num w:numId="9" w16cid:durableId="1697999935">
    <w:abstractNumId w:val="50"/>
  </w:num>
  <w:num w:numId="10" w16cid:durableId="1771655892">
    <w:abstractNumId w:val="62"/>
  </w:num>
  <w:num w:numId="11" w16cid:durableId="2031488894">
    <w:abstractNumId w:val="49"/>
  </w:num>
  <w:num w:numId="12" w16cid:durableId="1937051941">
    <w:abstractNumId w:val="9"/>
  </w:num>
  <w:num w:numId="13" w16cid:durableId="1061103350">
    <w:abstractNumId w:val="55"/>
  </w:num>
  <w:num w:numId="14" w16cid:durableId="985084242">
    <w:abstractNumId w:val="42"/>
  </w:num>
  <w:num w:numId="15" w16cid:durableId="226036913">
    <w:abstractNumId w:val="36"/>
  </w:num>
  <w:num w:numId="16" w16cid:durableId="602811560">
    <w:abstractNumId w:val="25"/>
  </w:num>
  <w:num w:numId="17" w16cid:durableId="274749389">
    <w:abstractNumId w:val="53"/>
  </w:num>
  <w:num w:numId="18" w16cid:durableId="798181609">
    <w:abstractNumId w:val="11"/>
  </w:num>
  <w:num w:numId="19" w16cid:durableId="813252226">
    <w:abstractNumId w:val="29"/>
  </w:num>
  <w:num w:numId="20" w16cid:durableId="508368225">
    <w:abstractNumId w:val="28"/>
  </w:num>
  <w:num w:numId="21" w16cid:durableId="1734160986">
    <w:abstractNumId w:val="57"/>
  </w:num>
  <w:num w:numId="22" w16cid:durableId="1967463960">
    <w:abstractNumId w:val="60"/>
  </w:num>
  <w:num w:numId="23" w16cid:durableId="2068990640">
    <w:abstractNumId w:val="20"/>
  </w:num>
  <w:num w:numId="24" w16cid:durableId="1602301065">
    <w:abstractNumId w:val="27"/>
  </w:num>
  <w:num w:numId="25" w16cid:durableId="1553955046">
    <w:abstractNumId w:val="31"/>
  </w:num>
  <w:num w:numId="26" w16cid:durableId="359399854">
    <w:abstractNumId w:val="19"/>
  </w:num>
  <w:num w:numId="27" w16cid:durableId="180366169">
    <w:abstractNumId w:val="16"/>
  </w:num>
  <w:num w:numId="28" w16cid:durableId="1697927137">
    <w:abstractNumId w:val="61"/>
  </w:num>
  <w:num w:numId="29" w16cid:durableId="1479573126">
    <w:abstractNumId w:val="23"/>
  </w:num>
  <w:num w:numId="30" w16cid:durableId="14968154">
    <w:abstractNumId w:val="13"/>
  </w:num>
  <w:num w:numId="31" w16cid:durableId="35785175">
    <w:abstractNumId w:val="51"/>
  </w:num>
  <w:num w:numId="32" w16cid:durableId="229004582">
    <w:abstractNumId w:val="22"/>
  </w:num>
  <w:num w:numId="33" w16cid:durableId="1161041855">
    <w:abstractNumId w:val="47"/>
  </w:num>
  <w:num w:numId="34" w16cid:durableId="506948585">
    <w:abstractNumId w:val="21"/>
  </w:num>
  <w:num w:numId="35" w16cid:durableId="845287585">
    <w:abstractNumId w:val="17"/>
  </w:num>
  <w:num w:numId="36" w16cid:durableId="2091076995">
    <w:abstractNumId w:val="38"/>
  </w:num>
  <w:num w:numId="37" w16cid:durableId="877666865">
    <w:abstractNumId w:val="40"/>
  </w:num>
  <w:num w:numId="38" w16cid:durableId="1542981745">
    <w:abstractNumId w:val="43"/>
  </w:num>
  <w:num w:numId="39" w16cid:durableId="1316648194">
    <w:abstractNumId w:val="45"/>
  </w:num>
  <w:num w:numId="40" w16cid:durableId="87116647">
    <w:abstractNumId w:val="34"/>
  </w:num>
  <w:num w:numId="41" w16cid:durableId="930704209">
    <w:abstractNumId w:val="59"/>
  </w:num>
  <w:num w:numId="42" w16cid:durableId="1438523785">
    <w:abstractNumId w:val="39"/>
  </w:num>
  <w:num w:numId="43" w16cid:durableId="1781339886">
    <w:abstractNumId w:val="56"/>
  </w:num>
  <w:num w:numId="44" w16cid:durableId="1622833946">
    <w:abstractNumId w:val="41"/>
  </w:num>
  <w:num w:numId="45" w16cid:durableId="264656308">
    <w:abstractNumId w:val="33"/>
  </w:num>
  <w:num w:numId="46" w16cid:durableId="295451483">
    <w:abstractNumId w:val="15"/>
  </w:num>
  <w:num w:numId="47" w16cid:durableId="1990792523">
    <w:abstractNumId w:val="46"/>
  </w:num>
  <w:num w:numId="48" w16cid:durableId="1200237987">
    <w:abstractNumId w:val="14"/>
  </w:num>
  <w:num w:numId="49" w16cid:durableId="360866671">
    <w:abstractNumId w:val="3"/>
  </w:num>
  <w:num w:numId="50" w16cid:durableId="1736080551">
    <w:abstractNumId w:val="35"/>
  </w:num>
  <w:num w:numId="51" w16cid:durableId="2089695250">
    <w:abstractNumId w:val="44"/>
  </w:num>
  <w:num w:numId="52" w16cid:durableId="165292942">
    <w:abstractNumId w:val="32"/>
  </w:num>
  <w:num w:numId="53" w16cid:durableId="260452584">
    <w:abstractNumId w:val="8"/>
  </w:num>
  <w:num w:numId="54" w16cid:durableId="1513446992">
    <w:abstractNumId w:val="58"/>
  </w:num>
  <w:num w:numId="55" w16cid:durableId="978075715">
    <w:abstractNumId w:val="63"/>
  </w:num>
  <w:num w:numId="56" w16cid:durableId="2128699447">
    <w:abstractNumId w:val="6"/>
  </w:num>
  <w:num w:numId="57" w16cid:durableId="465708233">
    <w:abstractNumId w:val="4"/>
  </w:num>
  <w:num w:numId="58" w16cid:durableId="1059864429">
    <w:abstractNumId w:val="52"/>
  </w:num>
  <w:num w:numId="59" w16cid:durableId="275140340">
    <w:abstractNumId w:val="0"/>
  </w:num>
  <w:num w:numId="60" w16cid:durableId="1724055811">
    <w:abstractNumId w:val="18"/>
  </w:num>
  <w:num w:numId="61" w16cid:durableId="1273784168">
    <w:abstractNumId w:val="54"/>
  </w:num>
  <w:num w:numId="62" w16cid:durableId="1912082169">
    <w:abstractNumId w:val="26"/>
  </w:num>
  <w:num w:numId="63" w16cid:durableId="1341661486">
    <w:abstractNumId w:val="7"/>
  </w:num>
  <w:num w:numId="64" w16cid:durableId="22145005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CD1"/>
    <w:rsid w:val="00012CE9"/>
    <w:rsid w:val="00013927"/>
    <w:rsid w:val="00100284"/>
    <w:rsid w:val="001015C8"/>
    <w:rsid w:val="00166D5F"/>
    <w:rsid w:val="002652C4"/>
    <w:rsid w:val="00275971"/>
    <w:rsid w:val="002832CA"/>
    <w:rsid w:val="002E4FB8"/>
    <w:rsid w:val="003F4DFC"/>
    <w:rsid w:val="00415797"/>
    <w:rsid w:val="004312B4"/>
    <w:rsid w:val="00475A0B"/>
    <w:rsid w:val="004A6557"/>
    <w:rsid w:val="004F0CE3"/>
    <w:rsid w:val="005069AE"/>
    <w:rsid w:val="00514CD1"/>
    <w:rsid w:val="00550434"/>
    <w:rsid w:val="00556D40"/>
    <w:rsid w:val="00582ED6"/>
    <w:rsid w:val="006079EB"/>
    <w:rsid w:val="00636552"/>
    <w:rsid w:val="00693E2D"/>
    <w:rsid w:val="006A10F6"/>
    <w:rsid w:val="006A311C"/>
    <w:rsid w:val="00722BC3"/>
    <w:rsid w:val="00766339"/>
    <w:rsid w:val="008738D7"/>
    <w:rsid w:val="008D7A62"/>
    <w:rsid w:val="008E6230"/>
    <w:rsid w:val="00941DCA"/>
    <w:rsid w:val="00957182"/>
    <w:rsid w:val="009719D9"/>
    <w:rsid w:val="009E2E44"/>
    <w:rsid w:val="00A52D70"/>
    <w:rsid w:val="00AC2CEE"/>
    <w:rsid w:val="00B80BE0"/>
    <w:rsid w:val="00C61575"/>
    <w:rsid w:val="00CA3ACB"/>
    <w:rsid w:val="00CF2016"/>
    <w:rsid w:val="00CF2305"/>
    <w:rsid w:val="00D157ED"/>
    <w:rsid w:val="00D55957"/>
    <w:rsid w:val="00D756F4"/>
    <w:rsid w:val="00D86E9A"/>
    <w:rsid w:val="00DB2B2D"/>
    <w:rsid w:val="00E27823"/>
    <w:rsid w:val="00E46367"/>
    <w:rsid w:val="00F00880"/>
    <w:rsid w:val="00F541F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E50630"/>
  <w15:chartTrackingRefBased/>
  <w15:docId w15:val="{4350BCB1-EC34-423F-89ED-9DDC0D2D0F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F2016"/>
    <w:rPr>
      <w:rFonts w:eastAsiaTheme="minorEastAsia"/>
      <w:sz w:val="24"/>
      <w:szCs w:val="24"/>
    </w:rPr>
  </w:style>
  <w:style w:type="paragraph" w:styleId="10">
    <w:name w:val="heading 1"/>
    <w:basedOn w:val="a"/>
    <w:link w:val="11"/>
    <w:uiPriority w:val="9"/>
    <w:qFormat/>
    <w:pPr>
      <w:spacing w:before="100" w:beforeAutospacing="1" w:after="100" w:afterAutospacing="1"/>
      <w:outlineLvl w:val="0"/>
    </w:pPr>
    <w:rPr>
      <w:b/>
      <w:bCs/>
      <w:kern w:val="36"/>
      <w:sz w:val="48"/>
      <w:szCs w:val="48"/>
    </w:rPr>
  </w:style>
  <w:style w:type="paragraph" w:styleId="2">
    <w:name w:val="heading 2"/>
    <w:basedOn w:val="a"/>
    <w:link w:val="20"/>
    <w:uiPriority w:val="9"/>
    <w:qFormat/>
    <w:pPr>
      <w:spacing w:before="100" w:beforeAutospacing="1" w:after="100" w:afterAutospacing="1"/>
      <w:outlineLvl w:val="1"/>
    </w:pPr>
    <w:rPr>
      <w:b/>
      <w:bCs/>
      <w:sz w:val="36"/>
      <w:szCs w:val="36"/>
    </w:rPr>
  </w:style>
  <w:style w:type="paragraph" w:styleId="3">
    <w:name w:val="heading 3"/>
    <w:basedOn w:val="a"/>
    <w:link w:val="30"/>
    <w:uiPriority w:val="9"/>
    <w:qFormat/>
    <w:pPr>
      <w:spacing w:before="100" w:beforeAutospacing="1" w:after="100" w:afterAutospacing="1"/>
      <w:outlineLvl w:val="2"/>
    </w:pPr>
    <w:rPr>
      <w:b/>
      <w:bCs/>
      <w:sz w:val="27"/>
      <w:szCs w:val="27"/>
    </w:rPr>
  </w:style>
  <w:style w:type="paragraph" w:styleId="4">
    <w:name w:val="heading 4"/>
    <w:basedOn w:val="a"/>
    <w:link w:val="40"/>
    <w:uiPriority w:val="9"/>
    <w:qFormat/>
    <w:pPr>
      <w:spacing w:before="100" w:beforeAutospacing="1" w:after="100" w:afterAutospacing="1"/>
      <w:outlineLvl w:val="3"/>
    </w:pPr>
    <w:rPr>
      <w:b/>
      <w:bCs/>
    </w:rPr>
  </w:style>
  <w:style w:type="paragraph" w:styleId="5">
    <w:name w:val="heading 5"/>
    <w:basedOn w:val="a"/>
    <w:link w:val="50"/>
    <w:uiPriority w:val="9"/>
    <w:qFormat/>
    <w:pPr>
      <w:spacing w:before="100" w:beforeAutospacing="1" w:after="100" w:afterAutospacing="1"/>
      <w:outlineLvl w:val="4"/>
    </w:pPr>
    <w:rPr>
      <w:b/>
      <w:bCs/>
      <w:sz w:val="20"/>
      <w:szCs w:val="20"/>
    </w:rPr>
  </w:style>
  <w:style w:type="paragraph" w:styleId="6">
    <w:name w:val="heading 6"/>
    <w:basedOn w:val="a"/>
    <w:link w:val="60"/>
    <w:uiPriority w:val="9"/>
    <w:qFormat/>
    <w:pPr>
      <w:spacing w:before="100" w:beforeAutospacing="1" w:after="100" w:afterAutospacing="1"/>
      <w:outlineLvl w:val="5"/>
    </w:pPr>
    <w:rPr>
      <w:b/>
      <w:bCs/>
      <w:sz w:val="15"/>
      <w:szCs w:val="15"/>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Hyperlink">
    <w:name w:val="Hyperlink"/>
    <w:basedOn w:val="a0"/>
    <w:uiPriority w:val="99"/>
    <w:unhideWhenUsed/>
    <w:rPr>
      <w:color w:val="0000FF"/>
      <w:u w:val="single"/>
    </w:rPr>
  </w:style>
  <w:style w:type="character" w:styleId="FollowedHyperlink">
    <w:name w:val="FollowedHyperlink"/>
    <w:basedOn w:val="a0"/>
    <w:uiPriority w:val="99"/>
    <w:semiHidden/>
    <w:unhideWhenUsed/>
    <w:rPr>
      <w:color w:val="800080"/>
      <w:u w:val="single"/>
    </w:rPr>
  </w:style>
  <w:style w:type="character" w:styleId="HTMLCode">
    <w:name w:val="HTML Code"/>
    <w:basedOn w:val="a0"/>
    <w:uiPriority w:val="99"/>
    <w:semiHidden/>
    <w:unhideWhenUsed/>
    <w:rPr>
      <w:rFonts w:ascii="Courier New" w:eastAsiaTheme="minorEastAsia" w:hAnsi="Courier New" w:cs="Courier New"/>
      <w:sz w:val="20"/>
      <w:szCs w:val="20"/>
    </w:rPr>
  </w:style>
  <w:style w:type="character" w:customStyle="1" w:styleId="11">
    <w:name w:val="כותרת 1 תו"/>
    <w:basedOn w:val="a0"/>
    <w:link w:val="10"/>
    <w:uiPriority w:val="9"/>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rPr>
      <w:rFonts w:asciiTheme="minorHAnsi" w:eastAsiaTheme="majorEastAsia" w:hAnsiTheme="minorHAnsi" w:cstheme="majorBidi"/>
      <w:color w:val="0F4761" w:themeColor="accent1" w:themeShade="BF"/>
      <w:sz w:val="28"/>
      <w:szCs w:val="28"/>
    </w:rPr>
  </w:style>
  <w:style w:type="character" w:customStyle="1" w:styleId="40">
    <w:name w:val="כותרת 4 תו"/>
    <w:basedOn w:val="a0"/>
    <w:link w:val="4"/>
    <w:uiPriority w:val="9"/>
    <w:semiHidden/>
    <w:rPr>
      <w:rFonts w:asciiTheme="minorHAnsi" w:eastAsiaTheme="majorEastAsia" w:hAnsiTheme="minorHAnsi" w:cstheme="majorBidi"/>
      <w:i/>
      <w:iCs/>
      <w:color w:val="0F4761" w:themeColor="accent1" w:themeShade="BF"/>
      <w:sz w:val="24"/>
      <w:szCs w:val="24"/>
    </w:rPr>
  </w:style>
  <w:style w:type="character" w:customStyle="1" w:styleId="50">
    <w:name w:val="כותרת 5 תו"/>
    <w:basedOn w:val="a0"/>
    <w:link w:val="5"/>
    <w:uiPriority w:val="9"/>
    <w:semiHidden/>
    <w:rPr>
      <w:rFonts w:asciiTheme="minorHAnsi" w:eastAsiaTheme="majorEastAsia" w:hAnsiTheme="minorHAnsi" w:cstheme="majorBidi"/>
      <w:color w:val="0F4761" w:themeColor="accent1" w:themeShade="BF"/>
      <w:sz w:val="24"/>
      <w:szCs w:val="24"/>
    </w:rPr>
  </w:style>
  <w:style w:type="character" w:customStyle="1" w:styleId="60">
    <w:name w:val="כותרת 6 תו"/>
    <w:basedOn w:val="a0"/>
    <w:link w:val="6"/>
    <w:uiPriority w:val="9"/>
    <w:semiHidden/>
    <w:rPr>
      <w:rFonts w:asciiTheme="minorHAnsi" w:eastAsiaTheme="majorEastAsia" w:hAnsiTheme="minorHAnsi" w:cstheme="majorBidi"/>
      <w:i/>
      <w:iCs/>
      <w:color w:val="595959" w:themeColor="text1" w:themeTint="A6"/>
      <w:sz w:val="24"/>
      <w:szCs w:val="24"/>
    </w:rPr>
  </w:style>
  <w:style w:type="character" w:styleId="HTML">
    <w:name w:val="HTML Keyboard"/>
    <w:basedOn w:val="a0"/>
    <w:uiPriority w:val="99"/>
    <w:semiHidden/>
    <w:unhideWhenUsed/>
    <w:rPr>
      <w:rFonts w:ascii="Courier New" w:eastAsiaTheme="minorEastAsia" w:hAnsi="Courier New" w:cs="Courier New"/>
      <w:sz w:val="20"/>
      <w:szCs w:val="20"/>
    </w:rPr>
  </w:style>
  <w:style w:type="paragraph" w:styleId="HTML0">
    <w:name w:val="HTML Preformatted"/>
    <w:basedOn w:val="a"/>
    <w:link w:val="HTML1"/>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1">
    <w:name w:val="HTML מעוצב מראש תו"/>
    <w:basedOn w:val="a0"/>
    <w:link w:val="HTML0"/>
    <w:uiPriority w:val="99"/>
    <w:semiHidden/>
    <w:rPr>
      <w:rFonts w:ascii="Consolas" w:eastAsiaTheme="minorEastAsia" w:hAnsi="Consolas"/>
    </w:rPr>
  </w:style>
  <w:style w:type="character" w:styleId="a3">
    <w:name w:val="Strong"/>
    <w:basedOn w:val="a0"/>
    <w:uiPriority w:val="22"/>
    <w:qFormat/>
    <w:rPr>
      <w:b/>
      <w:bCs/>
    </w:rPr>
  </w:style>
  <w:style w:type="character" w:styleId="HTML2">
    <w:name w:val="HTML Typewriter"/>
    <w:basedOn w:val="a0"/>
    <w:uiPriority w:val="99"/>
    <w:semiHidden/>
    <w:unhideWhenUsed/>
    <w:rPr>
      <w:rFonts w:ascii="Courier New" w:eastAsiaTheme="minorEastAsia" w:hAnsi="Courier New" w:cs="Courier New"/>
      <w:sz w:val="20"/>
      <w:szCs w:val="20"/>
    </w:rPr>
  </w:style>
  <w:style w:type="paragraph" w:customStyle="1" w:styleId="msonormal0">
    <w:name w:val="msonormal"/>
    <w:basedOn w:val="a"/>
    <w:pPr>
      <w:spacing w:before="100" w:beforeAutospacing="1" w:after="100" w:afterAutospacing="1"/>
    </w:pPr>
  </w:style>
  <w:style w:type="paragraph" w:styleId="NormalWeb">
    <w:name w:val="Normal (Web)"/>
    <w:basedOn w:val="a"/>
    <w:link w:val="NormalWeb0"/>
    <w:uiPriority w:val="99"/>
    <w:unhideWhenUsed/>
    <w:pPr>
      <w:spacing w:before="100" w:beforeAutospacing="1" w:after="100" w:afterAutospacing="1"/>
    </w:pPr>
  </w:style>
  <w:style w:type="paragraph" w:customStyle="1" w:styleId="katex">
    <w:name w:val="katex"/>
    <w:basedOn w:val="a"/>
    <w:pPr>
      <w:spacing w:before="100" w:beforeAutospacing="1" w:after="100" w:afterAutospacing="1"/>
    </w:pPr>
    <w:rPr>
      <w:rFonts w:ascii="KaTeX_Main" w:hAnsi="KaTeX_Main"/>
      <w:sz w:val="29"/>
      <w:szCs w:val="29"/>
    </w:rPr>
  </w:style>
  <w:style w:type="paragraph" w:customStyle="1" w:styleId="katex-display">
    <w:name w:val="katex-display"/>
    <w:basedOn w:val="a"/>
    <w:pPr>
      <w:spacing w:before="240" w:after="240"/>
      <w:jc w:val="center"/>
    </w:pPr>
  </w:style>
  <w:style w:type="paragraph" w:customStyle="1" w:styleId="markdown-preview">
    <w:name w:val="markdown-preview"/>
    <w:basedOn w:val="a"/>
    <w:pPr>
      <w:spacing w:before="100" w:beforeAutospacing="1" w:after="100" w:afterAutospacing="1"/>
    </w:pPr>
  </w:style>
  <w:style w:type="paragraph" w:customStyle="1" w:styleId="task-list-item-checkbox">
    <w:name w:val="task-list-item-checkbox"/>
    <w:basedOn w:val="a"/>
    <w:pPr>
      <w:spacing w:before="100" w:beforeAutospacing="1" w:after="100" w:afterAutospacing="1"/>
    </w:pPr>
  </w:style>
  <w:style w:type="paragraph" w:customStyle="1" w:styleId="highlight">
    <w:name w:val="highlight"/>
    <w:basedOn w:val="a"/>
    <w:pPr>
      <w:spacing w:before="100" w:beforeAutospacing="1" w:after="100" w:afterAutospacing="1"/>
    </w:pPr>
  </w:style>
  <w:style w:type="paragraph" w:customStyle="1" w:styleId="katex-mathml">
    <w:name w:val="katex-mathml"/>
    <w:basedOn w:val="a"/>
    <w:pPr>
      <w:spacing w:before="100" w:beforeAutospacing="1" w:after="100" w:afterAutospacing="1"/>
    </w:pPr>
  </w:style>
  <w:style w:type="paragraph" w:customStyle="1" w:styleId="base">
    <w:name w:val="base"/>
    <w:basedOn w:val="a"/>
    <w:pPr>
      <w:spacing w:before="100" w:beforeAutospacing="1" w:after="100" w:afterAutospacing="1"/>
    </w:pPr>
  </w:style>
  <w:style w:type="paragraph" w:customStyle="1" w:styleId="textbf">
    <w:name w:val="textbf"/>
    <w:basedOn w:val="a"/>
    <w:pPr>
      <w:spacing w:before="100" w:beforeAutospacing="1" w:after="100" w:afterAutospacing="1"/>
    </w:pPr>
  </w:style>
  <w:style w:type="paragraph" w:customStyle="1" w:styleId="textit">
    <w:name w:val="textit"/>
    <w:basedOn w:val="a"/>
    <w:pPr>
      <w:spacing w:before="100" w:beforeAutospacing="1" w:after="100" w:afterAutospacing="1"/>
    </w:pPr>
  </w:style>
  <w:style w:type="paragraph" w:customStyle="1" w:styleId="textrm">
    <w:name w:val="textrm"/>
    <w:basedOn w:val="a"/>
    <w:pPr>
      <w:spacing w:before="100" w:beforeAutospacing="1" w:after="100" w:afterAutospacing="1"/>
    </w:pPr>
  </w:style>
  <w:style w:type="paragraph" w:customStyle="1" w:styleId="textsf">
    <w:name w:val="textsf"/>
    <w:basedOn w:val="a"/>
    <w:pPr>
      <w:spacing w:before="100" w:beforeAutospacing="1" w:after="100" w:afterAutospacing="1"/>
    </w:pPr>
  </w:style>
  <w:style w:type="paragraph" w:customStyle="1" w:styleId="texttt">
    <w:name w:val="texttt"/>
    <w:basedOn w:val="a"/>
    <w:pPr>
      <w:spacing w:before="100" w:beforeAutospacing="1" w:after="100" w:afterAutospacing="1"/>
    </w:pPr>
  </w:style>
  <w:style w:type="paragraph" w:customStyle="1" w:styleId="mathnormal">
    <w:name w:val="mathnormal"/>
    <w:basedOn w:val="a"/>
    <w:pPr>
      <w:spacing w:before="100" w:beforeAutospacing="1" w:after="100" w:afterAutospacing="1"/>
    </w:pPr>
  </w:style>
  <w:style w:type="paragraph" w:customStyle="1" w:styleId="mathit">
    <w:name w:val="mathit"/>
    <w:basedOn w:val="a"/>
    <w:pPr>
      <w:spacing w:before="100" w:beforeAutospacing="1" w:after="100" w:afterAutospacing="1"/>
    </w:pPr>
  </w:style>
  <w:style w:type="paragraph" w:customStyle="1" w:styleId="mathrm">
    <w:name w:val="mathrm"/>
    <w:basedOn w:val="a"/>
    <w:pPr>
      <w:spacing w:before="100" w:beforeAutospacing="1" w:after="100" w:afterAutospacing="1"/>
    </w:pPr>
  </w:style>
  <w:style w:type="paragraph" w:customStyle="1" w:styleId="mathbf">
    <w:name w:val="mathbf"/>
    <w:basedOn w:val="a"/>
    <w:pPr>
      <w:spacing w:before="100" w:beforeAutospacing="1" w:after="100" w:afterAutospacing="1"/>
    </w:pPr>
  </w:style>
  <w:style w:type="paragraph" w:customStyle="1" w:styleId="boldsymbol">
    <w:name w:val="boldsymbol"/>
    <w:basedOn w:val="a"/>
    <w:pPr>
      <w:spacing w:before="100" w:beforeAutospacing="1" w:after="100" w:afterAutospacing="1"/>
    </w:pPr>
  </w:style>
  <w:style w:type="paragraph" w:customStyle="1" w:styleId="amsrm">
    <w:name w:val="amsrm"/>
    <w:basedOn w:val="a"/>
    <w:pPr>
      <w:spacing w:before="100" w:beforeAutospacing="1" w:after="100" w:afterAutospacing="1"/>
    </w:pPr>
  </w:style>
  <w:style w:type="paragraph" w:customStyle="1" w:styleId="mathbb">
    <w:name w:val="mathbb"/>
    <w:basedOn w:val="a"/>
    <w:pPr>
      <w:spacing w:before="100" w:beforeAutospacing="1" w:after="100" w:afterAutospacing="1"/>
    </w:pPr>
  </w:style>
  <w:style w:type="paragraph" w:customStyle="1" w:styleId="textbb">
    <w:name w:val="textbb"/>
    <w:basedOn w:val="a"/>
    <w:pPr>
      <w:spacing w:before="100" w:beforeAutospacing="1" w:after="100" w:afterAutospacing="1"/>
    </w:pPr>
  </w:style>
  <w:style w:type="paragraph" w:customStyle="1" w:styleId="mathcal">
    <w:name w:val="mathcal"/>
    <w:basedOn w:val="a"/>
    <w:pPr>
      <w:spacing w:before="100" w:beforeAutospacing="1" w:after="100" w:afterAutospacing="1"/>
    </w:pPr>
  </w:style>
  <w:style w:type="paragraph" w:customStyle="1" w:styleId="mathfrak">
    <w:name w:val="mathfrak"/>
    <w:basedOn w:val="a"/>
    <w:pPr>
      <w:spacing w:before="100" w:beforeAutospacing="1" w:after="100" w:afterAutospacing="1"/>
    </w:pPr>
  </w:style>
  <w:style w:type="paragraph" w:customStyle="1" w:styleId="textfrak">
    <w:name w:val="textfrak"/>
    <w:basedOn w:val="a"/>
    <w:pPr>
      <w:spacing w:before="100" w:beforeAutospacing="1" w:after="100" w:afterAutospacing="1"/>
    </w:pPr>
  </w:style>
  <w:style w:type="paragraph" w:customStyle="1" w:styleId="mathboldfrak">
    <w:name w:val="mathboldfrak"/>
    <w:basedOn w:val="a"/>
    <w:pPr>
      <w:spacing w:before="100" w:beforeAutospacing="1" w:after="100" w:afterAutospacing="1"/>
    </w:pPr>
  </w:style>
  <w:style w:type="paragraph" w:customStyle="1" w:styleId="textboldfrak">
    <w:name w:val="textboldfrak"/>
    <w:basedOn w:val="a"/>
    <w:pPr>
      <w:spacing w:before="100" w:beforeAutospacing="1" w:after="100" w:afterAutospacing="1"/>
    </w:pPr>
  </w:style>
  <w:style w:type="paragraph" w:customStyle="1" w:styleId="mathtt">
    <w:name w:val="mathtt"/>
    <w:basedOn w:val="a"/>
    <w:pPr>
      <w:spacing w:before="100" w:beforeAutospacing="1" w:after="100" w:afterAutospacing="1"/>
    </w:pPr>
  </w:style>
  <w:style w:type="paragraph" w:customStyle="1" w:styleId="mathscr">
    <w:name w:val="mathscr"/>
    <w:basedOn w:val="a"/>
    <w:pPr>
      <w:spacing w:before="100" w:beforeAutospacing="1" w:after="100" w:afterAutospacing="1"/>
    </w:pPr>
  </w:style>
  <w:style w:type="paragraph" w:customStyle="1" w:styleId="textscr">
    <w:name w:val="textscr"/>
    <w:basedOn w:val="a"/>
    <w:pPr>
      <w:spacing w:before="100" w:beforeAutospacing="1" w:after="100" w:afterAutospacing="1"/>
    </w:pPr>
  </w:style>
  <w:style w:type="paragraph" w:customStyle="1" w:styleId="mathsf">
    <w:name w:val="mathsf"/>
    <w:basedOn w:val="a"/>
    <w:pPr>
      <w:spacing w:before="100" w:beforeAutospacing="1" w:after="100" w:afterAutospacing="1"/>
    </w:pPr>
  </w:style>
  <w:style w:type="paragraph" w:customStyle="1" w:styleId="mathboldsf">
    <w:name w:val="mathboldsf"/>
    <w:basedOn w:val="a"/>
    <w:pPr>
      <w:spacing w:before="100" w:beforeAutospacing="1" w:after="100" w:afterAutospacing="1"/>
    </w:pPr>
  </w:style>
  <w:style w:type="paragraph" w:customStyle="1" w:styleId="textboldsf">
    <w:name w:val="textboldsf"/>
    <w:basedOn w:val="a"/>
    <w:pPr>
      <w:spacing w:before="100" w:beforeAutospacing="1" w:after="100" w:afterAutospacing="1"/>
    </w:pPr>
  </w:style>
  <w:style w:type="paragraph" w:customStyle="1" w:styleId="mathitsf">
    <w:name w:val="mathitsf"/>
    <w:basedOn w:val="a"/>
    <w:pPr>
      <w:spacing w:before="100" w:beforeAutospacing="1" w:after="100" w:afterAutospacing="1"/>
    </w:pPr>
  </w:style>
  <w:style w:type="paragraph" w:customStyle="1" w:styleId="mathsfit">
    <w:name w:val="mathsfit"/>
    <w:basedOn w:val="a"/>
    <w:pPr>
      <w:spacing w:before="100" w:beforeAutospacing="1" w:after="100" w:afterAutospacing="1"/>
    </w:pPr>
  </w:style>
  <w:style w:type="paragraph" w:customStyle="1" w:styleId="textitsf">
    <w:name w:val="textitsf"/>
    <w:basedOn w:val="a"/>
    <w:pPr>
      <w:spacing w:before="100" w:beforeAutospacing="1" w:after="100" w:afterAutospacing="1"/>
    </w:pPr>
  </w:style>
  <w:style w:type="paragraph" w:customStyle="1" w:styleId="mainrm">
    <w:name w:val="mainrm"/>
    <w:basedOn w:val="a"/>
    <w:pPr>
      <w:spacing w:before="100" w:beforeAutospacing="1" w:after="100" w:afterAutospacing="1"/>
    </w:pPr>
  </w:style>
  <w:style w:type="paragraph" w:customStyle="1" w:styleId="vlist-t">
    <w:name w:val="vlist-t"/>
    <w:basedOn w:val="a"/>
    <w:pPr>
      <w:spacing w:before="100" w:beforeAutospacing="1" w:after="100" w:afterAutospacing="1"/>
    </w:pPr>
  </w:style>
  <w:style w:type="paragraph" w:customStyle="1" w:styleId="vlist">
    <w:name w:val="vlist"/>
    <w:basedOn w:val="a"/>
    <w:pPr>
      <w:spacing w:before="100" w:beforeAutospacing="1" w:after="100" w:afterAutospacing="1"/>
    </w:pPr>
  </w:style>
  <w:style w:type="paragraph" w:customStyle="1" w:styleId="vlistspan">
    <w:name w:val="vlist&gt;span"/>
    <w:basedOn w:val="a"/>
    <w:pPr>
      <w:spacing w:before="100" w:beforeAutospacing="1" w:after="100" w:afterAutospacing="1"/>
    </w:pPr>
  </w:style>
  <w:style w:type="paragraph" w:customStyle="1" w:styleId="vlist-t2">
    <w:name w:val="vlist-t2"/>
    <w:basedOn w:val="a"/>
    <w:pPr>
      <w:spacing w:before="100" w:beforeAutospacing="1" w:after="100" w:afterAutospacing="1"/>
    </w:pPr>
  </w:style>
  <w:style w:type="paragraph" w:customStyle="1" w:styleId="vlist-s">
    <w:name w:val="vlist-s"/>
    <w:basedOn w:val="a"/>
    <w:pPr>
      <w:spacing w:before="100" w:beforeAutospacing="1" w:after="100" w:afterAutospacing="1"/>
    </w:pPr>
  </w:style>
  <w:style w:type="paragraph" w:customStyle="1" w:styleId="hbox">
    <w:name w:val="hbox"/>
    <w:basedOn w:val="a"/>
    <w:pPr>
      <w:spacing w:before="100" w:beforeAutospacing="1" w:after="100" w:afterAutospacing="1"/>
    </w:pPr>
  </w:style>
  <w:style w:type="paragraph" w:customStyle="1" w:styleId="thinbox">
    <w:name w:val="thinbox"/>
    <w:basedOn w:val="a"/>
    <w:pPr>
      <w:spacing w:before="100" w:beforeAutospacing="1" w:after="100" w:afterAutospacing="1"/>
    </w:pPr>
  </w:style>
  <w:style w:type="paragraph" w:customStyle="1" w:styleId="msupsub">
    <w:name w:val="msupsub"/>
    <w:basedOn w:val="a"/>
    <w:pPr>
      <w:spacing w:before="100" w:beforeAutospacing="1" w:after="100" w:afterAutospacing="1"/>
    </w:pPr>
  </w:style>
  <w:style w:type="paragraph" w:customStyle="1" w:styleId="mfracspanspan">
    <w:name w:val="mfrac&gt;span&gt;span"/>
    <w:basedOn w:val="a"/>
    <w:pPr>
      <w:spacing w:before="100" w:beforeAutospacing="1" w:after="100" w:afterAutospacing="1"/>
    </w:pPr>
  </w:style>
  <w:style w:type="paragraph" w:customStyle="1" w:styleId="clap">
    <w:name w:val="clap"/>
    <w:basedOn w:val="a"/>
    <w:pPr>
      <w:spacing w:before="100" w:beforeAutospacing="1" w:after="100" w:afterAutospacing="1"/>
    </w:pPr>
  </w:style>
  <w:style w:type="paragraph" w:customStyle="1" w:styleId="llap">
    <w:name w:val="llap"/>
    <w:basedOn w:val="a"/>
    <w:pPr>
      <w:spacing w:before="100" w:beforeAutospacing="1" w:after="100" w:afterAutospacing="1"/>
    </w:pPr>
  </w:style>
  <w:style w:type="paragraph" w:customStyle="1" w:styleId="rlap">
    <w:name w:val="rlap"/>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hline">
    <w:name w:val="hline"/>
    <w:basedOn w:val="a"/>
    <w:pPr>
      <w:spacing w:before="100" w:beforeAutospacing="1" w:after="100" w:afterAutospacing="1"/>
    </w:pPr>
  </w:style>
  <w:style w:type="paragraph" w:customStyle="1" w:styleId="hdashline">
    <w:name w:val="hdashline"/>
    <w:basedOn w:val="a"/>
    <w:pPr>
      <w:spacing w:before="100" w:beforeAutospacing="1" w:after="100" w:afterAutospacing="1"/>
    </w:pPr>
  </w:style>
  <w:style w:type="paragraph" w:customStyle="1" w:styleId="nulldelimiter">
    <w:name w:val="nulldelimiter"/>
    <w:basedOn w:val="a"/>
    <w:pPr>
      <w:spacing w:before="100" w:beforeAutospacing="1" w:after="100" w:afterAutospacing="1"/>
    </w:pPr>
  </w:style>
  <w:style w:type="paragraph" w:customStyle="1" w:styleId="overlay">
    <w:name w:val="overlay"/>
    <w:basedOn w:val="a"/>
    <w:pPr>
      <w:spacing w:before="100" w:beforeAutospacing="1" w:after="100" w:afterAutospacing="1"/>
    </w:pPr>
  </w:style>
  <w:style w:type="paragraph" w:customStyle="1" w:styleId="svg-align">
    <w:name w:val="svg-align"/>
    <w:basedOn w:val="a"/>
    <w:pPr>
      <w:spacing w:before="100" w:beforeAutospacing="1" w:after="100" w:afterAutospacing="1"/>
    </w:pPr>
  </w:style>
  <w:style w:type="paragraph" w:customStyle="1" w:styleId="stretchy">
    <w:name w:val="stretchy"/>
    <w:basedOn w:val="a"/>
    <w:pPr>
      <w:spacing w:before="100" w:beforeAutospacing="1" w:after="100" w:afterAutospacing="1"/>
    </w:pPr>
  </w:style>
  <w:style w:type="paragraph" w:customStyle="1" w:styleId="hide-tail">
    <w:name w:val="hide-tail"/>
    <w:basedOn w:val="a"/>
    <w:pPr>
      <w:spacing w:before="100" w:beforeAutospacing="1" w:after="100" w:afterAutospacing="1"/>
    </w:pPr>
  </w:style>
  <w:style w:type="paragraph" w:customStyle="1" w:styleId="halfarrow-left">
    <w:name w:val="halfarrow-left"/>
    <w:basedOn w:val="a"/>
    <w:pPr>
      <w:spacing w:before="100" w:beforeAutospacing="1" w:after="100" w:afterAutospacing="1"/>
    </w:pPr>
  </w:style>
  <w:style w:type="paragraph" w:customStyle="1" w:styleId="halfarrow-right">
    <w:name w:val="halfarrow-right"/>
    <w:basedOn w:val="a"/>
    <w:pPr>
      <w:spacing w:before="100" w:beforeAutospacing="1" w:after="100" w:afterAutospacing="1"/>
    </w:pPr>
  </w:style>
  <w:style w:type="paragraph" w:customStyle="1" w:styleId="brace-left">
    <w:name w:val="brace-left"/>
    <w:basedOn w:val="a"/>
    <w:pPr>
      <w:spacing w:before="100" w:beforeAutospacing="1" w:after="100" w:afterAutospacing="1"/>
    </w:pPr>
  </w:style>
  <w:style w:type="paragraph" w:customStyle="1" w:styleId="brace-center">
    <w:name w:val="brace-center"/>
    <w:basedOn w:val="a"/>
    <w:pPr>
      <w:spacing w:before="100" w:beforeAutospacing="1" w:after="100" w:afterAutospacing="1"/>
    </w:pPr>
  </w:style>
  <w:style w:type="paragraph" w:customStyle="1" w:styleId="brace-right">
    <w:name w:val="brace-right"/>
    <w:basedOn w:val="a"/>
    <w:pPr>
      <w:spacing w:before="100" w:beforeAutospacing="1" w:after="100" w:afterAutospacing="1"/>
    </w:pPr>
  </w:style>
  <w:style w:type="paragraph" w:customStyle="1" w:styleId="x-arrow-pad">
    <w:name w:val="x-arrow-pad"/>
    <w:basedOn w:val="a"/>
    <w:pPr>
      <w:spacing w:before="100" w:beforeAutospacing="1" w:after="100" w:afterAutospacing="1"/>
    </w:pPr>
  </w:style>
  <w:style w:type="paragraph" w:customStyle="1" w:styleId="cd-arrow-pad">
    <w:name w:val="cd-arrow-pad"/>
    <w:basedOn w:val="a"/>
    <w:pPr>
      <w:spacing w:before="100" w:beforeAutospacing="1" w:after="100" w:afterAutospacing="1"/>
    </w:pPr>
  </w:style>
  <w:style w:type="paragraph" w:customStyle="1" w:styleId="mover">
    <w:name w:val="mover"/>
    <w:basedOn w:val="a"/>
    <w:pPr>
      <w:spacing w:before="100" w:beforeAutospacing="1" w:after="100" w:afterAutospacing="1"/>
    </w:pPr>
  </w:style>
  <w:style w:type="paragraph" w:customStyle="1" w:styleId="munder">
    <w:name w:val="munder"/>
    <w:basedOn w:val="a"/>
    <w:pPr>
      <w:spacing w:before="100" w:beforeAutospacing="1" w:after="100" w:afterAutospacing="1"/>
    </w:pPr>
  </w:style>
  <w:style w:type="paragraph" w:customStyle="1" w:styleId="x-arrow">
    <w:name w:val="x-arrow"/>
    <w:basedOn w:val="a"/>
    <w:pPr>
      <w:spacing w:before="100" w:beforeAutospacing="1" w:after="100" w:afterAutospacing="1"/>
    </w:pPr>
  </w:style>
  <w:style w:type="paragraph" w:customStyle="1" w:styleId="boxpad">
    <w:name w:val="boxpad"/>
    <w:basedOn w:val="a"/>
    <w:pPr>
      <w:spacing w:before="100" w:beforeAutospacing="1" w:after="100" w:afterAutospacing="1"/>
    </w:pPr>
  </w:style>
  <w:style w:type="paragraph" w:customStyle="1" w:styleId="fbox">
    <w:name w:val="fbox"/>
    <w:basedOn w:val="a"/>
    <w:pPr>
      <w:spacing w:before="100" w:beforeAutospacing="1" w:after="100" w:afterAutospacing="1"/>
    </w:pPr>
  </w:style>
  <w:style w:type="paragraph" w:customStyle="1" w:styleId="fcolorbox">
    <w:name w:val="fcolorbox"/>
    <w:basedOn w:val="a"/>
    <w:pPr>
      <w:spacing w:before="100" w:beforeAutospacing="1" w:after="100" w:afterAutospacing="1"/>
    </w:pPr>
  </w:style>
  <w:style w:type="paragraph" w:customStyle="1" w:styleId="cancel-pad">
    <w:name w:val="cancel-pad"/>
    <w:basedOn w:val="a"/>
    <w:pPr>
      <w:spacing w:before="100" w:beforeAutospacing="1" w:after="100" w:afterAutospacing="1"/>
    </w:pPr>
  </w:style>
  <w:style w:type="paragraph" w:customStyle="1" w:styleId="cancel-lap">
    <w:name w:val="cancel-lap"/>
    <w:basedOn w:val="a"/>
    <w:pPr>
      <w:spacing w:before="100" w:beforeAutospacing="1" w:after="100" w:afterAutospacing="1"/>
    </w:pPr>
  </w:style>
  <w:style w:type="paragraph" w:customStyle="1" w:styleId="sout">
    <w:name w:val="sout"/>
    <w:basedOn w:val="a"/>
    <w:pPr>
      <w:spacing w:before="100" w:beforeAutospacing="1" w:after="100" w:afterAutospacing="1"/>
    </w:pPr>
  </w:style>
  <w:style w:type="paragraph" w:customStyle="1" w:styleId="angl">
    <w:name w:val="angl"/>
    <w:basedOn w:val="a"/>
    <w:pPr>
      <w:spacing w:before="100" w:beforeAutospacing="1" w:after="100" w:afterAutospacing="1"/>
    </w:pPr>
  </w:style>
  <w:style w:type="paragraph" w:customStyle="1" w:styleId="anglpad">
    <w:name w:val="anglpad"/>
    <w:basedOn w:val="a"/>
    <w:pPr>
      <w:spacing w:before="100" w:beforeAutospacing="1" w:after="100" w:afterAutospacing="1"/>
    </w:pPr>
  </w:style>
  <w:style w:type="paragraph" w:customStyle="1" w:styleId="mtr-glue">
    <w:name w:val="mtr-glue"/>
    <w:basedOn w:val="a"/>
    <w:pPr>
      <w:spacing w:before="100" w:beforeAutospacing="1" w:after="100" w:afterAutospacing="1"/>
    </w:pPr>
  </w:style>
  <w:style w:type="paragraph" w:customStyle="1" w:styleId="cd-label-left">
    <w:name w:val="cd-label-left"/>
    <w:basedOn w:val="a"/>
    <w:pPr>
      <w:spacing w:before="100" w:beforeAutospacing="1" w:after="100" w:afterAutospacing="1"/>
    </w:pPr>
  </w:style>
  <w:style w:type="paragraph" w:customStyle="1" w:styleId="cd-label-right">
    <w:name w:val="cd-label-right"/>
    <w:basedOn w:val="a"/>
    <w:pPr>
      <w:spacing w:before="100" w:beforeAutospacing="1" w:after="100" w:afterAutospacing="1"/>
    </w:pPr>
  </w:style>
  <w:style w:type="paragraph" w:customStyle="1" w:styleId="newpage">
    <w:name w:val="newpage"/>
    <w:basedOn w:val="a"/>
    <w:pPr>
      <w:spacing w:before="100" w:beforeAutospacing="1" w:after="100" w:afterAutospacing="1"/>
    </w:pPr>
  </w:style>
  <w:style w:type="paragraph" w:customStyle="1" w:styleId="pagebreak">
    <w:name w:val="pagebreak"/>
    <w:basedOn w:val="a"/>
    <w:pPr>
      <w:spacing w:before="100" w:beforeAutospacing="1" w:after="100" w:afterAutospacing="1"/>
    </w:pPr>
  </w:style>
  <w:style w:type="paragraph" w:customStyle="1" w:styleId="md-toc">
    <w:name w:val="md-toc"/>
    <w:basedOn w:val="a"/>
    <w:pPr>
      <w:spacing w:before="100" w:beforeAutospacing="1" w:after="100" w:afterAutospacing="1"/>
    </w:pPr>
  </w:style>
  <w:style w:type="paragraph" w:customStyle="1" w:styleId="frac-line">
    <w:name w:val="frac-line"/>
    <w:basedOn w:val="a"/>
    <w:pPr>
      <w:spacing w:before="100" w:beforeAutospacing="1" w:after="100" w:afterAutospacing="1"/>
    </w:pPr>
  </w:style>
  <w:style w:type="paragraph" w:customStyle="1" w:styleId="overline-line">
    <w:name w:val="overline-line"/>
    <w:basedOn w:val="a"/>
    <w:pPr>
      <w:spacing w:before="100" w:beforeAutospacing="1" w:after="100" w:afterAutospacing="1"/>
    </w:pPr>
  </w:style>
  <w:style w:type="paragraph" w:customStyle="1" w:styleId="underline-line">
    <w:name w:val="underline-line"/>
    <w:basedOn w:val="a"/>
    <w:pPr>
      <w:spacing w:before="100" w:beforeAutospacing="1" w:after="100" w:afterAutospacing="1"/>
    </w:pPr>
  </w:style>
  <w:style w:type="paragraph" w:customStyle="1" w:styleId="line-numbers-rows">
    <w:name w:val="line-numbers-rows"/>
    <w:basedOn w:val="a"/>
    <w:pPr>
      <w:spacing w:before="100" w:beforeAutospacing="1" w:after="100" w:afterAutospacing="1"/>
    </w:pPr>
  </w:style>
  <w:style w:type="paragraph" w:customStyle="1" w:styleId="line-numbers-rowsspan">
    <w:name w:val="line-numbers-rows&gt;span"/>
    <w:basedOn w:val="a"/>
    <w:pPr>
      <w:spacing w:before="100" w:beforeAutospacing="1" w:after="100" w:afterAutospacing="1"/>
    </w:pPr>
  </w:style>
  <w:style w:type="paragraph" w:customStyle="1" w:styleId="md-toc-link">
    <w:name w:val="md-toc-link"/>
    <w:basedOn w:val="a"/>
    <w:pPr>
      <w:spacing w:before="100" w:beforeAutospacing="1" w:after="100" w:afterAutospacing="1"/>
    </w:pPr>
  </w:style>
  <w:style w:type="paragraph" w:customStyle="1" w:styleId="katex-mathml1">
    <w:name w:val="katex-mathml1"/>
    <w:basedOn w:val="a"/>
    <w:pPr>
      <w:spacing w:before="100" w:beforeAutospacing="1" w:after="100" w:afterAutospacing="1"/>
    </w:pPr>
  </w:style>
  <w:style w:type="paragraph" w:customStyle="1" w:styleId="base1">
    <w:name w:val="base1"/>
    <w:basedOn w:val="a"/>
    <w:pPr>
      <w:spacing w:before="100" w:beforeAutospacing="1" w:after="100" w:afterAutospacing="1"/>
    </w:pPr>
  </w:style>
  <w:style w:type="paragraph" w:customStyle="1" w:styleId="textbf1">
    <w:name w:val="textbf1"/>
    <w:basedOn w:val="a"/>
    <w:pPr>
      <w:spacing w:before="100" w:beforeAutospacing="1" w:after="100" w:afterAutospacing="1"/>
    </w:pPr>
    <w:rPr>
      <w:b/>
      <w:bCs/>
    </w:rPr>
  </w:style>
  <w:style w:type="paragraph" w:customStyle="1" w:styleId="textit1">
    <w:name w:val="textit1"/>
    <w:basedOn w:val="a"/>
    <w:pPr>
      <w:spacing w:before="100" w:beforeAutospacing="1" w:after="100" w:afterAutospacing="1"/>
    </w:pPr>
    <w:rPr>
      <w:i/>
      <w:iCs/>
    </w:rPr>
  </w:style>
  <w:style w:type="paragraph" w:customStyle="1" w:styleId="textrm1">
    <w:name w:val="textrm1"/>
    <w:basedOn w:val="a"/>
    <w:pPr>
      <w:spacing w:before="100" w:beforeAutospacing="1" w:after="100" w:afterAutospacing="1"/>
    </w:pPr>
    <w:rPr>
      <w:rFonts w:ascii="KaTeX_Main" w:hAnsi="KaTeX_Main"/>
    </w:rPr>
  </w:style>
  <w:style w:type="paragraph" w:customStyle="1" w:styleId="textsf1">
    <w:name w:val="textsf1"/>
    <w:basedOn w:val="a"/>
    <w:pPr>
      <w:spacing w:before="100" w:beforeAutospacing="1" w:after="100" w:afterAutospacing="1"/>
    </w:pPr>
    <w:rPr>
      <w:rFonts w:ascii="KaTeX_SansSerif" w:hAnsi="KaTeX_SansSerif"/>
    </w:rPr>
  </w:style>
  <w:style w:type="paragraph" w:customStyle="1" w:styleId="texttt1">
    <w:name w:val="texttt1"/>
    <w:basedOn w:val="a"/>
    <w:pPr>
      <w:spacing w:before="100" w:beforeAutospacing="1" w:after="100" w:afterAutospacing="1"/>
    </w:pPr>
    <w:rPr>
      <w:rFonts w:ascii="KaTeX_Typewriter" w:hAnsi="KaTeX_Typewriter"/>
    </w:rPr>
  </w:style>
  <w:style w:type="paragraph" w:customStyle="1" w:styleId="mathnormal1">
    <w:name w:val="mathnormal1"/>
    <w:basedOn w:val="a"/>
    <w:pPr>
      <w:spacing w:before="100" w:beforeAutospacing="1" w:after="100" w:afterAutospacing="1"/>
    </w:pPr>
    <w:rPr>
      <w:rFonts w:ascii="KaTeX_Math" w:hAnsi="KaTeX_Math"/>
      <w:i/>
      <w:iCs/>
    </w:rPr>
  </w:style>
  <w:style w:type="paragraph" w:customStyle="1" w:styleId="mathit1">
    <w:name w:val="mathit1"/>
    <w:basedOn w:val="a"/>
    <w:pPr>
      <w:spacing w:before="100" w:beforeAutospacing="1" w:after="100" w:afterAutospacing="1"/>
    </w:pPr>
    <w:rPr>
      <w:rFonts w:ascii="KaTeX_Main" w:hAnsi="KaTeX_Main"/>
      <w:i/>
      <w:iCs/>
    </w:rPr>
  </w:style>
  <w:style w:type="paragraph" w:customStyle="1" w:styleId="mathrm1">
    <w:name w:val="mathrm1"/>
    <w:basedOn w:val="a"/>
    <w:pPr>
      <w:spacing w:before="100" w:beforeAutospacing="1" w:after="100" w:afterAutospacing="1"/>
    </w:pPr>
  </w:style>
  <w:style w:type="paragraph" w:customStyle="1" w:styleId="mathbf1">
    <w:name w:val="mathbf1"/>
    <w:basedOn w:val="a"/>
    <w:pPr>
      <w:spacing w:before="100" w:beforeAutospacing="1" w:after="100" w:afterAutospacing="1"/>
    </w:pPr>
    <w:rPr>
      <w:rFonts w:ascii="KaTeX_Main" w:hAnsi="KaTeX_Main"/>
      <w:b/>
      <w:bCs/>
    </w:rPr>
  </w:style>
  <w:style w:type="paragraph" w:customStyle="1" w:styleId="boldsymbol1">
    <w:name w:val="boldsymbol1"/>
    <w:basedOn w:val="a"/>
    <w:pPr>
      <w:spacing w:before="100" w:beforeAutospacing="1" w:after="100" w:afterAutospacing="1"/>
    </w:pPr>
    <w:rPr>
      <w:rFonts w:ascii="KaTeX_Math" w:hAnsi="KaTeX_Math"/>
      <w:b/>
      <w:bCs/>
      <w:i/>
      <w:iCs/>
    </w:rPr>
  </w:style>
  <w:style w:type="paragraph" w:customStyle="1" w:styleId="amsrm1">
    <w:name w:val="amsrm1"/>
    <w:basedOn w:val="a"/>
    <w:pPr>
      <w:spacing w:before="100" w:beforeAutospacing="1" w:after="100" w:afterAutospacing="1"/>
    </w:pPr>
    <w:rPr>
      <w:rFonts w:ascii="KaTeX_AMS" w:hAnsi="KaTeX_AMS"/>
    </w:rPr>
  </w:style>
  <w:style w:type="paragraph" w:customStyle="1" w:styleId="mathbb1">
    <w:name w:val="mathbb1"/>
    <w:basedOn w:val="a"/>
    <w:pPr>
      <w:spacing w:before="100" w:beforeAutospacing="1" w:after="100" w:afterAutospacing="1"/>
    </w:pPr>
    <w:rPr>
      <w:rFonts w:ascii="KaTeX_AMS" w:hAnsi="KaTeX_AMS"/>
    </w:rPr>
  </w:style>
  <w:style w:type="paragraph" w:customStyle="1" w:styleId="textbb1">
    <w:name w:val="textbb1"/>
    <w:basedOn w:val="a"/>
    <w:pPr>
      <w:spacing w:before="100" w:beforeAutospacing="1" w:after="100" w:afterAutospacing="1"/>
    </w:pPr>
    <w:rPr>
      <w:rFonts w:ascii="KaTeX_AMS" w:hAnsi="KaTeX_AMS"/>
    </w:rPr>
  </w:style>
  <w:style w:type="paragraph" w:customStyle="1" w:styleId="mathcal1">
    <w:name w:val="mathcal1"/>
    <w:basedOn w:val="a"/>
    <w:pPr>
      <w:spacing w:before="100" w:beforeAutospacing="1" w:after="100" w:afterAutospacing="1"/>
    </w:pPr>
    <w:rPr>
      <w:rFonts w:ascii="KaTeX_Caligraphic" w:hAnsi="KaTeX_Caligraphic"/>
    </w:rPr>
  </w:style>
  <w:style w:type="paragraph" w:customStyle="1" w:styleId="mathfrak1">
    <w:name w:val="mathfrak1"/>
    <w:basedOn w:val="a"/>
    <w:pPr>
      <w:spacing w:before="100" w:beforeAutospacing="1" w:after="100" w:afterAutospacing="1"/>
    </w:pPr>
    <w:rPr>
      <w:rFonts w:ascii="KaTeX_Fraktur" w:hAnsi="KaTeX_Fraktur"/>
    </w:rPr>
  </w:style>
  <w:style w:type="paragraph" w:customStyle="1" w:styleId="textfrak1">
    <w:name w:val="textfrak1"/>
    <w:basedOn w:val="a"/>
    <w:pPr>
      <w:spacing w:before="100" w:beforeAutospacing="1" w:after="100" w:afterAutospacing="1"/>
    </w:pPr>
    <w:rPr>
      <w:rFonts w:ascii="KaTeX_Fraktur" w:hAnsi="KaTeX_Fraktur"/>
    </w:rPr>
  </w:style>
  <w:style w:type="paragraph" w:customStyle="1" w:styleId="mathboldfrak1">
    <w:name w:val="mathboldfrak1"/>
    <w:basedOn w:val="a"/>
    <w:pPr>
      <w:spacing w:before="100" w:beforeAutospacing="1" w:after="100" w:afterAutospacing="1"/>
    </w:pPr>
    <w:rPr>
      <w:rFonts w:ascii="KaTeX_Fraktur" w:hAnsi="KaTeX_Fraktur"/>
      <w:b/>
      <w:bCs/>
    </w:rPr>
  </w:style>
  <w:style w:type="paragraph" w:customStyle="1" w:styleId="textboldfrak1">
    <w:name w:val="textboldfrak1"/>
    <w:basedOn w:val="a"/>
    <w:pPr>
      <w:spacing w:before="100" w:beforeAutospacing="1" w:after="100" w:afterAutospacing="1"/>
    </w:pPr>
    <w:rPr>
      <w:rFonts w:ascii="KaTeX_Fraktur" w:hAnsi="KaTeX_Fraktur"/>
      <w:b/>
      <w:bCs/>
    </w:rPr>
  </w:style>
  <w:style w:type="paragraph" w:customStyle="1" w:styleId="mathtt1">
    <w:name w:val="mathtt1"/>
    <w:basedOn w:val="a"/>
    <w:pPr>
      <w:spacing w:before="100" w:beforeAutospacing="1" w:after="100" w:afterAutospacing="1"/>
    </w:pPr>
    <w:rPr>
      <w:rFonts w:ascii="KaTeX_Typewriter" w:hAnsi="KaTeX_Typewriter"/>
    </w:rPr>
  </w:style>
  <w:style w:type="paragraph" w:customStyle="1" w:styleId="mathscr1">
    <w:name w:val="mathscr1"/>
    <w:basedOn w:val="a"/>
    <w:pPr>
      <w:spacing w:before="100" w:beforeAutospacing="1" w:after="100" w:afterAutospacing="1"/>
    </w:pPr>
    <w:rPr>
      <w:rFonts w:ascii="KaTeX_Script" w:hAnsi="KaTeX_Script"/>
    </w:rPr>
  </w:style>
  <w:style w:type="paragraph" w:customStyle="1" w:styleId="textscr1">
    <w:name w:val="textscr1"/>
    <w:basedOn w:val="a"/>
    <w:pPr>
      <w:spacing w:before="100" w:beforeAutospacing="1" w:after="100" w:afterAutospacing="1"/>
    </w:pPr>
    <w:rPr>
      <w:rFonts w:ascii="KaTeX_Script" w:hAnsi="KaTeX_Script"/>
    </w:rPr>
  </w:style>
  <w:style w:type="paragraph" w:customStyle="1" w:styleId="mathsf1">
    <w:name w:val="mathsf1"/>
    <w:basedOn w:val="a"/>
    <w:pPr>
      <w:spacing w:before="100" w:beforeAutospacing="1" w:after="100" w:afterAutospacing="1"/>
    </w:pPr>
    <w:rPr>
      <w:rFonts w:ascii="KaTeX_SansSerif" w:hAnsi="KaTeX_SansSerif"/>
    </w:rPr>
  </w:style>
  <w:style w:type="paragraph" w:customStyle="1" w:styleId="mathboldsf1">
    <w:name w:val="mathboldsf1"/>
    <w:basedOn w:val="a"/>
    <w:pPr>
      <w:spacing w:before="100" w:beforeAutospacing="1" w:after="100" w:afterAutospacing="1"/>
    </w:pPr>
    <w:rPr>
      <w:rFonts w:ascii="KaTeX_SansSerif" w:hAnsi="KaTeX_SansSerif"/>
      <w:b/>
      <w:bCs/>
    </w:rPr>
  </w:style>
  <w:style w:type="paragraph" w:customStyle="1" w:styleId="textboldsf1">
    <w:name w:val="textboldsf1"/>
    <w:basedOn w:val="a"/>
    <w:pPr>
      <w:spacing w:before="100" w:beforeAutospacing="1" w:after="100" w:afterAutospacing="1"/>
    </w:pPr>
    <w:rPr>
      <w:rFonts w:ascii="KaTeX_SansSerif" w:hAnsi="KaTeX_SansSerif"/>
      <w:b/>
      <w:bCs/>
    </w:rPr>
  </w:style>
  <w:style w:type="paragraph" w:customStyle="1" w:styleId="mathitsf1">
    <w:name w:val="mathitsf1"/>
    <w:basedOn w:val="a"/>
    <w:pPr>
      <w:spacing w:before="100" w:beforeAutospacing="1" w:after="100" w:afterAutospacing="1"/>
    </w:pPr>
    <w:rPr>
      <w:rFonts w:ascii="KaTeX_SansSerif" w:hAnsi="KaTeX_SansSerif"/>
      <w:i/>
      <w:iCs/>
    </w:rPr>
  </w:style>
  <w:style w:type="paragraph" w:customStyle="1" w:styleId="mathsfit1">
    <w:name w:val="mathsfit1"/>
    <w:basedOn w:val="a"/>
    <w:pPr>
      <w:spacing w:before="100" w:beforeAutospacing="1" w:after="100" w:afterAutospacing="1"/>
    </w:pPr>
    <w:rPr>
      <w:rFonts w:ascii="KaTeX_SansSerif" w:hAnsi="KaTeX_SansSerif"/>
      <w:i/>
      <w:iCs/>
    </w:rPr>
  </w:style>
  <w:style w:type="paragraph" w:customStyle="1" w:styleId="textitsf1">
    <w:name w:val="textitsf1"/>
    <w:basedOn w:val="a"/>
    <w:pPr>
      <w:spacing w:before="100" w:beforeAutospacing="1" w:after="100" w:afterAutospacing="1"/>
    </w:pPr>
    <w:rPr>
      <w:rFonts w:ascii="KaTeX_SansSerif" w:hAnsi="KaTeX_SansSerif"/>
      <w:i/>
      <w:iCs/>
    </w:rPr>
  </w:style>
  <w:style w:type="paragraph" w:customStyle="1" w:styleId="mainrm1">
    <w:name w:val="mainrm1"/>
    <w:basedOn w:val="a"/>
    <w:pPr>
      <w:spacing w:before="100" w:beforeAutospacing="1" w:after="100" w:afterAutospacing="1"/>
    </w:pPr>
    <w:rPr>
      <w:rFonts w:ascii="KaTeX_Main" w:hAnsi="KaTeX_Main"/>
    </w:rPr>
  </w:style>
  <w:style w:type="paragraph" w:customStyle="1" w:styleId="vlist-t1">
    <w:name w:val="vlist-t1"/>
    <w:basedOn w:val="a"/>
    <w:pPr>
      <w:spacing w:before="100" w:beforeAutospacing="1" w:after="100" w:afterAutospacing="1"/>
    </w:pPr>
  </w:style>
  <w:style w:type="paragraph" w:customStyle="1" w:styleId="vlist1">
    <w:name w:val="vlist1"/>
    <w:basedOn w:val="a"/>
    <w:pPr>
      <w:spacing w:before="100" w:beforeAutospacing="1" w:after="100" w:afterAutospacing="1"/>
      <w:textAlignment w:val="bottom"/>
    </w:pPr>
  </w:style>
  <w:style w:type="paragraph" w:customStyle="1" w:styleId="vlistspan1">
    <w:name w:val="vlist&gt;span1"/>
    <w:basedOn w:val="a"/>
    <w:pPr>
      <w:spacing w:before="100" w:beforeAutospacing="1" w:after="100" w:afterAutospacing="1"/>
    </w:pPr>
  </w:style>
  <w:style w:type="paragraph" w:customStyle="1" w:styleId="vlist-t21">
    <w:name w:val="vlist-t21"/>
    <w:basedOn w:val="a"/>
    <w:pPr>
      <w:spacing w:before="100" w:beforeAutospacing="1" w:after="100" w:afterAutospacing="1"/>
      <w:ind w:right="-30"/>
    </w:pPr>
  </w:style>
  <w:style w:type="paragraph" w:customStyle="1" w:styleId="vlist-s1">
    <w:name w:val="vlist-s1"/>
    <w:basedOn w:val="a"/>
    <w:pPr>
      <w:spacing w:before="100" w:beforeAutospacing="1" w:after="100" w:afterAutospacing="1"/>
      <w:textAlignment w:val="bottom"/>
    </w:pPr>
    <w:rPr>
      <w:sz w:val="2"/>
      <w:szCs w:val="2"/>
    </w:rPr>
  </w:style>
  <w:style w:type="paragraph" w:customStyle="1" w:styleId="hbox1">
    <w:name w:val="hbox1"/>
    <w:basedOn w:val="a"/>
    <w:pPr>
      <w:spacing w:before="100" w:beforeAutospacing="1" w:after="100" w:afterAutospacing="1"/>
    </w:pPr>
  </w:style>
  <w:style w:type="paragraph" w:customStyle="1" w:styleId="thinbox1">
    <w:name w:val="thinbox1"/>
    <w:basedOn w:val="a"/>
    <w:pPr>
      <w:spacing w:before="100" w:beforeAutospacing="1" w:after="100" w:afterAutospacing="1"/>
    </w:pPr>
  </w:style>
  <w:style w:type="paragraph" w:customStyle="1" w:styleId="msupsub1">
    <w:name w:val="msupsub1"/>
    <w:basedOn w:val="a"/>
    <w:pPr>
      <w:spacing w:before="100" w:beforeAutospacing="1" w:after="100" w:afterAutospacing="1"/>
    </w:pPr>
  </w:style>
  <w:style w:type="paragraph" w:customStyle="1" w:styleId="mfracspanspan1">
    <w:name w:val="mfrac&gt;span&gt;span1"/>
    <w:basedOn w:val="a"/>
    <w:pPr>
      <w:spacing w:before="100" w:beforeAutospacing="1" w:after="100" w:afterAutospacing="1"/>
      <w:jc w:val="center"/>
    </w:pPr>
  </w:style>
  <w:style w:type="paragraph" w:customStyle="1" w:styleId="frac-line1">
    <w:name w:val="frac-line1"/>
    <w:basedOn w:val="a"/>
    <w:pPr>
      <w:pBdr>
        <w:bottom w:val="single" w:sz="24" w:space="0" w:color="auto"/>
      </w:pBdr>
      <w:spacing w:before="100" w:beforeAutospacing="1" w:after="100" w:afterAutospacing="1"/>
    </w:pPr>
  </w:style>
  <w:style w:type="paragraph" w:customStyle="1" w:styleId="clap1">
    <w:name w:val="clap1"/>
    <w:basedOn w:val="a"/>
    <w:pPr>
      <w:spacing w:before="100" w:beforeAutospacing="1" w:after="100" w:afterAutospacing="1"/>
    </w:pPr>
  </w:style>
  <w:style w:type="paragraph" w:customStyle="1" w:styleId="llap1">
    <w:name w:val="llap1"/>
    <w:basedOn w:val="a"/>
    <w:pPr>
      <w:spacing w:before="100" w:beforeAutospacing="1" w:after="100" w:afterAutospacing="1"/>
    </w:pPr>
  </w:style>
  <w:style w:type="paragraph" w:customStyle="1" w:styleId="rlap1">
    <w:name w:val="rlap1"/>
    <w:basedOn w:val="a"/>
    <w:pPr>
      <w:spacing w:before="100" w:beforeAutospacing="1" w:after="100" w:afterAutospacing="1"/>
    </w:pPr>
  </w:style>
  <w:style w:type="paragraph" w:customStyle="1" w:styleId="rule1">
    <w:name w:val="rule1"/>
    <w:basedOn w:val="a"/>
    <w:pPr>
      <w:pBdr>
        <w:top w:val="single" w:sz="2" w:space="0" w:color="auto"/>
        <w:left w:val="single" w:sz="2" w:space="0" w:color="auto"/>
        <w:bottom w:val="single" w:sz="2" w:space="0" w:color="auto"/>
        <w:right w:val="single" w:sz="2" w:space="0" w:color="auto"/>
      </w:pBdr>
      <w:spacing w:before="100" w:beforeAutospacing="1" w:after="100" w:afterAutospacing="1"/>
    </w:pPr>
  </w:style>
  <w:style w:type="paragraph" w:customStyle="1" w:styleId="hline1">
    <w:name w:val="hline1"/>
    <w:basedOn w:val="a"/>
    <w:pPr>
      <w:pBdr>
        <w:bottom w:val="single" w:sz="24" w:space="0" w:color="auto"/>
      </w:pBdr>
      <w:spacing w:before="100" w:beforeAutospacing="1" w:after="100" w:afterAutospacing="1"/>
    </w:pPr>
  </w:style>
  <w:style w:type="paragraph" w:customStyle="1" w:styleId="overline-line1">
    <w:name w:val="overline-line1"/>
    <w:basedOn w:val="a"/>
    <w:pPr>
      <w:pBdr>
        <w:bottom w:val="single" w:sz="24" w:space="0" w:color="auto"/>
      </w:pBdr>
      <w:spacing w:before="100" w:beforeAutospacing="1" w:after="100" w:afterAutospacing="1"/>
    </w:pPr>
  </w:style>
  <w:style w:type="paragraph" w:customStyle="1" w:styleId="underline-line1">
    <w:name w:val="underline-line1"/>
    <w:basedOn w:val="a"/>
    <w:pPr>
      <w:pBdr>
        <w:bottom w:val="single" w:sz="24" w:space="0" w:color="auto"/>
      </w:pBdr>
      <w:spacing w:before="100" w:beforeAutospacing="1" w:after="100" w:afterAutospacing="1"/>
    </w:pPr>
  </w:style>
  <w:style w:type="paragraph" w:customStyle="1" w:styleId="hdashline1">
    <w:name w:val="hdashline1"/>
    <w:basedOn w:val="a"/>
    <w:pPr>
      <w:pBdr>
        <w:bottom w:val="dashed" w:sz="24" w:space="0" w:color="auto"/>
      </w:pBdr>
      <w:spacing w:before="100" w:beforeAutospacing="1" w:after="100" w:afterAutospacing="1"/>
    </w:pPr>
  </w:style>
  <w:style w:type="paragraph" w:customStyle="1" w:styleId="nulldelimiter1">
    <w:name w:val="nulldelimiter1"/>
    <w:basedOn w:val="a"/>
    <w:pPr>
      <w:spacing w:before="100" w:beforeAutospacing="1" w:after="100" w:afterAutospacing="1"/>
    </w:pPr>
  </w:style>
  <w:style w:type="paragraph" w:customStyle="1" w:styleId="overlay1">
    <w:name w:val="overlay1"/>
    <w:basedOn w:val="a"/>
    <w:pPr>
      <w:spacing w:before="100" w:beforeAutospacing="1" w:after="100" w:afterAutospacing="1"/>
    </w:pPr>
  </w:style>
  <w:style w:type="paragraph" w:customStyle="1" w:styleId="svg-align1">
    <w:name w:val="svg-align1"/>
    <w:basedOn w:val="a"/>
    <w:pPr>
      <w:spacing w:before="100" w:beforeAutospacing="1" w:after="100" w:afterAutospacing="1"/>
    </w:pPr>
  </w:style>
  <w:style w:type="paragraph" w:customStyle="1" w:styleId="stretchy1">
    <w:name w:val="stretchy1"/>
    <w:basedOn w:val="a"/>
    <w:pPr>
      <w:spacing w:before="100" w:beforeAutospacing="1" w:after="100" w:afterAutospacing="1"/>
    </w:pPr>
  </w:style>
  <w:style w:type="paragraph" w:customStyle="1" w:styleId="hide-tail1">
    <w:name w:val="hide-tail1"/>
    <w:basedOn w:val="a"/>
    <w:pPr>
      <w:spacing w:before="100" w:beforeAutospacing="1" w:after="100" w:afterAutospacing="1"/>
    </w:pPr>
  </w:style>
  <w:style w:type="paragraph" w:customStyle="1" w:styleId="halfarrow-left1">
    <w:name w:val="halfarrow-left1"/>
    <w:basedOn w:val="a"/>
    <w:pPr>
      <w:spacing w:before="100" w:beforeAutospacing="1" w:after="100" w:afterAutospacing="1"/>
    </w:pPr>
  </w:style>
  <w:style w:type="paragraph" w:customStyle="1" w:styleId="halfarrow-right1">
    <w:name w:val="halfarrow-right1"/>
    <w:basedOn w:val="a"/>
    <w:pPr>
      <w:spacing w:before="100" w:beforeAutospacing="1" w:after="100" w:afterAutospacing="1"/>
    </w:pPr>
  </w:style>
  <w:style w:type="paragraph" w:customStyle="1" w:styleId="brace-left1">
    <w:name w:val="brace-left1"/>
    <w:basedOn w:val="a"/>
    <w:pPr>
      <w:spacing w:before="100" w:beforeAutospacing="1" w:after="100" w:afterAutospacing="1"/>
    </w:pPr>
  </w:style>
  <w:style w:type="paragraph" w:customStyle="1" w:styleId="brace-center1">
    <w:name w:val="brace-center1"/>
    <w:basedOn w:val="a"/>
    <w:pPr>
      <w:spacing w:before="100" w:beforeAutospacing="1" w:after="100" w:afterAutospacing="1"/>
    </w:pPr>
  </w:style>
  <w:style w:type="paragraph" w:customStyle="1" w:styleId="brace-right1">
    <w:name w:val="brace-right1"/>
    <w:basedOn w:val="a"/>
    <w:pPr>
      <w:spacing w:before="100" w:beforeAutospacing="1" w:after="100" w:afterAutospacing="1"/>
    </w:pPr>
  </w:style>
  <w:style w:type="paragraph" w:customStyle="1" w:styleId="x-arrow-pad1">
    <w:name w:val="x-arrow-pad1"/>
    <w:basedOn w:val="a"/>
    <w:pPr>
      <w:spacing w:before="100" w:beforeAutospacing="1" w:after="100" w:afterAutospacing="1"/>
    </w:pPr>
  </w:style>
  <w:style w:type="paragraph" w:customStyle="1" w:styleId="cd-arrow-pad1">
    <w:name w:val="cd-arrow-pad1"/>
    <w:basedOn w:val="a"/>
    <w:pPr>
      <w:spacing w:before="100" w:beforeAutospacing="1" w:after="100" w:afterAutospacing="1"/>
    </w:pPr>
  </w:style>
  <w:style w:type="paragraph" w:customStyle="1" w:styleId="mover1">
    <w:name w:val="mover1"/>
    <w:basedOn w:val="a"/>
    <w:pPr>
      <w:spacing w:before="100" w:beforeAutospacing="1" w:after="100" w:afterAutospacing="1"/>
      <w:jc w:val="center"/>
    </w:pPr>
  </w:style>
  <w:style w:type="paragraph" w:customStyle="1" w:styleId="munder1">
    <w:name w:val="munder1"/>
    <w:basedOn w:val="a"/>
    <w:pPr>
      <w:spacing w:before="100" w:beforeAutospacing="1" w:after="100" w:afterAutospacing="1"/>
      <w:jc w:val="center"/>
    </w:pPr>
  </w:style>
  <w:style w:type="paragraph" w:customStyle="1" w:styleId="x-arrow1">
    <w:name w:val="x-arrow1"/>
    <w:basedOn w:val="a"/>
    <w:pPr>
      <w:spacing w:before="100" w:beforeAutospacing="1" w:after="100" w:afterAutospacing="1"/>
      <w:jc w:val="center"/>
    </w:pPr>
  </w:style>
  <w:style w:type="paragraph" w:customStyle="1" w:styleId="boxpad1">
    <w:name w:val="boxpad1"/>
    <w:basedOn w:val="a"/>
    <w:pPr>
      <w:spacing w:before="100" w:beforeAutospacing="1" w:after="100" w:afterAutospacing="1"/>
    </w:pPr>
  </w:style>
  <w:style w:type="paragraph" w:customStyle="1" w:styleId="fbox1">
    <w:name w:val="fbox1"/>
    <w:basedOn w:val="a"/>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fcolorbox1">
    <w:name w:val="fcolorbox1"/>
    <w:basedOn w:val="a"/>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cancel-pad1">
    <w:name w:val="cancel-pad1"/>
    <w:basedOn w:val="a"/>
    <w:pPr>
      <w:spacing w:before="100" w:beforeAutospacing="1" w:after="100" w:afterAutospacing="1"/>
    </w:pPr>
  </w:style>
  <w:style w:type="paragraph" w:customStyle="1" w:styleId="cancel-lap1">
    <w:name w:val="cancel-lap1"/>
    <w:basedOn w:val="a"/>
    <w:pPr>
      <w:spacing w:before="100" w:beforeAutospacing="1" w:after="100" w:afterAutospacing="1"/>
      <w:ind w:left="-48" w:right="-48"/>
    </w:pPr>
  </w:style>
  <w:style w:type="paragraph" w:customStyle="1" w:styleId="sout1">
    <w:name w:val="sout1"/>
    <w:basedOn w:val="a"/>
    <w:pPr>
      <w:pBdr>
        <w:bottom w:val="single" w:sz="8" w:space="0" w:color="auto"/>
      </w:pBdr>
      <w:spacing w:before="100" w:beforeAutospacing="1" w:after="100" w:afterAutospacing="1"/>
    </w:pPr>
  </w:style>
  <w:style w:type="paragraph" w:customStyle="1" w:styleId="angl1">
    <w:name w:val="angl1"/>
    <w:basedOn w:val="a"/>
    <w:pPr>
      <w:pBdr>
        <w:top w:val="single" w:sz="4" w:space="0" w:color="auto"/>
        <w:right w:val="single" w:sz="4" w:space="0" w:color="auto"/>
      </w:pBdr>
      <w:spacing w:before="100" w:beforeAutospacing="1" w:after="100" w:afterAutospacing="1"/>
      <w:ind w:right="9"/>
    </w:pPr>
  </w:style>
  <w:style w:type="paragraph" w:customStyle="1" w:styleId="anglpad1">
    <w:name w:val="anglpad1"/>
    <w:basedOn w:val="a"/>
    <w:pPr>
      <w:spacing w:before="100" w:beforeAutospacing="1" w:after="100" w:afterAutospacing="1"/>
    </w:pPr>
  </w:style>
  <w:style w:type="paragraph" w:customStyle="1" w:styleId="mtr-glue1">
    <w:name w:val="mtr-glue1"/>
    <w:basedOn w:val="a"/>
    <w:pPr>
      <w:spacing w:before="100" w:beforeAutospacing="1" w:after="100" w:afterAutospacing="1"/>
    </w:pPr>
  </w:style>
  <w:style w:type="paragraph" w:customStyle="1" w:styleId="cd-label-left1">
    <w:name w:val="cd-label-left1"/>
    <w:basedOn w:val="a"/>
    <w:pPr>
      <w:spacing w:before="100" w:beforeAutospacing="1" w:after="100" w:afterAutospacing="1"/>
    </w:pPr>
  </w:style>
  <w:style w:type="paragraph" w:customStyle="1" w:styleId="cd-label-right1">
    <w:name w:val="cd-label-right1"/>
    <w:basedOn w:val="a"/>
    <w:pPr>
      <w:spacing w:before="100" w:beforeAutospacing="1" w:after="100" w:afterAutospacing="1"/>
      <w:jc w:val="right"/>
    </w:pPr>
  </w:style>
  <w:style w:type="paragraph" w:customStyle="1" w:styleId="task-list-item-checkbox1">
    <w:name w:val="task-list-item-checkbox1"/>
    <w:basedOn w:val="a"/>
    <w:pPr>
      <w:spacing w:after="60"/>
      <w:ind w:left="-432" w:right="48"/>
      <w:textAlignment w:val="center"/>
    </w:pPr>
  </w:style>
  <w:style w:type="paragraph" w:customStyle="1" w:styleId="highlight1">
    <w:name w:val="highlight1"/>
    <w:basedOn w:val="a"/>
    <w:pPr>
      <w:spacing w:after="240"/>
    </w:pPr>
  </w:style>
  <w:style w:type="paragraph" w:customStyle="1" w:styleId="newpage1">
    <w:name w:val="newpage1"/>
    <w:basedOn w:val="a"/>
    <w:pPr>
      <w:pageBreakBefore/>
      <w:spacing w:before="100" w:beforeAutospacing="1" w:after="100" w:afterAutospacing="1"/>
    </w:pPr>
  </w:style>
  <w:style w:type="paragraph" w:customStyle="1" w:styleId="pagebreak1">
    <w:name w:val="pagebreak1"/>
    <w:basedOn w:val="a"/>
    <w:pPr>
      <w:pageBreakBefore/>
      <w:spacing w:before="100" w:beforeAutospacing="1" w:after="100" w:afterAutospacing="1"/>
    </w:pPr>
  </w:style>
  <w:style w:type="paragraph" w:customStyle="1" w:styleId="line-numbers-rows1">
    <w:name w:val="line-numbers-rows1"/>
    <w:basedOn w:val="a"/>
    <w:pPr>
      <w:pBdr>
        <w:right w:val="single" w:sz="6" w:space="0" w:color="999999"/>
      </w:pBdr>
      <w:spacing w:before="100" w:beforeAutospacing="1" w:after="100" w:afterAutospacing="1"/>
    </w:pPr>
    <w:rPr>
      <w:spacing w:val="-15"/>
    </w:rPr>
  </w:style>
  <w:style w:type="paragraph" w:customStyle="1" w:styleId="line-numbers-rowsspan1">
    <w:name w:val="line-numbers-rows&gt;span1"/>
    <w:basedOn w:val="a"/>
    <w:pPr>
      <w:spacing w:before="100" w:beforeAutospacing="1" w:after="100" w:afterAutospacing="1"/>
    </w:pPr>
  </w:style>
  <w:style w:type="paragraph" w:customStyle="1" w:styleId="md-toc1">
    <w:name w:val="md-toc1"/>
    <w:basedOn w:val="a"/>
    <w:pPr>
      <w:spacing w:before="100" w:beforeAutospacing="1" w:after="100" w:afterAutospacing="1"/>
    </w:pPr>
  </w:style>
  <w:style w:type="paragraph" w:customStyle="1" w:styleId="md-toc-link1">
    <w:name w:val="md-toc-link1"/>
    <w:basedOn w:val="a"/>
    <w:pPr>
      <w:spacing w:before="100" w:beforeAutospacing="1" w:after="100" w:afterAutospacing="1"/>
    </w:pPr>
  </w:style>
  <w:style w:type="paragraph" w:customStyle="1" w:styleId="41">
    <w:name w:val="תת כותרת 4"/>
    <w:basedOn w:val="NormalWeb"/>
    <w:link w:val="42"/>
    <w:qFormat/>
    <w:rsid w:val="00F00880"/>
    <w:pPr>
      <w:bidi/>
      <w:spacing w:before="0" w:beforeAutospacing="0"/>
    </w:pPr>
    <w:rPr>
      <w:rFonts w:ascii="Arial" w:hAnsi="Arial" w:cs="Arial"/>
      <w:color w:val="1F1F1F"/>
      <w:u w:val="single"/>
    </w:rPr>
  </w:style>
  <w:style w:type="character" w:customStyle="1" w:styleId="NormalWeb0">
    <w:name w:val="Normal (Web)‎ תו"/>
    <w:basedOn w:val="a0"/>
    <w:link w:val="NormalWeb"/>
    <w:uiPriority w:val="99"/>
    <w:rsid w:val="00F00880"/>
    <w:rPr>
      <w:rFonts w:eastAsiaTheme="minorEastAsia"/>
      <w:sz w:val="24"/>
      <w:szCs w:val="24"/>
    </w:rPr>
  </w:style>
  <w:style w:type="character" w:customStyle="1" w:styleId="42">
    <w:name w:val="תת כותרת 4 תו"/>
    <w:basedOn w:val="NormalWeb0"/>
    <w:link w:val="41"/>
    <w:rsid w:val="00F00880"/>
    <w:rPr>
      <w:rFonts w:ascii="Arial" w:eastAsiaTheme="minorEastAsia" w:hAnsi="Arial" w:cs="Arial"/>
      <w:color w:val="1F1F1F"/>
      <w:sz w:val="24"/>
      <w:szCs w:val="24"/>
      <w:u w:val="single"/>
    </w:rPr>
  </w:style>
  <w:style w:type="paragraph" w:customStyle="1" w:styleId="a4">
    <w:name w:val="תת שלב"/>
    <w:basedOn w:val="3"/>
    <w:link w:val="a5"/>
    <w:qFormat/>
    <w:rsid w:val="00A52D70"/>
    <w:pPr>
      <w:bidi/>
    </w:pPr>
    <w:rPr>
      <w:rFonts w:asciiTheme="minorBidi" w:hAnsiTheme="minorBidi" w:cstheme="minorBidi"/>
      <w:sz w:val="32"/>
      <w:szCs w:val="32"/>
      <w:bdr w:val="none" w:sz="0" w:space="0" w:color="auto" w:frame="1"/>
    </w:rPr>
  </w:style>
  <w:style w:type="character" w:customStyle="1" w:styleId="a5">
    <w:name w:val="תת שלב תו"/>
    <w:basedOn w:val="30"/>
    <w:link w:val="a4"/>
    <w:rsid w:val="00A52D70"/>
    <w:rPr>
      <w:rFonts w:asciiTheme="minorBidi" w:eastAsiaTheme="minorEastAsia" w:hAnsiTheme="minorBidi" w:cstheme="minorBidi"/>
      <w:b/>
      <w:bCs/>
      <w:color w:val="0F4761" w:themeColor="accent1" w:themeShade="BF"/>
      <w:sz w:val="32"/>
      <w:szCs w:val="32"/>
      <w:bdr w:val="none" w:sz="0" w:space="0" w:color="auto" w:frame="1"/>
    </w:rPr>
  </w:style>
  <w:style w:type="paragraph" w:customStyle="1" w:styleId="a6">
    <w:name w:val="שמות פונקציות"/>
    <w:basedOn w:val="NormalWeb"/>
    <w:link w:val="a7"/>
    <w:qFormat/>
    <w:rsid w:val="00D55957"/>
    <w:pPr>
      <w:bidi/>
      <w:spacing w:before="0" w:beforeAutospacing="0"/>
    </w:pPr>
    <w:rPr>
      <w:rFonts w:ascii="Arial" w:hAnsi="Arial" w:cs="Arial"/>
      <w:color w:val="1F1F1F"/>
      <w:shd w:val="clear" w:color="auto" w:fill="E2F2FA"/>
    </w:rPr>
  </w:style>
  <w:style w:type="character" w:customStyle="1" w:styleId="a7">
    <w:name w:val="שמות פונקציות תו"/>
    <w:basedOn w:val="NormalWeb0"/>
    <w:link w:val="a6"/>
    <w:rsid w:val="00D55957"/>
    <w:rPr>
      <w:rFonts w:ascii="Arial" w:eastAsiaTheme="minorEastAsia" w:hAnsi="Arial" w:cs="Arial"/>
      <w:color w:val="1F1F1F"/>
      <w:sz w:val="24"/>
      <w:szCs w:val="24"/>
    </w:rPr>
  </w:style>
  <w:style w:type="paragraph" w:customStyle="1" w:styleId="a8">
    <w:name w:val="שמות קבצים"/>
    <w:basedOn w:val="NormalWeb"/>
    <w:link w:val="a9"/>
    <w:qFormat/>
    <w:rsid w:val="00D55957"/>
    <w:pPr>
      <w:bidi/>
      <w:spacing w:before="0" w:beforeAutospacing="0"/>
    </w:pPr>
    <w:rPr>
      <w:rFonts w:ascii="Arial" w:hAnsi="Arial" w:cs="Arial"/>
      <w:color w:val="7F7F7F" w:themeColor="text1" w:themeTint="80"/>
    </w:rPr>
  </w:style>
  <w:style w:type="character" w:customStyle="1" w:styleId="a9">
    <w:name w:val="שמות קבצים תו"/>
    <w:basedOn w:val="NormalWeb0"/>
    <w:link w:val="a8"/>
    <w:rsid w:val="00D55957"/>
    <w:rPr>
      <w:rFonts w:ascii="Arial" w:eastAsiaTheme="minorEastAsia" w:hAnsi="Arial" w:cs="Arial"/>
      <w:color w:val="7F7F7F" w:themeColor="text1" w:themeTint="80"/>
      <w:sz w:val="24"/>
      <w:szCs w:val="24"/>
    </w:rPr>
  </w:style>
  <w:style w:type="paragraph" w:styleId="aa">
    <w:name w:val="List Paragraph"/>
    <w:basedOn w:val="a"/>
    <w:uiPriority w:val="34"/>
    <w:qFormat/>
    <w:rsid w:val="00556D40"/>
    <w:pPr>
      <w:ind w:left="720"/>
      <w:contextualSpacing/>
    </w:pPr>
  </w:style>
  <w:style w:type="paragraph" w:customStyle="1" w:styleId="ab">
    <w:name w:val="שלב"/>
    <w:basedOn w:val="10"/>
    <w:link w:val="ac"/>
    <w:qFormat/>
    <w:rsid w:val="00013927"/>
    <w:pPr>
      <w:bidi/>
    </w:pPr>
    <w:rPr>
      <w:rFonts w:asciiTheme="minorBidi" w:eastAsia="Times New Roman" w:hAnsiTheme="minorBidi" w:cstheme="minorBidi"/>
      <w:sz w:val="40"/>
      <w:szCs w:val="40"/>
    </w:rPr>
  </w:style>
  <w:style w:type="character" w:customStyle="1" w:styleId="ac">
    <w:name w:val="שלב תו"/>
    <w:basedOn w:val="11"/>
    <w:link w:val="ab"/>
    <w:rsid w:val="00013927"/>
    <w:rPr>
      <w:rFonts w:asciiTheme="minorBidi" w:eastAsiaTheme="majorEastAsia" w:hAnsiTheme="minorBidi" w:cstheme="minorBidi"/>
      <w:b/>
      <w:bCs/>
      <w:color w:val="0F4761" w:themeColor="accent1" w:themeShade="BF"/>
      <w:kern w:val="36"/>
      <w:sz w:val="40"/>
      <w:szCs w:val="40"/>
    </w:rPr>
  </w:style>
  <w:style w:type="paragraph" w:styleId="TOC2">
    <w:name w:val="toc 2"/>
    <w:basedOn w:val="a"/>
    <w:next w:val="a"/>
    <w:autoRedefine/>
    <w:uiPriority w:val="39"/>
    <w:unhideWhenUsed/>
    <w:rsid w:val="00AC2CEE"/>
    <w:pPr>
      <w:spacing w:after="100"/>
      <w:ind w:left="240"/>
    </w:pPr>
  </w:style>
  <w:style w:type="paragraph" w:styleId="TOC3">
    <w:name w:val="toc 3"/>
    <w:basedOn w:val="a"/>
    <w:next w:val="a"/>
    <w:autoRedefine/>
    <w:uiPriority w:val="39"/>
    <w:unhideWhenUsed/>
    <w:rsid w:val="00AC2CEE"/>
    <w:pPr>
      <w:spacing w:after="100"/>
      <w:ind w:left="480"/>
    </w:pPr>
  </w:style>
  <w:style w:type="paragraph" w:styleId="TOC1">
    <w:name w:val="toc 1"/>
    <w:basedOn w:val="a"/>
    <w:next w:val="a"/>
    <w:autoRedefine/>
    <w:uiPriority w:val="39"/>
    <w:unhideWhenUsed/>
    <w:rsid w:val="00AC2CEE"/>
    <w:pPr>
      <w:spacing w:after="100"/>
    </w:pPr>
  </w:style>
  <w:style w:type="paragraph" w:customStyle="1" w:styleId="1">
    <w:name w:val="סגנון1"/>
    <w:basedOn w:val="a"/>
    <w:link w:val="12"/>
    <w:qFormat/>
    <w:rsid w:val="006079EB"/>
    <w:pPr>
      <w:numPr>
        <w:numId w:val="34"/>
      </w:numPr>
      <w:bidi/>
      <w:spacing w:before="100" w:beforeAutospacing="1"/>
    </w:pPr>
    <w:rPr>
      <w:rFonts w:ascii="Helvetica" w:eastAsia="Times New Roman" w:hAnsi="Helvetica" w:cs="Helvetica"/>
      <w:color w:val="0088CC"/>
      <w:sz w:val="20"/>
      <w:szCs w:val="20"/>
    </w:rPr>
  </w:style>
  <w:style w:type="character" w:customStyle="1" w:styleId="12">
    <w:name w:val="סגנון1 תו"/>
    <w:basedOn w:val="a0"/>
    <w:link w:val="1"/>
    <w:rsid w:val="006079EB"/>
    <w:rPr>
      <w:rFonts w:ascii="Helvetica" w:hAnsi="Helvetica" w:cs="Helvetica"/>
      <w:color w:val="0088CC"/>
    </w:rPr>
  </w:style>
  <w:style w:type="character" w:styleId="ad">
    <w:name w:val="Unresolved Mention"/>
    <w:basedOn w:val="a0"/>
    <w:uiPriority w:val="99"/>
    <w:semiHidden/>
    <w:unhideWhenUsed/>
    <w:rsid w:val="006079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458589">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AEF0F8-082E-425C-90D3-FE6FC011A8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4576</TotalTime>
  <Pages>8</Pages>
  <Words>1463</Words>
  <Characters>7318</Characters>
  <Application>Microsoft Office Word</Application>
  <DocSecurity>0</DocSecurity>
  <Lines>60</Lines>
  <Paragraphs>17</Paragraphs>
  <ScaleCrop>false</ScaleCrop>
  <HeadingPairs>
    <vt:vector size="2" baseType="variant">
      <vt:variant>
        <vt:lpstr>שם</vt:lpstr>
      </vt:variant>
      <vt:variant>
        <vt:i4>1</vt:i4>
      </vt:variant>
    </vt:vector>
  </HeadingPairs>
  <TitlesOfParts>
    <vt:vector size="1" baseType="lpstr">
      <vt:lpstr>README</vt:lpstr>
    </vt:vector>
  </TitlesOfParts>
  <Company/>
  <LinksUpToDate>false</LinksUpToDate>
  <CharactersWithSpaces>8764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dc:title>
  <dc:subject/>
  <dc:creator>אלינוי דמרי</dc:creator>
  <cp:keywords/>
  <dc:description/>
  <cp:lastModifiedBy>ריקי רובין</cp:lastModifiedBy>
  <cp:revision>13</cp:revision>
  <dcterms:created xsi:type="dcterms:W3CDTF">2025-12-03T11:04:00Z</dcterms:created>
  <dcterms:modified xsi:type="dcterms:W3CDTF">2025-12-22T00:15:00Z</dcterms:modified>
</cp:coreProperties>
</file>