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75BC2" w14:textId="6A46A7C7" w:rsidR="00E50079" w:rsidRDefault="002062F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F6349F" w:rsidRPr="00247FBA">
        <w:rPr>
          <w:rFonts w:cs="Arial"/>
          <w:lang w:val="es-ES"/>
        </w:rPr>
        <w:t>Caso de Uso</w:t>
      </w:r>
    </w:p>
    <w:p w14:paraId="0D67CFC9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629B0F3C" w14:textId="4D599D4B" w:rsidR="00F6349F" w:rsidRDefault="00B26386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CU1_</w:t>
      </w:r>
      <w:r w:rsidR="00144FB1">
        <w:rPr>
          <w:rFonts w:cs="Arial"/>
          <w:lang w:val="es-ES"/>
        </w:rPr>
        <w:t xml:space="preserve">Catálogo de </w:t>
      </w:r>
      <w:r w:rsidR="004006A6">
        <w:rPr>
          <w:rFonts w:cs="Arial"/>
          <w:lang w:val="es-ES"/>
        </w:rPr>
        <w:t>puntos de atención</w:t>
      </w:r>
      <w:r w:rsidR="00F70BFB">
        <w:rPr>
          <w:rFonts w:cs="Arial"/>
          <w:lang w:val="es-ES"/>
        </w:rPr>
        <w:t xml:space="preserve"> </w:t>
      </w:r>
    </w:p>
    <w:p w14:paraId="71A459FE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491D6660" w14:textId="521D90F8" w:rsidR="00A113CD" w:rsidRPr="002847A5" w:rsidRDefault="00F70BFB" w:rsidP="00AD7BF2">
      <w:pPr>
        <w:pStyle w:val="Ttulo1"/>
        <w:jc w:val="right"/>
        <w:rPr>
          <w:rFonts w:ascii="Arial" w:hAnsi="Arial" w:cs="Arial"/>
          <w:sz w:val="36"/>
          <w:szCs w:val="36"/>
        </w:rPr>
      </w:pPr>
      <w:r w:rsidRPr="002847A5">
        <w:rPr>
          <w:rFonts w:ascii="Arial" w:hAnsi="Arial" w:cs="Arial"/>
          <w:sz w:val="36"/>
          <w:szCs w:val="36"/>
        </w:rPr>
        <w:t>Sistema para control de quejas</w:t>
      </w:r>
    </w:p>
    <w:p w14:paraId="07ED4985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352A2239" w14:textId="16479B8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5E04D1">
        <w:rPr>
          <w:rFonts w:cs="Arial"/>
          <w:lang w:val="es-ES"/>
        </w:rPr>
        <w:t>Ing. Edy Ramírez Colindres</w:t>
      </w:r>
    </w:p>
    <w:p w14:paraId="2C6FB34F" w14:textId="32C84632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5E04D1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5E04D1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5E04D1">
        <w:rPr>
          <w:rFonts w:cs="Arial"/>
          <w:noProof/>
          <w:lang w:val="es-GT"/>
        </w:rPr>
        <w:t>20</w:t>
      </w:r>
    </w:p>
    <w:p w14:paraId="543EA5EE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4194450C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02707933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E655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7B01A6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FB0FA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30444B9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7029ACDB" w14:textId="474C06DC" w:rsidR="009840B6" w:rsidRPr="00AC3B2C" w:rsidRDefault="005E04D1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09D9430D" w14:textId="4974F741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5E04D1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6EEDF601" w14:textId="77777777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A036B9D" w14:textId="77777777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3A16FCF2" w14:textId="30AD8657" w:rsidR="007D6161" w:rsidRDefault="007D6161" w:rsidP="0047566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077DD1" w14:textId="77777777" w:rsidR="007D6161" w:rsidRDefault="007D6161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569FCC73" w14:textId="74CEBC34" w:rsidR="00443FD2" w:rsidRPr="0002707F" w:rsidRDefault="008F2F81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sz w:val="27"/>
          <w:szCs w:val="27"/>
          <w:lang w:val="es-ES_tradnl"/>
        </w:rPr>
      </w:pPr>
      <w:r w:rsidRPr="00247FBA">
        <w:rPr>
          <w:rFonts w:ascii="Arial" w:hAnsi="Arial" w:cs="Arial"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sz w:val="27"/>
          <w:szCs w:val="27"/>
          <w:lang w:val="es-ES_tradnl"/>
        </w:rPr>
        <w:t>n</w:t>
      </w:r>
    </w:p>
    <w:p w14:paraId="4B7335BD" w14:textId="5859788A" w:rsidR="002C21A5" w:rsidRDefault="0098664D" w:rsidP="00D97F6D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</w:t>
      </w:r>
      <w:r w:rsidR="00B66EF2">
        <w:rPr>
          <w:rFonts w:ascii="Arial" w:hAnsi="Arial" w:cs="Arial"/>
          <w:iCs/>
          <w:sz w:val="20"/>
          <w:szCs w:val="20"/>
          <w:lang w:val="es-ES_tradnl"/>
        </w:rPr>
        <w:t xml:space="preserve">e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caso de uso explica los datos contenidos en el catálogo de </w:t>
      </w:r>
      <w:r w:rsidR="00944665">
        <w:rPr>
          <w:rFonts w:ascii="Arial" w:hAnsi="Arial" w:cs="Arial"/>
          <w:iCs/>
          <w:sz w:val="20"/>
          <w:szCs w:val="20"/>
          <w:lang w:val="es-ES_tradnl"/>
        </w:rPr>
        <w:t>puntos de atención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para e</w:t>
      </w:r>
      <w:r w:rsidR="0096388A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4E2C9E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D97F6D">
        <w:rPr>
          <w:rFonts w:ascii="Arial" w:hAnsi="Arial" w:cs="Arial"/>
          <w:iCs/>
          <w:sz w:val="20"/>
          <w:szCs w:val="20"/>
          <w:lang w:val="es-ES_tradnl"/>
        </w:rPr>
        <w:t xml:space="preserve"> por medio </w:t>
      </w:r>
      <w:proofErr w:type="gramStart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</w:t>
      </w:r>
      <w:r w:rsidR="005E04D1" w:rsidRPr="00D97F6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del</w:t>
      </w:r>
      <w:proofErr w:type="gramEnd"/>
      <w:r w:rsidR="005E04D1">
        <w:rPr>
          <w:rFonts w:ascii="Arial" w:hAnsi="Arial" w:cs="Arial"/>
          <w:iCs/>
          <w:sz w:val="20"/>
          <w:szCs w:val="20"/>
          <w:lang w:val="es-ES_tradnl"/>
        </w:rPr>
        <w:t xml:space="preserve"> Banco Mi </w:t>
      </w:r>
      <w:proofErr w:type="spellStart"/>
      <w:r w:rsidR="005E04D1"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="00D97F6D"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E164F6" w14:textId="77777777" w:rsidR="008F2F81" w:rsidRDefault="0096388A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2C21A5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sz w:val="27"/>
          <w:szCs w:val="27"/>
          <w:lang w:val="es-ES_tradnl"/>
        </w:rPr>
        <w:t>Objetivo</w:t>
      </w:r>
    </w:p>
    <w:p w14:paraId="6AEAE7EA" w14:textId="5DDB08B6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de </w:t>
      </w:r>
      <w:r w:rsidR="00B60622">
        <w:rPr>
          <w:rFonts w:ascii="Arial" w:hAnsi="Arial" w:cs="Arial"/>
          <w:iCs/>
          <w:sz w:val="20"/>
          <w:szCs w:val="20"/>
          <w:lang w:val="es-ES_tradnl"/>
        </w:rPr>
        <w:t xml:space="preserve">puntos de atención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 </w:t>
      </w:r>
      <w:r w:rsidR="00B52FC7">
        <w:rPr>
          <w:rFonts w:ascii="Arial" w:hAnsi="Arial" w:cs="Arial"/>
          <w:iCs/>
          <w:sz w:val="20"/>
          <w:szCs w:val="20"/>
          <w:lang w:val="es-ES_tradnl"/>
        </w:rPr>
        <w:t>por mal servicio o servicio no conforme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0CFDED6" w14:textId="77777777" w:rsidR="00FF438A" w:rsidRPr="00D24850" w:rsidRDefault="00996C9E" w:rsidP="00B458C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51A4A80F" w14:textId="77777777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4D02C01" w14:textId="77777777" w:rsidR="00294373" w:rsidRDefault="0035134F" w:rsidP="001E1BC3">
      <w:pPr>
        <w:pStyle w:val="NormalWeb"/>
        <w:numPr>
          <w:ilvl w:val="0"/>
          <w:numId w:val="3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036AD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42161063" w14:textId="2C3F85B6" w:rsidR="00D660FE" w:rsidRDefault="00D660FE" w:rsidP="00D660FE">
      <w:pPr>
        <w:pStyle w:val="NormalWeb"/>
        <w:numPr>
          <w:ilvl w:val="0"/>
          <w:numId w:val="33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de quejas.</w:t>
      </w:r>
    </w:p>
    <w:p w14:paraId="575D7857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7DE7F0B" w14:textId="0F5C3570" w:rsidR="00CD28FE" w:rsidRDefault="00CD28FE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usuario tenga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acceso al mantenimiento del catálogo para </w:t>
      </w:r>
      <w:r w:rsidR="00AA7382">
        <w:rPr>
          <w:rFonts w:ascii="Arial" w:hAnsi="Arial" w:cs="Arial"/>
          <w:iCs/>
          <w:sz w:val="20"/>
          <w:szCs w:val="20"/>
          <w:lang w:val="es-ES_tradnl"/>
        </w:rPr>
        <w:t xml:space="preserve">la </w:t>
      </w:r>
      <w:r w:rsidR="0095379F">
        <w:rPr>
          <w:rFonts w:ascii="Arial" w:hAnsi="Arial" w:cs="Arial"/>
          <w:iCs/>
          <w:sz w:val="20"/>
          <w:szCs w:val="20"/>
          <w:lang w:val="es-ES_tradnl"/>
        </w:rPr>
        <w:t>creación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 de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(rol de </w:t>
      </w:r>
      <w:r w:rsidR="0065292E">
        <w:rPr>
          <w:rFonts w:ascii="Arial" w:hAnsi="Arial" w:cs="Arial"/>
          <w:iCs/>
          <w:sz w:val="20"/>
          <w:szCs w:val="20"/>
          <w:lang w:val="es-ES_tradnl"/>
        </w:rPr>
        <w:t>Administrador)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6DBC8FE0" w14:textId="36EA2148" w:rsidR="0032054B" w:rsidRDefault="0032054B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 puntos de atención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deben estar registrados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 xml:space="preserve">y activos en el sistema para </w:t>
      </w:r>
      <w:r w:rsidR="001D7CE0">
        <w:rPr>
          <w:rFonts w:ascii="Arial" w:hAnsi="Arial" w:cs="Arial"/>
          <w:iCs/>
          <w:sz w:val="20"/>
          <w:szCs w:val="20"/>
          <w:lang w:val="es-ES_tradnl"/>
        </w:rPr>
        <w:t xml:space="preserve">que el centralizador pueda asignar </w:t>
      </w:r>
      <w:r w:rsidR="001B4F4D">
        <w:rPr>
          <w:rFonts w:ascii="Arial" w:hAnsi="Arial" w:cs="Arial"/>
          <w:iCs/>
          <w:sz w:val="20"/>
          <w:szCs w:val="20"/>
          <w:lang w:val="es-ES_tradnl"/>
        </w:rPr>
        <w:t>una queja.</w:t>
      </w:r>
    </w:p>
    <w:p w14:paraId="114DC3CA" w14:textId="0A7BC1EA" w:rsidR="00F4712A" w:rsidRPr="005E04D1" w:rsidRDefault="00AE69A9" w:rsidP="00662169">
      <w:pPr>
        <w:pStyle w:val="Textoindependiente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5E04D1">
        <w:rPr>
          <w:rFonts w:ascii="Arial" w:hAnsi="Arial" w:cs="Arial"/>
          <w:iCs/>
          <w:sz w:val="20"/>
          <w:szCs w:val="20"/>
          <w:lang w:val="es-ES_tradnl"/>
        </w:rPr>
        <w:t xml:space="preserve">Que 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 xml:space="preserve">en el catálogo de puntos de atención exista registrado por default el </w:t>
      </w:r>
      <w:r w:rsidR="009B1B1C" w:rsidRPr="005E04D1">
        <w:rPr>
          <w:rFonts w:ascii="Arial" w:hAnsi="Arial" w:cs="Arial"/>
          <w:iCs/>
          <w:sz w:val="20"/>
          <w:szCs w:val="20"/>
          <w:lang w:val="es-ES_tradnl"/>
        </w:rPr>
        <w:t xml:space="preserve">Punto de Atención </w:t>
      </w:r>
      <w:r w:rsidR="007C3A0E" w:rsidRPr="005E04D1">
        <w:rPr>
          <w:rFonts w:ascii="Arial" w:hAnsi="Arial" w:cs="Arial"/>
          <w:iCs/>
          <w:sz w:val="20"/>
          <w:szCs w:val="20"/>
          <w:lang w:val="es-ES_tradnl"/>
        </w:rPr>
        <w:t>Centr</w:t>
      </w:r>
      <w:r w:rsidR="005E04D1">
        <w:rPr>
          <w:rFonts w:ascii="Arial" w:hAnsi="Arial" w:cs="Arial"/>
          <w:iCs/>
          <w:sz w:val="20"/>
          <w:szCs w:val="20"/>
          <w:lang w:val="es-ES_tradnl"/>
        </w:rPr>
        <w:t>alizador</w:t>
      </w:r>
      <w:r w:rsidR="001F5D7C" w:rsidRPr="005E04D1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5E87E21" w14:textId="77777777" w:rsidR="00FF438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</w:t>
      </w:r>
      <w:commentRangeStart w:id="1"/>
      <w:commentRangeStart w:id="2"/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>sico</w:t>
      </w:r>
      <w:commentRangeEnd w:id="1"/>
      <w:r w:rsidR="009E3D03">
        <w:rPr>
          <w:rStyle w:val="Refdecomentario"/>
        </w:rPr>
        <w:commentReference w:id="1"/>
      </w:r>
      <w:commentRangeEnd w:id="2"/>
      <w:r w:rsidR="006358C4">
        <w:rPr>
          <w:rStyle w:val="Refdecomentario"/>
        </w:rPr>
        <w:commentReference w:id="2"/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 </w:t>
      </w:r>
    </w:p>
    <w:p w14:paraId="733BBEA2" w14:textId="3C384B8D" w:rsidR="009869C0" w:rsidRPr="00DC6CA2" w:rsidRDefault="00167CE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usuario </w:t>
      </w:r>
      <w:r w:rsidR="005C7E2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ingresa al catálogo</w:t>
      </w:r>
      <w:r w:rsidR="009B1B1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de puntos de atención.</w:t>
      </w:r>
      <w:r w:rsidR="005C7E2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</w:p>
    <w:p w14:paraId="560D366D" w14:textId="622CC0D6" w:rsidR="00895AE5" w:rsidRPr="00DC6CA2" w:rsidRDefault="00895AE5" w:rsidP="00D126E7">
      <w:pPr>
        <w:pStyle w:val="NormalWeb"/>
        <w:numPr>
          <w:ilvl w:val="2"/>
          <w:numId w:val="3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sistema muestra pantalla </w:t>
      </w:r>
      <w:r w:rsidR="002B320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con la siguiente información</w:t>
      </w: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:</w:t>
      </w:r>
      <w:r w:rsidR="00705B9E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F57ADF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(</w:t>
      </w:r>
      <w:commentRangeStart w:id="3"/>
      <w:commentRangeStart w:id="4"/>
      <w:r w:rsidR="00F57ADF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ANEXO</w:t>
      </w:r>
      <w:commentRangeEnd w:id="3"/>
      <w:r w:rsidR="0092077F" w:rsidRPr="00DC6CA2">
        <w:rPr>
          <w:rStyle w:val="Refdecomentario"/>
          <w:highlight w:val="yellow"/>
        </w:rPr>
        <w:commentReference w:id="3"/>
      </w:r>
      <w:commentRangeEnd w:id="4"/>
      <w:r w:rsidR="006358C4" w:rsidRPr="00DC6CA2">
        <w:rPr>
          <w:rStyle w:val="Refdecomentario"/>
          <w:highlight w:val="yellow"/>
        </w:rPr>
        <w:commentReference w:id="4"/>
      </w:r>
      <w:r w:rsidR="00F57ADF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1)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[FA</w:t>
      </w:r>
      <w:r w:rsidR="00A74061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0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1]</w:t>
      </w:r>
    </w:p>
    <w:p w14:paraId="775C36E5" w14:textId="7910177C" w:rsidR="006D629A" w:rsidRPr="00DC6CA2" w:rsidRDefault="001C296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Región</w:t>
      </w:r>
      <w:r w:rsidR="00593C0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8731B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(</w:t>
      </w:r>
      <w:r w:rsidR="00536C36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con opciones: Región Central, Región Sur, Región Nororiente, Región Occidente</w:t>
      </w:r>
      <w:r w:rsidR="008731B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)</w:t>
      </w:r>
    </w:p>
    <w:p w14:paraId="3EF44801" w14:textId="794914EB" w:rsidR="008731BF" w:rsidRPr="00DC6CA2" w:rsidRDefault="008731BF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Nombre del punto de atención </w:t>
      </w:r>
    </w:p>
    <w:p w14:paraId="03B47E6D" w14:textId="2BD34176" w:rsidR="002B3206" w:rsidRPr="00DC6CA2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Botón Guardar</w:t>
      </w:r>
    </w:p>
    <w:p w14:paraId="4CCFCC8A" w14:textId="1E294210" w:rsidR="002B3206" w:rsidRPr="00DC6CA2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Botón Modificar</w:t>
      </w:r>
    </w:p>
    <w:p w14:paraId="5AC239AC" w14:textId="599C778B" w:rsidR="002B3206" w:rsidRPr="00DC6CA2" w:rsidRDefault="002B3206" w:rsidP="006D629A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Botón Cancelar</w:t>
      </w:r>
    </w:p>
    <w:p w14:paraId="1C599623" w14:textId="4BC57EF1" w:rsidR="00FC1E8D" w:rsidRPr="00DC6CA2" w:rsidRDefault="003809D8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El usuario</w:t>
      </w:r>
      <w:r w:rsidR="00E821A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036AD0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ingresa </w:t>
      </w:r>
      <w:r w:rsidR="00970EE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los campos </w:t>
      </w:r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solicitados.</w:t>
      </w:r>
    </w:p>
    <w:p w14:paraId="50D02403" w14:textId="3FEEBFA7" w:rsidR="00FC1E8D" w:rsidRPr="00DC6CA2" w:rsidRDefault="00FC1E8D" w:rsidP="004B5A02">
      <w:pPr>
        <w:pStyle w:val="NormalWeb"/>
        <w:numPr>
          <w:ilvl w:val="2"/>
          <w:numId w:val="3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r w:rsidR="00555871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guarda los datos</w:t>
      </w: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r w:rsidR="00FD7F49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ingresados.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[FA</w:t>
      </w:r>
      <w:r w:rsidR="00A74061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0</w:t>
      </w:r>
      <w:r w:rsidR="00FD7F49" w:rsidRPr="00DC6CA2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2]</w:t>
      </w:r>
    </w:p>
    <w:p w14:paraId="12DFF671" w14:textId="2F5B8124" w:rsidR="00970EE1" w:rsidRPr="00DC6CA2" w:rsidRDefault="00970EE1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lastRenderedPageBreak/>
        <w:t xml:space="preserve">El </w:t>
      </w:r>
      <w:r w:rsidR="00036AD0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sistema </w:t>
      </w:r>
      <w:r w:rsidR="00637445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guarda la información</w:t>
      </w:r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, </w:t>
      </w:r>
      <w:bookmarkStart w:id="5" w:name="_Hlk6909773"/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asignando un código </w:t>
      </w:r>
      <w:r w:rsidR="0055587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(numérico correlativo)</w:t>
      </w:r>
      <w:r w:rsidR="002E035C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55587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único </w:t>
      </w:r>
      <w:r w:rsidR="003824E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y estado Activo al Punto de Atención</w:t>
      </w:r>
      <w:bookmarkEnd w:id="5"/>
      <w:r w:rsidR="003824EF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.</w:t>
      </w:r>
    </w:p>
    <w:p w14:paraId="34FDF690" w14:textId="2B753092" w:rsidR="00637445" w:rsidRPr="00DC6CA2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sistema muestra mensaje </w:t>
      </w:r>
      <w:r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“</w:t>
      </w:r>
      <w:r w:rsidR="003234DA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Se guardaron correctamente los datos de</w:t>
      </w:r>
      <w:r w:rsidR="00D872E1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l</w:t>
      </w:r>
      <w:r w:rsidR="003234DA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 xml:space="preserve"> punto de </w:t>
      </w:r>
      <w:r w:rsidR="003234DA" w:rsidRPr="00DC6CA2">
        <w:rPr>
          <w:rFonts w:ascii="Arial" w:hAnsi="Arial" w:cs="Arial"/>
          <w:i/>
          <w:iCs/>
          <w:sz w:val="20"/>
          <w:szCs w:val="20"/>
          <w:lang w:val="es-ES_tradnl"/>
        </w:rPr>
        <w:t xml:space="preserve">atención </w:t>
      </w:r>
      <w:r w:rsidR="002E035C" w:rsidRPr="00DC6CA2">
        <w:rPr>
          <w:rFonts w:ascii="Arial" w:hAnsi="Arial" w:cs="Arial"/>
          <w:i/>
          <w:iCs/>
          <w:sz w:val="20"/>
          <w:szCs w:val="20"/>
          <w:lang w:val="es-ES_tradnl"/>
        </w:rPr>
        <w:t xml:space="preserve">Código </w:t>
      </w:r>
      <w:r w:rsidR="002E035C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- Nombre del punto de atención</w:t>
      </w:r>
      <w:r w:rsidR="003234DA" w:rsidRPr="00DC6CA2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”.</w:t>
      </w:r>
    </w:p>
    <w:p w14:paraId="34CA9E6A" w14:textId="08720CF7" w:rsidR="00637445" w:rsidRPr="00DC6CA2" w:rsidRDefault="0063744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Fin del caso de uso.</w:t>
      </w:r>
    </w:p>
    <w:p w14:paraId="1A6826C4" w14:textId="77777777" w:rsidR="00695C86" w:rsidRPr="00A74061" w:rsidRDefault="00695C86" w:rsidP="00695C86">
      <w:pPr>
        <w:pStyle w:val="NormalWeb"/>
        <w:spacing w:line="360" w:lineRule="auto"/>
        <w:ind w:left="993" w:right="300"/>
        <w:rPr>
          <w:rFonts w:ascii="Arial" w:hAnsi="Arial" w:cs="Arial"/>
          <w:b/>
          <w:iCs/>
          <w:sz w:val="20"/>
          <w:szCs w:val="20"/>
          <w:lang w:val="es-ES_tradnl"/>
        </w:rPr>
      </w:pPr>
    </w:p>
    <w:p w14:paraId="5C2C0B44" w14:textId="77777777" w:rsidR="000B305D" w:rsidRPr="001F51BF" w:rsidRDefault="000B305D" w:rsidP="000B305D">
      <w:pPr>
        <w:pStyle w:val="NormalWeb"/>
        <w:numPr>
          <w:ilvl w:val="1"/>
          <w:numId w:val="3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1F51BF"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20B929D7" w14:textId="6476067C" w:rsidR="006E3AC9" w:rsidRPr="00A04EBB" w:rsidRDefault="006E3AC9" w:rsidP="00A04EBB">
      <w:pPr>
        <w:pStyle w:val="FlujoAlterno"/>
        <w:ind w:left="360"/>
      </w:pPr>
      <w:r w:rsidRPr="005032BA">
        <w:t>[</w:t>
      </w:r>
      <w:r w:rsidRPr="00A04EBB">
        <w:t>FA</w:t>
      </w:r>
      <w:r w:rsidR="00A74061">
        <w:t>0</w:t>
      </w:r>
      <w:r w:rsidR="0019631A" w:rsidRPr="00A04EBB">
        <w:t>1</w:t>
      </w:r>
      <w:r w:rsidRPr="00A04EBB">
        <w:t xml:space="preserve">] </w:t>
      </w:r>
      <w:r w:rsidR="002E035C" w:rsidRPr="00A04EBB">
        <w:t>Modifica</w:t>
      </w:r>
      <w:r w:rsidR="00555871">
        <w:t>r</w:t>
      </w:r>
      <w:r w:rsidR="002E035C" w:rsidRPr="00A04EBB">
        <w:t xml:space="preserve"> Datos </w:t>
      </w:r>
    </w:p>
    <w:p w14:paraId="4C3D6B6F" w14:textId="5AFDA50B" w:rsidR="003366B3" w:rsidRPr="00DC6CA2" w:rsidRDefault="002E035C" w:rsidP="00415D16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bookmarkStart w:id="6" w:name="_Hlk6909926"/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</w:t>
      </w:r>
      <w:r w:rsidR="00B3161F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muestra </w:t>
      </w:r>
      <w:r w:rsidR="003366B3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</w:t>
      </w:r>
      <w:r w:rsidR="00B3161F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listado </w:t>
      </w:r>
      <w:r w:rsidR="003366B3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de </w:t>
      </w:r>
      <w:r w:rsidR="007C1CA7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puntos de atención (</w:t>
      </w:r>
      <w:commentRangeStart w:id="7"/>
      <w:commentRangeStart w:id="8"/>
      <w:r w:rsidR="005E04D1" w:rsidRPr="00DC6CA2">
        <w:rPr>
          <w:rFonts w:ascii="Arial" w:hAnsi="Arial" w:cs="Arial"/>
          <w:iCs/>
          <w:strike/>
          <w:sz w:val="20"/>
          <w:szCs w:val="20"/>
          <w:highlight w:val="yellow"/>
          <w:lang w:val="es-ES_tradnl"/>
        </w:rPr>
        <w:t>agencias</w:t>
      </w:r>
      <w:commentRangeEnd w:id="7"/>
      <w:r w:rsidR="0001633F" w:rsidRPr="00DC6CA2">
        <w:rPr>
          <w:rStyle w:val="Refdecomentario"/>
          <w:strike/>
          <w:highlight w:val="yellow"/>
        </w:rPr>
        <w:commentReference w:id="7"/>
      </w:r>
      <w:commentRangeEnd w:id="8"/>
      <w:r w:rsidR="007C1CA7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>)</w:t>
      </w:r>
      <w:r w:rsidR="006358C4" w:rsidRPr="00DC6CA2">
        <w:rPr>
          <w:rStyle w:val="Refdecomentario"/>
          <w:highlight w:val="yellow"/>
        </w:rPr>
        <w:commentReference w:id="8"/>
      </w:r>
      <w:r w:rsidR="005E04D1" w:rsidRPr="00DC6CA2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por región.</w:t>
      </w:r>
    </w:p>
    <w:bookmarkEnd w:id="6"/>
    <w:p w14:paraId="1C1EFE68" w14:textId="35CAE10A" w:rsidR="003366B3" w:rsidRPr="00DC6CA2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bookmarkStart w:id="9" w:name="_Hlk6909944"/>
      <w:r w:rsidR="00B3161F"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selecciona </w:t>
      </w:r>
      <w:r w:rsidRPr="00DC6CA2">
        <w:rPr>
          <w:rFonts w:ascii="Arial" w:hAnsi="Arial" w:cs="Arial"/>
          <w:bCs/>
          <w:sz w:val="20"/>
          <w:szCs w:val="20"/>
          <w:highlight w:val="yellow"/>
          <w:lang w:val="es-ES_tradnl"/>
        </w:rPr>
        <w:t>la Región.</w:t>
      </w:r>
    </w:p>
    <w:p w14:paraId="5B8AA343" w14:textId="77777777" w:rsidR="003366B3" w:rsidRPr="007A174C" w:rsidRDefault="003366B3" w:rsidP="007369E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muestra la lista de puntos de atención de la región seleccionada</w:t>
      </w:r>
    </w:p>
    <w:p w14:paraId="6FB1907D" w14:textId="76E38ED8" w:rsidR="002E035C" w:rsidRPr="007A174C" w:rsidRDefault="003366B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selecciona el </w:t>
      </w:r>
      <w:r w:rsidR="00B3161F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punto de atención a modificar.</w:t>
      </w:r>
    </w:p>
    <w:p w14:paraId="70879C62" w14:textId="4859AE6B" w:rsidR="002E035C" w:rsidRPr="007A174C" w:rsidRDefault="002E035C" w:rsidP="00703E23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bookmarkStart w:id="10" w:name="_Hlk6909975"/>
      <w:bookmarkEnd w:id="9"/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muestra en pantalla los datos asociados al Punto de </w:t>
      </w:r>
      <w:r w:rsidR="00B3161F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atención seleccionado</w:t>
      </w:r>
      <w:r w:rsidR="00FD7FC2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:</w:t>
      </w:r>
      <w:r w:rsidR="00B3161F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r w:rsidR="003366B3" w:rsidRPr="007A174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(</w:t>
      </w:r>
      <w:commentRangeStart w:id="11"/>
      <w:commentRangeStart w:id="12"/>
      <w:r w:rsidR="003366B3" w:rsidRPr="007A174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ANEXO</w:t>
      </w:r>
      <w:commentRangeEnd w:id="11"/>
      <w:r w:rsidR="0001633F" w:rsidRPr="007A174C">
        <w:rPr>
          <w:rStyle w:val="Refdecomentario"/>
          <w:highlight w:val="yellow"/>
        </w:rPr>
        <w:commentReference w:id="11"/>
      </w:r>
      <w:commentRangeEnd w:id="12"/>
      <w:r w:rsidR="006358C4" w:rsidRPr="007A174C">
        <w:rPr>
          <w:rStyle w:val="Refdecomentario"/>
          <w:highlight w:val="yellow"/>
        </w:rPr>
        <w:commentReference w:id="12"/>
      </w:r>
      <w:r w:rsidR="003366B3" w:rsidRPr="007A174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 xml:space="preserve"> 2)</w:t>
      </w:r>
    </w:p>
    <w:p w14:paraId="05C7D3F2" w14:textId="77777777" w:rsidR="003366B3" w:rsidRPr="007A174C" w:rsidRDefault="003366B3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Región</w:t>
      </w:r>
    </w:p>
    <w:p w14:paraId="46BB0094" w14:textId="3E9A0FBC" w:rsidR="00FD7FC2" w:rsidRPr="007A174C" w:rsidRDefault="00FD7FC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Puntos de atención</w:t>
      </w:r>
    </w:p>
    <w:p w14:paraId="4DF61AAE" w14:textId="5D48A3A6" w:rsidR="002E035C" w:rsidRPr="007A174C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Nombre del Punto de atención</w:t>
      </w:r>
    </w:p>
    <w:p w14:paraId="237947E7" w14:textId="3D735667" w:rsidR="00B3161F" w:rsidRPr="007A174C" w:rsidRDefault="00B3161F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Estado del Punto de atención </w:t>
      </w:r>
      <w:bookmarkEnd w:id="10"/>
    </w:p>
    <w:p w14:paraId="0CC681DE" w14:textId="29CD0B16" w:rsidR="008F14F2" w:rsidRPr="007A174C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Botón Guardar</w:t>
      </w:r>
    </w:p>
    <w:p w14:paraId="3A2F2342" w14:textId="6D7C2D97" w:rsidR="008F14F2" w:rsidRPr="007A174C" w:rsidRDefault="008F14F2" w:rsidP="00B3161F">
      <w:pPr>
        <w:pStyle w:val="Prrafodelista"/>
        <w:numPr>
          <w:ilvl w:val="1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Botón Cancelar</w:t>
      </w:r>
    </w:p>
    <w:p w14:paraId="42E86967" w14:textId="2B470B52" w:rsidR="00FD7FC2" w:rsidRPr="007A174C" w:rsidRDefault="00FD7FC2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bookmarkStart w:id="13" w:name="_Hlk6910043"/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permite modificar únicamente el nombre del punto de atención y el estado del punto de atención.</w:t>
      </w:r>
    </w:p>
    <w:p w14:paraId="57141B4B" w14:textId="338511BE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r w:rsidR="003366B3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modifica los 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datos</w:t>
      </w:r>
      <w:r w:rsidR="003366B3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requeridos</w:t>
      </w:r>
      <w:r w:rsidR="004D510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p w14:paraId="5C54DD2D" w14:textId="7AC8D9F0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bookmarkStart w:id="14" w:name="_Hlk6910057"/>
      <w:bookmarkEnd w:id="13"/>
      <w:commentRangeStart w:id="15"/>
      <w:commentRangeStart w:id="16"/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</w:t>
      </w:r>
      <w:r w:rsidR="003366B3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guarda l</w:t>
      </w:r>
      <w:r w:rsidR="00FD7FC2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os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datos </w:t>
      </w:r>
      <w:r w:rsidR="0082765B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actualizados</w:t>
      </w:r>
      <w:commentRangeEnd w:id="15"/>
      <w:r w:rsidR="001E5E3E" w:rsidRPr="00DD44C6">
        <w:rPr>
          <w:rStyle w:val="Refdecomentario"/>
          <w:highlight w:val="yellow"/>
        </w:rPr>
        <w:commentReference w:id="15"/>
      </w:r>
      <w:commentRangeEnd w:id="16"/>
      <w:r w:rsidR="006358C4" w:rsidRPr="00DD44C6">
        <w:rPr>
          <w:rStyle w:val="Refdecomentario"/>
          <w:highlight w:val="yellow"/>
        </w:rPr>
        <w:commentReference w:id="16"/>
      </w:r>
      <w:r w:rsidR="0082765B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 [</w:t>
      </w:r>
      <w:r w:rsidR="0082765B" w:rsidRPr="00DD44C6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FA4]</w:t>
      </w:r>
    </w:p>
    <w:p w14:paraId="6C9773B3" w14:textId="6972ECD3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valida cambio de </w:t>
      </w:r>
      <w:r w:rsidR="008F14F2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stado</w:t>
      </w:r>
      <w:r w:rsidR="00A75A0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a Activo.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[</w:t>
      </w:r>
      <w:r w:rsidRPr="00DD44C6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FA3]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09CC00B0" w14:textId="106CF0DD" w:rsidR="00FC1E8D" w:rsidRPr="00DD44C6" w:rsidRDefault="00FC1E8D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actualiza los datos ingresados.</w:t>
      </w:r>
    </w:p>
    <w:p w14:paraId="3E611983" w14:textId="73825A64" w:rsidR="00605C86" w:rsidRPr="00DD44C6" w:rsidRDefault="00605C86" w:rsidP="00FC1E8D">
      <w:pPr>
        <w:pStyle w:val="Prrafodelista"/>
        <w:numPr>
          <w:ilvl w:val="0"/>
          <w:numId w:val="36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muestra mensaje indicando </w:t>
      </w:r>
      <w:r w:rsidR="0082765B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“Datos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actualizados”</w:t>
      </w:r>
      <w:r w:rsidR="004D510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bookmarkEnd w:id="14"/>
    <w:p w14:paraId="6783B051" w14:textId="77777777" w:rsidR="005039FA" w:rsidRPr="00DD44C6" w:rsidRDefault="00703E23" w:rsidP="005039FA">
      <w:pPr>
        <w:pStyle w:val="NormalWeb"/>
        <w:numPr>
          <w:ilvl w:val="0"/>
          <w:numId w:val="36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Fin del caso de uso.</w:t>
      </w:r>
    </w:p>
    <w:p w14:paraId="624FE6A9" w14:textId="6754DDE1" w:rsidR="000B305D" w:rsidRPr="00DD44C6" w:rsidRDefault="000B305D" w:rsidP="00A04EBB">
      <w:pPr>
        <w:pStyle w:val="FlujoAlterno"/>
        <w:ind w:left="360"/>
        <w:rPr>
          <w:highlight w:val="yellow"/>
        </w:rPr>
      </w:pPr>
      <w:r w:rsidRPr="00DD44C6">
        <w:rPr>
          <w:highlight w:val="yellow"/>
        </w:rPr>
        <w:t>[FA</w:t>
      </w:r>
      <w:r w:rsidR="00A74061" w:rsidRPr="00DD44C6">
        <w:rPr>
          <w:highlight w:val="yellow"/>
        </w:rPr>
        <w:t>0</w:t>
      </w:r>
      <w:r w:rsidR="0017357C" w:rsidRPr="00DD44C6">
        <w:rPr>
          <w:highlight w:val="yellow"/>
        </w:rPr>
        <w:t>2</w:t>
      </w:r>
      <w:r w:rsidRPr="00DD44C6">
        <w:rPr>
          <w:highlight w:val="yellow"/>
        </w:rPr>
        <w:t>] Cancelar</w:t>
      </w:r>
      <w:r w:rsidR="00FD7F49" w:rsidRPr="00DD44C6">
        <w:rPr>
          <w:highlight w:val="yellow"/>
        </w:rPr>
        <w:t xml:space="preserve"> Ingreso de Datos </w:t>
      </w:r>
    </w:p>
    <w:p w14:paraId="364D73CD" w14:textId="39EA84D1" w:rsidR="00FD7F49" w:rsidRPr="00DD44C6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cancela ingreso de datos.</w:t>
      </w:r>
    </w:p>
    <w:p w14:paraId="74F62335" w14:textId="0C1D1599" w:rsidR="00FD7F49" w:rsidRPr="00DD44C6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limpia datos de Pantalla</w:t>
      </w:r>
      <w:r w:rsidR="00637B7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6E05B21C" w14:textId="2B88A371" w:rsidR="000B305D" w:rsidRPr="00DD44C6" w:rsidRDefault="00FD7F49" w:rsidP="005529DE">
      <w:pPr>
        <w:pStyle w:val="NormalWeb"/>
        <w:numPr>
          <w:ilvl w:val="3"/>
          <w:numId w:val="40"/>
        </w:numPr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r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egresa al paso </w:t>
      </w:r>
      <w:r w:rsidR="00A74061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3</w:t>
      </w:r>
      <w:r w:rsidR="00EA22A0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.3.</w:t>
      </w:r>
      <w:r w:rsidR="00701674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1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del </w:t>
      </w:r>
      <w:r w:rsidR="00637445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f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lujo </w:t>
      </w:r>
      <w:r w:rsidR="00637445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b</w:t>
      </w:r>
      <w:r w:rsidR="000B305D" w:rsidRPr="00DD44C6">
        <w:rPr>
          <w:rFonts w:ascii="Arial" w:hAnsi="Arial" w:cs="Arial"/>
          <w:bCs/>
          <w:sz w:val="20"/>
          <w:szCs w:val="20"/>
          <w:highlight w:val="yellow"/>
          <w:lang w:val="es-ES_tradnl"/>
        </w:rPr>
        <w:t>ásico.</w:t>
      </w:r>
    </w:p>
    <w:p w14:paraId="33F2EF55" w14:textId="77777777" w:rsidR="00A75F81" w:rsidRDefault="00A75F81" w:rsidP="00A75F81">
      <w:pPr>
        <w:pStyle w:val="NormalWeb"/>
        <w:spacing w:beforeAutospacing="0" w:afterAutospacing="0" w:line="360" w:lineRule="auto"/>
        <w:ind w:left="1512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90FC6BE" w14:textId="3DD0F002" w:rsidR="00FD7F49" w:rsidRPr="003C2E15" w:rsidRDefault="00FD7F49" w:rsidP="00A04EBB">
      <w:pPr>
        <w:pStyle w:val="FlujoAlterno"/>
        <w:ind w:left="360"/>
        <w:rPr>
          <w:highlight w:val="yellow"/>
        </w:rPr>
      </w:pPr>
      <w:bookmarkStart w:id="17" w:name="_GoBack"/>
      <w:bookmarkEnd w:id="17"/>
      <w:r w:rsidRPr="003C2E15">
        <w:rPr>
          <w:highlight w:val="yellow"/>
        </w:rPr>
        <w:lastRenderedPageBreak/>
        <w:t>[FA</w:t>
      </w:r>
      <w:r w:rsidR="00A74061" w:rsidRPr="003C2E15">
        <w:rPr>
          <w:highlight w:val="yellow"/>
        </w:rPr>
        <w:t>0</w:t>
      </w:r>
      <w:r w:rsidRPr="003C2E15">
        <w:rPr>
          <w:highlight w:val="yellow"/>
        </w:rPr>
        <w:t xml:space="preserve">3] Cambio de estado a Inactivo </w:t>
      </w:r>
    </w:p>
    <w:p w14:paraId="58B1EE5E" w14:textId="5CD8E911" w:rsidR="00FD7F49" w:rsidRPr="003C2E15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realiza búsqueda y conteo de Usuarios </w:t>
      </w:r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ACTIVOS 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asociados al punto de atención</w:t>
      </w:r>
      <w:r w:rsidR="0069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p w14:paraId="70049CEF" w14:textId="3B45BBCF" w:rsidR="00FD7F49" w:rsidRPr="003C2E15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Si existe </w:t>
      </w:r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más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de un usuario Activo en Punto de </w:t>
      </w:r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Atención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, muestra mensaje en pantalla: </w:t>
      </w:r>
      <w:r w:rsidR="00605C86" w:rsidRPr="003C2E15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[FA</w:t>
      </w:r>
      <w:r w:rsidR="00A74061" w:rsidRPr="003C2E15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0</w:t>
      </w:r>
      <w:r w:rsidR="0082765B" w:rsidRPr="003C2E15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4</w:t>
      </w:r>
      <w:r w:rsidR="00605C86" w:rsidRPr="003C2E15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]</w:t>
      </w:r>
    </w:p>
    <w:p w14:paraId="272BEDF3" w14:textId="27054676" w:rsidR="00FD7F49" w:rsidRPr="003C2E15" w:rsidRDefault="00FD7F49" w:rsidP="00FD7F49">
      <w:pPr>
        <w:pStyle w:val="NormalWeb"/>
        <w:spacing w:beforeAutospacing="0" w:afterAutospacing="0" w:line="360" w:lineRule="auto"/>
        <w:ind w:left="2124"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“</w:t>
      </w:r>
      <w:commentRangeStart w:id="18"/>
      <w:commentRangeStart w:id="19"/>
      <w:commentRangeStart w:id="20"/>
      <w:commentRangeStart w:id="21"/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Existen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XXX cantidad de usuarios asociados al punto de atención, </w:t>
      </w:r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TODOS los usuarios serán automáticamente Inactivados. ¿Continua con el proceso de Inactivación del Punto de Atención?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commentRangeEnd w:id="18"/>
      <w:r w:rsidR="001E5E3E" w:rsidRPr="003C2E15">
        <w:rPr>
          <w:rStyle w:val="Refdecomentario"/>
          <w:highlight w:val="yellow"/>
        </w:rPr>
        <w:commentReference w:id="18"/>
      </w:r>
      <w:commentRangeEnd w:id="19"/>
      <w:r w:rsidR="006358C4" w:rsidRPr="003C2E15">
        <w:rPr>
          <w:rStyle w:val="Refdecomentario"/>
          <w:highlight w:val="yellow"/>
        </w:rPr>
        <w:commentReference w:id="19"/>
      </w:r>
      <w:commentRangeEnd w:id="20"/>
      <w:r w:rsidR="007C1CA7" w:rsidRPr="003C2E15">
        <w:rPr>
          <w:rStyle w:val="Refdecomentario"/>
          <w:highlight w:val="yellow"/>
        </w:rPr>
        <w:commentReference w:id="20"/>
      </w:r>
      <w:commentRangeEnd w:id="21"/>
      <w:r w:rsidR="00CD37B9" w:rsidRPr="003C2E15">
        <w:rPr>
          <w:rStyle w:val="Refdecomentario"/>
          <w:highlight w:val="yellow"/>
        </w:rPr>
        <w:commentReference w:id="21"/>
      </w:r>
    </w:p>
    <w:p w14:paraId="632392D8" w14:textId="6F2A81DE" w:rsidR="00605C86" w:rsidRPr="003C2E15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El usuario acepta continuar con la Inactivación de Punto de Atención.</w:t>
      </w:r>
    </w:p>
    <w:p w14:paraId="7DB321AE" w14:textId="1C8BE5B7" w:rsidR="00605C86" w:rsidRPr="003C2E15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Sistema Inactiva a TODOS los usuarios asociados</w:t>
      </w:r>
      <w:r w:rsidR="002C278E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 </w:t>
      </w:r>
    </w:p>
    <w:p w14:paraId="03354DEC" w14:textId="25DC0DAE" w:rsidR="00605C86" w:rsidRPr="003C2E15" w:rsidRDefault="00605C86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Sistema Inactiva el Punto de Atención</w:t>
      </w:r>
      <w:r w:rsidR="002C278E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p w14:paraId="56AA67D3" w14:textId="274F6172" w:rsidR="00FD7F49" w:rsidRPr="003C2E15" w:rsidRDefault="00FD7F49" w:rsidP="00FD7F49">
      <w:pPr>
        <w:pStyle w:val="NormalWeb"/>
        <w:numPr>
          <w:ilvl w:val="0"/>
          <w:numId w:val="41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regresa al </w:t>
      </w:r>
      <w:r w:rsidR="00A74061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F</w:t>
      </w:r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lujo Alterno 1 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paso </w:t>
      </w:r>
      <w:r w:rsidR="00605C86"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7</w:t>
      </w:r>
      <w:r w:rsidRPr="003C2E15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p w14:paraId="427BF917" w14:textId="429CDB3C" w:rsidR="00FD7F49" w:rsidRPr="001F51BF" w:rsidRDefault="00FD7F49" w:rsidP="00FD7F49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0EF97392" w14:textId="7D42BA7B" w:rsidR="0082765B" w:rsidRPr="007A174C" w:rsidRDefault="00605C86" w:rsidP="00A04EBB">
      <w:pPr>
        <w:pStyle w:val="FlujoAlterno"/>
        <w:ind w:left="360"/>
        <w:rPr>
          <w:highlight w:val="yellow"/>
        </w:rPr>
      </w:pPr>
      <w:r w:rsidRPr="007A174C">
        <w:rPr>
          <w:highlight w:val="yellow"/>
        </w:rPr>
        <w:t>[FA</w:t>
      </w:r>
      <w:r w:rsidR="00A74061" w:rsidRPr="007A174C">
        <w:rPr>
          <w:highlight w:val="yellow"/>
        </w:rPr>
        <w:t>0</w:t>
      </w:r>
      <w:r w:rsidRPr="007A174C">
        <w:rPr>
          <w:highlight w:val="yellow"/>
        </w:rPr>
        <w:t xml:space="preserve">4] </w:t>
      </w:r>
      <w:r w:rsidR="0082765B" w:rsidRPr="007A174C">
        <w:rPr>
          <w:highlight w:val="yellow"/>
        </w:rPr>
        <w:t xml:space="preserve">Cancelar Cambio de Estado </w:t>
      </w:r>
      <w:commentRangeStart w:id="22"/>
      <w:commentRangeStart w:id="23"/>
      <w:commentRangeStart w:id="24"/>
      <w:r w:rsidR="0082765B" w:rsidRPr="007A174C">
        <w:rPr>
          <w:highlight w:val="yellow"/>
        </w:rPr>
        <w:t>Inactivo</w:t>
      </w:r>
      <w:commentRangeEnd w:id="22"/>
      <w:r w:rsidR="00F91C12" w:rsidRPr="007A174C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  <w:highlight w:val="yellow"/>
        </w:rPr>
        <w:commentReference w:id="22"/>
      </w:r>
      <w:commentRangeEnd w:id="23"/>
      <w:r w:rsidR="006358C4" w:rsidRPr="007A174C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  <w:highlight w:val="yellow"/>
        </w:rPr>
        <w:commentReference w:id="23"/>
      </w:r>
      <w:commentRangeEnd w:id="24"/>
      <w:r w:rsidR="00CD37B9" w:rsidRPr="007A174C">
        <w:rPr>
          <w:rStyle w:val="Refdecomentario"/>
          <w:rFonts w:ascii="Times New Roman" w:hAnsi="Times New Roman" w:cs="Times New Roman"/>
          <w:b w:val="0"/>
          <w:bCs w:val="0"/>
          <w:noProof w:val="0"/>
          <w:kern w:val="0"/>
          <w:highlight w:val="yellow"/>
        </w:rPr>
        <w:commentReference w:id="24"/>
      </w:r>
    </w:p>
    <w:p w14:paraId="382AB318" w14:textId="1723B5EE" w:rsidR="0082765B" w:rsidRPr="007A174C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cancela la actualización de datos.</w:t>
      </w:r>
    </w:p>
    <w:p w14:paraId="59256999" w14:textId="19FA0DEE" w:rsidR="0082765B" w:rsidRPr="007A174C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limpia datos de Pantalla</w:t>
      </w:r>
      <w:r w:rsidR="00F4712A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0B50F02C" w14:textId="3C6C3647" w:rsidR="0082765B" w:rsidRPr="007A174C" w:rsidRDefault="0082765B" w:rsidP="0082765B">
      <w:pPr>
        <w:pStyle w:val="NormalWeb"/>
        <w:numPr>
          <w:ilvl w:val="0"/>
          <w:numId w:val="42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regresa al paso </w:t>
      </w:r>
      <w:r w:rsidR="00A74061"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3</w:t>
      </w:r>
      <w:r w:rsidRPr="007A174C">
        <w:rPr>
          <w:rFonts w:ascii="Arial" w:hAnsi="Arial" w:cs="Arial"/>
          <w:bCs/>
          <w:sz w:val="20"/>
          <w:szCs w:val="20"/>
          <w:highlight w:val="yellow"/>
          <w:lang w:val="es-ES_tradnl"/>
        </w:rPr>
        <w:t>.3.1 del flujo básico.</w:t>
      </w:r>
    </w:p>
    <w:p w14:paraId="6B8EBB7A" w14:textId="77777777" w:rsidR="00FF438A" w:rsidRPr="00247FBA" w:rsidRDefault="002A3F3C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5DBB3952" w14:textId="4218A0A0" w:rsidR="005D656A" w:rsidRDefault="00267A35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Los datos de</w:t>
      </w:r>
      <w:r w:rsidR="0017357C">
        <w:rPr>
          <w:rFonts w:ascii="Arial" w:hAnsi="Arial" w:cs="Arial"/>
          <w:iCs/>
          <w:sz w:val="20"/>
          <w:szCs w:val="20"/>
          <w:lang w:val="es-ES_tradnl"/>
        </w:rPr>
        <w:t>l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punto de atención quedan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registrado</w:t>
      </w:r>
      <w:r>
        <w:rPr>
          <w:rFonts w:ascii="Arial" w:hAnsi="Arial" w:cs="Arial"/>
          <w:iCs/>
          <w:sz w:val="20"/>
          <w:szCs w:val="20"/>
          <w:lang w:val="es-ES_tradnl"/>
        </w:rPr>
        <w:t>s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75A0D">
        <w:rPr>
          <w:rFonts w:ascii="Arial" w:hAnsi="Arial" w:cs="Arial"/>
          <w:iCs/>
          <w:sz w:val="20"/>
          <w:szCs w:val="20"/>
          <w:lang w:val="es-ES_tradnl"/>
        </w:rPr>
        <w:t xml:space="preserve">y/o actualizados 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en el sistema</w:t>
      </w:r>
      <w:r w:rsidR="005273E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292DE52" w14:textId="77777777" w:rsidR="002467E8" w:rsidRDefault="002467E8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67E056" w14:textId="77777777" w:rsidR="00A70EF4" w:rsidRPr="00E3656A" w:rsidRDefault="00A70EF4" w:rsidP="00E3656A">
      <w:pPr>
        <w:pStyle w:val="Ttulo1"/>
        <w:keepNext/>
        <w:widowControl w:val="0"/>
        <w:numPr>
          <w:ilvl w:val="0"/>
          <w:numId w:val="3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iCs/>
          <w:sz w:val="27"/>
          <w:szCs w:val="27"/>
          <w:lang w:val="es-ES_tradnl"/>
        </w:rPr>
      </w:pPr>
      <w:r w:rsidRPr="00E3656A">
        <w:rPr>
          <w:rFonts w:ascii="Arial" w:hAnsi="Arial" w:cs="Arial"/>
          <w:iCs/>
          <w:sz w:val="27"/>
          <w:szCs w:val="27"/>
          <w:lang w:val="es-ES_tradnl"/>
        </w:rPr>
        <w:t>Requerimientos suplementarios o no funcionales</w:t>
      </w:r>
    </w:p>
    <w:p w14:paraId="3715F020" w14:textId="77777777" w:rsidR="00A70EF4" w:rsidRDefault="003809D8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bookmarkEnd w:id="0"/>
    <w:p w14:paraId="5FA9CDE5" w14:textId="53743BB9" w:rsidR="00B16C5E" w:rsidRDefault="00B16C5E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sectPr w:rsidR="00B16C5E" w:rsidSect="00EC00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lio Raymundo" w:date="2020-08-22T13:06:00Z" w:initials="ER">
    <w:p w14:paraId="159A8DDF" w14:textId="0D2BC949" w:rsidR="009E3D03" w:rsidRDefault="009E3D03">
      <w:pPr>
        <w:pStyle w:val="Textocomentario"/>
      </w:pPr>
      <w:r>
        <w:rPr>
          <w:rStyle w:val="Refdecomentario"/>
        </w:rPr>
        <w:annotationRef/>
      </w:r>
      <w:r>
        <w:t xml:space="preserve">Inge, para el flujo normal básico proponemos lo siguiente: Que al inicio se muestre una tabla con los datos existentes y que se muestre el botón “Agregar”, al presionar este botón que habilite los campos para un nuevo punto de atención junto con los botones: “Guardar” y “Cancelar”. </w:t>
      </w:r>
      <w:r w:rsidR="007C1CA7">
        <w:t>En la tabla de datos debe haber un botón modificar por cada registro.</w:t>
      </w:r>
    </w:p>
  </w:comment>
  <w:comment w:id="2" w:author="Ramirez Colindres, Edy Rigoberto" w:date="2020-08-24T08:35:00Z" w:initials="ER">
    <w:p w14:paraId="1735DFBA" w14:textId="78698105" w:rsidR="006358C4" w:rsidRDefault="006358C4">
      <w:pPr>
        <w:pStyle w:val="Textocomentario"/>
      </w:pPr>
      <w:r>
        <w:rPr>
          <w:rStyle w:val="Refdecomentario"/>
        </w:rPr>
        <w:annotationRef/>
      </w:r>
      <w:proofErr w:type="spellStart"/>
      <w:r>
        <w:t>Exccelente</w:t>
      </w:r>
      <w:proofErr w:type="spellEnd"/>
      <w:r>
        <w:t xml:space="preserve"> propuesta Elio proceda.</w:t>
      </w:r>
    </w:p>
  </w:comment>
  <w:comment w:id="3" w:author="Elio Raymundo" w:date="2020-08-18T20:28:00Z" w:initials="ER">
    <w:p w14:paraId="406D9FF6" w14:textId="4E2B57C4" w:rsidR="0092077F" w:rsidRDefault="0092077F">
      <w:pPr>
        <w:pStyle w:val="Textocomentario"/>
      </w:pPr>
      <w:r>
        <w:rPr>
          <w:rStyle w:val="Refdecomentario"/>
        </w:rPr>
        <w:annotationRef/>
      </w:r>
      <w:r w:rsidR="009E3D03">
        <w:t>Inge una consulta, los anexos no tendrían que estar al final del caso de uso como los Flujos Alternos? ¿Cuál es el Anexo 1?</w:t>
      </w:r>
    </w:p>
  </w:comment>
  <w:comment w:id="4" w:author="Ramirez Colindres, Edy Rigoberto" w:date="2020-08-24T08:35:00Z" w:initials="ER">
    <w:p w14:paraId="02878BA4" w14:textId="681FE89F" w:rsidR="006358C4" w:rsidRDefault="006358C4">
      <w:pPr>
        <w:pStyle w:val="Textocomentario"/>
      </w:pPr>
      <w:r>
        <w:rPr>
          <w:rStyle w:val="Refdecomentario"/>
        </w:rPr>
        <w:annotationRef/>
      </w:r>
      <w:r>
        <w:t xml:space="preserve">Es correcto se quitaron los anexos de los casos de uso, no se incluirán pueden hacer caso omiso a los anexos. </w:t>
      </w:r>
    </w:p>
  </w:comment>
  <w:comment w:id="7" w:author="Elio Raymundo" w:date="2020-08-18T20:43:00Z" w:initials="ER">
    <w:p w14:paraId="52E4AF3F" w14:textId="7643DD53" w:rsidR="0001633F" w:rsidRDefault="0001633F">
      <w:pPr>
        <w:pStyle w:val="Textocomentario"/>
      </w:pPr>
      <w:r>
        <w:rPr>
          <w:rStyle w:val="Refdecomentario"/>
        </w:rPr>
        <w:annotationRef/>
      </w:r>
      <w:r>
        <w:t>¿Agencias?, ¿Se refiere a los puntos de atención?</w:t>
      </w:r>
      <w:r w:rsidR="009E3D03">
        <w:t xml:space="preserve"> ¿A qué agencias se refiere?</w:t>
      </w:r>
    </w:p>
  </w:comment>
  <w:comment w:id="8" w:author="Ramirez Colindres, Edy Rigoberto" w:date="2020-08-24T08:36:00Z" w:initials="ER">
    <w:p w14:paraId="2B2C1B11" w14:textId="65DAABAD" w:rsidR="006358C4" w:rsidRDefault="006358C4">
      <w:pPr>
        <w:pStyle w:val="Textocomentario"/>
      </w:pPr>
      <w:r>
        <w:rPr>
          <w:rStyle w:val="Refdecomentario"/>
        </w:rPr>
        <w:annotationRef/>
      </w:r>
      <w:r>
        <w:t>Es correcto son puntos de atención.</w:t>
      </w:r>
    </w:p>
  </w:comment>
  <w:comment w:id="11" w:author="Elio Raymundo" w:date="2020-08-18T20:42:00Z" w:initials="ER">
    <w:p w14:paraId="76B021CB" w14:textId="2A911286" w:rsidR="0001633F" w:rsidRDefault="0001633F">
      <w:pPr>
        <w:pStyle w:val="Textocomentario"/>
      </w:pPr>
      <w:r>
        <w:rPr>
          <w:rStyle w:val="Refdecomentario"/>
        </w:rPr>
        <w:annotationRef/>
      </w:r>
      <w:r w:rsidR="009E3D03">
        <w:t>¿Cuál es el anexo 2?</w:t>
      </w:r>
    </w:p>
  </w:comment>
  <w:comment w:id="12" w:author="Ramirez Colindres, Edy Rigoberto" w:date="2020-08-24T08:36:00Z" w:initials="ER">
    <w:p w14:paraId="10F9084F" w14:textId="68E558EC" w:rsidR="006358C4" w:rsidRDefault="006358C4">
      <w:pPr>
        <w:pStyle w:val="Textocomentario"/>
      </w:pPr>
      <w:r>
        <w:rPr>
          <w:rStyle w:val="Refdecomentario"/>
        </w:rPr>
        <w:annotationRef/>
      </w:r>
      <w:r>
        <w:t>No existen anexos.</w:t>
      </w:r>
    </w:p>
  </w:comment>
  <w:comment w:id="15" w:author="Elio Raymundo" w:date="2020-08-19T19:00:00Z" w:initials="ER">
    <w:p w14:paraId="717E7B3A" w14:textId="2D3DCD6E" w:rsidR="001E5E3E" w:rsidRDefault="001E5E3E">
      <w:pPr>
        <w:pStyle w:val="Textocomentario"/>
      </w:pPr>
      <w:r>
        <w:rPr>
          <w:rStyle w:val="Refdecomentario"/>
        </w:rPr>
        <w:annotationRef/>
      </w:r>
      <w:r w:rsidR="009E3D03">
        <w:t>Inge, creo que no es correcto guardar los datos antes de validar el cambio de estado a Activo, no sé si estoy en lo correcto, tenemos dudas sobre este punto.</w:t>
      </w:r>
    </w:p>
  </w:comment>
  <w:comment w:id="16" w:author="Ramirez Colindres, Edy Rigoberto" w:date="2020-08-24T08:36:00Z" w:initials="ER">
    <w:p w14:paraId="41914DD8" w14:textId="5C339273" w:rsidR="006358C4" w:rsidRDefault="006358C4">
      <w:pPr>
        <w:pStyle w:val="Textocomentario"/>
      </w:pPr>
      <w:r>
        <w:rPr>
          <w:rStyle w:val="Refdecomentario"/>
        </w:rPr>
        <w:annotationRef/>
      </w:r>
      <w:r>
        <w:t>Para esto que indica se explica en el Flujo alterno 4</w:t>
      </w:r>
    </w:p>
  </w:comment>
  <w:comment w:id="18" w:author="Elio Raymundo" w:date="2020-08-19T19:02:00Z" w:initials="ER">
    <w:p w14:paraId="59BE6A5D" w14:textId="75EF98BB" w:rsidR="001E5E3E" w:rsidRDefault="001E5E3E">
      <w:pPr>
        <w:pStyle w:val="Textocomentario"/>
      </w:pPr>
      <w:r>
        <w:rPr>
          <w:rStyle w:val="Refdecomentario"/>
        </w:rPr>
        <w:annotationRef/>
      </w:r>
      <w:r w:rsidR="009E3D03">
        <w:t>Inge, no estamos seguros a qué usuarios se refiere, y también no sé si la mejor opción es inactivar a todos los usuarios, en caso que haya demasiados usuarios creo que podría tronar el sistema o no se podría ejecutar bien esta tarea.</w:t>
      </w:r>
    </w:p>
  </w:comment>
  <w:comment w:id="19" w:author="Ramirez Colindres, Edy Rigoberto" w:date="2020-08-24T08:37:00Z" w:initials="ER">
    <w:p w14:paraId="41863F9C" w14:textId="45DC1CE3" w:rsidR="006358C4" w:rsidRDefault="006358C4">
      <w:pPr>
        <w:pStyle w:val="Textocomentario"/>
      </w:pPr>
      <w:r>
        <w:rPr>
          <w:rStyle w:val="Refdecomentario"/>
        </w:rPr>
        <w:annotationRef/>
      </w:r>
      <w:r>
        <w:t>Es correcto si los usuarios están activos en otros puntos de atención no deben Inactivarse hacer una propuesta.</w:t>
      </w:r>
    </w:p>
  </w:comment>
  <w:comment w:id="20" w:author="Elio Raymundo" w:date="2020-08-25T16:07:00Z" w:initials="ER">
    <w:p w14:paraId="44A58E11" w14:textId="5AE1944F" w:rsidR="007C1CA7" w:rsidRDefault="007C1CA7">
      <w:pPr>
        <w:pStyle w:val="Textocomentario"/>
      </w:pPr>
      <w:r>
        <w:rPr>
          <w:rStyle w:val="Refdecomentario"/>
        </w:rPr>
        <w:annotationRef/>
      </w:r>
      <w:r>
        <w:t>La propuesta sería: Desactivar solo los usuarios que estén asignados al punto que se está desactivando, si un usuario está asignado a otro punto entonces no deberíamos desactivarlo.</w:t>
      </w:r>
    </w:p>
  </w:comment>
  <w:comment w:id="21" w:author="Ramirez Colindres, Edy Rigoberto" w:date="2020-09-05T00:02:00Z" w:initials="ER">
    <w:p w14:paraId="05F7BE0F" w14:textId="617A1102" w:rsidR="00CD37B9" w:rsidRDefault="00CD37B9">
      <w:pPr>
        <w:pStyle w:val="Textocomentario"/>
      </w:pPr>
      <w:r>
        <w:rPr>
          <w:rStyle w:val="Refdecomentario"/>
        </w:rPr>
        <w:annotationRef/>
      </w:r>
      <w:r>
        <w:t xml:space="preserve">Está bien la </w:t>
      </w:r>
      <w:proofErr w:type="gramStart"/>
      <w:r>
        <w:t>propuesta</w:t>
      </w:r>
      <w:proofErr w:type="gramEnd"/>
      <w:r>
        <w:t xml:space="preserve"> pero coloque un mensaje de alerta de porque no se puede inactivar</w:t>
      </w:r>
    </w:p>
  </w:comment>
  <w:comment w:id="22" w:author="Elio Raymundo" w:date="2020-08-19T18:55:00Z" w:initials="ER">
    <w:p w14:paraId="74553E06" w14:textId="576ADEDA" w:rsidR="00F91C12" w:rsidRDefault="00F91C12">
      <w:pPr>
        <w:pStyle w:val="Textocomentario"/>
      </w:pPr>
      <w:r>
        <w:rPr>
          <w:rStyle w:val="Refdecomentario"/>
        </w:rPr>
        <w:annotationRef/>
      </w:r>
      <w:r w:rsidR="009E3D03">
        <w:t>Inge, el título de este flujo alterno t</w:t>
      </w:r>
      <w:r w:rsidR="00E8490E">
        <w:t>ambi</w:t>
      </w:r>
      <w:r w:rsidR="009E3D03">
        <w:t>é</w:t>
      </w:r>
      <w:r w:rsidR="00E8490E">
        <w:t xml:space="preserve">n debería decir </w:t>
      </w:r>
      <w:r w:rsidR="009E3D03">
        <w:t>“</w:t>
      </w:r>
      <w:r w:rsidR="00E8490E">
        <w:t>cancelar ingreso</w:t>
      </w:r>
      <w:r w:rsidR="009E3D03">
        <w:t>” porque aplica para eso también.</w:t>
      </w:r>
    </w:p>
  </w:comment>
  <w:comment w:id="23" w:author="Ramirez Colindres, Edy Rigoberto" w:date="2020-08-24T08:38:00Z" w:initials="ER">
    <w:p w14:paraId="284D1A1E" w14:textId="1B6D5DF8" w:rsidR="006358C4" w:rsidRDefault="006358C4">
      <w:pPr>
        <w:pStyle w:val="Textocomentario"/>
      </w:pPr>
      <w:r>
        <w:rPr>
          <w:rStyle w:val="Refdecomentario"/>
        </w:rPr>
        <w:annotationRef/>
      </w:r>
      <w:r>
        <w:t>Puede cambiar el titulo si gusta.</w:t>
      </w:r>
    </w:p>
  </w:comment>
  <w:comment w:id="24" w:author="Ramirez Colindres, Edy Rigoberto" w:date="2020-09-05T00:03:00Z" w:initials="ER">
    <w:p w14:paraId="22EB74D6" w14:textId="3DEDF9ED" w:rsidR="00CD37B9" w:rsidRDefault="00CD37B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9A8DDF" w15:done="0"/>
  <w15:commentEx w15:paraId="1735DFBA" w15:paraIdParent="159A8DDF" w15:done="0"/>
  <w15:commentEx w15:paraId="406D9FF6" w15:done="0"/>
  <w15:commentEx w15:paraId="02878BA4" w15:paraIdParent="406D9FF6" w15:done="0"/>
  <w15:commentEx w15:paraId="52E4AF3F" w15:done="0"/>
  <w15:commentEx w15:paraId="2B2C1B11" w15:paraIdParent="52E4AF3F" w15:done="0"/>
  <w15:commentEx w15:paraId="76B021CB" w15:done="0"/>
  <w15:commentEx w15:paraId="10F9084F" w15:paraIdParent="76B021CB" w15:done="0"/>
  <w15:commentEx w15:paraId="717E7B3A" w15:done="0"/>
  <w15:commentEx w15:paraId="41914DD8" w15:paraIdParent="717E7B3A" w15:done="0"/>
  <w15:commentEx w15:paraId="59BE6A5D" w15:done="0"/>
  <w15:commentEx w15:paraId="41863F9C" w15:paraIdParent="59BE6A5D" w15:done="0"/>
  <w15:commentEx w15:paraId="44A58E11" w15:paraIdParent="59BE6A5D" w15:done="0"/>
  <w15:commentEx w15:paraId="05F7BE0F" w15:paraIdParent="59BE6A5D" w15:done="0"/>
  <w15:commentEx w15:paraId="74553E06" w15:done="1"/>
  <w15:commentEx w15:paraId="284D1A1E" w15:paraIdParent="74553E06" w15:done="1"/>
  <w15:commentEx w15:paraId="22EB74D6" w15:paraIdParent="74553E0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A38" w16cex:dateUtc="2020-08-24T14:35:00Z"/>
  <w16cex:commentExtensible w16cex:durableId="22EDFA55" w16cex:dateUtc="2020-08-24T14:35:00Z"/>
  <w16cex:commentExtensible w16cex:durableId="22EDFA80" w16cex:dateUtc="2020-08-24T14:36:00Z"/>
  <w16cex:commentExtensible w16cex:durableId="22EDFA8A" w16cex:dateUtc="2020-08-24T14:36:00Z"/>
  <w16cex:commentExtensible w16cex:durableId="22EDFA94" w16cex:dateUtc="2020-08-24T14:36:00Z"/>
  <w16cex:commentExtensible w16cex:durableId="22EDFAC0" w16cex:dateUtc="2020-08-24T14:37:00Z"/>
  <w16cex:commentExtensible w16cex:durableId="22FD540C" w16cex:dateUtc="2020-09-05T06:02:00Z"/>
  <w16cex:commentExtensible w16cex:durableId="22EDFB0E" w16cex:dateUtc="2020-08-24T14:38:00Z"/>
  <w16cex:commentExtensible w16cex:durableId="22FD5436" w16cex:dateUtc="2020-09-05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9A8DDF" w16cid:durableId="22EDFA26"/>
  <w16cid:commentId w16cid:paraId="1735DFBA" w16cid:durableId="22EDFA38"/>
  <w16cid:commentId w16cid:paraId="406D9FF6" w16cid:durableId="22EDFA27"/>
  <w16cid:commentId w16cid:paraId="02878BA4" w16cid:durableId="22EDFA55"/>
  <w16cid:commentId w16cid:paraId="52E4AF3F" w16cid:durableId="22EDFA28"/>
  <w16cid:commentId w16cid:paraId="2B2C1B11" w16cid:durableId="22EDFA80"/>
  <w16cid:commentId w16cid:paraId="76B021CB" w16cid:durableId="22EDFA29"/>
  <w16cid:commentId w16cid:paraId="10F9084F" w16cid:durableId="22EDFA8A"/>
  <w16cid:commentId w16cid:paraId="717E7B3A" w16cid:durableId="22EDFA2A"/>
  <w16cid:commentId w16cid:paraId="41914DD8" w16cid:durableId="22EDFA94"/>
  <w16cid:commentId w16cid:paraId="59BE6A5D" w16cid:durableId="22EDFA2B"/>
  <w16cid:commentId w16cid:paraId="41863F9C" w16cid:durableId="22EDFAC0"/>
  <w16cid:commentId w16cid:paraId="44A58E11" w16cid:durableId="22FD53F2"/>
  <w16cid:commentId w16cid:paraId="05F7BE0F" w16cid:durableId="22FD540C"/>
  <w16cid:commentId w16cid:paraId="74553E06" w16cid:durableId="22EDFA2C"/>
  <w16cid:commentId w16cid:paraId="284D1A1E" w16cid:durableId="22EDFB0E"/>
  <w16cid:commentId w16cid:paraId="22EB74D6" w16cid:durableId="22FD543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C80E9" w14:textId="77777777" w:rsidR="00B574F0" w:rsidRDefault="00B574F0" w:rsidP="00344F2B">
      <w:r>
        <w:separator/>
      </w:r>
    </w:p>
  </w:endnote>
  <w:endnote w:type="continuationSeparator" w:id="0">
    <w:p w14:paraId="5DBE253C" w14:textId="77777777" w:rsidR="00B574F0" w:rsidRDefault="00B574F0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5E485" w14:textId="77777777" w:rsidR="008E75A7" w:rsidRDefault="008E75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247A721" w14:paraId="009A64D3" w14:textId="77777777" w:rsidTr="1247A721">
      <w:tc>
        <w:tcPr>
          <w:tcW w:w="2835" w:type="dxa"/>
        </w:tcPr>
        <w:p w14:paraId="04BADB91" w14:textId="0B0F3710" w:rsidR="1247A721" w:rsidRDefault="1247A721" w:rsidP="006562F8">
          <w:pPr>
            <w:pStyle w:val="Encabezado"/>
            <w:ind w:left="-115"/>
          </w:pPr>
        </w:p>
      </w:tc>
      <w:tc>
        <w:tcPr>
          <w:tcW w:w="2835" w:type="dxa"/>
        </w:tcPr>
        <w:p w14:paraId="49D31A3D" w14:textId="0A76913D" w:rsidR="1247A721" w:rsidRDefault="1247A721" w:rsidP="006562F8">
          <w:pPr>
            <w:pStyle w:val="Encabezado"/>
            <w:jc w:val="center"/>
          </w:pPr>
        </w:p>
      </w:tc>
      <w:tc>
        <w:tcPr>
          <w:tcW w:w="2835" w:type="dxa"/>
        </w:tcPr>
        <w:p w14:paraId="76D7B55A" w14:textId="62AA0788" w:rsidR="1247A721" w:rsidRDefault="1247A721" w:rsidP="006562F8">
          <w:pPr>
            <w:pStyle w:val="Encabezado"/>
            <w:ind w:right="-115"/>
            <w:jc w:val="right"/>
          </w:pPr>
        </w:p>
      </w:tc>
    </w:tr>
  </w:tbl>
  <w:p w14:paraId="5DE6CB6E" w14:textId="18958676" w:rsidR="1247A721" w:rsidRDefault="1247A721" w:rsidP="006562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F35BD" w14:textId="77777777" w:rsidR="008E75A7" w:rsidRDefault="008E7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93C8E" w14:textId="77777777" w:rsidR="00B574F0" w:rsidRDefault="00B574F0" w:rsidP="00344F2B">
      <w:r>
        <w:separator/>
      </w:r>
    </w:p>
  </w:footnote>
  <w:footnote w:type="continuationSeparator" w:id="0">
    <w:p w14:paraId="63178D21" w14:textId="77777777" w:rsidR="00B574F0" w:rsidRDefault="00B574F0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54335" w14:textId="77777777" w:rsidR="008E75A7" w:rsidRDefault="008E75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2EFA4" w14:textId="4BCDF3CE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650B03EC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02901D3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DBD1753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A34B748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367ED65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D8C2CAE" w14:textId="77777777" w:rsidTr="00330CA3">
      <w:tc>
        <w:tcPr>
          <w:tcW w:w="2268" w:type="dxa"/>
          <w:shd w:val="clear" w:color="auto" w:fill="auto"/>
        </w:tcPr>
        <w:p w14:paraId="72A25278" w14:textId="54C5647B" w:rsidR="00691BB6" w:rsidRPr="00691BB6" w:rsidRDefault="005E04D1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0001</w:t>
          </w:r>
        </w:p>
      </w:tc>
      <w:tc>
        <w:tcPr>
          <w:tcW w:w="1771" w:type="dxa"/>
          <w:shd w:val="clear" w:color="auto" w:fill="auto"/>
        </w:tcPr>
        <w:p w14:paraId="5842A859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04147C2" w14:textId="401A1194" w:rsidR="00A537C0" w:rsidRPr="00691BB6" w:rsidRDefault="00457DBF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336AA6C2" w14:textId="139CD64B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3C2E15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2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3C2E15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259ADEA3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BA246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39987BA8" wp14:editId="29CCBEF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09230421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F8D64AA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E5BDD18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53DCDFD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F144EE2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2F869C6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F62192B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16C3C6C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56BEC0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AE0721E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5A29EEEF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A67"/>
    <w:multiLevelType w:val="multilevel"/>
    <w:tmpl w:val="387EA7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9D"/>
    <w:multiLevelType w:val="hybridMultilevel"/>
    <w:tmpl w:val="FC18C2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62732"/>
    <w:multiLevelType w:val="hybridMultilevel"/>
    <w:tmpl w:val="D09A34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35230"/>
    <w:multiLevelType w:val="hybridMultilevel"/>
    <w:tmpl w:val="799AAA54"/>
    <w:lvl w:ilvl="0" w:tplc="100A000F">
      <w:start w:val="1"/>
      <w:numFmt w:val="decimal"/>
      <w:lvlText w:val="%1."/>
      <w:lvlJc w:val="left"/>
      <w:pPr>
        <w:ind w:left="1569" w:hanging="360"/>
      </w:pPr>
    </w:lvl>
    <w:lvl w:ilvl="1" w:tplc="100A0019">
      <w:start w:val="1"/>
      <w:numFmt w:val="lowerLetter"/>
      <w:lvlText w:val="%2."/>
      <w:lvlJc w:val="left"/>
      <w:pPr>
        <w:ind w:left="2289" w:hanging="360"/>
      </w:pPr>
    </w:lvl>
    <w:lvl w:ilvl="2" w:tplc="100A001B">
      <w:start w:val="1"/>
      <w:numFmt w:val="lowerRoman"/>
      <w:lvlText w:val="%3."/>
      <w:lvlJc w:val="right"/>
      <w:pPr>
        <w:ind w:left="3009" w:hanging="180"/>
      </w:pPr>
    </w:lvl>
    <w:lvl w:ilvl="3" w:tplc="100A000F">
      <w:start w:val="1"/>
      <w:numFmt w:val="decimal"/>
      <w:lvlText w:val="%4."/>
      <w:lvlJc w:val="left"/>
      <w:pPr>
        <w:ind w:left="3729" w:hanging="360"/>
      </w:pPr>
    </w:lvl>
    <w:lvl w:ilvl="4" w:tplc="100A0019" w:tentative="1">
      <w:start w:val="1"/>
      <w:numFmt w:val="lowerLetter"/>
      <w:lvlText w:val="%5."/>
      <w:lvlJc w:val="left"/>
      <w:pPr>
        <w:ind w:left="4449" w:hanging="360"/>
      </w:pPr>
    </w:lvl>
    <w:lvl w:ilvl="5" w:tplc="100A001B" w:tentative="1">
      <w:start w:val="1"/>
      <w:numFmt w:val="lowerRoman"/>
      <w:lvlText w:val="%6."/>
      <w:lvlJc w:val="right"/>
      <w:pPr>
        <w:ind w:left="5169" w:hanging="180"/>
      </w:pPr>
    </w:lvl>
    <w:lvl w:ilvl="6" w:tplc="100A000F" w:tentative="1">
      <w:start w:val="1"/>
      <w:numFmt w:val="decimal"/>
      <w:lvlText w:val="%7."/>
      <w:lvlJc w:val="left"/>
      <w:pPr>
        <w:ind w:left="5889" w:hanging="360"/>
      </w:pPr>
    </w:lvl>
    <w:lvl w:ilvl="7" w:tplc="100A0019" w:tentative="1">
      <w:start w:val="1"/>
      <w:numFmt w:val="lowerLetter"/>
      <w:lvlText w:val="%8."/>
      <w:lvlJc w:val="left"/>
      <w:pPr>
        <w:ind w:left="6609" w:hanging="360"/>
      </w:pPr>
    </w:lvl>
    <w:lvl w:ilvl="8" w:tplc="100A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7" w15:restartNumberingAfterBreak="0">
    <w:nsid w:val="18022B06"/>
    <w:multiLevelType w:val="hybridMultilevel"/>
    <w:tmpl w:val="315E6B8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AE392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A461A5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B6903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2496" w:hanging="360"/>
      </w:pPr>
    </w:lvl>
    <w:lvl w:ilvl="2" w:tplc="100A001B">
      <w:start w:val="1"/>
      <w:numFmt w:val="lowerRoman"/>
      <w:lvlText w:val="%3."/>
      <w:lvlJc w:val="right"/>
      <w:pPr>
        <w:ind w:left="3216" w:hanging="180"/>
      </w:pPr>
    </w:lvl>
    <w:lvl w:ilvl="3" w:tplc="100A000F">
      <w:start w:val="1"/>
      <w:numFmt w:val="decimal"/>
      <w:lvlText w:val="%4."/>
      <w:lvlJc w:val="left"/>
      <w:pPr>
        <w:ind w:left="3936" w:hanging="360"/>
      </w:pPr>
    </w:lvl>
    <w:lvl w:ilvl="4" w:tplc="100A0019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640A6C"/>
    <w:multiLevelType w:val="hybridMultilevel"/>
    <w:tmpl w:val="E494984A"/>
    <w:lvl w:ilvl="0" w:tplc="1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93684"/>
    <w:multiLevelType w:val="hybridMultilevel"/>
    <w:tmpl w:val="3E3E3174"/>
    <w:lvl w:ilvl="0" w:tplc="1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2FB73528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8E221C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D043ED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4420EB"/>
    <w:multiLevelType w:val="hybridMultilevel"/>
    <w:tmpl w:val="DAE645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5D4651"/>
    <w:multiLevelType w:val="hybridMultilevel"/>
    <w:tmpl w:val="A14EA4FA"/>
    <w:lvl w:ilvl="0" w:tplc="100A000F">
      <w:start w:val="1"/>
      <w:numFmt w:val="decimal"/>
      <w:lvlText w:val="%1."/>
      <w:lvlJc w:val="left"/>
      <w:pPr>
        <w:ind w:left="1152" w:hanging="360"/>
      </w:p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4D2076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 w15:restartNumberingAfterBreak="0">
    <w:nsid w:val="691E7A3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E73561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6E2D7CB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0"/>
  </w:num>
  <w:num w:numId="4">
    <w:abstractNumId w:val="22"/>
  </w:num>
  <w:num w:numId="5">
    <w:abstractNumId w:val="17"/>
  </w:num>
  <w:num w:numId="6">
    <w:abstractNumId w:val="12"/>
  </w:num>
  <w:num w:numId="7">
    <w:abstractNumId w:val="34"/>
  </w:num>
  <w:num w:numId="8">
    <w:abstractNumId w:val="7"/>
  </w:num>
  <w:num w:numId="9">
    <w:abstractNumId w:val="19"/>
  </w:num>
  <w:num w:numId="10">
    <w:abstractNumId w:val="42"/>
  </w:num>
  <w:num w:numId="1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8"/>
  </w:num>
  <w:num w:numId="13">
    <w:abstractNumId w:val="40"/>
  </w:num>
  <w:num w:numId="14">
    <w:abstractNumId w:val="25"/>
  </w:num>
  <w:num w:numId="15">
    <w:abstractNumId w:val="26"/>
  </w:num>
  <w:num w:numId="16">
    <w:abstractNumId w:val="35"/>
  </w:num>
  <w:num w:numId="17">
    <w:abstractNumId w:val="4"/>
  </w:num>
  <w:num w:numId="18">
    <w:abstractNumId w:val="20"/>
  </w:num>
  <w:num w:numId="19">
    <w:abstractNumId w:val="31"/>
  </w:num>
  <w:num w:numId="20">
    <w:abstractNumId w:val="32"/>
  </w:num>
  <w:num w:numId="21">
    <w:abstractNumId w:val="8"/>
  </w:num>
  <w:num w:numId="22">
    <w:abstractNumId w:val="1"/>
  </w:num>
  <w:num w:numId="23">
    <w:abstractNumId w:val="41"/>
  </w:num>
  <w:num w:numId="24">
    <w:abstractNumId w:val="39"/>
  </w:num>
  <w:num w:numId="25">
    <w:abstractNumId w:val="18"/>
  </w:num>
  <w:num w:numId="26">
    <w:abstractNumId w:val="29"/>
  </w:num>
  <w:num w:numId="27">
    <w:abstractNumId w:val="30"/>
  </w:num>
  <w:num w:numId="28">
    <w:abstractNumId w:val="37"/>
  </w:num>
  <w:num w:numId="29">
    <w:abstractNumId w:val="10"/>
  </w:num>
  <w:num w:numId="30">
    <w:abstractNumId w:val="9"/>
  </w:num>
  <w:num w:numId="31">
    <w:abstractNumId w:val="21"/>
  </w:num>
  <w:num w:numId="32">
    <w:abstractNumId w:val="5"/>
  </w:num>
  <w:num w:numId="33">
    <w:abstractNumId w:val="15"/>
  </w:num>
  <w:num w:numId="34">
    <w:abstractNumId w:val="3"/>
  </w:num>
  <w:num w:numId="35">
    <w:abstractNumId w:val="16"/>
  </w:num>
  <w:num w:numId="36">
    <w:abstractNumId w:val="27"/>
  </w:num>
  <w:num w:numId="37">
    <w:abstractNumId w:val="38"/>
  </w:num>
  <w:num w:numId="38">
    <w:abstractNumId w:val="36"/>
  </w:num>
  <w:num w:numId="39">
    <w:abstractNumId w:val="23"/>
  </w:num>
  <w:num w:numId="40">
    <w:abstractNumId w:val="13"/>
  </w:num>
  <w:num w:numId="41">
    <w:abstractNumId w:val="33"/>
  </w:num>
  <w:num w:numId="42">
    <w:abstractNumId w:val="6"/>
  </w:num>
  <w:num w:numId="4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7C"/>
    <w:rsid w:val="00005778"/>
    <w:rsid w:val="00007D7C"/>
    <w:rsid w:val="000131C6"/>
    <w:rsid w:val="00016338"/>
    <w:rsid w:val="0001633F"/>
    <w:rsid w:val="00021C2C"/>
    <w:rsid w:val="00024204"/>
    <w:rsid w:val="0002707F"/>
    <w:rsid w:val="000276E7"/>
    <w:rsid w:val="00027A8F"/>
    <w:rsid w:val="00027F3C"/>
    <w:rsid w:val="00032946"/>
    <w:rsid w:val="00036AD0"/>
    <w:rsid w:val="000441B6"/>
    <w:rsid w:val="000463D7"/>
    <w:rsid w:val="000508D9"/>
    <w:rsid w:val="00050DC0"/>
    <w:rsid w:val="0005506F"/>
    <w:rsid w:val="0005660F"/>
    <w:rsid w:val="000632D2"/>
    <w:rsid w:val="0006381A"/>
    <w:rsid w:val="00066491"/>
    <w:rsid w:val="00070DA7"/>
    <w:rsid w:val="00076683"/>
    <w:rsid w:val="000802AF"/>
    <w:rsid w:val="00081DAC"/>
    <w:rsid w:val="00087D5F"/>
    <w:rsid w:val="000903BD"/>
    <w:rsid w:val="00097806"/>
    <w:rsid w:val="000A23F8"/>
    <w:rsid w:val="000B305D"/>
    <w:rsid w:val="000B4107"/>
    <w:rsid w:val="000C3FA3"/>
    <w:rsid w:val="000C6751"/>
    <w:rsid w:val="000D097C"/>
    <w:rsid w:val="000E144D"/>
    <w:rsid w:val="000E16A4"/>
    <w:rsid w:val="000E183E"/>
    <w:rsid w:val="000E1C4D"/>
    <w:rsid w:val="000E4313"/>
    <w:rsid w:val="000E498A"/>
    <w:rsid w:val="000E79EA"/>
    <w:rsid w:val="000F70FE"/>
    <w:rsid w:val="000F7194"/>
    <w:rsid w:val="00100FAB"/>
    <w:rsid w:val="00103C4A"/>
    <w:rsid w:val="0010463C"/>
    <w:rsid w:val="00104F79"/>
    <w:rsid w:val="001139E5"/>
    <w:rsid w:val="00114E20"/>
    <w:rsid w:val="00120ABE"/>
    <w:rsid w:val="0012655D"/>
    <w:rsid w:val="00130ADC"/>
    <w:rsid w:val="0014306A"/>
    <w:rsid w:val="00143BB4"/>
    <w:rsid w:val="00144386"/>
    <w:rsid w:val="00144FB1"/>
    <w:rsid w:val="0014680F"/>
    <w:rsid w:val="001522DC"/>
    <w:rsid w:val="00154849"/>
    <w:rsid w:val="00161553"/>
    <w:rsid w:val="00166908"/>
    <w:rsid w:val="00167CE8"/>
    <w:rsid w:val="00170D7C"/>
    <w:rsid w:val="001713D4"/>
    <w:rsid w:val="0017357C"/>
    <w:rsid w:val="00181B7B"/>
    <w:rsid w:val="00181C04"/>
    <w:rsid w:val="00185440"/>
    <w:rsid w:val="00187C09"/>
    <w:rsid w:val="00190124"/>
    <w:rsid w:val="00190768"/>
    <w:rsid w:val="0019631A"/>
    <w:rsid w:val="00197BCE"/>
    <w:rsid w:val="001A13F7"/>
    <w:rsid w:val="001A2059"/>
    <w:rsid w:val="001B311F"/>
    <w:rsid w:val="001B4279"/>
    <w:rsid w:val="001B4AD9"/>
    <w:rsid w:val="001B4F4D"/>
    <w:rsid w:val="001B57FB"/>
    <w:rsid w:val="001B6576"/>
    <w:rsid w:val="001C0645"/>
    <w:rsid w:val="001C22BC"/>
    <w:rsid w:val="001C2966"/>
    <w:rsid w:val="001C2AE9"/>
    <w:rsid w:val="001C758A"/>
    <w:rsid w:val="001D3473"/>
    <w:rsid w:val="001D5ED5"/>
    <w:rsid w:val="001D699F"/>
    <w:rsid w:val="001D70A9"/>
    <w:rsid w:val="001D7CE0"/>
    <w:rsid w:val="001E0099"/>
    <w:rsid w:val="001E1BC3"/>
    <w:rsid w:val="001E360D"/>
    <w:rsid w:val="001E4006"/>
    <w:rsid w:val="001E5E3E"/>
    <w:rsid w:val="001E6942"/>
    <w:rsid w:val="001F15E7"/>
    <w:rsid w:val="001F4A21"/>
    <w:rsid w:val="001F4E6E"/>
    <w:rsid w:val="001F50A6"/>
    <w:rsid w:val="001F51BF"/>
    <w:rsid w:val="001F5D7C"/>
    <w:rsid w:val="002062F9"/>
    <w:rsid w:val="002122B6"/>
    <w:rsid w:val="00212530"/>
    <w:rsid w:val="00212D62"/>
    <w:rsid w:val="00213D3E"/>
    <w:rsid w:val="002176B8"/>
    <w:rsid w:val="0021788A"/>
    <w:rsid w:val="00224E71"/>
    <w:rsid w:val="00226F74"/>
    <w:rsid w:val="002270E1"/>
    <w:rsid w:val="0022761F"/>
    <w:rsid w:val="00230182"/>
    <w:rsid w:val="00234B81"/>
    <w:rsid w:val="00236E06"/>
    <w:rsid w:val="00240504"/>
    <w:rsid w:val="00240F79"/>
    <w:rsid w:val="00241F50"/>
    <w:rsid w:val="00243A0C"/>
    <w:rsid w:val="002467E8"/>
    <w:rsid w:val="0024725A"/>
    <w:rsid w:val="00247FBA"/>
    <w:rsid w:val="00251C2C"/>
    <w:rsid w:val="00257667"/>
    <w:rsid w:val="00257B97"/>
    <w:rsid w:val="00260554"/>
    <w:rsid w:val="00261161"/>
    <w:rsid w:val="00262385"/>
    <w:rsid w:val="0026657C"/>
    <w:rsid w:val="00267A35"/>
    <w:rsid w:val="00267AD6"/>
    <w:rsid w:val="00272E0F"/>
    <w:rsid w:val="00275479"/>
    <w:rsid w:val="00283FD4"/>
    <w:rsid w:val="00284099"/>
    <w:rsid w:val="0028435B"/>
    <w:rsid w:val="002847A5"/>
    <w:rsid w:val="002879CD"/>
    <w:rsid w:val="00287E8A"/>
    <w:rsid w:val="00291C8C"/>
    <w:rsid w:val="00294373"/>
    <w:rsid w:val="00294EC2"/>
    <w:rsid w:val="002954A1"/>
    <w:rsid w:val="00296C66"/>
    <w:rsid w:val="002A1011"/>
    <w:rsid w:val="002A3F3C"/>
    <w:rsid w:val="002A516B"/>
    <w:rsid w:val="002B05C3"/>
    <w:rsid w:val="002B3206"/>
    <w:rsid w:val="002C2100"/>
    <w:rsid w:val="002C213E"/>
    <w:rsid w:val="002C21A5"/>
    <w:rsid w:val="002C278E"/>
    <w:rsid w:val="002C333A"/>
    <w:rsid w:val="002C5FEA"/>
    <w:rsid w:val="002D656C"/>
    <w:rsid w:val="002E035C"/>
    <w:rsid w:val="002E7881"/>
    <w:rsid w:val="002E7A91"/>
    <w:rsid w:val="002F1DE3"/>
    <w:rsid w:val="002F34DE"/>
    <w:rsid w:val="002F6E77"/>
    <w:rsid w:val="003031AD"/>
    <w:rsid w:val="003103B3"/>
    <w:rsid w:val="003121A9"/>
    <w:rsid w:val="0031235D"/>
    <w:rsid w:val="0031629E"/>
    <w:rsid w:val="00316706"/>
    <w:rsid w:val="0032054B"/>
    <w:rsid w:val="00320912"/>
    <w:rsid w:val="00320B7C"/>
    <w:rsid w:val="003234DA"/>
    <w:rsid w:val="00330CA3"/>
    <w:rsid w:val="00332D54"/>
    <w:rsid w:val="003363C4"/>
    <w:rsid w:val="003366B3"/>
    <w:rsid w:val="003371B3"/>
    <w:rsid w:val="0034198B"/>
    <w:rsid w:val="0034404C"/>
    <w:rsid w:val="003447E6"/>
    <w:rsid w:val="003448EE"/>
    <w:rsid w:val="00344F2B"/>
    <w:rsid w:val="0035134F"/>
    <w:rsid w:val="00352B35"/>
    <w:rsid w:val="00353842"/>
    <w:rsid w:val="00364BEA"/>
    <w:rsid w:val="00365057"/>
    <w:rsid w:val="00366690"/>
    <w:rsid w:val="003767A0"/>
    <w:rsid w:val="00377793"/>
    <w:rsid w:val="0037782E"/>
    <w:rsid w:val="00380855"/>
    <w:rsid w:val="003809D8"/>
    <w:rsid w:val="003824EF"/>
    <w:rsid w:val="00385FDD"/>
    <w:rsid w:val="00386782"/>
    <w:rsid w:val="00390CE6"/>
    <w:rsid w:val="00392B8D"/>
    <w:rsid w:val="00395527"/>
    <w:rsid w:val="003955B5"/>
    <w:rsid w:val="003A06B5"/>
    <w:rsid w:val="003A1B7B"/>
    <w:rsid w:val="003A256F"/>
    <w:rsid w:val="003A5CBD"/>
    <w:rsid w:val="003A7E03"/>
    <w:rsid w:val="003C2E15"/>
    <w:rsid w:val="003C5886"/>
    <w:rsid w:val="003D5157"/>
    <w:rsid w:val="003D61DA"/>
    <w:rsid w:val="003D7A38"/>
    <w:rsid w:val="003E05C2"/>
    <w:rsid w:val="003E15DE"/>
    <w:rsid w:val="003E4684"/>
    <w:rsid w:val="003F0473"/>
    <w:rsid w:val="003F0D50"/>
    <w:rsid w:val="003F24E2"/>
    <w:rsid w:val="003F2836"/>
    <w:rsid w:val="003F340B"/>
    <w:rsid w:val="003F3B11"/>
    <w:rsid w:val="003F3C6A"/>
    <w:rsid w:val="004006A6"/>
    <w:rsid w:val="00400830"/>
    <w:rsid w:val="00405607"/>
    <w:rsid w:val="004157AE"/>
    <w:rsid w:val="00415D16"/>
    <w:rsid w:val="0042229C"/>
    <w:rsid w:val="00423179"/>
    <w:rsid w:val="00427DB4"/>
    <w:rsid w:val="00434B38"/>
    <w:rsid w:val="0043758A"/>
    <w:rsid w:val="00442BDA"/>
    <w:rsid w:val="00443CFE"/>
    <w:rsid w:val="00443FD2"/>
    <w:rsid w:val="004466C0"/>
    <w:rsid w:val="0045017A"/>
    <w:rsid w:val="0045402F"/>
    <w:rsid w:val="00456803"/>
    <w:rsid w:val="004575BD"/>
    <w:rsid w:val="00457DBF"/>
    <w:rsid w:val="004627BE"/>
    <w:rsid w:val="004675DA"/>
    <w:rsid w:val="0047062C"/>
    <w:rsid w:val="004729A5"/>
    <w:rsid w:val="00475662"/>
    <w:rsid w:val="00480B4F"/>
    <w:rsid w:val="00487CF7"/>
    <w:rsid w:val="00487F4D"/>
    <w:rsid w:val="00493D93"/>
    <w:rsid w:val="004A1196"/>
    <w:rsid w:val="004C1924"/>
    <w:rsid w:val="004C1FD3"/>
    <w:rsid w:val="004C3C06"/>
    <w:rsid w:val="004C6F5B"/>
    <w:rsid w:val="004D330C"/>
    <w:rsid w:val="004D5100"/>
    <w:rsid w:val="004E0281"/>
    <w:rsid w:val="004E07B0"/>
    <w:rsid w:val="004E2938"/>
    <w:rsid w:val="004E2C9E"/>
    <w:rsid w:val="004F3029"/>
    <w:rsid w:val="004F4738"/>
    <w:rsid w:val="00501F70"/>
    <w:rsid w:val="005032BA"/>
    <w:rsid w:val="005039FA"/>
    <w:rsid w:val="00506240"/>
    <w:rsid w:val="005075AA"/>
    <w:rsid w:val="005149E0"/>
    <w:rsid w:val="0052587E"/>
    <w:rsid w:val="005273E5"/>
    <w:rsid w:val="0053357C"/>
    <w:rsid w:val="00534D14"/>
    <w:rsid w:val="005350C6"/>
    <w:rsid w:val="0053570C"/>
    <w:rsid w:val="00536C36"/>
    <w:rsid w:val="00541D02"/>
    <w:rsid w:val="00542487"/>
    <w:rsid w:val="00545DC8"/>
    <w:rsid w:val="0054674C"/>
    <w:rsid w:val="00547849"/>
    <w:rsid w:val="00547AAC"/>
    <w:rsid w:val="0055190D"/>
    <w:rsid w:val="00552CE5"/>
    <w:rsid w:val="00555871"/>
    <w:rsid w:val="0055598F"/>
    <w:rsid w:val="00557DC8"/>
    <w:rsid w:val="00557FB4"/>
    <w:rsid w:val="00562218"/>
    <w:rsid w:val="00562604"/>
    <w:rsid w:val="00562F6A"/>
    <w:rsid w:val="00564480"/>
    <w:rsid w:val="00567C5E"/>
    <w:rsid w:val="00576925"/>
    <w:rsid w:val="0058094B"/>
    <w:rsid w:val="00580D1B"/>
    <w:rsid w:val="0058425B"/>
    <w:rsid w:val="0058428A"/>
    <w:rsid w:val="005854E3"/>
    <w:rsid w:val="00592CFF"/>
    <w:rsid w:val="00593C06"/>
    <w:rsid w:val="005952DC"/>
    <w:rsid w:val="0059745B"/>
    <w:rsid w:val="005A0CC5"/>
    <w:rsid w:val="005A1D96"/>
    <w:rsid w:val="005A618D"/>
    <w:rsid w:val="005A7004"/>
    <w:rsid w:val="005B1900"/>
    <w:rsid w:val="005B64BE"/>
    <w:rsid w:val="005C33AD"/>
    <w:rsid w:val="005C75B8"/>
    <w:rsid w:val="005C7894"/>
    <w:rsid w:val="005C7E26"/>
    <w:rsid w:val="005D1E36"/>
    <w:rsid w:val="005D656A"/>
    <w:rsid w:val="005E04D1"/>
    <w:rsid w:val="005E1A3D"/>
    <w:rsid w:val="005E523C"/>
    <w:rsid w:val="005E6E07"/>
    <w:rsid w:val="005F328B"/>
    <w:rsid w:val="005F4340"/>
    <w:rsid w:val="00605C86"/>
    <w:rsid w:val="00606B92"/>
    <w:rsid w:val="00607143"/>
    <w:rsid w:val="00612B4D"/>
    <w:rsid w:val="00617BC7"/>
    <w:rsid w:val="0062222C"/>
    <w:rsid w:val="00622F87"/>
    <w:rsid w:val="0062310C"/>
    <w:rsid w:val="006256B3"/>
    <w:rsid w:val="00631CFF"/>
    <w:rsid w:val="0063382F"/>
    <w:rsid w:val="006341D5"/>
    <w:rsid w:val="006358C4"/>
    <w:rsid w:val="00637445"/>
    <w:rsid w:val="00637B70"/>
    <w:rsid w:val="006405FB"/>
    <w:rsid w:val="00643339"/>
    <w:rsid w:val="0064592A"/>
    <w:rsid w:val="0065292E"/>
    <w:rsid w:val="00653BAA"/>
    <w:rsid w:val="006562F8"/>
    <w:rsid w:val="00660479"/>
    <w:rsid w:val="00662169"/>
    <w:rsid w:val="00663F26"/>
    <w:rsid w:val="00672713"/>
    <w:rsid w:val="00672C47"/>
    <w:rsid w:val="00676742"/>
    <w:rsid w:val="00680160"/>
    <w:rsid w:val="006854EA"/>
    <w:rsid w:val="0068693B"/>
    <w:rsid w:val="00686FC3"/>
    <w:rsid w:val="00691BB6"/>
    <w:rsid w:val="006942FB"/>
    <w:rsid w:val="00694F5D"/>
    <w:rsid w:val="00695C86"/>
    <w:rsid w:val="006A164D"/>
    <w:rsid w:val="006A544B"/>
    <w:rsid w:val="006B1C68"/>
    <w:rsid w:val="006B4329"/>
    <w:rsid w:val="006B48D8"/>
    <w:rsid w:val="006B65E9"/>
    <w:rsid w:val="006B70EF"/>
    <w:rsid w:val="006C574C"/>
    <w:rsid w:val="006C67BB"/>
    <w:rsid w:val="006D0511"/>
    <w:rsid w:val="006D3F50"/>
    <w:rsid w:val="006D629A"/>
    <w:rsid w:val="006D658D"/>
    <w:rsid w:val="006D6D06"/>
    <w:rsid w:val="006E1A07"/>
    <w:rsid w:val="006E3264"/>
    <w:rsid w:val="006E3AC9"/>
    <w:rsid w:val="006E7285"/>
    <w:rsid w:val="006F5FC7"/>
    <w:rsid w:val="00701674"/>
    <w:rsid w:val="00703E23"/>
    <w:rsid w:val="007050FD"/>
    <w:rsid w:val="00705B9E"/>
    <w:rsid w:val="007071DD"/>
    <w:rsid w:val="0071319C"/>
    <w:rsid w:val="00713A74"/>
    <w:rsid w:val="00715375"/>
    <w:rsid w:val="00716BEC"/>
    <w:rsid w:val="00717D97"/>
    <w:rsid w:val="007265A2"/>
    <w:rsid w:val="00730028"/>
    <w:rsid w:val="00732394"/>
    <w:rsid w:val="00734770"/>
    <w:rsid w:val="00734DFC"/>
    <w:rsid w:val="00737057"/>
    <w:rsid w:val="00740376"/>
    <w:rsid w:val="00742129"/>
    <w:rsid w:val="00745313"/>
    <w:rsid w:val="00746788"/>
    <w:rsid w:val="007471E6"/>
    <w:rsid w:val="007472A6"/>
    <w:rsid w:val="00751C28"/>
    <w:rsid w:val="00752161"/>
    <w:rsid w:val="007611B0"/>
    <w:rsid w:val="00765E44"/>
    <w:rsid w:val="0077248B"/>
    <w:rsid w:val="00775B7D"/>
    <w:rsid w:val="0078135D"/>
    <w:rsid w:val="00784B26"/>
    <w:rsid w:val="00787104"/>
    <w:rsid w:val="00794CA6"/>
    <w:rsid w:val="0079615C"/>
    <w:rsid w:val="007A174C"/>
    <w:rsid w:val="007A75BB"/>
    <w:rsid w:val="007B1F16"/>
    <w:rsid w:val="007B75BB"/>
    <w:rsid w:val="007B7889"/>
    <w:rsid w:val="007C0F72"/>
    <w:rsid w:val="007C1CA7"/>
    <w:rsid w:val="007C3A0E"/>
    <w:rsid w:val="007D3B4E"/>
    <w:rsid w:val="007D6161"/>
    <w:rsid w:val="007D7695"/>
    <w:rsid w:val="007E00C8"/>
    <w:rsid w:val="007E0821"/>
    <w:rsid w:val="007E609A"/>
    <w:rsid w:val="007E7656"/>
    <w:rsid w:val="007F1E34"/>
    <w:rsid w:val="007F2146"/>
    <w:rsid w:val="007F5609"/>
    <w:rsid w:val="007F5DB4"/>
    <w:rsid w:val="007F676D"/>
    <w:rsid w:val="007F7E28"/>
    <w:rsid w:val="00801B71"/>
    <w:rsid w:val="008079DA"/>
    <w:rsid w:val="008106C0"/>
    <w:rsid w:val="00813F36"/>
    <w:rsid w:val="008160C8"/>
    <w:rsid w:val="00817F9F"/>
    <w:rsid w:val="008231A6"/>
    <w:rsid w:val="0082765B"/>
    <w:rsid w:val="0082769A"/>
    <w:rsid w:val="008305C2"/>
    <w:rsid w:val="00831808"/>
    <w:rsid w:val="008408D0"/>
    <w:rsid w:val="00841F9A"/>
    <w:rsid w:val="008442E7"/>
    <w:rsid w:val="008512E0"/>
    <w:rsid w:val="008550C4"/>
    <w:rsid w:val="00856F2C"/>
    <w:rsid w:val="00863AAA"/>
    <w:rsid w:val="00864215"/>
    <w:rsid w:val="00864893"/>
    <w:rsid w:val="00865D5C"/>
    <w:rsid w:val="008665EE"/>
    <w:rsid w:val="00866EFD"/>
    <w:rsid w:val="0087083D"/>
    <w:rsid w:val="008731BF"/>
    <w:rsid w:val="0087501C"/>
    <w:rsid w:val="00880B40"/>
    <w:rsid w:val="00885600"/>
    <w:rsid w:val="008858D5"/>
    <w:rsid w:val="00891A83"/>
    <w:rsid w:val="008929DA"/>
    <w:rsid w:val="00892EBB"/>
    <w:rsid w:val="00895AE5"/>
    <w:rsid w:val="008A2505"/>
    <w:rsid w:val="008A412E"/>
    <w:rsid w:val="008A5B85"/>
    <w:rsid w:val="008B5077"/>
    <w:rsid w:val="008B54CF"/>
    <w:rsid w:val="008C1090"/>
    <w:rsid w:val="008D1314"/>
    <w:rsid w:val="008D27A5"/>
    <w:rsid w:val="008E237D"/>
    <w:rsid w:val="008E2AC5"/>
    <w:rsid w:val="008E4708"/>
    <w:rsid w:val="008E75A7"/>
    <w:rsid w:val="008F0981"/>
    <w:rsid w:val="008F14F2"/>
    <w:rsid w:val="008F2F81"/>
    <w:rsid w:val="008F586E"/>
    <w:rsid w:val="008F64DD"/>
    <w:rsid w:val="00902509"/>
    <w:rsid w:val="0090436A"/>
    <w:rsid w:val="00905104"/>
    <w:rsid w:val="009107B5"/>
    <w:rsid w:val="009150FB"/>
    <w:rsid w:val="00915F98"/>
    <w:rsid w:val="0092077F"/>
    <w:rsid w:val="0092577A"/>
    <w:rsid w:val="00926010"/>
    <w:rsid w:val="009262D6"/>
    <w:rsid w:val="009326AE"/>
    <w:rsid w:val="009333B9"/>
    <w:rsid w:val="009364AD"/>
    <w:rsid w:val="009373E3"/>
    <w:rsid w:val="00943773"/>
    <w:rsid w:val="00944665"/>
    <w:rsid w:val="009449B9"/>
    <w:rsid w:val="009453D2"/>
    <w:rsid w:val="009456DD"/>
    <w:rsid w:val="00950BA5"/>
    <w:rsid w:val="0095194B"/>
    <w:rsid w:val="00951E4B"/>
    <w:rsid w:val="0095352F"/>
    <w:rsid w:val="0095379F"/>
    <w:rsid w:val="00954972"/>
    <w:rsid w:val="009564CE"/>
    <w:rsid w:val="009565AD"/>
    <w:rsid w:val="00957A90"/>
    <w:rsid w:val="009622BF"/>
    <w:rsid w:val="0096353F"/>
    <w:rsid w:val="0096388A"/>
    <w:rsid w:val="00963F62"/>
    <w:rsid w:val="00964C03"/>
    <w:rsid w:val="00966D9D"/>
    <w:rsid w:val="00970EE1"/>
    <w:rsid w:val="009718E8"/>
    <w:rsid w:val="0097324F"/>
    <w:rsid w:val="00974D83"/>
    <w:rsid w:val="00975926"/>
    <w:rsid w:val="00983BF1"/>
    <w:rsid w:val="009840B6"/>
    <w:rsid w:val="0098664D"/>
    <w:rsid w:val="009869C0"/>
    <w:rsid w:val="00990461"/>
    <w:rsid w:val="00996367"/>
    <w:rsid w:val="00996C9E"/>
    <w:rsid w:val="00997057"/>
    <w:rsid w:val="009A774D"/>
    <w:rsid w:val="009A7F2A"/>
    <w:rsid w:val="009B15CF"/>
    <w:rsid w:val="009B1B15"/>
    <w:rsid w:val="009B1B1C"/>
    <w:rsid w:val="009B252A"/>
    <w:rsid w:val="009B6245"/>
    <w:rsid w:val="009C5A5B"/>
    <w:rsid w:val="009C6E5D"/>
    <w:rsid w:val="009D1F4F"/>
    <w:rsid w:val="009D7E4B"/>
    <w:rsid w:val="009E09DD"/>
    <w:rsid w:val="009E3D03"/>
    <w:rsid w:val="009E6670"/>
    <w:rsid w:val="009F1D38"/>
    <w:rsid w:val="00A04A7A"/>
    <w:rsid w:val="00A04EBB"/>
    <w:rsid w:val="00A073B6"/>
    <w:rsid w:val="00A10D33"/>
    <w:rsid w:val="00A113C7"/>
    <w:rsid w:val="00A113CD"/>
    <w:rsid w:val="00A118A4"/>
    <w:rsid w:val="00A14671"/>
    <w:rsid w:val="00A32A6E"/>
    <w:rsid w:val="00A336A8"/>
    <w:rsid w:val="00A37425"/>
    <w:rsid w:val="00A442EF"/>
    <w:rsid w:val="00A4552B"/>
    <w:rsid w:val="00A51A30"/>
    <w:rsid w:val="00A537C0"/>
    <w:rsid w:val="00A541B5"/>
    <w:rsid w:val="00A61034"/>
    <w:rsid w:val="00A67A61"/>
    <w:rsid w:val="00A70EF4"/>
    <w:rsid w:val="00A712EB"/>
    <w:rsid w:val="00A74061"/>
    <w:rsid w:val="00A75383"/>
    <w:rsid w:val="00A75A0D"/>
    <w:rsid w:val="00A75F81"/>
    <w:rsid w:val="00A76777"/>
    <w:rsid w:val="00A77CB6"/>
    <w:rsid w:val="00A80473"/>
    <w:rsid w:val="00A83041"/>
    <w:rsid w:val="00A83265"/>
    <w:rsid w:val="00A83ADC"/>
    <w:rsid w:val="00A86FCF"/>
    <w:rsid w:val="00A9212B"/>
    <w:rsid w:val="00A93A49"/>
    <w:rsid w:val="00A9477B"/>
    <w:rsid w:val="00A95A08"/>
    <w:rsid w:val="00AA4B6F"/>
    <w:rsid w:val="00AA4D91"/>
    <w:rsid w:val="00AA7382"/>
    <w:rsid w:val="00AB5C09"/>
    <w:rsid w:val="00AB645D"/>
    <w:rsid w:val="00AC07F8"/>
    <w:rsid w:val="00AC30DB"/>
    <w:rsid w:val="00AC3B2C"/>
    <w:rsid w:val="00AC4B58"/>
    <w:rsid w:val="00AD2167"/>
    <w:rsid w:val="00AD4C15"/>
    <w:rsid w:val="00AD7BF2"/>
    <w:rsid w:val="00AE2334"/>
    <w:rsid w:val="00AE33DC"/>
    <w:rsid w:val="00AE6035"/>
    <w:rsid w:val="00AE69A9"/>
    <w:rsid w:val="00AF1D40"/>
    <w:rsid w:val="00AF31F6"/>
    <w:rsid w:val="00AF37E4"/>
    <w:rsid w:val="00B01278"/>
    <w:rsid w:val="00B06094"/>
    <w:rsid w:val="00B10CA6"/>
    <w:rsid w:val="00B11D88"/>
    <w:rsid w:val="00B129F6"/>
    <w:rsid w:val="00B13E09"/>
    <w:rsid w:val="00B16C5E"/>
    <w:rsid w:val="00B17586"/>
    <w:rsid w:val="00B26386"/>
    <w:rsid w:val="00B27C5E"/>
    <w:rsid w:val="00B3161F"/>
    <w:rsid w:val="00B41009"/>
    <w:rsid w:val="00B44592"/>
    <w:rsid w:val="00B448D6"/>
    <w:rsid w:val="00B458CA"/>
    <w:rsid w:val="00B45C30"/>
    <w:rsid w:val="00B52FC7"/>
    <w:rsid w:val="00B574F0"/>
    <w:rsid w:val="00B60622"/>
    <w:rsid w:val="00B615F5"/>
    <w:rsid w:val="00B6423E"/>
    <w:rsid w:val="00B6522C"/>
    <w:rsid w:val="00B66EF2"/>
    <w:rsid w:val="00B70A9A"/>
    <w:rsid w:val="00B74CCE"/>
    <w:rsid w:val="00B76CE1"/>
    <w:rsid w:val="00B76FD3"/>
    <w:rsid w:val="00B77073"/>
    <w:rsid w:val="00B770FF"/>
    <w:rsid w:val="00B82035"/>
    <w:rsid w:val="00B82092"/>
    <w:rsid w:val="00B82FED"/>
    <w:rsid w:val="00B90956"/>
    <w:rsid w:val="00B909DC"/>
    <w:rsid w:val="00B93402"/>
    <w:rsid w:val="00B936F3"/>
    <w:rsid w:val="00BA24C4"/>
    <w:rsid w:val="00BA6DFA"/>
    <w:rsid w:val="00BA7378"/>
    <w:rsid w:val="00BB0C13"/>
    <w:rsid w:val="00BB2EBB"/>
    <w:rsid w:val="00BB5857"/>
    <w:rsid w:val="00BB767D"/>
    <w:rsid w:val="00BC1487"/>
    <w:rsid w:val="00BC477C"/>
    <w:rsid w:val="00BD0038"/>
    <w:rsid w:val="00BD4977"/>
    <w:rsid w:val="00BD5FB6"/>
    <w:rsid w:val="00BE4D05"/>
    <w:rsid w:val="00BE73FF"/>
    <w:rsid w:val="00BF26F6"/>
    <w:rsid w:val="00BF468C"/>
    <w:rsid w:val="00BF6D29"/>
    <w:rsid w:val="00C01A33"/>
    <w:rsid w:val="00C02688"/>
    <w:rsid w:val="00C0677D"/>
    <w:rsid w:val="00C11131"/>
    <w:rsid w:val="00C1649F"/>
    <w:rsid w:val="00C23311"/>
    <w:rsid w:val="00C24684"/>
    <w:rsid w:val="00C3052A"/>
    <w:rsid w:val="00C35862"/>
    <w:rsid w:val="00C361B5"/>
    <w:rsid w:val="00C371D6"/>
    <w:rsid w:val="00C62B10"/>
    <w:rsid w:val="00C62E8D"/>
    <w:rsid w:val="00C65E04"/>
    <w:rsid w:val="00C75606"/>
    <w:rsid w:val="00C77928"/>
    <w:rsid w:val="00C82C5E"/>
    <w:rsid w:val="00C87F93"/>
    <w:rsid w:val="00C93C4A"/>
    <w:rsid w:val="00C94B50"/>
    <w:rsid w:val="00C964DB"/>
    <w:rsid w:val="00CA05C3"/>
    <w:rsid w:val="00CA5C35"/>
    <w:rsid w:val="00CA6DE3"/>
    <w:rsid w:val="00CB731A"/>
    <w:rsid w:val="00CB7CE4"/>
    <w:rsid w:val="00CC5473"/>
    <w:rsid w:val="00CD28FE"/>
    <w:rsid w:val="00CD3455"/>
    <w:rsid w:val="00CD37B9"/>
    <w:rsid w:val="00CD5AD7"/>
    <w:rsid w:val="00CD5C13"/>
    <w:rsid w:val="00CE4BA3"/>
    <w:rsid w:val="00CE4CEE"/>
    <w:rsid w:val="00CE557F"/>
    <w:rsid w:val="00CF1261"/>
    <w:rsid w:val="00CF4C80"/>
    <w:rsid w:val="00D00E41"/>
    <w:rsid w:val="00D04022"/>
    <w:rsid w:val="00D051ED"/>
    <w:rsid w:val="00D126E7"/>
    <w:rsid w:val="00D135C6"/>
    <w:rsid w:val="00D14336"/>
    <w:rsid w:val="00D16F78"/>
    <w:rsid w:val="00D20A31"/>
    <w:rsid w:val="00D24850"/>
    <w:rsid w:val="00D35CDE"/>
    <w:rsid w:val="00D47145"/>
    <w:rsid w:val="00D529D6"/>
    <w:rsid w:val="00D56675"/>
    <w:rsid w:val="00D628FF"/>
    <w:rsid w:val="00D660FE"/>
    <w:rsid w:val="00D705E0"/>
    <w:rsid w:val="00D71D50"/>
    <w:rsid w:val="00D727E2"/>
    <w:rsid w:val="00D76B39"/>
    <w:rsid w:val="00D872E1"/>
    <w:rsid w:val="00D90FBC"/>
    <w:rsid w:val="00D91345"/>
    <w:rsid w:val="00D91AEA"/>
    <w:rsid w:val="00D97F6D"/>
    <w:rsid w:val="00D97FD1"/>
    <w:rsid w:val="00DA0594"/>
    <w:rsid w:val="00DA66D7"/>
    <w:rsid w:val="00DB3C21"/>
    <w:rsid w:val="00DB669B"/>
    <w:rsid w:val="00DC1509"/>
    <w:rsid w:val="00DC2531"/>
    <w:rsid w:val="00DC2CEE"/>
    <w:rsid w:val="00DC5695"/>
    <w:rsid w:val="00DC6CA2"/>
    <w:rsid w:val="00DD0026"/>
    <w:rsid w:val="00DD00F3"/>
    <w:rsid w:val="00DD217D"/>
    <w:rsid w:val="00DD3AF4"/>
    <w:rsid w:val="00DD44C6"/>
    <w:rsid w:val="00DD5D6E"/>
    <w:rsid w:val="00DE1BBE"/>
    <w:rsid w:val="00DE34A1"/>
    <w:rsid w:val="00DE395A"/>
    <w:rsid w:val="00DE646A"/>
    <w:rsid w:val="00DE7461"/>
    <w:rsid w:val="00DF13A0"/>
    <w:rsid w:val="00DF3C6C"/>
    <w:rsid w:val="00E0106A"/>
    <w:rsid w:val="00E034D4"/>
    <w:rsid w:val="00E05963"/>
    <w:rsid w:val="00E12406"/>
    <w:rsid w:val="00E13215"/>
    <w:rsid w:val="00E14272"/>
    <w:rsid w:val="00E17BE8"/>
    <w:rsid w:val="00E235A3"/>
    <w:rsid w:val="00E275A6"/>
    <w:rsid w:val="00E30671"/>
    <w:rsid w:val="00E3567A"/>
    <w:rsid w:val="00E3656A"/>
    <w:rsid w:val="00E36E7E"/>
    <w:rsid w:val="00E379E1"/>
    <w:rsid w:val="00E4619E"/>
    <w:rsid w:val="00E46800"/>
    <w:rsid w:val="00E50079"/>
    <w:rsid w:val="00E504E3"/>
    <w:rsid w:val="00E505B5"/>
    <w:rsid w:val="00E52815"/>
    <w:rsid w:val="00E5478A"/>
    <w:rsid w:val="00E55029"/>
    <w:rsid w:val="00E569B0"/>
    <w:rsid w:val="00E572E5"/>
    <w:rsid w:val="00E57CD8"/>
    <w:rsid w:val="00E63C9F"/>
    <w:rsid w:val="00E65B4C"/>
    <w:rsid w:val="00E66365"/>
    <w:rsid w:val="00E66879"/>
    <w:rsid w:val="00E70B9B"/>
    <w:rsid w:val="00E774C2"/>
    <w:rsid w:val="00E80EBC"/>
    <w:rsid w:val="00E8164B"/>
    <w:rsid w:val="00E817A4"/>
    <w:rsid w:val="00E821A1"/>
    <w:rsid w:val="00E83162"/>
    <w:rsid w:val="00E8490E"/>
    <w:rsid w:val="00E8570D"/>
    <w:rsid w:val="00E92D87"/>
    <w:rsid w:val="00E976BC"/>
    <w:rsid w:val="00EA22A0"/>
    <w:rsid w:val="00EA653F"/>
    <w:rsid w:val="00EA67C3"/>
    <w:rsid w:val="00EA7B1E"/>
    <w:rsid w:val="00EB40C8"/>
    <w:rsid w:val="00EB410E"/>
    <w:rsid w:val="00EB4BCE"/>
    <w:rsid w:val="00EC0034"/>
    <w:rsid w:val="00EC1704"/>
    <w:rsid w:val="00EC175B"/>
    <w:rsid w:val="00EC2E77"/>
    <w:rsid w:val="00EC3FED"/>
    <w:rsid w:val="00EC5A4A"/>
    <w:rsid w:val="00ED2C77"/>
    <w:rsid w:val="00ED5506"/>
    <w:rsid w:val="00ED6659"/>
    <w:rsid w:val="00EE0A2D"/>
    <w:rsid w:val="00EE4740"/>
    <w:rsid w:val="00EE50CD"/>
    <w:rsid w:val="00EE55D6"/>
    <w:rsid w:val="00EE739F"/>
    <w:rsid w:val="00EF4494"/>
    <w:rsid w:val="00F00A38"/>
    <w:rsid w:val="00F00AF5"/>
    <w:rsid w:val="00F026F1"/>
    <w:rsid w:val="00F03135"/>
    <w:rsid w:val="00F03C7D"/>
    <w:rsid w:val="00F04100"/>
    <w:rsid w:val="00F10336"/>
    <w:rsid w:val="00F1390D"/>
    <w:rsid w:val="00F15627"/>
    <w:rsid w:val="00F16059"/>
    <w:rsid w:val="00F2527A"/>
    <w:rsid w:val="00F25342"/>
    <w:rsid w:val="00F360E7"/>
    <w:rsid w:val="00F44FC0"/>
    <w:rsid w:val="00F4712A"/>
    <w:rsid w:val="00F507A2"/>
    <w:rsid w:val="00F52FA8"/>
    <w:rsid w:val="00F53D88"/>
    <w:rsid w:val="00F5429E"/>
    <w:rsid w:val="00F57ADF"/>
    <w:rsid w:val="00F606AD"/>
    <w:rsid w:val="00F608E6"/>
    <w:rsid w:val="00F6182E"/>
    <w:rsid w:val="00F6349F"/>
    <w:rsid w:val="00F702A7"/>
    <w:rsid w:val="00F70BFB"/>
    <w:rsid w:val="00F71398"/>
    <w:rsid w:val="00F727F4"/>
    <w:rsid w:val="00F74F15"/>
    <w:rsid w:val="00F76EF4"/>
    <w:rsid w:val="00F77DC0"/>
    <w:rsid w:val="00F77FF9"/>
    <w:rsid w:val="00F8167D"/>
    <w:rsid w:val="00F87F5B"/>
    <w:rsid w:val="00F91C12"/>
    <w:rsid w:val="00F920A2"/>
    <w:rsid w:val="00F957B8"/>
    <w:rsid w:val="00FA0A30"/>
    <w:rsid w:val="00FA1AD5"/>
    <w:rsid w:val="00FA213C"/>
    <w:rsid w:val="00FA3035"/>
    <w:rsid w:val="00FB1485"/>
    <w:rsid w:val="00FB1863"/>
    <w:rsid w:val="00FB3BEF"/>
    <w:rsid w:val="00FB4E89"/>
    <w:rsid w:val="00FC1E8D"/>
    <w:rsid w:val="00FD2B9B"/>
    <w:rsid w:val="00FD4C4F"/>
    <w:rsid w:val="00FD7F49"/>
    <w:rsid w:val="00FD7FC2"/>
    <w:rsid w:val="00FE7536"/>
    <w:rsid w:val="00FF2891"/>
    <w:rsid w:val="00FF438A"/>
    <w:rsid w:val="00FF47BC"/>
    <w:rsid w:val="1247A721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57E08BB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  <w:style w:type="paragraph" w:customStyle="1" w:styleId="FlujoAlterno">
    <w:name w:val="Flujo Alterno"/>
    <w:basedOn w:val="Ttulo1"/>
    <w:qFormat/>
    <w:rsid w:val="00A04EBB"/>
    <w:pPr>
      <w:jc w:val="both"/>
    </w:pPr>
    <w:rPr>
      <w:rFonts w:ascii="Arial" w:hAnsi="Arial" w:cs="Arial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16/09/relationships/commentsIds" Target="commentsId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4F5CFCF-C938-4B3A-B520-690DEA9C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Elio Raymundo</cp:lastModifiedBy>
  <cp:revision>16</cp:revision>
  <cp:lastPrinted>2019-05-17T14:10:00Z</cp:lastPrinted>
  <dcterms:created xsi:type="dcterms:W3CDTF">2020-02-15T14:15:00Z</dcterms:created>
  <dcterms:modified xsi:type="dcterms:W3CDTF">2020-09-26T15:54:00Z</dcterms:modified>
</cp:coreProperties>
</file>