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E07FB" w14:textId="5DEB599B" w:rsidR="00262528" w:rsidRPr="002921AE" w:rsidRDefault="001643E8" w:rsidP="008D4225">
      <w:pPr>
        <w:pStyle w:val="Textoindependiente"/>
        <w:ind w:left="0"/>
        <w:rPr>
          <w:lang w:val="es-GT"/>
        </w:rPr>
      </w:pPr>
      <w:r>
        <w:rPr>
          <w:lang w:val="es-GT"/>
        </w:rPr>
        <w:t>9</w:t>
      </w:r>
    </w:p>
    <w:p w14:paraId="1D7C932F" w14:textId="77777777" w:rsidR="008D4225" w:rsidRDefault="008D4225" w:rsidP="00ED67D4">
      <w:pPr>
        <w:pStyle w:val="Ttulo"/>
        <w:widowControl/>
        <w:jc w:val="right"/>
        <w:rPr>
          <w:rFonts w:cs="Arial"/>
          <w:kern w:val="28"/>
          <w:sz w:val="64"/>
          <w:lang w:val="es-ES"/>
        </w:rPr>
      </w:pPr>
    </w:p>
    <w:p w14:paraId="6271DDCA" w14:textId="0F0A6976" w:rsidR="00ED67D4" w:rsidRDefault="00ED67D4" w:rsidP="00ED67D4">
      <w:pPr>
        <w:pStyle w:val="Ttulo"/>
        <w:widowControl/>
        <w:jc w:val="right"/>
        <w:rPr>
          <w:rFonts w:cs="Arial"/>
          <w:kern w:val="28"/>
          <w:sz w:val="64"/>
          <w:lang w:val="es-ES"/>
        </w:rPr>
      </w:pPr>
      <w:r w:rsidRPr="0039137E">
        <w:rPr>
          <w:rFonts w:cs="Arial"/>
          <w:kern w:val="28"/>
          <w:sz w:val="64"/>
          <w:lang w:val="es-ES"/>
        </w:rPr>
        <w:t>Caso de Uso Reporte</w:t>
      </w:r>
    </w:p>
    <w:p w14:paraId="455689F1" w14:textId="77777777" w:rsidR="007331FB" w:rsidRPr="007331FB" w:rsidRDefault="007331FB" w:rsidP="007331FB">
      <w:pPr>
        <w:rPr>
          <w:lang w:val="es-ES"/>
        </w:rPr>
      </w:pPr>
    </w:p>
    <w:p w14:paraId="23F6AA2F" w14:textId="59360A11" w:rsidR="00ED67D4" w:rsidRDefault="000E228D" w:rsidP="00ED67D4">
      <w:pPr>
        <w:pStyle w:val="ByLine"/>
        <w:spacing w:after="480"/>
        <w:rPr>
          <w:rFonts w:cs="Arial"/>
          <w:sz w:val="36"/>
          <w:szCs w:val="36"/>
          <w:lang w:val="es-ES"/>
        </w:rPr>
      </w:pPr>
      <w:commentRangeStart w:id="0"/>
      <w:commentRangeStart w:id="1"/>
      <w:r>
        <w:rPr>
          <w:rFonts w:cs="Arial"/>
          <w:sz w:val="36"/>
          <w:szCs w:val="36"/>
          <w:lang w:val="es-ES"/>
        </w:rPr>
        <w:t>CU12</w:t>
      </w:r>
      <w:commentRangeEnd w:id="0"/>
      <w:r w:rsidR="00516DF0">
        <w:rPr>
          <w:rStyle w:val="Refdecomentario"/>
          <w:rFonts w:ascii="Times New Roman" w:hAnsi="Times New Roman"/>
          <w:b w:val="0"/>
          <w:kern w:val="0"/>
        </w:rPr>
        <w:commentReference w:id="0"/>
      </w:r>
      <w:commentRangeEnd w:id="1"/>
      <w:r w:rsidR="001643E8">
        <w:rPr>
          <w:rStyle w:val="Refdecomentario"/>
          <w:rFonts w:ascii="Times New Roman" w:hAnsi="Times New Roman"/>
          <w:b w:val="0"/>
          <w:kern w:val="0"/>
        </w:rPr>
        <w:commentReference w:id="1"/>
      </w:r>
      <w:r>
        <w:rPr>
          <w:rFonts w:cs="Arial"/>
          <w:sz w:val="36"/>
          <w:szCs w:val="36"/>
          <w:lang w:val="es-ES"/>
        </w:rPr>
        <w:t>_</w:t>
      </w:r>
      <w:r w:rsidR="00711100">
        <w:rPr>
          <w:rFonts w:cs="Arial"/>
          <w:sz w:val="36"/>
          <w:szCs w:val="36"/>
          <w:lang w:val="es-ES"/>
        </w:rPr>
        <w:t xml:space="preserve">Reporte </w:t>
      </w:r>
      <w:r w:rsidR="009C3A35">
        <w:rPr>
          <w:rFonts w:cs="Arial"/>
          <w:sz w:val="36"/>
          <w:szCs w:val="36"/>
          <w:lang w:val="es-ES"/>
        </w:rPr>
        <w:t xml:space="preserve">de Quejas por mal servicio o servicio </w:t>
      </w:r>
      <w:r w:rsidR="00D24EE3">
        <w:rPr>
          <w:rFonts w:cs="Arial"/>
          <w:sz w:val="36"/>
          <w:szCs w:val="36"/>
          <w:lang w:val="es-ES"/>
        </w:rPr>
        <w:t xml:space="preserve">no </w:t>
      </w:r>
      <w:r w:rsidR="009C3A35">
        <w:rPr>
          <w:rFonts w:cs="Arial"/>
          <w:sz w:val="36"/>
          <w:szCs w:val="36"/>
          <w:lang w:val="es-ES"/>
        </w:rPr>
        <w:t>conforme</w:t>
      </w:r>
      <w:r w:rsidR="00711100">
        <w:rPr>
          <w:rFonts w:cs="Arial"/>
          <w:sz w:val="36"/>
          <w:szCs w:val="36"/>
          <w:lang w:val="es-ES"/>
        </w:rPr>
        <w:t xml:space="preserve"> para Unidades Administrativas</w:t>
      </w:r>
    </w:p>
    <w:p w14:paraId="48EB996D" w14:textId="27FCB4D9" w:rsidR="009375BA" w:rsidRPr="007331FB" w:rsidRDefault="00554861" w:rsidP="00ED67D4">
      <w:pPr>
        <w:pStyle w:val="ByLine"/>
        <w:spacing w:after="480"/>
        <w:rPr>
          <w:rFonts w:cs="Arial"/>
          <w:color w:val="FF0000"/>
          <w:sz w:val="36"/>
          <w:szCs w:val="36"/>
          <w:lang w:val="es-ES"/>
        </w:rPr>
      </w:pPr>
      <w:r>
        <w:rPr>
          <w:rFonts w:cs="Arial"/>
          <w:sz w:val="36"/>
          <w:szCs w:val="36"/>
          <w:lang w:val="es-ES"/>
        </w:rPr>
        <w:t>-</w:t>
      </w:r>
      <w:r w:rsidR="007331FB">
        <w:rPr>
          <w:rFonts w:cs="Arial"/>
          <w:sz w:val="36"/>
          <w:szCs w:val="36"/>
          <w:lang w:val="es-ES"/>
        </w:rPr>
        <w:t xml:space="preserve"> </w:t>
      </w:r>
      <w:r w:rsidR="008928A4" w:rsidRPr="00213C8F">
        <w:rPr>
          <w:rFonts w:cs="Arial"/>
          <w:sz w:val="36"/>
          <w:szCs w:val="36"/>
          <w:lang w:val="es-ES"/>
        </w:rPr>
        <w:t>QUEJAS</w:t>
      </w:r>
    </w:p>
    <w:p w14:paraId="1169C7F6" w14:textId="77777777" w:rsidR="00ED67D4" w:rsidRPr="0039137E" w:rsidRDefault="00ED67D4" w:rsidP="00ED67D4">
      <w:pPr>
        <w:pStyle w:val="ByLine"/>
        <w:spacing w:after="480"/>
        <w:rPr>
          <w:rFonts w:cs="Arial"/>
          <w:lang w:val="es-ES"/>
        </w:rPr>
      </w:pPr>
      <w:r w:rsidRPr="0039137E">
        <w:rPr>
          <w:rFonts w:cs="Arial"/>
          <w:lang w:val="es-ES"/>
        </w:rPr>
        <w:t xml:space="preserve">Versión </w:t>
      </w:r>
      <w:r w:rsidR="003502D8">
        <w:rPr>
          <w:rFonts w:cs="Arial"/>
          <w:lang w:val="es-ES"/>
        </w:rPr>
        <w:t>&lt;</w:t>
      </w:r>
      <w:r w:rsidR="00554861">
        <w:rPr>
          <w:rFonts w:cs="Arial"/>
          <w:lang w:val="es-ES"/>
        </w:rPr>
        <w:t>1.0</w:t>
      </w:r>
      <w:r w:rsidR="003502D8">
        <w:rPr>
          <w:rFonts w:cs="Arial"/>
          <w:lang w:val="es-ES"/>
        </w:rPr>
        <w:t>&gt;</w:t>
      </w:r>
    </w:p>
    <w:p w14:paraId="2228E848" w14:textId="7FD8A120" w:rsidR="00ED67D4" w:rsidRPr="0039137E" w:rsidRDefault="00ED67D4" w:rsidP="00ED67D4">
      <w:pPr>
        <w:pStyle w:val="ByLine"/>
        <w:spacing w:after="480"/>
        <w:rPr>
          <w:rFonts w:cs="Arial"/>
          <w:lang w:val="es-ES"/>
        </w:rPr>
      </w:pPr>
      <w:r w:rsidRPr="0039137E">
        <w:rPr>
          <w:rFonts w:cs="Arial"/>
          <w:lang w:val="es-ES"/>
        </w:rPr>
        <w:t xml:space="preserve">Elaborado por </w:t>
      </w:r>
      <w:r w:rsidR="009F48D5">
        <w:rPr>
          <w:rFonts w:cs="Arial"/>
          <w:lang w:val="es-ES"/>
        </w:rPr>
        <w:t>Ing.  Edy Ramírez Colindres</w:t>
      </w:r>
    </w:p>
    <w:p w14:paraId="1663E9AD" w14:textId="582B9C7A" w:rsidR="00ED67D4" w:rsidRPr="0039137E" w:rsidRDefault="0069451B" w:rsidP="00ED67D4">
      <w:pPr>
        <w:pStyle w:val="ByLine"/>
        <w:rPr>
          <w:rFonts w:cs="Arial"/>
          <w:noProof/>
          <w:lang w:val="es-GT"/>
        </w:rPr>
      </w:pPr>
      <w:r>
        <w:rPr>
          <w:rFonts w:cs="Arial"/>
          <w:noProof/>
          <w:lang w:val="es-GT"/>
        </w:rPr>
        <w:t xml:space="preserve">&lt;Fecha Elaboración </w:t>
      </w:r>
      <w:r w:rsidR="009F48D5">
        <w:rPr>
          <w:rFonts w:cs="Arial"/>
          <w:noProof/>
          <w:lang w:val="es-GT"/>
        </w:rPr>
        <w:t>18</w:t>
      </w:r>
      <w:r>
        <w:rPr>
          <w:rFonts w:cs="Arial"/>
          <w:noProof/>
          <w:lang w:val="es-GT"/>
        </w:rPr>
        <w:t>/0</w:t>
      </w:r>
      <w:r w:rsidR="009F48D5">
        <w:rPr>
          <w:rFonts w:cs="Arial"/>
          <w:noProof/>
          <w:lang w:val="es-GT"/>
        </w:rPr>
        <w:t>2</w:t>
      </w:r>
      <w:r>
        <w:rPr>
          <w:rFonts w:cs="Arial"/>
          <w:noProof/>
          <w:lang w:val="es-GT"/>
        </w:rPr>
        <w:t>/20</w:t>
      </w:r>
      <w:r w:rsidR="009F48D5">
        <w:rPr>
          <w:rFonts w:cs="Arial"/>
          <w:noProof/>
          <w:lang w:val="es-GT"/>
        </w:rPr>
        <w:t>20</w:t>
      </w:r>
      <w:r w:rsidR="00ED67D4" w:rsidRPr="0039137E">
        <w:rPr>
          <w:rFonts w:cs="Arial"/>
          <w:noProof/>
          <w:lang w:val="es-GT"/>
        </w:rPr>
        <w:t>&gt;</w:t>
      </w:r>
    </w:p>
    <w:p w14:paraId="12084B52" w14:textId="77777777" w:rsidR="00ED67D4" w:rsidRPr="0039137E" w:rsidRDefault="00ED67D4" w:rsidP="00ED67D4">
      <w:pPr>
        <w:pStyle w:val="ChangeHistoryTitle"/>
        <w:jc w:val="left"/>
        <w:rPr>
          <w:rFonts w:cs="Arial"/>
          <w:b w:val="0"/>
          <w:noProof/>
          <w:sz w:val="28"/>
          <w:lang w:val="es-GT"/>
        </w:rPr>
      </w:pPr>
      <w:r w:rsidRPr="0039137E">
        <w:rPr>
          <w:rFonts w:cs="Arial"/>
          <w:noProof/>
          <w:lang w:val="es-GT"/>
        </w:rPr>
        <w:t>Historial Revisiones</w:t>
      </w:r>
    </w:p>
    <w:tbl>
      <w:tblPr>
        <w:tblW w:w="8613" w:type="dxa"/>
        <w:tblInd w:w="3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86"/>
        <w:gridCol w:w="4033"/>
        <w:gridCol w:w="1134"/>
      </w:tblGrid>
      <w:tr w:rsidR="00ED67D4" w:rsidRPr="0039137E" w14:paraId="734BFF5B" w14:textId="77777777" w:rsidTr="00BE7316">
        <w:tc>
          <w:tcPr>
            <w:tcW w:w="2160" w:type="dxa"/>
            <w:tcBorders>
              <w:top w:val="thinThickSmallGap" w:sz="24" w:space="0" w:color="auto"/>
              <w:left w:val="thinThickSmallGap" w:sz="24" w:space="0" w:color="auto"/>
              <w:bottom w:val="thickThinSmallGap" w:sz="24" w:space="0" w:color="auto"/>
            </w:tcBorders>
          </w:tcPr>
          <w:p w14:paraId="633E487A" w14:textId="77777777" w:rsidR="00ED67D4" w:rsidRPr="0039137E" w:rsidRDefault="00ED67D4" w:rsidP="00EC6C17">
            <w:pPr>
              <w:spacing w:before="40" w:after="40"/>
              <w:jc w:val="center"/>
              <w:rPr>
                <w:rFonts w:ascii="Arial" w:hAnsi="Arial" w:cs="Arial"/>
                <w:b/>
                <w:noProof/>
                <w:lang w:val="es-GT"/>
              </w:rPr>
            </w:pPr>
            <w:r w:rsidRPr="0039137E">
              <w:rPr>
                <w:rFonts w:ascii="Arial" w:hAnsi="Arial" w:cs="Arial"/>
                <w:b/>
                <w:noProof/>
                <w:lang w:val="es-GT"/>
              </w:rPr>
              <w:t>Nombre</w:t>
            </w:r>
          </w:p>
        </w:tc>
        <w:tc>
          <w:tcPr>
            <w:tcW w:w="1286" w:type="dxa"/>
            <w:tcBorders>
              <w:top w:val="thinThickSmallGap" w:sz="24" w:space="0" w:color="auto"/>
              <w:bottom w:val="thickThinSmallGap" w:sz="24" w:space="0" w:color="auto"/>
            </w:tcBorders>
          </w:tcPr>
          <w:p w14:paraId="676F594B" w14:textId="77777777" w:rsidR="00ED67D4" w:rsidRPr="0039137E" w:rsidRDefault="00ED67D4" w:rsidP="00EC6C17">
            <w:pPr>
              <w:spacing w:before="40" w:after="40"/>
              <w:jc w:val="center"/>
              <w:rPr>
                <w:rFonts w:ascii="Arial" w:hAnsi="Arial" w:cs="Arial"/>
                <w:b/>
                <w:noProof/>
                <w:lang w:val="es-GT"/>
              </w:rPr>
            </w:pPr>
            <w:r w:rsidRPr="0039137E">
              <w:rPr>
                <w:rFonts w:ascii="Arial" w:hAnsi="Arial" w:cs="Arial"/>
                <w:b/>
                <w:noProof/>
                <w:lang w:val="es-GT"/>
              </w:rPr>
              <w:t>Fecha</w:t>
            </w:r>
          </w:p>
        </w:tc>
        <w:tc>
          <w:tcPr>
            <w:tcW w:w="4033" w:type="dxa"/>
            <w:tcBorders>
              <w:top w:val="thinThickSmallGap" w:sz="24" w:space="0" w:color="auto"/>
              <w:bottom w:val="thickThinSmallGap" w:sz="24" w:space="0" w:color="auto"/>
            </w:tcBorders>
          </w:tcPr>
          <w:p w14:paraId="35C17E72" w14:textId="77777777" w:rsidR="00ED67D4" w:rsidRPr="0039137E" w:rsidRDefault="00ED67D4" w:rsidP="00EC6C17">
            <w:pPr>
              <w:spacing w:before="40" w:after="40"/>
              <w:jc w:val="center"/>
              <w:rPr>
                <w:rFonts w:ascii="Arial" w:hAnsi="Arial" w:cs="Arial"/>
                <w:b/>
                <w:noProof/>
                <w:lang w:val="es-GT"/>
              </w:rPr>
            </w:pPr>
            <w:r w:rsidRPr="0039137E">
              <w:rPr>
                <w:rFonts w:ascii="Arial" w:hAnsi="Arial" w:cs="Arial"/>
                <w:b/>
                <w:noProof/>
                <w:lang w:val="es-GT"/>
              </w:rPr>
              <w:t>Descripción del Cambio</w:t>
            </w:r>
          </w:p>
        </w:tc>
        <w:tc>
          <w:tcPr>
            <w:tcW w:w="1134" w:type="dxa"/>
            <w:tcBorders>
              <w:top w:val="thinThickSmallGap" w:sz="24" w:space="0" w:color="auto"/>
              <w:bottom w:val="thickThinSmallGap" w:sz="24" w:space="0" w:color="auto"/>
              <w:right w:val="thickThinSmallGap" w:sz="24" w:space="0" w:color="auto"/>
            </w:tcBorders>
          </w:tcPr>
          <w:p w14:paraId="5B1C99FA" w14:textId="77777777" w:rsidR="00ED67D4" w:rsidRPr="0039137E" w:rsidRDefault="00ED67D4" w:rsidP="00EC6C17">
            <w:pPr>
              <w:spacing w:before="40" w:after="40"/>
              <w:jc w:val="center"/>
              <w:rPr>
                <w:rFonts w:ascii="Arial" w:hAnsi="Arial" w:cs="Arial"/>
                <w:b/>
                <w:noProof/>
                <w:lang w:val="es-GT"/>
              </w:rPr>
            </w:pPr>
            <w:r w:rsidRPr="0039137E">
              <w:rPr>
                <w:rFonts w:ascii="Arial" w:hAnsi="Arial" w:cs="Arial"/>
                <w:b/>
                <w:noProof/>
                <w:lang w:val="es-GT"/>
              </w:rPr>
              <w:t>Versión</w:t>
            </w:r>
          </w:p>
        </w:tc>
      </w:tr>
      <w:tr w:rsidR="00504612" w:rsidRPr="0039137E" w14:paraId="5D75A392" w14:textId="77777777" w:rsidTr="00BE7316">
        <w:tc>
          <w:tcPr>
            <w:tcW w:w="2160" w:type="dxa"/>
            <w:tcBorders>
              <w:top w:val="single" w:sz="6" w:space="0" w:color="auto"/>
              <w:left w:val="thinThickSmallGap" w:sz="24" w:space="0" w:color="auto"/>
              <w:bottom w:val="single" w:sz="6" w:space="0" w:color="auto"/>
            </w:tcBorders>
          </w:tcPr>
          <w:p w14:paraId="459049B5" w14:textId="7E19EBCE" w:rsidR="00504612" w:rsidRPr="00572DA0" w:rsidRDefault="009F48D5" w:rsidP="00504612">
            <w:pPr>
              <w:spacing w:before="40" w:after="40"/>
              <w:rPr>
                <w:rFonts w:ascii="Arial" w:hAnsi="Arial" w:cs="Arial"/>
                <w:noProof/>
                <w:lang w:val="es-GT"/>
              </w:rPr>
            </w:pPr>
            <w:r>
              <w:rPr>
                <w:rFonts w:ascii="Arial" w:hAnsi="Arial" w:cs="Arial"/>
                <w:noProof/>
                <w:lang w:val="es-GT"/>
              </w:rPr>
              <w:t>Ing. Edy Ramírez Colindres</w:t>
            </w:r>
          </w:p>
        </w:tc>
        <w:tc>
          <w:tcPr>
            <w:tcW w:w="1286" w:type="dxa"/>
            <w:tcBorders>
              <w:top w:val="single" w:sz="6" w:space="0" w:color="auto"/>
              <w:bottom w:val="single" w:sz="6" w:space="0" w:color="auto"/>
            </w:tcBorders>
          </w:tcPr>
          <w:p w14:paraId="4B688423" w14:textId="0087EDD9" w:rsidR="00504612" w:rsidRPr="00572DA0" w:rsidRDefault="009F48D5" w:rsidP="00504612">
            <w:pPr>
              <w:spacing w:before="40" w:after="40"/>
              <w:rPr>
                <w:rFonts w:ascii="Arial" w:hAnsi="Arial" w:cs="Arial"/>
                <w:noProof/>
                <w:lang w:val="es-GT"/>
              </w:rPr>
            </w:pPr>
            <w:r>
              <w:rPr>
                <w:rFonts w:ascii="Arial" w:hAnsi="Arial" w:cs="Arial"/>
                <w:noProof/>
                <w:lang w:val="es-GT"/>
              </w:rPr>
              <w:t>18/02/2020</w:t>
            </w:r>
          </w:p>
        </w:tc>
        <w:tc>
          <w:tcPr>
            <w:tcW w:w="4033" w:type="dxa"/>
            <w:tcBorders>
              <w:top w:val="single" w:sz="6" w:space="0" w:color="auto"/>
              <w:bottom w:val="single" w:sz="6" w:space="0" w:color="auto"/>
            </w:tcBorders>
          </w:tcPr>
          <w:p w14:paraId="03A21553" w14:textId="77777777" w:rsidR="00504612" w:rsidRPr="00572DA0" w:rsidRDefault="00983284" w:rsidP="00504612">
            <w:pPr>
              <w:spacing w:before="40" w:after="40"/>
              <w:rPr>
                <w:rFonts w:ascii="Arial" w:hAnsi="Arial" w:cs="Arial"/>
                <w:noProof/>
                <w:lang w:val="es-GT"/>
              </w:rPr>
            </w:pPr>
            <w:r>
              <w:rPr>
                <w:rFonts w:ascii="Arial" w:hAnsi="Arial" w:cs="Arial"/>
                <w:noProof/>
                <w:lang w:val="es-GT"/>
              </w:rPr>
              <w:t xml:space="preserve">Definición </w:t>
            </w:r>
            <w:r w:rsidR="00920EF1">
              <w:rPr>
                <w:rFonts w:ascii="Arial" w:hAnsi="Arial" w:cs="Arial"/>
                <w:noProof/>
                <w:lang w:val="es-GT"/>
              </w:rPr>
              <w:t>inicial.</w:t>
            </w:r>
          </w:p>
        </w:tc>
        <w:tc>
          <w:tcPr>
            <w:tcW w:w="1134" w:type="dxa"/>
            <w:tcBorders>
              <w:top w:val="single" w:sz="6" w:space="0" w:color="auto"/>
              <w:bottom w:val="single" w:sz="6" w:space="0" w:color="auto"/>
              <w:right w:val="thickThinSmallGap" w:sz="24" w:space="0" w:color="auto"/>
            </w:tcBorders>
          </w:tcPr>
          <w:p w14:paraId="7C18C620" w14:textId="77777777" w:rsidR="00504612" w:rsidRPr="00247FBA" w:rsidRDefault="00EC2A0C" w:rsidP="00504612">
            <w:pPr>
              <w:spacing w:before="40" w:after="40"/>
              <w:jc w:val="center"/>
              <w:rPr>
                <w:rFonts w:ascii="Arial" w:hAnsi="Arial" w:cs="Arial"/>
                <w:noProof/>
                <w:lang w:val="es-GT"/>
              </w:rPr>
            </w:pPr>
            <w:r>
              <w:rPr>
                <w:rFonts w:ascii="Arial" w:hAnsi="Arial" w:cs="Arial"/>
                <w:noProof/>
                <w:lang w:val="es-GT"/>
              </w:rPr>
              <w:t>1.0</w:t>
            </w:r>
          </w:p>
        </w:tc>
      </w:tr>
    </w:tbl>
    <w:p w14:paraId="473204C3" w14:textId="64ED8986" w:rsidR="009F48D5" w:rsidRDefault="009F48D5" w:rsidP="009F48D5">
      <w:pPr>
        <w:pStyle w:val="Ttulo1"/>
        <w:numPr>
          <w:ilvl w:val="0"/>
          <w:numId w:val="0"/>
        </w:numPr>
        <w:spacing w:after="0"/>
        <w:ind w:left="426"/>
        <w:rPr>
          <w:rFonts w:cs="Arial"/>
          <w:sz w:val="20"/>
          <w:lang w:val="es-GT"/>
        </w:rPr>
      </w:pPr>
    </w:p>
    <w:p w14:paraId="07C1CDF9" w14:textId="31077956" w:rsidR="009F48D5" w:rsidRDefault="009F48D5" w:rsidP="009F48D5">
      <w:pPr>
        <w:rPr>
          <w:lang w:val="es-GT"/>
        </w:rPr>
      </w:pPr>
    </w:p>
    <w:p w14:paraId="06C6B4B5" w14:textId="100F3CC7" w:rsidR="009F48D5" w:rsidRDefault="009F48D5" w:rsidP="009F48D5">
      <w:pPr>
        <w:rPr>
          <w:lang w:val="es-GT"/>
        </w:rPr>
      </w:pPr>
    </w:p>
    <w:p w14:paraId="339B5A89" w14:textId="69ED151B" w:rsidR="009F48D5" w:rsidRDefault="009F48D5" w:rsidP="009F48D5">
      <w:pPr>
        <w:rPr>
          <w:lang w:val="es-GT"/>
        </w:rPr>
      </w:pPr>
    </w:p>
    <w:p w14:paraId="474F96C2" w14:textId="5357642C" w:rsidR="009F48D5" w:rsidRDefault="009F48D5" w:rsidP="009F48D5">
      <w:pPr>
        <w:rPr>
          <w:lang w:val="es-GT"/>
        </w:rPr>
      </w:pPr>
    </w:p>
    <w:p w14:paraId="5AAAC1B3" w14:textId="63D5E86F" w:rsidR="009F48D5" w:rsidRDefault="009F48D5" w:rsidP="009F48D5">
      <w:pPr>
        <w:rPr>
          <w:lang w:val="es-GT"/>
        </w:rPr>
      </w:pPr>
    </w:p>
    <w:p w14:paraId="2042E68F" w14:textId="4193B592" w:rsidR="009F48D5" w:rsidRDefault="009F48D5" w:rsidP="009F48D5">
      <w:pPr>
        <w:rPr>
          <w:lang w:val="es-GT"/>
        </w:rPr>
      </w:pPr>
    </w:p>
    <w:p w14:paraId="5AA96FAA" w14:textId="312DAD7E" w:rsidR="009F48D5" w:rsidRDefault="009F48D5" w:rsidP="009F48D5">
      <w:pPr>
        <w:rPr>
          <w:lang w:val="es-GT"/>
        </w:rPr>
      </w:pPr>
    </w:p>
    <w:p w14:paraId="4065815B" w14:textId="77777777" w:rsidR="009F48D5" w:rsidRPr="009F48D5" w:rsidRDefault="009F48D5" w:rsidP="009F48D5">
      <w:pPr>
        <w:rPr>
          <w:lang w:val="es-GT"/>
        </w:rPr>
      </w:pPr>
    </w:p>
    <w:p w14:paraId="4419D5A5" w14:textId="79BC4863" w:rsidR="00BE7316" w:rsidRDefault="009375BA" w:rsidP="009F48D5">
      <w:pPr>
        <w:pStyle w:val="Ttulo1"/>
        <w:numPr>
          <w:ilvl w:val="0"/>
          <w:numId w:val="0"/>
        </w:numPr>
        <w:spacing w:after="0"/>
        <w:ind w:left="426"/>
        <w:rPr>
          <w:rFonts w:cs="Arial"/>
          <w:sz w:val="20"/>
          <w:lang w:val="es-GT"/>
        </w:rPr>
      </w:pPr>
      <w:r w:rsidRPr="00955DF2">
        <w:rPr>
          <w:rFonts w:cs="Arial"/>
          <w:sz w:val="20"/>
          <w:lang w:val="es-GT"/>
        </w:rPr>
        <w:lastRenderedPageBreak/>
        <w:t>Introducción</w:t>
      </w:r>
    </w:p>
    <w:p w14:paraId="2E25F635" w14:textId="77777777" w:rsidR="009737B7" w:rsidRPr="009737B7" w:rsidRDefault="009737B7" w:rsidP="009737B7">
      <w:pPr>
        <w:rPr>
          <w:lang w:val="es-GT"/>
        </w:rPr>
      </w:pPr>
    </w:p>
    <w:p w14:paraId="01630BE0" w14:textId="05D7A7CA" w:rsidR="00316336" w:rsidRDefault="00316336" w:rsidP="00F945B2">
      <w:pPr>
        <w:pStyle w:val="Ttulo1"/>
        <w:numPr>
          <w:ilvl w:val="0"/>
          <w:numId w:val="0"/>
        </w:numPr>
        <w:spacing w:after="0" w:line="360" w:lineRule="auto"/>
        <w:ind w:left="426"/>
        <w:contextualSpacing/>
        <w:jc w:val="both"/>
        <w:rPr>
          <w:rFonts w:cs="Arial"/>
          <w:b w:val="0"/>
          <w:sz w:val="20"/>
          <w:lang w:val="es-GT"/>
        </w:rPr>
      </w:pPr>
      <w:r w:rsidRPr="000D6184">
        <w:rPr>
          <w:rFonts w:cs="Arial"/>
          <w:b w:val="0"/>
          <w:sz w:val="20"/>
          <w:lang w:val="es-GT"/>
        </w:rPr>
        <w:t xml:space="preserve">El presente reporte permitirá </w:t>
      </w:r>
      <w:r w:rsidR="00CA7872" w:rsidRPr="000D6184">
        <w:rPr>
          <w:rFonts w:cs="Arial"/>
          <w:b w:val="0"/>
          <w:sz w:val="20"/>
          <w:lang w:val="es-GT"/>
        </w:rPr>
        <w:t>a la</w:t>
      </w:r>
      <w:r w:rsidR="00F945B2" w:rsidRPr="000D6184">
        <w:rPr>
          <w:rFonts w:cs="Arial"/>
          <w:b w:val="0"/>
          <w:sz w:val="20"/>
          <w:lang w:val="es-GT"/>
        </w:rPr>
        <w:t xml:space="preserve"> </w:t>
      </w:r>
      <w:r w:rsidR="00E419F2">
        <w:rPr>
          <w:rFonts w:cs="Arial"/>
          <w:b w:val="0"/>
          <w:sz w:val="20"/>
          <w:lang w:val="es-GT"/>
        </w:rPr>
        <w:t>Unidad</w:t>
      </w:r>
      <w:r w:rsidR="00F945B2" w:rsidRPr="000D6184">
        <w:rPr>
          <w:rFonts w:cs="Arial"/>
          <w:b w:val="0"/>
          <w:sz w:val="20"/>
          <w:lang w:val="es-GT"/>
        </w:rPr>
        <w:t xml:space="preserve"> de Atención al </w:t>
      </w:r>
      <w:r w:rsidR="000D6184">
        <w:rPr>
          <w:rFonts w:cs="Arial"/>
          <w:b w:val="0"/>
          <w:sz w:val="20"/>
          <w:lang w:val="es-GT"/>
        </w:rPr>
        <w:t>cuentahabiente</w:t>
      </w:r>
      <w:r w:rsidR="00F945B2" w:rsidRPr="000D6184">
        <w:rPr>
          <w:rFonts w:cs="Arial"/>
          <w:b w:val="0"/>
          <w:sz w:val="20"/>
          <w:lang w:val="es-GT"/>
        </w:rPr>
        <w:t>,</w:t>
      </w:r>
      <w:r w:rsidR="00CA7872" w:rsidRPr="000D6184">
        <w:rPr>
          <w:rFonts w:cs="Arial"/>
          <w:b w:val="0"/>
          <w:sz w:val="20"/>
          <w:lang w:val="es-GT"/>
        </w:rPr>
        <w:t xml:space="preserve"> encargada del seguimiento de quejas por mal servicio o servicio no conforme</w:t>
      </w:r>
      <w:r w:rsidR="002C6FBE" w:rsidRPr="000D6184">
        <w:rPr>
          <w:rFonts w:cs="Arial"/>
          <w:b w:val="0"/>
          <w:sz w:val="20"/>
          <w:lang w:val="es-GT"/>
        </w:rPr>
        <w:t>,</w:t>
      </w:r>
      <w:r w:rsidR="00C62249" w:rsidRPr="000D6184">
        <w:rPr>
          <w:rFonts w:cs="Arial"/>
          <w:b w:val="0"/>
          <w:sz w:val="20"/>
          <w:lang w:val="es-GT"/>
        </w:rPr>
        <w:t xml:space="preserve"> y </w:t>
      </w:r>
      <w:r w:rsidR="002C6FBE" w:rsidRPr="000D6184">
        <w:rPr>
          <w:rFonts w:cs="Arial"/>
          <w:b w:val="0"/>
          <w:sz w:val="20"/>
          <w:lang w:val="es-GT"/>
        </w:rPr>
        <w:t xml:space="preserve">a </w:t>
      </w:r>
      <w:r w:rsidR="00C62249" w:rsidRPr="000D6184">
        <w:rPr>
          <w:rFonts w:cs="Arial"/>
          <w:b w:val="0"/>
          <w:sz w:val="20"/>
          <w:lang w:val="es-GT"/>
        </w:rPr>
        <w:t>las unidades administrativas</w:t>
      </w:r>
      <w:r w:rsidR="002C6FBE" w:rsidRPr="000D6184">
        <w:rPr>
          <w:rFonts w:cs="Arial"/>
          <w:b w:val="0"/>
          <w:sz w:val="20"/>
          <w:lang w:val="es-GT"/>
        </w:rPr>
        <w:t xml:space="preserve"> responsables de atender las quejas, </w:t>
      </w:r>
      <w:r w:rsidR="00CA7872" w:rsidRPr="000D6184">
        <w:rPr>
          <w:rFonts w:cs="Arial"/>
          <w:b w:val="0"/>
          <w:sz w:val="20"/>
          <w:lang w:val="es-GT"/>
        </w:rPr>
        <w:t xml:space="preserve">generar un reporte utilizando </w:t>
      </w:r>
      <w:r w:rsidR="003C096B" w:rsidRPr="000D6184">
        <w:rPr>
          <w:rFonts w:cs="Arial"/>
          <w:b w:val="0"/>
          <w:sz w:val="20"/>
          <w:lang w:val="es-GT"/>
        </w:rPr>
        <w:t xml:space="preserve">los </w:t>
      </w:r>
      <w:r w:rsidR="00CA7872" w:rsidRPr="000D6184">
        <w:rPr>
          <w:rFonts w:cs="Arial"/>
          <w:b w:val="0"/>
          <w:sz w:val="20"/>
          <w:lang w:val="es-GT"/>
        </w:rPr>
        <w:t>filtro</w:t>
      </w:r>
      <w:r w:rsidR="003C096B" w:rsidRPr="000D6184">
        <w:rPr>
          <w:rFonts w:cs="Arial"/>
          <w:b w:val="0"/>
          <w:sz w:val="20"/>
          <w:lang w:val="es-GT"/>
        </w:rPr>
        <w:t>s indicados,</w:t>
      </w:r>
      <w:r w:rsidR="00CA7872" w:rsidRPr="000D6184">
        <w:rPr>
          <w:rFonts w:cs="Arial"/>
          <w:b w:val="0"/>
          <w:sz w:val="20"/>
          <w:lang w:val="es-GT"/>
        </w:rPr>
        <w:t xml:space="preserve"> con base a sus necesidades de visualización de la información.</w:t>
      </w:r>
    </w:p>
    <w:p w14:paraId="4FCB41D4" w14:textId="77777777" w:rsidR="007D4082" w:rsidRPr="007D4082" w:rsidRDefault="007D4082" w:rsidP="009737B7">
      <w:pPr>
        <w:spacing w:line="360" w:lineRule="auto"/>
        <w:contextualSpacing/>
        <w:rPr>
          <w:lang w:val="es-GT"/>
        </w:rPr>
      </w:pPr>
    </w:p>
    <w:p w14:paraId="43A9375C" w14:textId="77777777" w:rsidR="009375BA" w:rsidRDefault="009375BA" w:rsidP="00316336">
      <w:pPr>
        <w:pStyle w:val="Ttulo1"/>
        <w:spacing w:after="0"/>
        <w:ind w:left="426" w:hanging="426"/>
        <w:rPr>
          <w:rFonts w:cs="Arial"/>
          <w:sz w:val="20"/>
          <w:lang w:val="es-GT"/>
        </w:rPr>
      </w:pPr>
      <w:r w:rsidRPr="00BE7316">
        <w:rPr>
          <w:rFonts w:cs="Arial"/>
          <w:sz w:val="20"/>
          <w:lang w:val="es-GT"/>
        </w:rPr>
        <w:t>Objetivo</w:t>
      </w:r>
    </w:p>
    <w:p w14:paraId="4DBDA574" w14:textId="77777777" w:rsidR="009737B7" w:rsidRPr="009737B7" w:rsidRDefault="009737B7" w:rsidP="009737B7">
      <w:pPr>
        <w:rPr>
          <w:lang w:val="es-GT"/>
        </w:rPr>
      </w:pPr>
    </w:p>
    <w:p w14:paraId="5AB991A2" w14:textId="790BB285" w:rsidR="00016888" w:rsidRDefault="006F7ED4" w:rsidP="00F945B2">
      <w:pPr>
        <w:pStyle w:val="NormalWeb"/>
        <w:spacing w:line="360" w:lineRule="auto"/>
        <w:ind w:left="426" w:right="4"/>
        <w:jc w:val="both"/>
        <w:rPr>
          <w:rFonts w:ascii="Arial" w:hAnsi="Arial" w:cs="Arial"/>
          <w:iCs/>
          <w:sz w:val="20"/>
          <w:szCs w:val="20"/>
          <w:lang w:val="es-ES_tradnl"/>
        </w:rPr>
      </w:pPr>
      <w:r>
        <w:rPr>
          <w:rFonts w:ascii="Arial" w:hAnsi="Arial" w:cs="Arial"/>
          <w:iCs/>
          <w:sz w:val="20"/>
          <w:szCs w:val="20"/>
          <w:lang w:val="es-ES_tradnl"/>
        </w:rPr>
        <w:t xml:space="preserve">Generar un reporte del seguimiento de las quejas por mal servicio o servicio no conforme que han ingresado a la </w:t>
      </w:r>
      <w:commentRangeStart w:id="2"/>
      <w:r>
        <w:rPr>
          <w:rFonts w:ascii="Arial" w:hAnsi="Arial" w:cs="Arial"/>
          <w:iCs/>
          <w:sz w:val="20"/>
          <w:szCs w:val="20"/>
          <w:lang w:val="es-ES_tradnl"/>
        </w:rPr>
        <w:t xml:space="preserve">Administración Tributaria </w:t>
      </w:r>
      <w:commentRangeEnd w:id="2"/>
      <w:r w:rsidR="00516DF0">
        <w:rPr>
          <w:rStyle w:val="Refdecomentario"/>
          <w:lang w:val="en-US" w:eastAsia="en-US"/>
        </w:rPr>
        <w:commentReference w:id="2"/>
      </w:r>
      <w:r>
        <w:rPr>
          <w:rFonts w:ascii="Arial" w:hAnsi="Arial" w:cs="Arial"/>
          <w:iCs/>
          <w:sz w:val="20"/>
          <w:szCs w:val="20"/>
          <w:lang w:val="es-ES_tradnl"/>
        </w:rPr>
        <w:t>y que son gestionadas por medio de la</w:t>
      </w:r>
      <w:r w:rsidR="000D6184">
        <w:rPr>
          <w:rFonts w:ascii="Arial" w:hAnsi="Arial" w:cs="Arial"/>
          <w:iCs/>
          <w:sz w:val="20"/>
          <w:szCs w:val="20"/>
          <w:lang w:val="es-ES_tradnl"/>
        </w:rPr>
        <w:t xml:space="preserve"> Unidad de Atención de los cuentahabientes.</w:t>
      </w:r>
    </w:p>
    <w:p w14:paraId="1AF1FBFC" w14:textId="77777777" w:rsidR="00125177" w:rsidRPr="00BE7316" w:rsidRDefault="001F0598" w:rsidP="00125177">
      <w:pPr>
        <w:pStyle w:val="Ttulo1"/>
        <w:ind w:left="426" w:hanging="426"/>
        <w:rPr>
          <w:rFonts w:cs="Arial"/>
          <w:sz w:val="20"/>
          <w:lang w:val="es-GT"/>
        </w:rPr>
      </w:pPr>
      <w:r>
        <w:rPr>
          <w:rFonts w:cs="Arial"/>
          <w:sz w:val="20"/>
          <w:lang w:val="es-GT"/>
        </w:rPr>
        <w:t>DEFINICIÓN DEL CASO DE USO</w:t>
      </w:r>
      <w:r w:rsidR="00125177">
        <w:rPr>
          <w:rFonts w:cs="Arial"/>
          <w:sz w:val="20"/>
          <w:lang w:val="es-GT"/>
        </w:rPr>
        <w:t xml:space="preserve">  </w:t>
      </w:r>
    </w:p>
    <w:p w14:paraId="505CBE73" w14:textId="77777777" w:rsidR="001F0598" w:rsidRPr="00125177" w:rsidRDefault="001F0598" w:rsidP="00567C54">
      <w:pPr>
        <w:pStyle w:val="Ttulo2"/>
        <w:spacing w:line="360" w:lineRule="auto"/>
        <w:ind w:left="426"/>
        <w:contextualSpacing/>
        <w:rPr>
          <w:lang w:val="es-GT"/>
        </w:rPr>
      </w:pPr>
      <w:r w:rsidRPr="00125177">
        <w:rPr>
          <w:lang w:val="es-GT"/>
        </w:rPr>
        <w:t xml:space="preserve"> </w:t>
      </w:r>
      <w:r w:rsidR="0039137E" w:rsidRPr="00125177">
        <w:rPr>
          <w:lang w:val="es-GT"/>
        </w:rPr>
        <w:t xml:space="preserve">Nombre del </w:t>
      </w:r>
      <w:r w:rsidR="00DC0A25" w:rsidRPr="00125177">
        <w:rPr>
          <w:lang w:val="es-GT"/>
        </w:rPr>
        <w:t>Reporte</w:t>
      </w:r>
      <w:r w:rsidRPr="00125177">
        <w:rPr>
          <w:lang w:val="es-GT"/>
        </w:rPr>
        <w:t xml:space="preserve">           </w:t>
      </w:r>
    </w:p>
    <w:p w14:paraId="11031BB2" w14:textId="77777777" w:rsidR="003305EA" w:rsidRPr="006F2327" w:rsidRDefault="006F7ED4" w:rsidP="00567C54">
      <w:pPr>
        <w:spacing w:line="360" w:lineRule="auto"/>
        <w:ind w:left="720"/>
        <w:contextualSpacing/>
        <w:rPr>
          <w:rFonts w:ascii="Arial" w:hAnsi="Arial" w:cs="Arial"/>
          <w:lang w:val="es-GT"/>
        </w:rPr>
      </w:pPr>
      <w:r>
        <w:rPr>
          <w:rFonts w:ascii="Arial" w:hAnsi="Arial" w:cs="Arial"/>
          <w:lang w:val="es-GT"/>
        </w:rPr>
        <w:t>REPORTE DE QUEJAS POR MAL SERVICIO O SERVICIO NO CONFORME</w:t>
      </w:r>
    </w:p>
    <w:p w14:paraId="3F4A2DF1" w14:textId="77777777" w:rsidR="003305EA" w:rsidRPr="006F2327" w:rsidRDefault="003305EA" w:rsidP="001F0598">
      <w:pPr>
        <w:pStyle w:val="Ttulo2"/>
        <w:ind w:firstLine="426"/>
        <w:rPr>
          <w:lang w:val="es-GT"/>
        </w:rPr>
      </w:pPr>
      <w:r w:rsidRPr="006F2327">
        <w:rPr>
          <w:lang w:val="es-GT"/>
        </w:rPr>
        <w:t>Descripción</w:t>
      </w:r>
    </w:p>
    <w:p w14:paraId="1BD14BD2" w14:textId="7D9C50C3" w:rsidR="00EC2A0C" w:rsidRPr="008506A3" w:rsidRDefault="00EC2A0C" w:rsidP="00EC2A0C">
      <w:pPr>
        <w:pStyle w:val="NormalWeb"/>
        <w:spacing w:line="360" w:lineRule="auto"/>
        <w:ind w:left="792" w:right="300"/>
        <w:jc w:val="both"/>
        <w:rPr>
          <w:rFonts w:ascii="Arial" w:hAnsi="Arial" w:cs="Arial"/>
          <w:b/>
          <w:bCs/>
          <w:sz w:val="27"/>
          <w:szCs w:val="27"/>
          <w:lang w:val="es-ES_tradnl"/>
        </w:rPr>
      </w:pPr>
      <w:r>
        <w:rPr>
          <w:rFonts w:ascii="Arial" w:hAnsi="Arial" w:cs="Arial"/>
          <w:iCs/>
          <w:sz w:val="20"/>
          <w:szCs w:val="20"/>
          <w:lang w:val="es-ES_tradnl"/>
        </w:rPr>
        <w:t>Est</w:t>
      </w:r>
      <w:r w:rsidR="006F7ED4">
        <w:rPr>
          <w:rFonts w:ascii="Arial" w:hAnsi="Arial" w:cs="Arial"/>
          <w:iCs/>
          <w:sz w:val="20"/>
          <w:szCs w:val="20"/>
          <w:lang w:val="es-ES_tradnl"/>
        </w:rPr>
        <w:t>e</w:t>
      </w:r>
      <w:r>
        <w:rPr>
          <w:rFonts w:ascii="Arial" w:hAnsi="Arial" w:cs="Arial"/>
          <w:iCs/>
          <w:sz w:val="20"/>
          <w:szCs w:val="20"/>
          <w:lang w:val="es-ES_tradnl"/>
        </w:rPr>
        <w:t xml:space="preserve"> </w:t>
      </w:r>
      <w:r w:rsidR="006F7ED4">
        <w:rPr>
          <w:rFonts w:ascii="Arial" w:hAnsi="Arial" w:cs="Arial"/>
          <w:iCs/>
          <w:sz w:val="20"/>
          <w:szCs w:val="20"/>
          <w:lang w:val="es-ES_tradnl"/>
        </w:rPr>
        <w:t xml:space="preserve">reporte le </w:t>
      </w:r>
      <w:r w:rsidRPr="008506A3">
        <w:rPr>
          <w:rFonts w:ascii="Arial" w:hAnsi="Arial" w:cs="Arial"/>
          <w:iCs/>
          <w:sz w:val="20"/>
          <w:szCs w:val="20"/>
          <w:lang w:val="es-ES_tradnl"/>
        </w:rPr>
        <w:t>permiti</w:t>
      </w:r>
      <w:r>
        <w:rPr>
          <w:rFonts w:ascii="Arial" w:hAnsi="Arial" w:cs="Arial"/>
          <w:iCs/>
          <w:sz w:val="20"/>
          <w:szCs w:val="20"/>
          <w:lang w:val="es-ES_tradnl"/>
        </w:rPr>
        <w:t>rá</w:t>
      </w:r>
      <w:r w:rsidRPr="008506A3">
        <w:rPr>
          <w:rFonts w:ascii="Arial" w:hAnsi="Arial" w:cs="Arial"/>
          <w:iCs/>
          <w:sz w:val="20"/>
          <w:szCs w:val="20"/>
          <w:lang w:val="es-ES_tradnl"/>
        </w:rPr>
        <w:t xml:space="preserve"> al usuario</w:t>
      </w:r>
      <w:r w:rsidR="00ED0534">
        <w:rPr>
          <w:rFonts w:ascii="Arial" w:hAnsi="Arial" w:cs="Arial"/>
          <w:iCs/>
          <w:sz w:val="20"/>
          <w:szCs w:val="20"/>
          <w:lang w:val="es-ES_tradnl"/>
        </w:rPr>
        <w:t xml:space="preserve"> </w:t>
      </w:r>
      <w:r w:rsidR="006F7ED4">
        <w:rPr>
          <w:rFonts w:ascii="Arial" w:hAnsi="Arial" w:cs="Arial"/>
          <w:iCs/>
          <w:sz w:val="20"/>
          <w:szCs w:val="20"/>
          <w:lang w:val="es-ES_tradnl"/>
        </w:rPr>
        <w:t>interno</w:t>
      </w:r>
      <w:r w:rsidRPr="008506A3">
        <w:rPr>
          <w:rFonts w:ascii="Arial" w:hAnsi="Arial" w:cs="Arial"/>
          <w:iCs/>
          <w:sz w:val="20"/>
          <w:szCs w:val="20"/>
          <w:lang w:val="es-ES_tradnl"/>
        </w:rPr>
        <w:t xml:space="preserve"> </w:t>
      </w:r>
      <w:r w:rsidR="006F7ED4">
        <w:rPr>
          <w:rFonts w:ascii="Arial" w:hAnsi="Arial" w:cs="Arial"/>
          <w:iCs/>
          <w:sz w:val="20"/>
          <w:szCs w:val="20"/>
          <w:lang w:val="es-ES_tradnl"/>
        </w:rPr>
        <w:t xml:space="preserve">visualizar las quejas por mal servicio o servicio no conforme que han ingresado a la </w:t>
      </w:r>
      <w:commentRangeStart w:id="3"/>
      <w:r w:rsidR="006F7ED4">
        <w:rPr>
          <w:rFonts w:ascii="Arial" w:hAnsi="Arial" w:cs="Arial"/>
          <w:iCs/>
          <w:sz w:val="20"/>
          <w:szCs w:val="20"/>
          <w:lang w:val="es-ES_tradnl"/>
        </w:rPr>
        <w:t xml:space="preserve">Administración </w:t>
      </w:r>
      <w:r w:rsidR="005825FF">
        <w:rPr>
          <w:rFonts w:ascii="Arial" w:hAnsi="Arial" w:cs="Arial"/>
          <w:iCs/>
          <w:sz w:val="20"/>
          <w:szCs w:val="20"/>
          <w:lang w:val="es-ES_tradnl"/>
        </w:rPr>
        <w:t xml:space="preserve">Tributaria </w:t>
      </w:r>
      <w:commentRangeEnd w:id="3"/>
      <w:r w:rsidR="00516DF0">
        <w:rPr>
          <w:rStyle w:val="Refdecomentario"/>
          <w:lang w:val="en-US" w:eastAsia="en-US"/>
        </w:rPr>
        <w:commentReference w:id="3"/>
      </w:r>
      <w:r w:rsidR="005825FF">
        <w:rPr>
          <w:rFonts w:ascii="Arial" w:hAnsi="Arial" w:cs="Arial"/>
          <w:iCs/>
          <w:sz w:val="20"/>
          <w:szCs w:val="20"/>
          <w:lang w:val="es-ES_tradnl"/>
        </w:rPr>
        <w:t xml:space="preserve">y que son gestionadas por la </w:t>
      </w:r>
      <w:r w:rsidR="00C06718">
        <w:rPr>
          <w:rFonts w:ascii="Arial" w:hAnsi="Arial" w:cs="Arial"/>
          <w:iCs/>
          <w:sz w:val="20"/>
          <w:szCs w:val="20"/>
          <w:lang w:val="es-ES_tradnl"/>
        </w:rPr>
        <w:t>Unidad de atención al cuentahabiente</w:t>
      </w:r>
      <w:r w:rsidR="005825FF">
        <w:rPr>
          <w:rFonts w:ascii="Arial" w:hAnsi="Arial" w:cs="Arial"/>
          <w:iCs/>
          <w:sz w:val="20"/>
          <w:szCs w:val="20"/>
          <w:lang w:val="es-ES_tradnl"/>
        </w:rPr>
        <w:t>.</w:t>
      </w:r>
    </w:p>
    <w:p w14:paraId="475685E4" w14:textId="77777777" w:rsidR="009375BA" w:rsidRDefault="009375BA" w:rsidP="00ED0534">
      <w:pPr>
        <w:pStyle w:val="Ttulo2"/>
        <w:spacing w:line="360" w:lineRule="auto"/>
        <w:ind w:firstLine="426"/>
        <w:rPr>
          <w:lang w:val="es-GT"/>
        </w:rPr>
      </w:pPr>
      <w:r>
        <w:rPr>
          <w:lang w:val="es-GT"/>
        </w:rPr>
        <w:t>Actores</w:t>
      </w:r>
    </w:p>
    <w:p w14:paraId="5D5B440F" w14:textId="468018F8" w:rsidR="00BE7316" w:rsidRPr="000E228D" w:rsidRDefault="00EA603E" w:rsidP="00ED0534">
      <w:pPr>
        <w:pStyle w:val="Prrafodelista"/>
        <w:numPr>
          <w:ilvl w:val="0"/>
          <w:numId w:val="20"/>
        </w:numPr>
        <w:spacing w:line="360" w:lineRule="auto"/>
        <w:jc w:val="both"/>
        <w:rPr>
          <w:rFonts w:ascii="Arial" w:hAnsi="Arial" w:cs="Arial"/>
          <w:lang w:val="es-GT"/>
        </w:rPr>
      </w:pPr>
      <w:r w:rsidRPr="00FD58F3">
        <w:rPr>
          <w:rFonts w:ascii="Arial" w:hAnsi="Arial" w:cs="Arial"/>
          <w:lang w:val="es-GT"/>
        </w:rPr>
        <w:t xml:space="preserve"> </w:t>
      </w:r>
      <w:r w:rsidR="007B1981" w:rsidRPr="000E228D">
        <w:rPr>
          <w:rFonts w:ascii="Arial" w:hAnsi="Arial" w:cs="Arial"/>
          <w:lang w:val="es-GT"/>
        </w:rPr>
        <w:t xml:space="preserve">Usuario </w:t>
      </w:r>
      <w:r w:rsidR="00610539" w:rsidRPr="000E228D">
        <w:rPr>
          <w:rFonts w:ascii="Arial" w:hAnsi="Arial" w:cs="Arial"/>
          <w:lang w:val="es-GT"/>
        </w:rPr>
        <w:t>(con el rol de Consulta en el sistema de control de quejas)</w:t>
      </w:r>
    </w:p>
    <w:p w14:paraId="6BF9E5DC" w14:textId="6C9D129C" w:rsidR="0012233B" w:rsidRDefault="0012233B" w:rsidP="0012233B">
      <w:pPr>
        <w:pStyle w:val="NormalWeb"/>
        <w:numPr>
          <w:ilvl w:val="0"/>
          <w:numId w:val="20"/>
        </w:numPr>
        <w:spacing w:beforeAutospacing="0" w:afterAutospacing="0" w:line="360" w:lineRule="auto"/>
        <w:ind w:right="300"/>
        <w:jc w:val="both"/>
        <w:rPr>
          <w:rFonts w:ascii="Arial" w:hAnsi="Arial" w:cs="Arial"/>
          <w:iCs/>
          <w:sz w:val="20"/>
          <w:szCs w:val="20"/>
          <w:lang w:val="es-ES_tradnl"/>
        </w:rPr>
      </w:pPr>
      <w:r>
        <w:rPr>
          <w:rFonts w:ascii="Arial" w:hAnsi="Arial" w:cs="Arial"/>
          <w:iCs/>
          <w:sz w:val="20"/>
          <w:szCs w:val="20"/>
          <w:lang w:val="es-ES_tradnl"/>
        </w:rPr>
        <w:t xml:space="preserve">Sistema para llevar el control de quejas.  En este caso de tipo mal servicio o servicio no conforme gestionadas </w:t>
      </w:r>
      <w:r w:rsidR="00C06718">
        <w:rPr>
          <w:rFonts w:ascii="Arial" w:hAnsi="Arial" w:cs="Arial"/>
          <w:iCs/>
          <w:sz w:val="20"/>
          <w:szCs w:val="20"/>
          <w:lang w:val="es-ES_tradnl"/>
        </w:rPr>
        <w:t>por el cuentahabiente</w:t>
      </w:r>
      <w:r>
        <w:rPr>
          <w:rFonts w:ascii="Arial" w:hAnsi="Arial" w:cs="Arial"/>
          <w:iCs/>
          <w:sz w:val="20"/>
          <w:szCs w:val="20"/>
          <w:lang w:val="es-ES_tradnl"/>
        </w:rPr>
        <w:t>.</w:t>
      </w:r>
    </w:p>
    <w:p w14:paraId="67FDF01F" w14:textId="77777777" w:rsidR="00016888" w:rsidRDefault="00016888" w:rsidP="00016888">
      <w:pPr>
        <w:pStyle w:val="NormalWeb"/>
        <w:spacing w:beforeAutospacing="0" w:afterAutospacing="0" w:line="360" w:lineRule="auto"/>
        <w:ind w:left="1287" w:right="300"/>
        <w:jc w:val="both"/>
        <w:rPr>
          <w:rFonts w:ascii="Arial" w:hAnsi="Arial" w:cs="Arial"/>
          <w:iCs/>
          <w:sz w:val="20"/>
          <w:szCs w:val="20"/>
          <w:lang w:val="es-ES_tradnl"/>
        </w:rPr>
      </w:pPr>
    </w:p>
    <w:p w14:paraId="17BBDAD5" w14:textId="60FB3980" w:rsidR="00EC6AFF" w:rsidRDefault="006425E7" w:rsidP="00ED0534">
      <w:pPr>
        <w:pStyle w:val="Ttulo2"/>
        <w:spacing w:line="360" w:lineRule="auto"/>
        <w:ind w:firstLine="426"/>
        <w:rPr>
          <w:lang w:val="es-GT"/>
        </w:rPr>
      </w:pPr>
      <w:r>
        <w:rPr>
          <w:lang w:val="es-GT"/>
        </w:rPr>
        <w:t>Precondiciones</w:t>
      </w:r>
      <w:r w:rsidR="00EC6AFF">
        <w:rPr>
          <w:lang w:val="es-GT"/>
        </w:rPr>
        <w:t>:</w:t>
      </w:r>
    </w:p>
    <w:p w14:paraId="14975898" w14:textId="13F1CA14" w:rsidR="00514404" w:rsidRDefault="00EC2A0C" w:rsidP="00936FF9">
      <w:pPr>
        <w:widowControl/>
        <w:spacing w:line="360" w:lineRule="auto"/>
        <w:ind w:left="1440"/>
        <w:jc w:val="both"/>
        <w:rPr>
          <w:rFonts w:ascii="Arial" w:hAnsi="Arial" w:cs="Arial"/>
          <w:noProof/>
          <w:color w:val="000000"/>
          <w:lang w:val="es-GT"/>
        </w:rPr>
      </w:pPr>
      <w:r w:rsidRPr="00610539">
        <w:rPr>
          <w:rFonts w:ascii="Arial" w:hAnsi="Arial" w:cs="Arial"/>
          <w:noProof/>
          <w:color w:val="000000"/>
          <w:lang w:val="es-GT"/>
        </w:rPr>
        <w:t xml:space="preserve">Que </w:t>
      </w:r>
      <w:r w:rsidR="00450622" w:rsidRPr="00610539">
        <w:rPr>
          <w:rFonts w:ascii="Arial" w:hAnsi="Arial" w:cs="Arial"/>
          <w:noProof/>
          <w:color w:val="000000"/>
          <w:lang w:val="es-GT"/>
        </w:rPr>
        <w:t xml:space="preserve">la queja </w:t>
      </w:r>
      <w:r w:rsidRPr="00610539">
        <w:rPr>
          <w:rFonts w:ascii="Arial" w:hAnsi="Arial" w:cs="Arial"/>
          <w:noProof/>
          <w:color w:val="000000"/>
          <w:lang w:val="es-GT"/>
        </w:rPr>
        <w:t xml:space="preserve">haya </w:t>
      </w:r>
      <w:r w:rsidR="00450622" w:rsidRPr="00610539">
        <w:rPr>
          <w:rFonts w:ascii="Arial" w:hAnsi="Arial" w:cs="Arial"/>
          <w:noProof/>
          <w:color w:val="000000"/>
          <w:lang w:val="es-GT"/>
        </w:rPr>
        <w:t xml:space="preserve">sido </w:t>
      </w:r>
      <w:r w:rsidRPr="00610539">
        <w:rPr>
          <w:rFonts w:ascii="Arial" w:hAnsi="Arial" w:cs="Arial"/>
          <w:noProof/>
          <w:color w:val="000000"/>
          <w:lang w:val="es-GT"/>
        </w:rPr>
        <w:t>ingresad</w:t>
      </w:r>
      <w:r w:rsidR="00450622" w:rsidRPr="00610539">
        <w:rPr>
          <w:rFonts w:ascii="Arial" w:hAnsi="Arial" w:cs="Arial"/>
          <w:noProof/>
          <w:color w:val="000000"/>
          <w:lang w:val="es-GT"/>
        </w:rPr>
        <w:t>a</w:t>
      </w:r>
      <w:r w:rsidR="00936FF9" w:rsidRPr="00610539">
        <w:rPr>
          <w:rFonts w:ascii="Arial" w:hAnsi="Arial" w:cs="Arial"/>
          <w:noProof/>
          <w:color w:val="000000"/>
          <w:lang w:val="es-GT"/>
        </w:rPr>
        <w:t xml:space="preserve"> a la </w:t>
      </w:r>
      <w:commentRangeStart w:id="4"/>
      <w:r w:rsidR="00936FF9" w:rsidRPr="00610539">
        <w:rPr>
          <w:rFonts w:ascii="Arial" w:hAnsi="Arial" w:cs="Arial"/>
          <w:noProof/>
          <w:color w:val="000000"/>
          <w:lang w:val="es-GT"/>
        </w:rPr>
        <w:t>administración tributaria</w:t>
      </w:r>
      <w:commentRangeEnd w:id="4"/>
      <w:r w:rsidR="00516DF0">
        <w:rPr>
          <w:rStyle w:val="Refdecomentario"/>
        </w:rPr>
        <w:commentReference w:id="4"/>
      </w:r>
      <w:r w:rsidR="00936FF9" w:rsidRPr="00610539">
        <w:rPr>
          <w:rFonts w:ascii="Arial" w:hAnsi="Arial" w:cs="Arial"/>
          <w:noProof/>
          <w:color w:val="000000"/>
          <w:lang w:val="es-GT"/>
        </w:rPr>
        <w:t>.</w:t>
      </w:r>
      <w:r w:rsidRPr="00610539">
        <w:rPr>
          <w:rFonts w:ascii="Arial" w:hAnsi="Arial" w:cs="Arial"/>
          <w:noProof/>
          <w:color w:val="000000"/>
          <w:lang w:val="es-GT"/>
        </w:rPr>
        <w:t xml:space="preserve"> </w:t>
      </w:r>
    </w:p>
    <w:p w14:paraId="3DE21B8F" w14:textId="77777777" w:rsidR="00016888" w:rsidRDefault="00016888" w:rsidP="00016888">
      <w:pPr>
        <w:widowControl/>
        <w:spacing w:line="360" w:lineRule="auto"/>
        <w:jc w:val="both"/>
        <w:rPr>
          <w:rFonts w:ascii="Arial" w:hAnsi="Arial" w:cs="Arial"/>
          <w:noProof/>
          <w:color w:val="000000"/>
          <w:lang w:val="es-GT"/>
        </w:rPr>
      </w:pPr>
    </w:p>
    <w:p w14:paraId="412CDDFA" w14:textId="3F9A0EE5" w:rsidR="003305EA" w:rsidRPr="007E0B4D" w:rsidRDefault="002A152F" w:rsidP="001F0598">
      <w:pPr>
        <w:pStyle w:val="Ttulo2"/>
        <w:ind w:left="426"/>
        <w:rPr>
          <w:lang w:val="es-GT"/>
        </w:rPr>
      </w:pPr>
      <w:r w:rsidRPr="007E0B4D">
        <w:rPr>
          <w:lang w:val="es-GT"/>
        </w:rPr>
        <w:t>Formato a utilizar</w:t>
      </w:r>
    </w:p>
    <w:p w14:paraId="7A4C1B6F" w14:textId="2F7370DF" w:rsidR="0054672F" w:rsidRPr="009942CC" w:rsidRDefault="0054672F" w:rsidP="003E2C1E">
      <w:pPr>
        <w:pStyle w:val="Ttulo3"/>
        <w:spacing w:line="360" w:lineRule="auto"/>
        <w:rPr>
          <w:b/>
          <w:i w:val="0"/>
          <w:lang w:val="es-GT"/>
        </w:rPr>
      </w:pPr>
      <w:r w:rsidRPr="009942CC">
        <w:rPr>
          <w:b/>
          <w:i w:val="0"/>
          <w:lang w:val="es-GT"/>
        </w:rPr>
        <w:t>Parámetros del Reporte</w:t>
      </w:r>
      <w:r w:rsidR="00926845" w:rsidRPr="009942CC">
        <w:rPr>
          <w:b/>
          <w:i w:val="0"/>
          <w:lang w:val="es-GT"/>
        </w:rPr>
        <w:t xml:space="preserve"> </w:t>
      </w:r>
      <w:r w:rsidR="00926845" w:rsidRPr="009942CC">
        <w:rPr>
          <w:i w:val="0"/>
          <w:lang w:val="es-GT"/>
        </w:rPr>
        <w:t>(</w:t>
      </w:r>
      <w:r w:rsidR="00D44BBE" w:rsidRPr="009942CC">
        <w:rPr>
          <w:i w:val="0"/>
          <w:lang w:val="es-GT"/>
        </w:rPr>
        <w:t>el reporte podrá ser generado utilizando cada uno de los parámetros indicados (</w:t>
      </w:r>
      <w:r w:rsidR="00926845" w:rsidRPr="009942CC">
        <w:rPr>
          <w:i w:val="0"/>
          <w:lang w:val="es-GT"/>
        </w:rPr>
        <w:t>será</w:t>
      </w:r>
      <w:r w:rsidR="00D44BBE" w:rsidRPr="009942CC">
        <w:rPr>
          <w:i w:val="0"/>
          <w:lang w:val="es-GT"/>
        </w:rPr>
        <w:t>n</w:t>
      </w:r>
      <w:r w:rsidR="00926845" w:rsidRPr="009942CC">
        <w:rPr>
          <w:i w:val="0"/>
          <w:lang w:val="es-GT"/>
        </w:rPr>
        <w:t xml:space="preserve"> independiente</w:t>
      </w:r>
      <w:r w:rsidR="00D44BBE" w:rsidRPr="009942CC">
        <w:rPr>
          <w:i w:val="0"/>
          <w:lang w:val="es-GT"/>
        </w:rPr>
        <w:t>s</w:t>
      </w:r>
      <w:r w:rsidR="00926845" w:rsidRPr="009942CC">
        <w:rPr>
          <w:i w:val="0"/>
          <w:lang w:val="es-GT"/>
        </w:rPr>
        <w:t>)</w:t>
      </w:r>
    </w:p>
    <w:p w14:paraId="529A94BA" w14:textId="5FE487CF" w:rsidR="0054672F" w:rsidRPr="009942CC" w:rsidRDefault="0054672F" w:rsidP="00E96737">
      <w:pPr>
        <w:rPr>
          <w:lang w:val="es-GT"/>
        </w:rPr>
      </w:pPr>
    </w:p>
    <w:p w14:paraId="64C729EB" w14:textId="02BEA1C9" w:rsidR="00E717B9" w:rsidRPr="009942CC" w:rsidRDefault="00E717B9" w:rsidP="00E96737">
      <w:pPr>
        <w:rPr>
          <w:lang w:val="es-GT"/>
        </w:rPr>
      </w:pPr>
    </w:p>
    <w:p w14:paraId="6AA9BAB2" w14:textId="0C6C2099" w:rsidR="0054672F" w:rsidRPr="009942CC" w:rsidRDefault="0054672F" w:rsidP="00E96737">
      <w:pPr>
        <w:rPr>
          <w:lang w:val="es-GT"/>
        </w:rPr>
      </w:pPr>
    </w:p>
    <w:p w14:paraId="4E80B26C" w14:textId="78BEE293" w:rsidR="0054672F" w:rsidRPr="009942CC" w:rsidRDefault="0054672F" w:rsidP="00E96737">
      <w:pPr>
        <w:pStyle w:val="Ttulo3"/>
        <w:rPr>
          <w:b/>
          <w:i w:val="0"/>
          <w:lang w:val="es-GT"/>
        </w:rPr>
      </w:pPr>
      <w:commentRangeStart w:id="5"/>
      <w:commentRangeStart w:id="6"/>
      <w:r w:rsidRPr="009942CC">
        <w:rPr>
          <w:b/>
          <w:i w:val="0"/>
          <w:lang w:val="es-GT"/>
        </w:rPr>
        <w:t>Resultado del Reporte</w:t>
      </w:r>
      <w:commentRangeEnd w:id="5"/>
      <w:r w:rsidR="00516DF0">
        <w:rPr>
          <w:rStyle w:val="Refdecomentario"/>
          <w:rFonts w:ascii="Times New Roman" w:hAnsi="Times New Roman"/>
          <w:i w:val="0"/>
        </w:rPr>
        <w:commentReference w:id="5"/>
      </w:r>
      <w:commentRangeEnd w:id="6"/>
      <w:r w:rsidR="001643E8">
        <w:rPr>
          <w:rStyle w:val="Refdecomentario"/>
          <w:rFonts w:ascii="Times New Roman" w:hAnsi="Times New Roman"/>
          <w:i w:val="0"/>
        </w:rPr>
        <w:commentReference w:id="6"/>
      </w:r>
    </w:p>
    <w:p w14:paraId="714CA32C" w14:textId="77777777" w:rsidR="00514404" w:rsidRPr="009942CC" w:rsidRDefault="00514404" w:rsidP="00514404">
      <w:pPr>
        <w:rPr>
          <w:rFonts w:ascii="Verdana" w:hAnsi="Verdana"/>
          <w:b/>
          <w:lang w:val="es-GT"/>
        </w:rPr>
      </w:pPr>
      <w:r w:rsidRPr="009942CC">
        <w:rPr>
          <w:lang w:val="es-GT"/>
        </w:rPr>
        <w:t xml:space="preserve">             </w:t>
      </w:r>
    </w:p>
    <w:p w14:paraId="444B7C76" w14:textId="66515676" w:rsidR="00D30DE2" w:rsidRPr="009942CC" w:rsidRDefault="00D30DE2" w:rsidP="00EC2A0C">
      <w:pPr>
        <w:rPr>
          <w:rFonts w:ascii="Verdana" w:hAnsi="Verdana"/>
          <w:b/>
          <w:lang w:val="es-GT"/>
        </w:rPr>
      </w:pPr>
    </w:p>
    <w:p w14:paraId="25AB01F3" w14:textId="5C581AE4" w:rsidR="00D44BBE" w:rsidRPr="009942CC" w:rsidRDefault="007045C4" w:rsidP="003E2C1E">
      <w:pPr>
        <w:pStyle w:val="Ttulo3"/>
        <w:spacing w:line="360" w:lineRule="auto"/>
        <w:rPr>
          <w:rFonts w:cs="Arial"/>
          <w:b/>
          <w:lang w:val="es-GT"/>
        </w:rPr>
      </w:pPr>
      <w:r w:rsidRPr="009942CC">
        <w:rPr>
          <w:rFonts w:cs="Arial"/>
          <w:b/>
          <w:lang w:val="es-GT"/>
        </w:rPr>
        <w:t>Parámetros de consulta:</w:t>
      </w:r>
      <w:r w:rsidR="006B480B" w:rsidRPr="009942CC">
        <w:rPr>
          <w:rFonts w:cs="Arial"/>
          <w:b/>
          <w:lang w:val="es-GT"/>
        </w:rPr>
        <w:t xml:space="preserve"> </w:t>
      </w:r>
      <w:r w:rsidR="00A30E19" w:rsidRPr="009942CC">
        <w:rPr>
          <w:i w:val="0"/>
          <w:lang w:val="es-GT"/>
        </w:rPr>
        <w:t>(el reporte podrá ser generado utilizando cada uno de los parámetros indicados (serán independientes)</w:t>
      </w:r>
    </w:p>
    <w:p w14:paraId="0FE084BD" w14:textId="5D72B9DA" w:rsidR="007045C4" w:rsidRPr="009942CC" w:rsidRDefault="00995B92" w:rsidP="003E2C1E">
      <w:pPr>
        <w:pStyle w:val="Sangra2detindependiente"/>
        <w:numPr>
          <w:ilvl w:val="0"/>
          <w:numId w:val="20"/>
        </w:numPr>
        <w:spacing w:after="0" w:line="360" w:lineRule="auto"/>
        <w:rPr>
          <w:rFonts w:ascii="Arial" w:hAnsi="Arial" w:cs="Arial"/>
          <w:b/>
          <w:lang w:val="es-GT"/>
        </w:rPr>
      </w:pPr>
      <w:r w:rsidRPr="009942CC">
        <w:rPr>
          <w:rFonts w:ascii="Arial" w:hAnsi="Arial" w:cs="Arial"/>
          <w:b/>
          <w:lang w:val="es-GT"/>
        </w:rPr>
        <w:t>FECHA DESDE</w:t>
      </w:r>
      <w:r w:rsidR="006B164F" w:rsidRPr="009942CC">
        <w:rPr>
          <w:rFonts w:ascii="Arial" w:hAnsi="Arial" w:cs="Arial"/>
          <w:b/>
          <w:lang w:val="es-GT"/>
        </w:rPr>
        <w:t xml:space="preserve"> </w:t>
      </w:r>
      <w:r w:rsidR="006B164F" w:rsidRPr="009942CC">
        <w:rPr>
          <w:rFonts w:ascii="Arial" w:hAnsi="Arial" w:cs="Arial"/>
          <w:lang w:val="es-GT"/>
        </w:rPr>
        <w:t>= fecha inicial del reporte</w:t>
      </w:r>
    </w:p>
    <w:p w14:paraId="1212BD0D" w14:textId="1DADC8A1" w:rsidR="006B164F" w:rsidRPr="009942CC" w:rsidRDefault="006B164F" w:rsidP="003E2C1E">
      <w:pPr>
        <w:pStyle w:val="Sangra2detindependiente"/>
        <w:numPr>
          <w:ilvl w:val="0"/>
          <w:numId w:val="20"/>
        </w:numPr>
        <w:spacing w:after="0" w:line="360" w:lineRule="auto"/>
        <w:rPr>
          <w:rFonts w:ascii="Arial" w:hAnsi="Arial" w:cs="Arial"/>
          <w:b/>
          <w:lang w:val="es-GT"/>
        </w:rPr>
      </w:pPr>
      <w:r w:rsidRPr="009942CC">
        <w:rPr>
          <w:rFonts w:ascii="Arial" w:hAnsi="Arial" w:cs="Arial"/>
          <w:b/>
          <w:lang w:val="es-GT"/>
        </w:rPr>
        <w:t xml:space="preserve">FECHA HASTA </w:t>
      </w:r>
      <w:r w:rsidRPr="009942CC">
        <w:rPr>
          <w:rFonts w:ascii="Arial" w:hAnsi="Arial" w:cs="Arial"/>
          <w:lang w:val="es-GT"/>
        </w:rPr>
        <w:t>= fecha final del reporte</w:t>
      </w:r>
    </w:p>
    <w:p w14:paraId="2EF69584" w14:textId="440A5039" w:rsidR="00234B89" w:rsidRPr="009942CC" w:rsidRDefault="00234B89" w:rsidP="003E2C1E">
      <w:pPr>
        <w:pStyle w:val="Sangra2detindependiente"/>
        <w:numPr>
          <w:ilvl w:val="0"/>
          <w:numId w:val="20"/>
        </w:numPr>
        <w:spacing w:after="0" w:line="360" w:lineRule="auto"/>
        <w:rPr>
          <w:rFonts w:ascii="Arial" w:hAnsi="Arial" w:cs="Arial"/>
          <w:b/>
          <w:lang w:val="es-GT"/>
        </w:rPr>
      </w:pPr>
      <w:r w:rsidRPr="009942CC">
        <w:rPr>
          <w:rFonts w:ascii="Arial" w:hAnsi="Arial" w:cs="Arial"/>
          <w:b/>
          <w:lang w:val="es-GT"/>
        </w:rPr>
        <w:t>No. de Queja</w:t>
      </w:r>
    </w:p>
    <w:p w14:paraId="3350FB69" w14:textId="4218DA74" w:rsidR="009D27DF" w:rsidRPr="009942CC" w:rsidRDefault="00B66A4C" w:rsidP="003E2C1E">
      <w:pPr>
        <w:pStyle w:val="Sangra2detindependiente"/>
        <w:numPr>
          <w:ilvl w:val="0"/>
          <w:numId w:val="20"/>
        </w:numPr>
        <w:spacing w:after="0" w:line="360" w:lineRule="auto"/>
        <w:rPr>
          <w:rFonts w:ascii="Arial" w:hAnsi="Arial" w:cs="Arial"/>
          <w:b/>
          <w:lang w:val="es-GT"/>
        </w:rPr>
      </w:pPr>
      <w:r w:rsidRPr="009942CC">
        <w:rPr>
          <w:rFonts w:ascii="Arial" w:hAnsi="Arial" w:cs="Arial"/>
          <w:b/>
          <w:lang w:val="es-GT"/>
        </w:rPr>
        <w:t>Punto de Atención</w:t>
      </w:r>
      <w:r w:rsidR="00D87E11" w:rsidRPr="009942CC">
        <w:rPr>
          <w:rFonts w:ascii="Arial" w:hAnsi="Arial" w:cs="Arial"/>
          <w:b/>
          <w:lang w:val="es-GT"/>
        </w:rPr>
        <w:t xml:space="preserve"> </w:t>
      </w:r>
      <w:r w:rsidR="001B1A45" w:rsidRPr="009942CC">
        <w:rPr>
          <w:rFonts w:ascii="Arial" w:hAnsi="Arial" w:cs="Arial"/>
          <w:lang w:val="es-GT"/>
        </w:rPr>
        <w:t>= Debe mostrar el nombre de los puntos de atención a los cuales se han asignado quejas por mal servicio o servicio no conforme.</w:t>
      </w:r>
    </w:p>
    <w:p w14:paraId="00780BB6" w14:textId="1EE8BF98" w:rsidR="003E2C1E" w:rsidRPr="009942CC" w:rsidRDefault="003E2C1E" w:rsidP="003E2C1E">
      <w:pPr>
        <w:pStyle w:val="Sangra2detindependiente"/>
        <w:numPr>
          <w:ilvl w:val="0"/>
          <w:numId w:val="20"/>
        </w:numPr>
        <w:spacing w:after="0" w:line="360" w:lineRule="auto"/>
        <w:rPr>
          <w:rFonts w:ascii="Arial" w:hAnsi="Arial" w:cs="Arial"/>
          <w:lang w:val="es-GT"/>
        </w:rPr>
      </w:pPr>
      <w:r w:rsidRPr="009942CC">
        <w:rPr>
          <w:rFonts w:ascii="Arial" w:hAnsi="Arial" w:cs="Arial"/>
          <w:b/>
          <w:lang w:val="es-GT"/>
        </w:rPr>
        <w:t>Regi</w:t>
      </w:r>
      <w:r w:rsidR="00F221EF" w:rsidRPr="009942CC">
        <w:rPr>
          <w:rFonts w:ascii="Arial" w:hAnsi="Arial" w:cs="Arial"/>
          <w:b/>
          <w:lang w:val="es-GT"/>
        </w:rPr>
        <w:t>ón</w:t>
      </w:r>
      <w:r w:rsidR="00234B89" w:rsidRPr="009942CC">
        <w:rPr>
          <w:rFonts w:ascii="Arial" w:hAnsi="Arial" w:cs="Arial"/>
          <w:b/>
          <w:lang w:val="es-GT"/>
        </w:rPr>
        <w:t xml:space="preserve"> </w:t>
      </w:r>
      <w:r w:rsidR="00234B89" w:rsidRPr="009942CC">
        <w:rPr>
          <w:rFonts w:ascii="Arial" w:hAnsi="Arial" w:cs="Arial"/>
          <w:lang w:val="es-GT"/>
        </w:rPr>
        <w:t xml:space="preserve">= </w:t>
      </w:r>
      <w:r w:rsidRPr="009942CC">
        <w:rPr>
          <w:rFonts w:ascii="Arial" w:hAnsi="Arial" w:cs="Arial"/>
          <w:lang w:val="es-GT"/>
        </w:rPr>
        <w:t xml:space="preserve"> </w:t>
      </w:r>
      <w:r w:rsidR="001B1A45" w:rsidRPr="009942CC">
        <w:rPr>
          <w:rFonts w:ascii="Arial" w:hAnsi="Arial" w:cs="Arial"/>
          <w:lang w:val="es-GT"/>
        </w:rPr>
        <w:t>D</w:t>
      </w:r>
      <w:r w:rsidRPr="009942CC">
        <w:rPr>
          <w:rFonts w:ascii="Arial" w:hAnsi="Arial" w:cs="Arial"/>
          <w:lang w:val="es-GT"/>
        </w:rPr>
        <w:t xml:space="preserve">ebe mostrar la información de las quejas </w:t>
      </w:r>
      <w:r w:rsidR="001B1A45" w:rsidRPr="009942CC">
        <w:rPr>
          <w:rFonts w:ascii="Arial" w:hAnsi="Arial" w:cs="Arial"/>
          <w:lang w:val="es-GT"/>
        </w:rPr>
        <w:t xml:space="preserve">asignadas </w:t>
      </w:r>
      <w:r w:rsidRPr="009942CC">
        <w:rPr>
          <w:rFonts w:ascii="Arial" w:hAnsi="Arial" w:cs="Arial"/>
          <w:lang w:val="es-GT"/>
        </w:rPr>
        <w:t>por regional, basándose en la información registrada en el sistema por el operador (</w:t>
      </w:r>
      <w:r w:rsidR="00757F3E" w:rsidRPr="009942CC">
        <w:rPr>
          <w:rFonts w:ascii="Arial" w:hAnsi="Arial" w:cs="Arial"/>
          <w:lang w:val="es-GT"/>
        </w:rPr>
        <w:t>titular</w:t>
      </w:r>
      <w:r w:rsidRPr="009942CC">
        <w:rPr>
          <w:rFonts w:ascii="Arial" w:hAnsi="Arial" w:cs="Arial"/>
          <w:lang w:val="es-GT"/>
        </w:rPr>
        <w:t>, suplente</w:t>
      </w:r>
      <w:r w:rsidR="00CA1737" w:rsidRPr="009942CC">
        <w:rPr>
          <w:rFonts w:ascii="Arial" w:hAnsi="Arial" w:cs="Arial"/>
          <w:lang w:val="es-GT"/>
        </w:rPr>
        <w:t>, encargado y jefe inmediato</w:t>
      </w:r>
      <w:r w:rsidRPr="009942CC">
        <w:rPr>
          <w:rFonts w:ascii="Arial" w:hAnsi="Arial" w:cs="Arial"/>
          <w:lang w:val="es-GT"/>
        </w:rPr>
        <w:t xml:space="preserve"> del punto de atención) que atendió o está atendiendo la queja.</w:t>
      </w:r>
    </w:p>
    <w:p w14:paraId="57555720" w14:textId="5C43A86D" w:rsidR="00234B89" w:rsidRPr="009942CC" w:rsidRDefault="00234B89" w:rsidP="003E2C1E">
      <w:pPr>
        <w:pStyle w:val="Sangra2detindependiente"/>
        <w:numPr>
          <w:ilvl w:val="0"/>
          <w:numId w:val="20"/>
        </w:numPr>
        <w:spacing w:after="0" w:line="360" w:lineRule="auto"/>
        <w:rPr>
          <w:rFonts w:ascii="Arial" w:hAnsi="Arial" w:cs="Arial"/>
          <w:lang w:val="es-GT"/>
        </w:rPr>
      </w:pPr>
      <w:r w:rsidRPr="009942CC">
        <w:rPr>
          <w:rFonts w:ascii="Arial" w:hAnsi="Arial" w:cs="Arial"/>
          <w:b/>
          <w:lang w:val="es-GT"/>
        </w:rPr>
        <w:t xml:space="preserve">Botón Consultar </w:t>
      </w:r>
      <w:r w:rsidRPr="009942CC">
        <w:rPr>
          <w:rFonts w:ascii="Arial" w:hAnsi="Arial" w:cs="Arial"/>
          <w:lang w:val="es-GT"/>
        </w:rPr>
        <w:t xml:space="preserve">= </w:t>
      </w:r>
      <w:r w:rsidR="008D25C1" w:rsidRPr="009942CC">
        <w:rPr>
          <w:rFonts w:ascii="Arial" w:hAnsi="Arial" w:cs="Arial"/>
          <w:lang w:val="es-GT"/>
        </w:rPr>
        <w:t>genera el reporte con la información indicada en los parámetros.</w:t>
      </w:r>
    </w:p>
    <w:p w14:paraId="25B420DA" w14:textId="3BE88B30" w:rsidR="00234B89" w:rsidRPr="009942CC" w:rsidRDefault="00234B89" w:rsidP="003E2C1E">
      <w:pPr>
        <w:pStyle w:val="Sangra2detindependiente"/>
        <w:numPr>
          <w:ilvl w:val="0"/>
          <w:numId w:val="20"/>
        </w:numPr>
        <w:spacing w:after="0" w:line="360" w:lineRule="auto"/>
        <w:rPr>
          <w:rFonts w:ascii="Arial" w:hAnsi="Arial" w:cs="Arial"/>
          <w:lang w:val="es-GT"/>
        </w:rPr>
      </w:pPr>
      <w:r w:rsidRPr="009942CC">
        <w:rPr>
          <w:rFonts w:ascii="Arial" w:hAnsi="Arial" w:cs="Arial"/>
          <w:b/>
          <w:lang w:val="es-GT"/>
        </w:rPr>
        <w:t>Botón Limpiar</w:t>
      </w:r>
      <w:r w:rsidR="008D25C1" w:rsidRPr="009942CC">
        <w:rPr>
          <w:rFonts w:ascii="Arial" w:hAnsi="Arial" w:cs="Arial"/>
          <w:b/>
          <w:lang w:val="es-GT"/>
        </w:rPr>
        <w:t xml:space="preserve"> </w:t>
      </w:r>
      <w:r w:rsidR="008D25C1" w:rsidRPr="009942CC">
        <w:rPr>
          <w:rFonts w:ascii="Arial" w:hAnsi="Arial" w:cs="Arial"/>
          <w:lang w:val="es-GT"/>
        </w:rPr>
        <w:t>= Limpia pantalla para generar un nuevo reporte.</w:t>
      </w:r>
    </w:p>
    <w:p w14:paraId="28A2E78C" w14:textId="77777777" w:rsidR="003C7476" w:rsidRPr="007E0B4D" w:rsidRDefault="003C7476" w:rsidP="009A709D">
      <w:pPr>
        <w:pStyle w:val="Ttulo3"/>
        <w:spacing w:line="360" w:lineRule="auto"/>
        <w:ind w:firstLine="851"/>
        <w:rPr>
          <w:rFonts w:cs="Arial"/>
          <w:b/>
          <w:lang w:val="es-GT"/>
        </w:rPr>
      </w:pPr>
      <w:r w:rsidRPr="007E0B4D">
        <w:rPr>
          <w:rFonts w:cs="Arial"/>
          <w:b/>
          <w:lang w:val="es-GT"/>
        </w:rPr>
        <w:t>Encabezado del reporte</w:t>
      </w:r>
    </w:p>
    <w:p w14:paraId="0C99ACD2" w14:textId="77777777" w:rsidR="002E14D4" w:rsidRPr="007E0B4D" w:rsidRDefault="009D27DF" w:rsidP="009A709D">
      <w:pPr>
        <w:pStyle w:val="Sangra2detindependiente"/>
        <w:numPr>
          <w:ilvl w:val="0"/>
          <w:numId w:val="22"/>
        </w:numPr>
        <w:spacing w:after="0" w:line="360" w:lineRule="auto"/>
        <w:rPr>
          <w:rFonts w:ascii="Arial" w:hAnsi="Arial" w:cs="Arial"/>
          <w:lang w:val="es-ES"/>
        </w:rPr>
      </w:pPr>
      <w:r w:rsidRPr="007E0B4D">
        <w:rPr>
          <w:rFonts w:ascii="Arial" w:hAnsi="Arial" w:cs="Arial"/>
          <w:lang w:val="es-ES"/>
        </w:rPr>
        <w:t>REPORTE DE QUEJAS POR MAL SERVICIO O SERVICIO NO CONFORME</w:t>
      </w:r>
    </w:p>
    <w:p w14:paraId="7E87A849" w14:textId="77777777" w:rsidR="009D27DF" w:rsidRPr="007E0B4D" w:rsidRDefault="009D27DF" w:rsidP="009D27DF">
      <w:pPr>
        <w:pStyle w:val="Sangra2detindependiente"/>
        <w:spacing w:after="0" w:line="240" w:lineRule="auto"/>
        <w:ind w:left="1440"/>
        <w:rPr>
          <w:rFonts w:ascii="Arial" w:hAnsi="Arial" w:cs="Arial"/>
          <w:lang w:val="es-ES"/>
        </w:rPr>
      </w:pPr>
    </w:p>
    <w:p w14:paraId="354FFAF8" w14:textId="77777777" w:rsidR="009A6782" w:rsidRPr="007E0B4D" w:rsidRDefault="009A6782" w:rsidP="00C859B9">
      <w:pPr>
        <w:pStyle w:val="Ttulo3"/>
        <w:ind w:left="720" w:firstLine="131"/>
        <w:rPr>
          <w:rFonts w:cs="Arial"/>
          <w:b/>
          <w:lang w:val="es-GT"/>
        </w:rPr>
      </w:pPr>
      <w:r w:rsidRPr="007E0B4D">
        <w:rPr>
          <w:rFonts w:cs="Arial"/>
          <w:b/>
          <w:lang w:val="es-GT"/>
        </w:rPr>
        <w:t>Columnas del reporte</w:t>
      </w:r>
      <w:r w:rsidR="008720F8" w:rsidRPr="007E0B4D">
        <w:rPr>
          <w:rFonts w:cs="Arial"/>
          <w:b/>
          <w:lang w:val="es-GT"/>
        </w:rPr>
        <w:t xml:space="preserve"> (resultado de la consulta)</w:t>
      </w:r>
    </w:p>
    <w:p w14:paraId="585BDF13" w14:textId="77777777" w:rsidR="00DD0B59" w:rsidRPr="007E0B4D" w:rsidRDefault="0039137E" w:rsidP="00C859B9">
      <w:pPr>
        <w:rPr>
          <w:rFonts w:ascii="Arial" w:hAnsi="Arial" w:cs="Arial"/>
          <w:iCs/>
          <w:lang w:val="es-ES"/>
        </w:rPr>
      </w:pPr>
      <w:r w:rsidRPr="007E0B4D">
        <w:rPr>
          <w:rFonts w:ascii="Arial" w:hAnsi="Arial" w:cs="Arial"/>
          <w:lang w:val="es-GT"/>
        </w:rPr>
        <w:tab/>
      </w:r>
    </w:p>
    <w:p w14:paraId="1AD6EB3D" w14:textId="2B8592AF" w:rsidR="00A06A43" w:rsidRPr="009942CC" w:rsidRDefault="00A06A43"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No. de queja</w:t>
      </w:r>
    </w:p>
    <w:p w14:paraId="5789B3B8" w14:textId="11AC4222" w:rsidR="006A2BEC" w:rsidRPr="009942CC" w:rsidRDefault="00FA3338"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Tipo de queja</w:t>
      </w:r>
    </w:p>
    <w:p w14:paraId="1871DF88" w14:textId="2F7B4346" w:rsidR="004F60AD" w:rsidRPr="009942CC" w:rsidRDefault="004F60AD"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Punto de Atención</w:t>
      </w:r>
    </w:p>
    <w:p w14:paraId="26D0946C" w14:textId="7635B998" w:rsidR="004F60AD" w:rsidRPr="009942CC" w:rsidRDefault="004F60AD"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Estado</w:t>
      </w:r>
    </w:p>
    <w:p w14:paraId="469345DC" w14:textId="25C7B108" w:rsidR="00770893" w:rsidRPr="009942CC" w:rsidRDefault="00770893"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Etapa</w:t>
      </w:r>
    </w:p>
    <w:p w14:paraId="78DF35DA" w14:textId="4739F442" w:rsidR="004F60AD" w:rsidRPr="009942CC" w:rsidRDefault="00ED3D9F"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Resultado</w:t>
      </w:r>
    </w:p>
    <w:p w14:paraId="155C6DA8" w14:textId="31DCBB12" w:rsidR="00ED3D9F" w:rsidRPr="009942CC" w:rsidRDefault="00ED3D9F"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Medio de Ingreso</w:t>
      </w:r>
    </w:p>
    <w:p w14:paraId="7C017C20" w14:textId="3C6578DF" w:rsidR="00ED3D9F" w:rsidRPr="009942CC" w:rsidRDefault="00ED3D9F"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Fecha de creación</w:t>
      </w:r>
    </w:p>
    <w:p w14:paraId="1BDAE625" w14:textId="178EEFF1" w:rsidR="00ED3D9F" w:rsidRPr="009942CC" w:rsidRDefault="00ED3D9F"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Tiempo de atención</w:t>
      </w:r>
    </w:p>
    <w:p w14:paraId="6197A347" w14:textId="31DDD039" w:rsidR="00ED3D9F" w:rsidRPr="009942CC" w:rsidRDefault="00ED3D9F" w:rsidP="009A709D">
      <w:pPr>
        <w:pStyle w:val="Sangra2detindependiente"/>
        <w:numPr>
          <w:ilvl w:val="0"/>
          <w:numId w:val="22"/>
        </w:numPr>
        <w:spacing w:after="0" w:line="360" w:lineRule="auto"/>
        <w:rPr>
          <w:rFonts w:ascii="Arial" w:hAnsi="Arial" w:cs="Arial"/>
          <w:lang w:val="es-ES"/>
        </w:rPr>
      </w:pPr>
      <w:r w:rsidRPr="009942CC">
        <w:rPr>
          <w:rFonts w:ascii="Arial" w:hAnsi="Arial" w:cs="Arial"/>
          <w:lang w:val="es-ES"/>
        </w:rPr>
        <w:t>Detalle: que muestra tod</w:t>
      </w:r>
      <w:r w:rsidR="00A53097" w:rsidRPr="009942CC">
        <w:rPr>
          <w:rFonts w:ascii="Arial" w:hAnsi="Arial" w:cs="Arial"/>
          <w:lang w:val="es-ES"/>
        </w:rPr>
        <w:t>o el proceso por el que pasó la queja, incluso si fue reasignada.</w:t>
      </w:r>
      <w:r w:rsidR="008A04A8" w:rsidRPr="009942CC">
        <w:rPr>
          <w:rFonts w:ascii="Arial" w:hAnsi="Arial" w:cs="Arial"/>
          <w:lang w:val="es-ES"/>
        </w:rPr>
        <w:t xml:space="preserve"> </w:t>
      </w:r>
      <w:r w:rsidR="008A04A8" w:rsidRPr="009942CC">
        <w:rPr>
          <w:rFonts w:ascii="Arial" w:hAnsi="Arial" w:cs="Arial"/>
          <w:b/>
          <w:lang w:val="es-ES"/>
        </w:rPr>
        <w:t>(ANEXO 1)</w:t>
      </w:r>
    </w:p>
    <w:p w14:paraId="713259B3" w14:textId="77777777" w:rsidR="00B66A4C" w:rsidRPr="00536407" w:rsidRDefault="00B66A4C" w:rsidP="009A709D">
      <w:pPr>
        <w:pStyle w:val="Sangra2detindependiente"/>
        <w:spacing w:after="0" w:line="360" w:lineRule="auto"/>
        <w:ind w:left="1440"/>
        <w:rPr>
          <w:rFonts w:ascii="Arial" w:hAnsi="Arial" w:cs="Arial"/>
          <w:lang w:val="es-ES"/>
        </w:rPr>
      </w:pPr>
    </w:p>
    <w:p w14:paraId="33AA69DA" w14:textId="77777777" w:rsidR="008330D3" w:rsidRDefault="008330D3" w:rsidP="00C859B9">
      <w:pPr>
        <w:pStyle w:val="Ttulo3"/>
        <w:ind w:left="720" w:firstLine="131"/>
        <w:rPr>
          <w:rFonts w:cs="Arial"/>
          <w:b/>
          <w:lang w:val="es-GT"/>
        </w:rPr>
      </w:pPr>
      <w:r>
        <w:rPr>
          <w:rFonts w:cs="Arial"/>
          <w:b/>
          <w:lang w:val="es-GT"/>
        </w:rPr>
        <w:lastRenderedPageBreak/>
        <w:t>Filas del reporte</w:t>
      </w:r>
    </w:p>
    <w:p w14:paraId="2BABAF6E" w14:textId="77777777" w:rsidR="008C2956" w:rsidRPr="008720F8" w:rsidRDefault="0070674F" w:rsidP="0070674F">
      <w:pPr>
        <w:numPr>
          <w:ilvl w:val="0"/>
          <w:numId w:val="24"/>
        </w:numPr>
        <w:jc w:val="both"/>
        <w:rPr>
          <w:rFonts w:ascii="Arial" w:hAnsi="Arial" w:cs="Arial"/>
          <w:lang w:val="es-ES"/>
        </w:rPr>
      </w:pPr>
      <w:r w:rsidRPr="008720F8">
        <w:rPr>
          <w:rFonts w:ascii="Arial" w:hAnsi="Arial" w:cs="Arial"/>
          <w:lang w:val="es-ES"/>
        </w:rPr>
        <w:t xml:space="preserve">N/A </w:t>
      </w:r>
    </w:p>
    <w:p w14:paraId="7475E3A1" w14:textId="77777777" w:rsidR="0031682D" w:rsidRPr="00CE6A4A" w:rsidRDefault="0031682D" w:rsidP="008C2956">
      <w:pPr>
        <w:pStyle w:val="Ttulo3"/>
        <w:ind w:left="720" w:firstLine="131"/>
        <w:rPr>
          <w:rFonts w:cs="Arial"/>
          <w:b/>
          <w:lang w:val="es-GT"/>
        </w:rPr>
      </w:pPr>
      <w:r w:rsidRPr="00CE6A4A">
        <w:rPr>
          <w:rFonts w:cs="Arial"/>
          <w:b/>
          <w:lang w:val="es-GT"/>
        </w:rPr>
        <w:t>Campos Calculados:</w:t>
      </w:r>
    </w:p>
    <w:p w14:paraId="69AA7B11" w14:textId="77777777" w:rsidR="00FE5FC2" w:rsidRPr="001F3E75" w:rsidRDefault="00FE5FC2" w:rsidP="008C2956">
      <w:pPr>
        <w:pStyle w:val="Ttulo4"/>
        <w:ind w:firstLine="1418"/>
        <w:rPr>
          <w:b/>
          <w:lang w:val="es-GT"/>
        </w:rPr>
      </w:pPr>
      <w:r w:rsidRPr="001F3E75">
        <w:rPr>
          <w:b/>
          <w:lang w:val="es-GT"/>
        </w:rPr>
        <w:t>Columna</w:t>
      </w:r>
      <w:r w:rsidR="00FB7B60" w:rsidRPr="001F3E75">
        <w:rPr>
          <w:b/>
          <w:lang w:val="es-GT"/>
        </w:rPr>
        <w:t>(</w:t>
      </w:r>
      <w:r w:rsidRPr="001F3E75">
        <w:rPr>
          <w:b/>
          <w:lang w:val="es-GT"/>
        </w:rPr>
        <w:t>s</w:t>
      </w:r>
      <w:r w:rsidR="00FB7B60" w:rsidRPr="001F3E75">
        <w:rPr>
          <w:b/>
          <w:lang w:val="es-GT"/>
        </w:rPr>
        <w:t>)</w:t>
      </w:r>
      <w:r w:rsidRPr="001F3E75">
        <w:rPr>
          <w:b/>
          <w:lang w:val="es-GT"/>
        </w:rPr>
        <w:t xml:space="preserve"> calculada</w:t>
      </w:r>
      <w:r w:rsidR="00FB7B60" w:rsidRPr="001F3E75">
        <w:rPr>
          <w:b/>
          <w:lang w:val="es-GT"/>
        </w:rPr>
        <w:t>(</w:t>
      </w:r>
      <w:r w:rsidRPr="001F3E75">
        <w:rPr>
          <w:b/>
          <w:lang w:val="es-GT"/>
        </w:rPr>
        <w:t>s</w:t>
      </w:r>
      <w:r w:rsidR="00FB7B60" w:rsidRPr="001F3E75">
        <w:rPr>
          <w:b/>
          <w:lang w:val="es-GT"/>
        </w:rPr>
        <w:t>)</w:t>
      </w:r>
    </w:p>
    <w:p w14:paraId="4C402473" w14:textId="77777777" w:rsidR="00D20A60" w:rsidRPr="008720F8" w:rsidRDefault="00D20A60" w:rsidP="008720F8">
      <w:pPr>
        <w:numPr>
          <w:ilvl w:val="0"/>
          <w:numId w:val="24"/>
        </w:numPr>
        <w:jc w:val="both"/>
        <w:rPr>
          <w:rFonts w:ascii="Arial" w:hAnsi="Arial" w:cs="Arial"/>
          <w:lang w:val="es-ES"/>
        </w:rPr>
      </w:pPr>
      <w:r w:rsidRPr="008720F8">
        <w:rPr>
          <w:rFonts w:ascii="Arial" w:hAnsi="Arial" w:cs="Arial"/>
          <w:lang w:val="es-ES"/>
        </w:rPr>
        <w:t xml:space="preserve">N/A </w:t>
      </w:r>
    </w:p>
    <w:p w14:paraId="53C3317C" w14:textId="77777777" w:rsidR="00431E68" w:rsidRPr="00536407" w:rsidRDefault="00431E68" w:rsidP="00187FC5">
      <w:pPr>
        <w:rPr>
          <w:rFonts w:ascii="Arial" w:hAnsi="Arial" w:cs="Arial"/>
          <w:lang w:val="es-GT"/>
        </w:rPr>
      </w:pPr>
    </w:p>
    <w:p w14:paraId="024E367F" w14:textId="77777777" w:rsidR="00FE5FC2" w:rsidRPr="00BC02DC" w:rsidRDefault="00FE5FC2" w:rsidP="001F3E75">
      <w:pPr>
        <w:pStyle w:val="Ttulo4"/>
        <w:ind w:firstLine="1418"/>
        <w:rPr>
          <w:b/>
          <w:lang w:val="es-GT"/>
        </w:rPr>
      </w:pPr>
      <w:r w:rsidRPr="00BC02DC">
        <w:rPr>
          <w:b/>
          <w:lang w:val="es-GT"/>
        </w:rPr>
        <w:t>Fila</w:t>
      </w:r>
      <w:r w:rsidR="00536407" w:rsidRPr="00BC02DC">
        <w:rPr>
          <w:b/>
          <w:lang w:val="es-GT"/>
        </w:rPr>
        <w:t>(</w:t>
      </w:r>
      <w:r w:rsidRPr="00BC02DC">
        <w:rPr>
          <w:b/>
          <w:lang w:val="es-GT"/>
        </w:rPr>
        <w:t>s</w:t>
      </w:r>
      <w:r w:rsidR="00536407" w:rsidRPr="00BC02DC">
        <w:rPr>
          <w:b/>
          <w:lang w:val="es-GT"/>
        </w:rPr>
        <w:t>)</w:t>
      </w:r>
      <w:r w:rsidRPr="00BC02DC">
        <w:rPr>
          <w:b/>
          <w:lang w:val="es-GT"/>
        </w:rPr>
        <w:t xml:space="preserve"> calculada</w:t>
      </w:r>
      <w:r w:rsidR="00536407" w:rsidRPr="00BC02DC">
        <w:rPr>
          <w:b/>
          <w:lang w:val="es-GT"/>
        </w:rPr>
        <w:t>(</w:t>
      </w:r>
      <w:r w:rsidRPr="00BC02DC">
        <w:rPr>
          <w:b/>
          <w:lang w:val="es-GT"/>
        </w:rPr>
        <w:t>s</w:t>
      </w:r>
      <w:r w:rsidR="00536407" w:rsidRPr="00BC02DC">
        <w:rPr>
          <w:b/>
          <w:lang w:val="es-GT"/>
        </w:rPr>
        <w:t>)</w:t>
      </w:r>
    </w:p>
    <w:p w14:paraId="0D8D4E74" w14:textId="77777777" w:rsidR="00431E68" w:rsidRPr="008720F8" w:rsidRDefault="006A2BEC" w:rsidP="008720F8">
      <w:pPr>
        <w:numPr>
          <w:ilvl w:val="0"/>
          <w:numId w:val="24"/>
        </w:numPr>
        <w:jc w:val="both"/>
        <w:rPr>
          <w:rFonts w:ascii="Arial" w:hAnsi="Arial" w:cs="Arial"/>
          <w:lang w:val="es-ES"/>
        </w:rPr>
      </w:pPr>
      <w:r w:rsidRPr="008720F8">
        <w:rPr>
          <w:rFonts w:ascii="Arial" w:hAnsi="Arial" w:cs="Arial"/>
          <w:lang w:val="es-ES"/>
        </w:rPr>
        <w:t>N/A</w:t>
      </w:r>
    </w:p>
    <w:p w14:paraId="010760FC" w14:textId="77777777" w:rsidR="00187FC5" w:rsidRDefault="00187FC5" w:rsidP="00187FC5">
      <w:pPr>
        <w:pStyle w:val="Ttulo3"/>
        <w:ind w:left="720" w:firstLine="131"/>
        <w:rPr>
          <w:rFonts w:cs="Arial"/>
          <w:b/>
          <w:lang w:val="es-GT"/>
        </w:rPr>
      </w:pPr>
      <w:r w:rsidRPr="00187FC5">
        <w:rPr>
          <w:rFonts w:cs="Arial"/>
          <w:b/>
          <w:lang w:val="es-GT"/>
        </w:rPr>
        <w:t>Pie de la consulta</w:t>
      </w:r>
    </w:p>
    <w:p w14:paraId="13204771" w14:textId="77777777" w:rsidR="00415C1B" w:rsidRPr="00415C1B" w:rsidRDefault="00415C1B" w:rsidP="00415C1B">
      <w:pPr>
        <w:rPr>
          <w:lang w:val="es-GT"/>
        </w:rPr>
      </w:pPr>
    </w:p>
    <w:p w14:paraId="58616DC0" w14:textId="77777777" w:rsidR="006A2BEC" w:rsidRPr="008720F8" w:rsidRDefault="006A2BEC" w:rsidP="008720F8">
      <w:pPr>
        <w:numPr>
          <w:ilvl w:val="0"/>
          <w:numId w:val="24"/>
        </w:numPr>
        <w:jc w:val="both"/>
        <w:rPr>
          <w:rFonts w:ascii="Arial" w:hAnsi="Arial" w:cs="Arial"/>
          <w:lang w:val="es-ES"/>
        </w:rPr>
      </w:pPr>
      <w:r w:rsidRPr="008720F8">
        <w:rPr>
          <w:rFonts w:ascii="Arial" w:hAnsi="Arial" w:cs="Arial"/>
          <w:lang w:val="es-ES"/>
        </w:rPr>
        <w:t>N/A</w:t>
      </w:r>
    </w:p>
    <w:p w14:paraId="2CBC50D4" w14:textId="77777777" w:rsidR="006A2BEC" w:rsidRPr="006A2BEC" w:rsidRDefault="006A2BEC" w:rsidP="008720F8">
      <w:pPr>
        <w:ind w:left="1800"/>
        <w:jc w:val="both"/>
        <w:rPr>
          <w:lang w:val="es-GT"/>
        </w:rPr>
      </w:pPr>
    </w:p>
    <w:p w14:paraId="4F75B0BA" w14:textId="77777777" w:rsidR="00003BB4" w:rsidRPr="0018423A" w:rsidRDefault="00003BB4" w:rsidP="0018423A">
      <w:pPr>
        <w:pStyle w:val="Ttulo2"/>
        <w:ind w:left="426"/>
        <w:rPr>
          <w:lang w:val="es-GT"/>
        </w:rPr>
      </w:pPr>
      <w:r w:rsidRPr="0018423A">
        <w:rPr>
          <w:lang w:val="es-GT"/>
        </w:rPr>
        <w:t>Información adicional</w:t>
      </w:r>
    </w:p>
    <w:p w14:paraId="7109B5FF" w14:textId="77777777" w:rsidR="00396A32" w:rsidRDefault="00396A32" w:rsidP="00396A32">
      <w:pPr>
        <w:pStyle w:val="Prrafodelista"/>
        <w:rPr>
          <w:rFonts w:ascii="Arial" w:hAnsi="Arial" w:cs="Arial"/>
          <w:lang w:val="es-GT"/>
        </w:rPr>
      </w:pPr>
    </w:p>
    <w:p w14:paraId="1C97DD18" w14:textId="4371593E" w:rsidR="008720F8" w:rsidRPr="00682AF9" w:rsidRDefault="00FA3338" w:rsidP="0049085D">
      <w:pPr>
        <w:pStyle w:val="Sangra2detindependiente"/>
        <w:spacing w:after="0" w:line="240" w:lineRule="auto"/>
        <w:ind w:firstLine="437"/>
        <w:jc w:val="both"/>
        <w:rPr>
          <w:rFonts w:ascii="Arial" w:hAnsi="Arial" w:cs="Arial"/>
          <w:lang w:val="es-GT"/>
        </w:rPr>
      </w:pPr>
      <w:r w:rsidRPr="00682AF9">
        <w:rPr>
          <w:rFonts w:ascii="Arial" w:hAnsi="Arial" w:cs="Arial"/>
          <w:lang w:val="es-GT"/>
        </w:rPr>
        <w:t>Que el reporte se pueda exportar a formato de Excel (.XLS) y a formato PDF.</w:t>
      </w:r>
    </w:p>
    <w:p w14:paraId="6E796B6C" w14:textId="06E5671E" w:rsidR="00003512" w:rsidRDefault="00003512" w:rsidP="0049085D">
      <w:pPr>
        <w:pStyle w:val="Sangra2detindependiente"/>
        <w:spacing w:after="0" w:line="240" w:lineRule="auto"/>
        <w:ind w:firstLine="437"/>
        <w:jc w:val="both"/>
        <w:rPr>
          <w:rFonts w:ascii="Arial" w:hAnsi="Arial" w:cs="Arial"/>
          <w:lang w:val="es-GT"/>
        </w:rPr>
      </w:pPr>
      <w:r w:rsidRPr="00682AF9">
        <w:rPr>
          <w:rFonts w:ascii="Arial" w:hAnsi="Arial" w:cs="Arial"/>
          <w:lang w:val="es-GT"/>
        </w:rPr>
        <w:t xml:space="preserve">El reporte </w:t>
      </w:r>
      <w:r w:rsidR="008A6793" w:rsidRPr="00682AF9">
        <w:rPr>
          <w:rFonts w:ascii="Arial" w:hAnsi="Arial" w:cs="Arial"/>
          <w:lang w:val="es-GT"/>
        </w:rPr>
        <w:t xml:space="preserve">de Excel y PDF </w:t>
      </w:r>
      <w:r w:rsidRPr="00682AF9">
        <w:rPr>
          <w:rFonts w:ascii="Arial" w:hAnsi="Arial" w:cs="Arial"/>
          <w:lang w:val="es-GT"/>
        </w:rPr>
        <w:t>debe incluir</w:t>
      </w:r>
      <w:r w:rsidR="008A6793" w:rsidRPr="00682AF9">
        <w:rPr>
          <w:rFonts w:ascii="Arial" w:hAnsi="Arial" w:cs="Arial"/>
          <w:lang w:val="es-GT"/>
        </w:rPr>
        <w:t xml:space="preserve"> el encabezado.</w:t>
      </w:r>
    </w:p>
    <w:p w14:paraId="29B1A40B" w14:textId="1EEF120A" w:rsidR="003C372A" w:rsidRDefault="003C372A" w:rsidP="0049085D">
      <w:pPr>
        <w:pStyle w:val="Sangra2detindependiente"/>
        <w:spacing w:after="0" w:line="240" w:lineRule="auto"/>
        <w:ind w:firstLine="437"/>
        <w:jc w:val="both"/>
        <w:rPr>
          <w:rFonts w:ascii="Arial" w:hAnsi="Arial" w:cs="Arial"/>
          <w:lang w:val="es-GT"/>
        </w:rPr>
      </w:pPr>
    </w:p>
    <w:p w14:paraId="5493CD84" w14:textId="45403085" w:rsidR="003C372A" w:rsidRDefault="003C372A" w:rsidP="0049085D">
      <w:pPr>
        <w:pStyle w:val="Sangra2detindependiente"/>
        <w:spacing w:after="0" w:line="240" w:lineRule="auto"/>
        <w:ind w:firstLine="437"/>
        <w:jc w:val="both"/>
        <w:rPr>
          <w:rFonts w:ascii="Arial" w:hAnsi="Arial" w:cs="Arial"/>
          <w:lang w:val="es-GT"/>
        </w:rPr>
      </w:pPr>
    </w:p>
    <w:p w14:paraId="4F5CF475" w14:textId="77777777" w:rsidR="0009341A" w:rsidRPr="00682AF9" w:rsidRDefault="0009341A" w:rsidP="0018423A">
      <w:pPr>
        <w:pStyle w:val="Ttulo2"/>
        <w:ind w:left="426"/>
        <w:rPr>
          <w:lang w:val="es-GT"/>
        </w:rPr>
      </w:pPr>
      <w:r w:rsidRPr="00682AF9">
        <w:rPr>
          <w:lang w:val="es-GT"/>
        </w:rPr>
        <w:t>Requerimientos suplementarios o no funcionales</w:t>
      </w:r>
    </w:p>
    <w:p w14:paraId="3C1B0632" w14:textId="77777777" w:rsidR="008D3457" w:rsidRDefault="008D3457" w:rsidP="008D3457">
      <w:pPr>
        <w:rPr>
          <w:lang w:val="es-GT"/>
        </w:rPr>
      </w:pPr>
    </w:p>
    <w:p w14:paraId="7F0C5C34" w14:textId="20B18394" w:rsidR="00CD49B4" w:rsidRPr="009942CC" w:rsidRDefault="00CD49B4" w:rsidP="00CD49B4">
      <w:pPr>
        <w:pStyle w:val="NormalWeb"/>
        <w:spacing w:line="360" w:lineRule="auto"/>
        <w:ind w:right="300"/>
        <w:jc w:val="both"/>
        <w:rPr>
          <w:rFonts w:ascii="Arial" w:hAnsi="Arial" w:cs="Arial"/>
          <w:sz w:val="20"/>
          <w:szCs w:val="20"/>
          <w:lang w:val="es-ES_tradnl"/>
        </w:rPr>
      </w:pPr>
      <w:r w:rsidRPr="009942CC">
        <w:rPr>
          <w:rFonts w:ascii="Arial" w:hAnsi="Arial" w:cs="Arial"/>
          <w:b/>
          <w:sz w:val="28"/>
          <w:szCs w:val="20"/>
          <w:lang w:val="es-ES_tradnl"/>
        </w:rPr>
        <w:t xml:space="preserve">Notas para Anexo </w:t>
      </w:r>
      <w:r w:rsidR="00CD4D09" w:rsidRPr="009942CC">
        <w:rPr>
          <w:rFonts w:ascii="Arial" w:hAnsi="Arial" w:cs="Arial"/>
          <w:b/>
          <w:sz w:val="28"/>
          <w:szCs w:val="20"/>
          <w:lang w:val="es-ES_tradnl"/>
        </w:rPr>
        <w:t>1</w:t>
      </w:r>
      <w:r w:rsidRPr="009942CC">
        <w:rPr>
          <w:rFonts w:ascii="Arial" w:hAnsi="Arial" w:cs="Arial"/>
          <w:b/>
          <w:sz w:val="28"/>
          <w:szCs w:val="20"/>
          <w:lang w:val="es-ES_tradnl"/>
        </w:rPr>
        <w:t>:</w:t>
      </w:r>
      <w:r w:rsidRPr="009942CC">
        <w:rPr>
          <w:rFonts w:ascii="Arial" w:hAnsi="Arial" w:cs="Arial"/>
          <w:sz w:val="20"/>
          <w:szCs w:val="20"/>
          <w:lang w:val="es-ES_tradnl"/>
        </w:rPr>
        <w:t xml:space="preserve"> </w:t>
      </w:r>
    </w:p>
    <w:p w14:paraId="183A3C1E" w14:textId="77777777" w:rsidR="00CD49B4" w:rsidRPr="009942CC" w:rsidRDefault="00CD49B4" w:rsidP="00CD49B4">
      <w:pPr>
        <w:pStyle w:val="NormalWeb"/>
        <w:numPr>
          <w:ilvl w:val="0"/>
          <w:numId w:val="48"/>
        </w:numPr>
        <w:spacing w:beforeAutospacing="0" w:afterAutospacing="0" w:line="360" w:lineRule="auto"/>
        <w:ind w:right="300"/>
        <w:jc w:val="both"/>
        <w:rPr>
          <w:rFonts w:ascii="Arial" w:hAnsi="Arial" w:cs="Arial"/>
          <w:sz w:val="20"/>
          <w:szCs w:val="20"/>
          <w:lang w:val="es-ES_tradnl"/>
        </w:rPr>
      </w:pPr>
      <w:r w:rsidRPr="009942CC">
        <w:rPr>
          <w:rFonts w:ascii="Arial" w:hAnsi="Arial" w:cs="Arial"/>
          <w:sz w:val="20"/>
          <w:szCs w:val="20"/>
          <w:lang w:val="es-ES_tradnl"/>
        </w:rPr>
        <w:t>El reporte para unidades administrativas mostrará la información del seguimiento de la queja, que se irá documentando cada vez que resuelvan algo, agregando la información de los pasos realizados con base al avance por los estados y etapas, dicha información el sistema la irá guardando por la fecha, hora y usuario que lo documentó.</w:t>
      </w:r>
    </w:p>
    <w:p w14:paraId="0D2113CF" w14:textId="0B0FCCE2" w:rsidR="00CD49B4" w:rsidRPr="009942CC" w:rsidRDefault="00CD49B4" w:rsidP="00CD49B4">
      <w:pPr>
        <w:pStyle w:val="NormalWeb"/>
        <w:numPr>
          <w:ilvl w:val="0"/>
          <w:numId w:val="49"/>
        </w:numPr>
        <w:spacing w:beforeAutospacing="0" w:afterAutospacing="0" w:line="360" w:lineRule="auto"/>
        <w:ind w:right="300"/>
        <w:jc w:val="both"/>
        <w:rPr>
          <w:rFonts w:ascii="Arial" w:hAnsi="Arial" w:cs="Arial"/>
          <w:sz w:val="20"/>
          <w:szCs w:val="20"/>
          <w:lang w:val="es-ES_tradnl"/>
        </w:rPr>
      </w:pPr>
      <w:r w:rsidRPr="009942CC">
        <w:rPr>
          <w:rFonts w:ascii="Arial" w:hAnsi="Arial" w:cs="Arial"/>
          <w:sz w:val="20"/>
          <w:szCs w:val="20"/>
          <w:lang w:val="es-ES_tradnl"/>
        </w:rPr>
        <w:t>El sistema permite el ingreso de detalle sin límite de ingresos, siempre que la queja no se encuentre en estado “Análisis” y etapa “Seguimiento”.</w:t>
      </w:r>
    </w:p>
    <w:p w14:paraId="7833B1B2" w14:textId="77777777" w:rsidR="003C372A" w:rsidRDefault="003C372A" w:rsidP="003C372A">
      <w:pPr>
        <w:pStyle w:val="NormalWeb"/>
        <w:spacing w:beforeAutospacing="0" w:afterAutospacing="0" w:line="360" w:lineRule="auto"/>
        <w:ind w:left="720" w:right="300"/>
        <w:jc w:val="both"/>
        <w:rPr>
          <w:rFonts w:ascii="Arial" w:hAnsi="Arial" w:cs="Arial"/>
          <w:sz w:val="20"/>
          <w:szCs w:val="20"/>
          <w:highlight w:val="yellow"/>
          <w:lang w:val="es-ES_tradnl"/>
        </w:rPr>
      </w:pPr>
    </w:p>
    <w:p w14:paraId="5B604794" w14:textId="7DBFDA48" w:rsidR="00C82C6C" w:rsidRPr="00C82C6C" w:rsidRDefault="000E228D" w:rsidP="000E228D">
      <w:pPr>
        <w:rPr>
          <w:rFonts w:ascii="Arial" w:hAnsi="Arial" w:cs="Arial"/>
          <w:lang w:val="es-GT"/>
        </w:rPr>
      </w:pPr>
      <w:r>
        <w:rPr>
          <w:rFonts w:ascii="Arial" w:hAnsi="Arial" w:cs="Arial"/>
          <w:lang w:val="es-GT"/>
        </w:rPr>
        <w:br w:type="textWrapping" w:clear="all"/>
      </w:r>
    </w:p>
    <w:sectPr w:rsidR="00C82C6C" w:rsidRPr="00C82C6C" w:rsidSect="00617678">
      <w:headerReference w:type="default" r:id="rId13"/>
      <w:footerReference w:type="default" r:id="rId14"/>
      <w:footerReference w:type="first" r:id="rId15"/>
      <w:pgSz w:w="12240" w:h="15840" w:code="119"/>
      <w:pgMar w:top="1985" w:right="1440" w:bottom="1440" w:left="1440" w:header="720" w:footer="720" w:gutter="0"/>
      <w:pgBorders w:offsetFrom="page">
        <w:top w:val="single" w:sz="4" w:space="24" w:color="auto"/>
      </w:pgBorders>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lio Raymundo" w:date="2020-08-21T18:59:00Z" w:initials="ER">
    <w:p w14:paraId="0E14254E" w14:textId="7F6FBE79" w:rsidR="00516DF0" w:rsidRPr="00435F33" w:rsidRDefault="00516DF0">
      <w:pPr>
        <w:pStyle w:val="Textocomentario"/>
        <w:rPr>
          <w:lang w:val="es-GT"/>
        </w:rPr>
      </w:pPr>
      <w:r>
        <w:rPr>
          <w:rStyle w:val="Refdecomentario"/>
        </w:rPr>
        <w:annotationRef/>
      </w:r>
      <w:r w:rsidR="00435F33" w:rsidRPr="00435F33">
        <w:rPr>
          <w:rStyle w:val="Refdecomentario"/>
          <w:lang w:val="es-GT"/>
        </w:rPr>
        <w:t>¿Este es el caso de uso 12 o el caso de uso 9?</w:t>
      </w:r>
    </w:p>
  </w:comment>
  <w:comment w:id="1" w:author="Ramirez Colindres, Edy Rigoberto" w:date="2020-08-24T12:38:00Z" w:initials="ER">
    <w:p w14:paraId="5575DAC6" w14:textId="28D97D4E" w:rsidR="001643E8" w:rsidRPr="001643E8" w:rsidRDefault="001643E8">
      <w:pPr>
        <w:pStyle w:val="Textocomentario"/>
        <w:rPr>
          <w:lang w:val="es-GT"/>
        </w:rPr>
      </w:pPr>
      <w:r>
        <w:rPr>
          <w:rStyle w:val="Refdecomentario"/>
        </w:rPr>
        <w:annotationRef/>
      </w:r>
      <w:r w:rsidRPr="001643E8">
        <w:rPr>
          <w:lang w:val="es-GT"/>
        </w:rPr>
        <w:t>Cambielo a caso de u</w:t>
      </w:r>
      <w:r>
        <w:rPr>
          <w:lang w:val="es-GT"/>
        </w:rPr>
        <w:t>so 9</w:t>
      </w:r>
    </w:p>
  </w:comment>
  <w:comment w:id="2" w:author="Elio Raymundo" w:date="2020-08-21T19:01:00Z" w:initials="ER">
    <w:p w14:paraId="102C46C5" w14:textId="02E81097" w:rsidR="00516DF0" w:rsidRPr="00435F33" w:rsidRDefault="00435F33">
      <w:pPr>
        <w:pStyle w:val="Textocomentario"/>
        <w:rPr>
          <w:lang w:val="es-GT"/>
        </w:rPr>
      </w:pPr>
      <w:r>
        <w:rPr>
          <w:lang w:val="es-GT"/>
        </w:rPr>
        <w:t>Creo que no es a</w:t>
      </w:r>
      <w:r w:rsidR="00516DF0">
        <w:rPr>
          <w:rStyle w:val="Refdecomentario"/>
        </w:rPr>
        <w:annotationRef/>
      </w:r>
      <w:r>
        <w:rPr>
          <w:lang w:val="es-GT"/>
        </w:rPr>
        <w:t>dministració</w:t>
      </w:r>
      <w:r w:rsidR="00516DF0" w:rsidRPr="00435F33">
        <w:rPr>
          <w:lang w:val="es-GT"/>
        </w:rPr>
        <w:t>n tributaria</w:t>
      </w:r>
    </w:p>
  </w:comment>
  <w:comment w:id="3" w:author="Elio Raymundo" w:date="2020-08-21T19:02:00Z" w:initials="ER">
    <w:p w14:paraId="7DE95D0B" w14:textId="28316B0E" w:rsidR="00516DF0" w:rsidRPr="00435F33" w:rsidRDefault="00516DF0">
      <w:pPr>
        <w:pStyle w:val="Textocomentario"/>
        <w:rPr>
          <w:lang w:val="es-GT"/>
        </w:rPr>
      </w:pPr>
      <w:r>
        <w:rPr>
          <w:rStyle w:val="Refdecomentario"/>
        </w:rPr>
        <w:annotationRef/>
      </w:r>
      <w:r w:rsidR="00435F33">
        <w:rPr>
          <w:lang w:val="es-GT"/>
        </w:rPr>
        <w:t>Nuevamente la palabra Administració</w:t>
      </w:r>
      <w:r w:rsidRPr="00435F33">
        <w:rPr>
          <w:lang w:val="es-GT"/>
        </w:rPr>
        <w:t>n tributaria</w:t>
      </w:r>
    </w:p>
  </w:comment>
  <w:comment w:id="4" w:author="Elio Raymundo" w:date="2020-08-21T19:03:00Z" w:initials="ER">
    <w:p w14:paraId="4198FC84" w14:textId="2D84E63F" w:rsidR="00516DF0" w:rsidRPr="00435F33" w:rsidRDefault="00516DF0">
      <w:pPr>
        <w:pStyle w:val="Textocomentario"/>
        <w:rPr>
          <w:lang w:val="es-GT"/>
        </w:rPr>
      </w:pPr>
      <w:r>
        <w:rPr>
          <w:rStyle w:val="Refdecomentario"/>
        </w:rPr>
        <w:annotationRef/>
      </w:r>
      <w:r w:rsidR="00435F33" w:rsidRPr="00435F33">
        <w:rPr>
          <w:lang w:val="es-GT"/>
        </w:rPr>
        <w:t>Nuevamente lo de Administración Tributaria</w:t>
      </w:r>
    </w:p>
  </w:comment>
  <w:comment w:id="5" w:author="Elio Raymundo" w:date="2020-08-21T19:03:00Z" w:initials="ER">
    <w:p w14:paraId="23EF6EC3" w14:textId="4597A91C" w:rsidR="00516DF0" w:rsidRPr="001643E8" w:rsidRDefault="00516DF0">
      <w:pPr>
        <w:pStyle w:val="Textocomentario"/>
        <w:rPr>
          <w:lang w:val="es-GT"/>
        </w:rPr>
      </w:pPr>
      <w:r>
        <w:rPr>
          <w:rStyle w:val="Refdecomentario"/>
        </w:rPr>
        <w:annotationRef/>
      </w:r>
      <w:r w:rsidRPr="001643E8">
        <w:rPr>
          <w:lang w:val="es-GT"/>
        </w:rPr>
        <w:t>No hay resultado</w:t>
      </w:r>
      <w:r w:rsidR="00435F33" w:rsidRPr="001643E8">
        <w:rPr>
          <w:lang w:val="es-GT"/>
        </w:rPr>
        <w:t>, o ¿A qué se refiere con este resultado?</w:t>
      </w:r>
    </w:p>
  </w:comment>
  <w:comment w:id="6" w:author="Ramirez Colindres, Edy Rigoberto [2]" w:date="2020-08-24T12:39:00Z" w:initials="ER">
    <w:p w14:paraId="3AA8E5B0" w14:textId="57A08714" w:rsidR="001643E8" w:rsidRDefault="001643E8">
      <w:pPr>
        <w:pStyle w:val="Textocomentario"/>
      </w:pPr>
      <w:r>
        <w:rPr>
          <w:rStyle w:val="Refdecomentario"/>
        </w:rPr>
        <w:annotationRef/>
      </w:r>
      <w:r>
        <w:t>Eliminelo.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14254E" w15:done="0"/>
  <w15:commentEx w15:paraId="5575DAC6" w15:paraIdParent="0E14254E" w15:done="0"/>
  <w15:commentEx w15:paraId="102C46C5" w15:done="0"/>
  <w15:commentEx w15:paraId="7DE95D0B" w15:done="0"/>
  <w15:commentEx w15:paraId="4198FC84" w15:done="0"/>
  <w15:commentEx w15:paraId="23EF6EC3" w15:done="0"/>
  <w15:commentEx w15:paraId="3AA8E5B0" w15:paraIdParent="23EF6E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332F" w16cex:dateUtc="2020-08-24T18:38:00Z"/>
  <w16cex:commentExtensible w16cex:durableId="22EE3369" w16cex:dateUtc="2020-08-24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14254E" w16cid:durableId="22EE332A"/>
  <w16cid:commentId w16cid:paraId="5575DAC6" w16cid:durableId="22EE332F"/>
  <w16cid:commentId w16cid:paraId="102C46C5" w16cid:durableId="22EE332B"/>
  <w16cid:commentId w16cid:paraId="7DE95D0B" w16cid:durableId="22EE332C"/>
  <w16cid:commentId w16cid:paraId="4198FC84" w16cid:durableId="22EE332D"/>
  <w16cid:commentId w16cid:paraId="23EF6EC3" w16cid:durableId="22EE332E"/>
  <w16cid:commentId w16cid:paraId="3AA8E5B0" w16cid:durableId="22EE33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CBB5F" w14:textId="77777777" w:rsidR="00903F87" w:rsidRDefault="00903F87">
      <w:pPr>
        <w:spacing w:line="240" w:lineRule="auto"/>
      </w:pPr>
      <w:r>
        <w:separator/>
      </w:r>
    </w:p>
  </w:endnote>
  <w:endnote w:type="continuationSeparator" w:id="0">
    <w:p w14:paraId="0B6660AA" w14:textId="77777777" w:rsidR="00903F87" w:rsidRDefault="00903F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4F2D7" w14:textId="77777777" w:rsidR="0069451B" w:rsidRPr="00E76C10" w:rsidRDefault="0069451B" w:rsidP="00A31FD8">
    <w:pPr>
      <w:pStyle w:val="Piedepgina"/>
      <w:ind w:right="360"/>
      <w:jc w:val="right"/>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2237A" w14:textId="77777777" w:rsidR="0069451B" w:rsidRPr="00E76C10" w:rsidRDefault="0069451B" w:rsidP="00E76C10">
    <w:pPr>
      <w:pStyle w:val="Piedepgina"/>
      <w:jc w:val="right"/>
      <w:rPr>
        <w:lang w:val="es-ES"/>
      </w:rPr>
    </w:pPr>
    <w:r>
      <w:rPr>
        <w:lang w:val="es-ES"/>
      </w:rPr>
      <w:t xml:space="preserve">Página  </w:t>
    </w:r>
    <w:r>
      <w:rPr>
        <w:rStyle w:val="Nmerodepgina"/>
      </w:rPr>
      <w:t xml:space="preserve">2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84DB5" w14:textId="77777777" w:rsidR="00903F87" w:rsidRDefault="00903F87">
      <w:pPr>
        <w:spacing w:line="240" w:lineRule="auto"/>
      </w:pPr>
      <w:r>
        <w:separator/>
      </w:r>
    </w:p>
  </w:footnote>
  <w:footnote w:type="continuationSeparator" w:id="0">
    <w:p w14:paraId="5AF42DFF" w14:textId="77777777" w:rsidR="00903F87" w:rsidRDefault="00903F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0DADA" w14:textId="5A3ECA3C" w:rsidR="0069451B" w:rsidRDefault="0069451B"/>
  <w:tbl>
    <w:tblPr>
      <w:tblW w:w="0" w:type="auto"/>
      <w:tblInd w:w="817"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440"/>
      <w:gridCol w:w="2108"/>
      <w:gridCol w:w="2110"/>
      <w:gridCol w:w="1896"/>
    </w:tblGrid>
    <w:tr w:rsidR="0069451B" w:rsidRPr="00691BB6" w14:paraId="1043C731" w14:textId="77777777" w:rsidTr="00965D51">
      <w:trPr>
        <w:trHeight w:val="184"/>
      </w:trPr>
      <w:tc>
        <w:tcPr>
          <w:tcW w:w="2440" w:type="dxa"/>
          <w:shd w:val="clear" w:color="auto" w:fill="auto"/>
        </w:tcPr>
        <w:p w14:paraId="58B87C4A" w14:textId="77777777" w:rsidR="0069451B" w:rsidRPr="00691BB6" w:rsidRDefault="0069451B" w:rsidP="007E4F34">
          <w:pPr>
            <w:pStyle w:val="Encabezado"/>
            <w:ind w:right="51"/>
            <w:jc w:val="center"/>
            <w:rPr>
              <w:rFonts w:ascii="Arial Black" w:hAnsi="Arial Black"/>
              <w:spacing w:val="2"/>
              <w:sz w:val="16"/>
              <w:szCs w:val="16"/>
              <w:lang w:val="es-ES"/>
            </w:rPr>
          </w:pPr>
          <w:r w:rsidRPr="00691BB6">
            <w:rPr>
              <w:rFonts w:ascii="Arial Black" w:hAnsi="Arial Black"/>
              <w:spacing w:val="2"/>
              <w:sz w:val="16"/>
              <w:szCs w:val="16"/>
              <w:lang w:val="es-ES"/>
            </w:rPr>
            <w:t>Código de documento</w:t>
          </w:r>
        </w:p>
      </w:tc>
      <w:tc>
        <w:tcPr>
          <w:tcW w:w="2108" w:type="dxa"/>
          <w:shd w:val="clear" w:color="auto" w:fill="auto"/>
        </w:tcPr>
        <w:p w14:paraId="38850B56" w14:textId="77777777" w:rsidR="0069451B" w:rsidRPr="00691BB6" w:rsidRDefault="0069451B" w:rsidP="007E4F34">
          <w:pPr>
            <w:pStyle w:val="Encabezado"/>
            <w:ind w:right="51"/>
            <w:jc w:val="center"/>
            <w:rPr>
              <w:rFonts w:ascii="Arial Black" w:hAnsi="Arial Black"/>
              <w:spacing w:val="2"/>
              <w:sz w:val="16"/>
              <w:szCs w:val="16"/>
              <w:lang w:val="es-ES"/>
            </w:rPr>
          </w:pPr>
          <w:r w:rsidRPr="00691BB6">
            <w:rPr>
              <w:rFonts w:ascii="Arial Black" w:hAnsi="Arial Black"/>
              <w:spacing w:val="2"/>
              <w:sz w:val="16"/>
              <w:szCs w:val="16"/>
              <w:lang w:val="es-ES"/>
            </w:rPr>
            <w:t xml:space="preserve">No. De Revisión </w:t>
          </w:r>
        </w:p>
      </w:tc>
      <w:tc>
        <w:tcPr>
          <w:tcW w:w="2110" w:type="dxa"/>
          <w:shd w:val="clear" w:color="auto" w:fill="auto"/>
        </w:tcPr>
        <w:p w14:paraId="6310B4A9" w14:textId="77777777" w:rsidR="0069451B" w:rsidRPr="00691BB6" w:rsidRDefault="0069451B" w:rsidP="007E4F34">
          <w:pPr>
            <w:pStyle w:val="Encabezado"/>
            <w:ind w:right="105"/>
            <w:jc w:val="center"/>
            <w:rPr>
              <w:rFonts w:ascii="Arial Black" w:hAnsi="Arial Black"/>
              <w:spacing w:val="2"/>
              <w:sz w:val="16"/>
              <w:szCs w:val="16"/>
              <w:lang w:val="es-ES"/>
            </w:rPr>
          </w:pPr>
          <w:r w:rsidRPr="00691BB6">
            <w:rPr>
              <w:rFonts w:ascii="Arial Black" w:hAnsi="Arial Black"/>
              <w:spacing w:val="2"/>
              <w:sz w:val="16"/>
              <w:szCs w:val="16"/>
              <w:lang w:val="es-ES"/>
            </w:rPr>
            <w:t>Fecha</w:t>
          </w:r>
        </w:p>
      </w:tc>
      <w:tc>
        <w:tcPr>
          <w:tcW w:w="1896" w:type="dxa"/>
          <w:shd w:val="clear" w:color="auto" w:fill="auto"/>
        </w:tcPr>
        <w:p w14:paraId="12EFB01B" w14:textId="77777777" w:rsidR="0069451B" w:rsidRPr="00691BB6" w:rsidRDefault="0069451B" w:rsidP="007E4F34">
          <w:pPr>
            <w:pStyle w:val="Encabezado"/>
            <w:tabs>
              <w:tab w:val="left" w:pos="2230"/>
            </w:tabs>
            <w:ind w:right="159"/>
            <w:jc w:val="center"/>
            <w:rPr>
              <w:rFonts w:ascii="Arial Black" w:hAnsi="Arial Black"/>
              <w:spacing w:val="2"/>
              <w:sz w:val="16"/>
              <w:szCs w:val="16"/>
              <w:lang w:val="es-ES"/>
            </w:rPr>
          </w:pPr>
          <w:r w:rsidRPr="00691BB6">
            <w:rPr>
              <w:rFonts w:ascii="Arial Black" w:hAnsi="Arial Black"/>
              <w:spacing w:val="2"/>
              <w:sz w:val="16"/>
              <w:szCs w:val="16"/>
              <w:lang w:val="es-ES"/>
            </w:rPr>
            <w:t>Página</w:t>
          </w:r>
        </w:p>
      </w:tc>
    </w:tr>
    <w:tr w:rsidR="0069451B" w:rsidRPr="00691BB6" w14:paraId="04CA36BF" w14:textId="77777777" w:rsidTr="00965D51">
      <w:tc>
        <w:tcPr>
          <w:tcW w:w="2440" w:type="dxa"/>
          <w:shd w:val="clear" w:color="auto" w:fill="auto"/>
        </w:tcPr>
        <w:p w14:paraId="133D4BF1" w14:textId="2CFD8493" w:rsidR="0069451B" w:rsidRPr="00691BB6" w:rsidRDefault="009F48D5" w:rsidP="00BC02DC">
          <w:pPr>
            <w:pStyle w:val="Encabezado"/>
            <w:tabs>
              <w:tab w:val="left" w:pos="258"/>
              <w:tab w:val="center" w:pos="1086"/>
            </w:tabs>
            <w:ind w:right="51"/>
            <w:rPr>
              <w:rFonts w:ascii="Arial Black" w:hAnsi="Arial Black"/>
              <w:spacing w:val="2"/>
              <w:sz w:val="16"/>
              <w:szCs w:val="16"/>
              <w:lang w:val="es-ES"/>
            </w:rPr>
          </w:pPr>
          <w:r>
            <w:rPr>
              <w:rFonts w:ascii="Arial Black" w:hAnsi="Arial Black"/>
              <w:spacing w:val="2"/>
              <w:sz w:val="16"/>
              <w:szCs w:val="16"/>
              <w:lang w:val="es-ES"/>
            </w:rPr>
            <w:t>00010</w:t>
          </w:r>
        </w:p>
      </w:tc>
      <w:tc>
        <w:tcPr>
          <w:tcW w:w="2108" w:type="dxa"/>
          <w:shd w:val="clear" w:color="auto" w:fill="auto"/>
        </w:tcPr>
        <w:p w14:paraId="31970550" w14:textId="6A276289" w:rsidR="0069451B" w:rsidRPr="00691BB6" w:rsidRDefault="0069451B" w:rsidP="007E4F34">
          <w:pPr>
            <w:pStyle w:val="Encabezado"/>
            <w:jc w:val="center"/>
            <w:rPr>
              <w:rFonts w:ascii="Arial" w:hAnsi="Arial" w:cs="Arial"/>
              <w:b/>
              <w:spacing w:val="2"/>
              <w:sz w:val="16"/>
              <w:szCs w:val="16"/>
              <w:lang w:val="es-ES"/>
            </w:rPr>
          </w:pPr>
          <w:r>
            <w:rPr>
              <w:rFonts w:ascii="Arial" w:hAnsi="Arial" w:cs="Arial"/>
              <w:b/>
              <w:spacing w:val="2"/>
              <w:sz w:val="16"/>
              <w:szCs w:val="16"/>
              <w:lang w:val="es-ES"/>
            </w:rPr>
            <w:t>00</w:t>
          </w:r>
          <w:r w:rsidR="005E06E4">
            <w:rPr>
              <w:rFonts w:ascii="Arial" w:hAnsi="Arial" w:cs="Arial"/>
              <w:b/>
              <w:spacing w:val="2"/>
              <w:sz w:val="16"/>
              <w:szCs w:val="16"/>
              <w:lang w:val="es-ES"/>
            </w:rPr>
            <w:t>1</w:t>
          </w:r>
        </w:p>
      </w:tc>
      <w:tc>
        <w:tcPr>
          <w:tcW w:w="2110" w:type="dxa"/>
          <w:shd w:val="clear" w:color="auto" w:fill="auto"/>
        </w:tcPr>
        <w:p w14:paraId="09B3A0B6" w14:textId="6064E11E" w:rsidR="0069451B" w:rsidRPr="00691BB6" w:rsidRDefault="0069451B" w:rsidP="008356C8">
          <w:pPr>
            <w:pStyle w:val="Encabezado"/>
            <w:jc w:val="center"/>
            <w:rPr>
              <w:rFonts w:ascii="Arial" w:hAnsi="Arial" w:cs="Arial"/>
              <w:b/>
              <w:spacing w:val="2"/>
              <w:sz w:val="16"/>
              <w:szCs w:val="16"/>
              <w:lang w:val="es-ES"/>
            </w:rPr>
          </w:pPr>
          <w:r>
            <w:rPr>
              <w:rFonts w:ascii="Arial" w:hAnsi="Arial" w:cs="Arial"/>
              <w:b/>
              <w:spacing w:val="2"/>
              <w:sz w:val="16"/>
              <w:szCs w:val="16"/>
              <w:lang w:val="es-ES"/>
            </w:rPr>
            <w:t>1</w:t>
          </w:r>
          <w:r w:rsidR="005E06E4">
            <w:rPr>
              <w:rFonts w:ascii="Arial" w:hAnsi="Arial" w:cs="Arial"/>
              <w:b/>
              <w:spacing w:val="2"/>
              <w:sz w:val="16"/>
              <w:szCs w:val="16"/>
              <w:lang w:val="es-ES"/>
            </w:rPr>
            <w:t>8</w:t>
          </w:r>
          <w:r>
            <w:rPr>
              <w:rFonts w:ascii="Arial" w:hAnsi="Arial" w:cs="Arial"/>
              <w:b/>
              <w:spacing w:val="2"/>
              <w:sz w:val="16"/>
              <w:szCs w:val="16"/>
              <w:lang w:val="es-ES"/>
            </w:rPr>
            <w:t>/0</w:t>
          </w:r>
          <w:r w:rsidR="005E06E4">
            <w:rPr>
              <w:rFonts w:ascii="Arial" w:hAnsi="Arial" w:cs="Arial"/>
              <w:b/>
              <w:spacing w:val="2"/>
              <w:sz w:val="16"/>
              <w:szCs w:val="16"/>
              <w:lang w:val="es-ES"/>
            </w:rPr>
            <w:t>2</w:t>
          </w:r>
          <w:r>
            <w:rPr>
              <w:rFonts w:ascii="Arial" w:hAnsi="Arial" w:cs="Arial"/>
              <w:b/>
              <w:spacing w:val="2"/>
              <w:sz w:val="16"/>
              <w:szCs w:val="16"/>
              <w:lang w:val="es-ES"/>
            </w:rPr>
            <w:t>/20</w:t>
          </w:r>
          <w:r w:rsidR="005E06E4">
            <w:rPr>
              <w:rFonts w:ascii="Arial" w:hAnsi="Arial" w:cs="Arial"/>
              <w:b/>
              <w:spacing w:val="2"/>
              <w:sz w:val="16"/>
              <w:szCs w:val="16"/>
              <w:lang w:val="es-ES"/>
            </w:rPr>
            <w:t>20</w:t>
          </w:r>
        </w:p>
      </w:tc>
      <w:tc>
        <w:tcPr>
          <w:tcW w:w="1896" w:type="dxa"/>
          <w:shd w:val="clear" w:color="auto" w:fill="auto"/>
        </w:tcPr>
        <w:p w14:paraId="4B292701" w14:textId="2D5A74B2" w:rsidR="0069451B" w:rsidRPr="00691BB6" w:rsidRDefault="0069451B" w:rsidP="007E4F34">
          <w:pPr>
            <w:pStyle w:val="Encabezado"/>
            <w:tabs>
              <w:tab w:val="left" w:pos="2230"/>
            </w:tabs>
            <w:ind w:right="18"/>
            <w:jc w:val="center"/>
            <w:rPr>
              <w:rFonts w:ascii="Arial" w:hAnsi="Arial" w:cs="Arial"/>
              <w:b/>
              <w:spacing w:val="2"/>
              <w:sz w:val="16"/>
              <w:szCs w:val="16"/>
              <w:lang w:val="es-ES"/>
            </w:rPr>
          </w:pPr>
          <w:r w:rsidRPr="00691BB6">
            <w:rPr>
              <w:rFonts w:ascii="Arial" w:hAnsi="Arial" w:cs="Arial"/>
              <w:b/>
              <w:spacing w:val="2"/>
              <w:sz w:val="16"/>
              <w:szCs w:val="16"/>
              <w:lang w:val="es-ES"/>
            </w:rPr>
            <w:fldChar w:fldCharType="begin"/>
          </w:r>
          <w:r w:rsidRPr="00691BB6">
            <w:rPr>
              <w:rFonts w:ascii="Arial" w:hAnsi="Arial" w:cs="Arial"/>
              <w:b/>
              <w:spacing w:val="2"/>
              <w:sz w:val="16"/>
              <w:szCs w:val="16"/>
              <w:lang w:val="es-ES"/>
            </w:rPr>
            <w:instrText xml:space="preserve"> PAGE  \* Arabic  \* MERGEFORMAT </w:instrText>
          </w:r>
          <w:r w:rsidRPr="00691BB6">
            <w:rPr>
              <w:rFonts w:ascii="Arial" w:hAnsi="Arial" w:cs="Arial"/>
              <w:b/>
              <w:spacing w:val="2"/>
              <w:sz w:val="16"/>
              <w:szCs w:val="16"/>
              <w:lang w:val="es-ES"/>
            </w:rPr>
            <w:fldChar w:fldCharType="separate"/>
          </w:r>
          <w:r w:rsidR="00435F33" w:rsidRPr="00435F33">
            <w:rPr>
              <w:rFonts w:ascii="Arial" w:hAnsi="Arial" w:cs="Arial"/>
              <w:b/>
              <w:noProof/>
              <w:spacing w:val="2"/>
              <w:sz w:val="16"/>
              <w:szCs w:val="16"/>
            </w:rPr>
            <w:t>4</w:t>
          </w:r>
          <w:r w:rsidRPr="00691BB6">
            <w:rPr>
              <w:rFonts w:ascii="Arial" w:hAnsi="Arial" w:cs="Arial"/>
              <w:b/>
              <w:spacing w:val="2"/>
              <w:sz w:val="16"/>
              <w:szCs w:val="16"/>
              <w:lang w:val="es-ES"/>
            </w:rPr>
            <w:fldChar w:fldCharType="end"/>
          </w:r>
          <w:r w:rsidRPr="00691BB6">
            <w:rPr>
              <w:rFonts w:ascii="Arial" w:hAnsi="Arial" w:cs="Arial"/>
              <w:b/>
              <w:spacing w:val="2"/>
              <w:sz w:val="16"/>
              <w:szCs w:val="16"/>
              <w:lang w:val="es-ES"/>
            </w:rPr>
            <w:t xml:space="preserve"> de </w:t>
          </w:r>
          <w:r w:rsidR="00903F87">
            <w:fldChar w:fldCharType="begin"/>
          </w:r>
          <w:r w:rsidR="00903F87">
            <w:instrText xml:space="preserve"> NUMPAGES  \* Arabic  \* MERGEFORMAT </w:instrText>
          </w:r>
          <w:r w:rsidR="00903F87">
            <w:fldChar w:fldCharType="separate"/>
          </w:r>
          <w:r w:rsidR="00435F33" w:rsidRPr="00435F33">
            <w:rPr>
              <w:rFonts w:ascii="Arial" w:hAnsi="Arial" w:cs="Arial"/>
              <w:b/>
              <w:noProof/>
              <w:spacing w:val="2"/>
              <w:sz w:val="16"/>
              <w:szCs w:val="16"/>
            </w:rPr>
            <w:t>4</w:t>
          </w:r>
          <w:r w:rsidR="00903F87">
            <w:rPr>
              <w:rFonts w:ascii="Arial" w:hAnsi="Arial" w:cs="Arial"/>
              <w:b/>
              <w:noProof/>
              <w:spacing w:val="2"/>
              <w:sz w:val="16"/>
              <w:szCs w:val="16"/>
            </w:rPr>
            <w:fldChar w:fldCharType="end"/>
          </w:r>
        </w:p>
      </w:tc>
    </w:tr>
  </w:tbl>
  <w:p w14:paraId="5CA2E7A5" w14:textId="77777777" w:rsidR="0069451B" w:rsidRDefault="0069451B" w:rsidP="000C0D76">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316D84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b/>
        <w:i w:val="0"/>
        <w:u w:val="none"/>
      </w:rPr>
    </w:lvl>
    <w:lvl w:ilvl="3">
      <w:start w:val="1"/>
      <w:numFmt w:val="decimal"/>
      <w:pStyle w:val="Ttulo4"/>
      <w:lvlText w:val="%1.%2.%3.%4"/>
      <w:legacy w:legacy="1" w:legacySpace="144" w:legacyIndent="0"/>
      <w:lvlJc w:val="left"/>
      <w:rPr>
        <w:b/>
      </w:rPr>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951364"/>
    <w:multiLevelType w:val="hybridMultilevel"/>
    <w:tmpl w:val="6772DD54"/>
    <w:lvl w:ilvl="0" w:tplc="100A000F">
      <w:start w:val="1"/>
      <w:numFmt w:val="decimal"/>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 w15:restartNumberingAfterBreak="0">
    <w:nsid w:val="02F81A67"/>
    <w:multiLevelType w:val="multilevel"/>
    <w:tmpl w:val="C624E582"/>
    <w:lvl w:ilvl="0">
      <w:start w:val="1"/>
      <w:numFmt w:val="decimal"/>
      <w:lvlText w:val="%1."/>
      <w:lvlJc w:val="left"/>
      <w:pPr>
        <w:ind w:left="360" w:hanging="360"/>
      </w:pPr>
      <w:rPr>
        <w:rFonts w:ascii="Arial" w:hAnsi="Arial" w:cs="Arial" w:hint="default"/>
        <w:b/>
        <w:color w:val="auto"/>
        <w:sz w:val="27"/>
        <w:szCs w:val="27"/>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8C258F"/>
    <w:multiLevelType w:val="hybridMultilevel"/>
    <w:tmpl w:val="4F94597A"/>
    <w:lvl w:ilvl="0" w:tplc="100A0001">
      <w:start w:val="1"/>
      <w:numFmt w:val="bullet"/>
      <w:lvlText w:val=""/>
      <w:lvlJc w:val="left"/>
      <w:pPr>
        <w:ind w:left="1287" w:hanging="360"/>
      </w:pPr>
      <w:rPr>
        <w:rFonts w:ascii="Symbol" w:hAnsi="Symbol" w:hint="default"/>
      </w:rPr>
    </w:lvl>
    <w:lvl w:ilvl="1" w:tplc="100A0003">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4" w15:restartNumberingAfterBreak="0">
    <w:nsid w:val="139C7639"/>
    <w:multiLevelType w:val="hybridMultilevel"/>
    <w:tmpl w:val="91A863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16475A1C"/>
    <w:multiLevelType w:val="hybridMultilevel"/>
    <w:tmpl w:val="DCE85A52"/>
    <w:lvl w:ilvl="0" w:tplc="5BCC38FE">
      <w:start w:val="1"/>
      <w:numFmt w:val="decimal"/>
      <w:lvlText w:val="%1."/>
      <w:lvlJc w:val="left"/>
      <w:pPr>
        <w:ind w:left="108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A10404"/>
    <w:multiLevelType w:val="hybridMultilevel"/>
    <w:tmpl w:val="6EF2AE9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7" w15:restartNumberingAfterBreak="0">
    <w:nsid w:val="19922236"/>
    <w:multiLevelType w:val="hybridMultilevel"/>
    <w:tmpl w:val="8194A2B8"/>
    <w:lvl w:ilvl="0" w:tplc="B98A7BA2">
      <w:start w:val="1"/>
      <w:numFmt w:val="lowerLetter"/>
      <w:lvlText w:val="%1."/>
      <w:lvlJc w:val="left"/>
      <w:pPr>
        <w:ind w:left="786" w:hanging="360"/>
      </w:pPr>
    </w:lvl>
    <w:lvl w:ilvl="1" w:tplc="100A0019">
      <w:start w:val="1"/>
      <w:numFmt w:val="decimal"/>
      <w:lvlText w:val="%2."/>
      <w:lvlJc w:val="left"/>
      <w:pPr>
        <w:tabs>
          <w:tab w:val="num" w:pos="1440"/>
        </w:tabs>
        <w:ind w:left="1440" w:hanging="360"/>
      </w:pPr>
    </w:lvl>
    <w:lvl w:ilvl="2" w:tplc="100A001B">
      <w:start w:val="1"/>
      <w:numFmt w:val="decimal"/>
      <w:lvlText w:val="%3."/>
      <w:lvlJc w:val="left"/>
      <w:pPr>
        <w:tabs>
          <w:tab w:val="num" w:pos="2160"/>
        </w:tabs>
        <w:ind w:left="2160" w:hanging="360"/>
      </w:pPr>
    </w:lvl>
    <w:lvl w:ilvl="3" w:tplc="100A000F">
      <w:start w:val="1"/>
      <w:numFmt w:val="decimal"/>
      <w:lvlText w:val="%4."/>
      <w:lvlJc w:val="left"/>
      <w:pPr>
        <w:tabs>
          <w:tab w:val="num" w:pos="2880"/>
        </w:tabs>
        <w:ind w:left="2880" w:hanging="360"/>
      </w:pPr>
    </w:lvl>
    <w:lvl w:ilvl="4" w:tplc="100A0019">
      <w:start w:val="1"/>
      <w:numFmt w:val="decimal"/>
      <w:lvlText w:val="%5."/>
      <w:lvlJc w:val="left"/>
      <w:pPr>
        <w:tabs>
          <w:tab w:val="num" w:pos="3600"/>
        </w:tabs>
        <w:ind w:left="3600" w:hanging="360"/>
      </w:pPr>
    </w:lvl>
    <w:lvl w:ilvl="5" w:tplc="100A001B">
      <w:start w:val="1"/>
      <w:numFmt w:val="decimal"/>
      <w:lvlText w:val="%6."/>
      <w:lvlJc w:val="left"/>
      <w:pPr>
        <w:tabs>
          <w:tab w:val="num" w:pos="4320"/>
        </w:tabs>
        <w:ind w:left="4320" w:hanging="360"/>
      </w:pPr>
    </w:lvl>
    <w:lvl w:ilvl="6" w:tplc="100A000F">
      <w:start w:val="1"/>
      <w:numFmt w:val="decimal"/>
      <w:lvlText w:val="%7."/>
      <w:lvlJc w:val="left"/>
      <w:pPr>
        <w:tabs>
          <w:tab w:val="num" w:pos="5040"/>
        </w:tabs>
        <w:ind w:left="5040" w:hanging="360"/>
      </w:pPr>
    </w:lvl>
    <w:lvl w:ilvl="7" w:tplc="100A0019">
      <w:start w:val="1"/>
      <w:numFmt w:val="decimal"/>
      <w:lvlText w:val="%8."/>
      <w:lvlJc w:val="left"/>
      <w:pPr>
        <w:tabs>
          <w:tab w:val="num" w:pos="5760"/>
        </w:tabs>
        <w:ind w:left="5760" w:hanging="360"/>
      </w:pPr>
    </w:lvl>
    <w:lvl w:ilvl="8" w:tplc="100A001B">
      <w:start w:val="1"/>
      <w:numFmt w:val="decimal"/>
      <w:lvlText w:val="%9."/>
      <w:lvlJc w:val="left"/>
      <w:pPr>
        <w:tabs>
          <w:tab w:val="num" w:pos="6480"/>
        </w:tabs>
        <w:ind w:left="6480" w:hanging="360"/>
      </w:pPr>
    </w:lvl>
  </w:abstractNum>
  <w:abstractNum w:abstractNumId="8" w15:restartNumberingAfterBreak="0">
    <w:nsid w:val="1E736278"/>
    <w:multiLevelType w:val="hybridMultilevel"/>
    <w:tmpl w:val="30383B00"/>
    <w:lvl w:ilvl="0" w:tplc="100A0017">
      <w:start w:val="1"/>
      <w:numFmt w:val="lowerLetter"/>
      <w:lvlText w:val="%1)"/>
      <w:lvlJc w:val="left"/>
      <w:pPr>
        <w:ind w:left="1481" w:hanging="360"/>
      </w:pPr>
    </w:lvl>
    <w:lvl w:ilvl="1" w:tplc="100A0019" w:tentative="1">
      <w:start w:val="1"/>
      <w:numFmt w:val="lowerLetter"/>
      <w:lvlText w:val="%2."/>
      <w:lvlJc w:val="left"/>
      <w:pPr>
        <w:ind w:left="2201" w:hanging="360"/>
      </w:pPr>
    </w:lvl>
    <w:lvl w:ilvl="2" w:tplc="100A001B" w:tentative="1">
      <w:start w:val="1"/>
      <w:numFmt w:val="lowerRoman"/>
      <w:lvlText w:val="%3."/>
      <w:lvlJc w:val="right"/>
      <w:pPr>
        <w:ind w:left="2921" w:hanging="180"/>
      </w:pPr>
    </w:lvl>
    <w:lvl w:ilvl="3" w:tplc="100A000F" w:tentative="1">
      <w:start w:val="1"/>
      <w:numFmt w:val="decimal"/>
      <w:lvlText w:val="%4."/>
      <w:lvlJc w:val="left"/>
      <w:pPr>
        <w:ind w:left="3641" w:hanging="360"/>
      </w:pPr>
    </w:lvl>
    <w:lvl w:ilvl="4" w:tplc="100A0019" w:tentative="1">
      <w:start w:val="1"/>
      <w:numFmt w:val="lowerLetter"/>
      <w:lvlText w:val="%5."/>
      <w:lvlJc w:val="left"/>
      <w:pPr>
        <w:ind w:left="4361" w:hanging="360"/>
      </w:pPr>
    </w:lvl>
    <w:lvl w:ilvl="5" w:tplc="100A001B" w:tentative="1">
      <w:start w:val="1"/>
      <w:numFmt w:val="lowerRoman"/>
      <w:lvlText w:val="%6."/>
      <w:lvlJc w:val="right"/>
      <w:pPr>
        <w:ind w:left="5081" w:hanging="180"/>
      </w:pPr>
    </w:lvl>
    <w:lvl w:ilvl="6" w:tplc="100A000F" w:tentative="1">
      <w:start w:val="1"/>
      <w:numFmt w:val="decimal"/>
      <w:lvlText w:val="%7."/>
      <w:lvlJc w:val="left"/>
      <w:pPr>
        <w:ind w:left="5801" w:hanging="360"/>
      </w:pPr>
    </w:lvl>
    <w:lvl w:ilvl="7" w:tplc="100A0019" w:tentative="1">
      <w:start w:val="1"/>
      <w:numFmt w:val="lowerLetter"/>
      <w:lvlText w:val="%8."/>
      <w:lvlJc w:val="left"/>
      <w:pPr>
        <w:ind w:left="6521" w:hanging="360"/>
      </w:pPr>
    </w:lvl>
    <w:lvl w:ilvl="8" w:tplc="100A001B" w:tentative="1">
      <w:start w:val="1"/>
      <w:numFmt w:val="lowerRoman"/>
      <w:lvlText w:val="%9."/>
      <w:lvlJc w:val="right"/>
      <w:pPr>
        <w:ind w:left="7241" w:hanging="180"/>
      </w:pPr>
    </w:lvl>
  </w:abstractNum>
  <w:abstractNum w:abstractNumId="9" w15:restartNumberingAfterBreak="0">
    <w:nsid w:val="239B1F1C"/>
    <w:multiLevelType w:val="hybridMultilevel"/>
    <w:tmpl w:val="630C3016"/>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0" w15:restartNumberingAfterBreak="0">
    <w:nsid w:val="254F7C51"/>
    <w:multiLevelType w:val="hybridMultilevel"/>
    <w:tmpl w:val="380EF6C8"/>
    <w:lvl w:ilvl="0" w:tplc="156ADBFE">
      <w:start w:val="1"/>
      <w:numFmt w:val="decimal"/>
      <w:lvlText w:val="%1."/>
      <w:lvlJc w:val="left"/>
      <w:pPr>
        <w:ind w:left="927" w:hanging="360"/>
      </w:pPr>
      <w:rPr>
        <w:rFonts w:hint="default"/>
        <w:i w:val="0"/>
      </w:rPr>
    </w:lvl>
    <w:lvl w:ilvl="1" w:tplc="100A0019" w:tentative="1">
      <w:start w:val="1"/>
      <w:numFmt w:val="lowerLetter"/>
      <w:lvlText w:val="%2."/>
      <w:lvlJc w:val="left"/>
      <w:pPr>
        <w:ind w:left="1647" w:hanging="360"/>
      </w:pPr>
    </w:lvl>
    <w:lvl w:ilvl="2" w:tplc="100A001B" w:tentative="1">
      <w:start w:val="1"/>
      <w:numFmt w:val="lowerRoman"/>
      <w:lvlText w:val="%3."/>
      <w:lvlJc w:val="right"/>
      <w:pPr>
        <w:ind w:left="2367" w:hanging="180"/>
      </w:pPr>
    </w:lvl>
    <w:lvl w:ilvl="3" w:tplc="100A000F" w:tentative="1">
      <w:start w:val="1"/>
      <w:numFmt w:val="decimal"/>
      <w:lvlText w:val="%4."/>
      <w:lvlJc w:val="left"/>
      <w:pPr>
        <w:ind w:left="3087" w:hanging="360"/>
      </w:pPr>
    </w:lvl>
    <w:lvl w:ilvl="4" w:tplc="100A0019" w:tentative="1">
      <w:start w:val="1"/>
      <w:numFmt w:val="lowerLetter"/>
      <w:lvlText w:val="%5."/>
      <w:lvlJc w:val="left"/>
      <w:pPr>
        <w:ind w:left="3807" w:hanging="360"/>
      </w:pPr>
    </w:lvl>
    <w:lvl w:ilvl="5" w:tplc="100A001B" w:tentative="1">
      <w:start w:val="1"/>
      <w:numFmt w:val="lowerRoman"/>
      <w:lvlText w:val="%6."/>
      <w:lvlJc w:val="right"/>
      <w:pPr>
        <w:ind w:left="4527" w:hanging="180"/>
      </w:pPr>
    </w:lvl>
    <w:lvl w:ilvl="6" w:tplc="100A000F" w:tentative="1">
      <w:start w:val="1"/>
      <w:numFmt w:val="decimal"/>
      <w:lvlText w:val="%7."/>
      <w:lvlJc w:val="left"/>
      <w:pPr>
        <w:ind w:left="5247" w:hanging="360"/>
      </w:pPr>
    </w:lvl>
    <w:lvl w:ilvl="7" w:tplc="100A0019" w:tentative="1">
      <w:start w:val="1"/>
      <w:numFmt w:val="lowerLetter"/>
      <w:lvlText w:val="%8."/>
      <w:lvlJc w:val="left"/>
      <w:pPr>
        <w:ind w:left="5967" w:hanging="360"/>
      </w:pPr>
    </w:lvl>
    <w:lvl w:ilvl="8" w:tplc="100A001B" w:tentative="1">
      <w:start w:val="1"/>
      <w:numFmt w:val="lowerRoman"/>
      <w:lvlText w:val="%9."/>
      <w:lvlJc w:val="right"/>
      <w:pPr>
        <w:ind w:left="6687" w:hanging="180"/>
      </w:pPr>
    </w:lvl>
  </w:abstractNum>
  <w:abstractNum w:abstractNumId="11" w15:restartNumberingAfterBreak="0">
    <w:nsid w:val="2EAD69B2"/>
    <w:multiLevelType w:val="multilevel"/>
    <w:tmpl w:val="94561E8A"/>
    <w:lvl w:ilvl="0">
      <w:start w:val="1"/>
      <w:numFmt w:val="decimal"/>
      <w:lvlText w:val="%1."/>
      <w:legacy w:legacy="1" w:legacySpace="0" w:legacyIndent="360"/>
      <w:lvlJc w:val="left"/>
      <w:pPr>
        <w:ind w:left="1080" w:hanging="360"/>
      </w:pPr>
      <w:rPr>
        <w:lang w:val="es-ES"/>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2" w15:restartNumberingAfterBreak="0">
    <w:nsid w:val="31A94DDA"/>
    <w:multiLevelType w:val="hybridMultilevel"/>
    <w:tmpl w:val="90EAE89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3" w15:restartNumberingAfterBreak="0">
    <w:nsid w:val="325F2E54"/>
    <w:multiLevelType w:val="hybridMultilevel"/>
    <w:tmpl w:val="318C4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551990"/>
    <w:multiLevelType w:val="hybridMultilevel"/>
    <w:tmpl w:val="BC0A529C"/>
    <w:lvl w:ilvl="0" w:tplc="FC96AC24">
      <w:start w:val="7"/>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36FD4E3B"/>
    <w:multiLevelType w:val="hybridMultilevel"/>
    <w:tmpl w:val="DF3EF63C"/>
    <w:lvl w:ilvl="0" w:tplc="100A0017">
      <w:start w:val="1"/>
      <w:numFmt w:val="lowerLetter"/>
      <w:lvlText w:val="%1)"/>
      <w:lvlJc w:val="left"/>
      <w:pPr>
        <w:ind w:left="1800" w:hanging="360"/>
      </w:pPr>
    </w:lvl>
    <w:lvl w:ilvl="1" w:tplc="100A0019" w:tentative="1">
      <w:start w:val="1"/>
      <w:numFmt w:val="lowerLetter"/>
      <w:lvlText w:val="%2."/>
      <w:lvlJc w:val="left"/>
      <w:pPr>
        <w:ind w:left="2520" w:hanging="360"/>
      </w:pPr>
    </w:lvl>
    <w:lvl w:ilvl="2" w:tplc="100A001B" w:tentative="1">
      <w:start w:val="1"/>
      <w:numFmt w:val="lowerRoman"/>
      <w:lvlText w:val="%3."/>
      <w:lvlJc w:val="right"/>
      <w:pPr>
        <w:ind w:left="3240" w:hanging="180"/>
      </w:pPr>
    </w:lvl>
    <w:lvl w:ilvl="3" w:tplc="100A000F" w:tentative="1">
      <w:start w:val="1"/>
      <w:numFmt w:val="decimal"/>
      <w:lvlText w:val="%4."/>
      <w:lvlJc w:val="left"/>
      <w:pPr>
        <w:ind w:left="3960" w:hanging="360"/>
      </w:pPr>
    </w:lvl>
    <w:lvl w:ilvl="4" w:tplc="100A0019" w:tentative="1">
      <w:start w:val="1"/>
      <w:numFmt w:val="lowerLetter"/>
      <w:lvlText w:val="%5."/>
      <w:lvlJc w:val="left"/>
      <w:pPr>
        <w:ind w:left="4680" w:hanging="360"/>
      </w:pPr>
    </w:lvl>
    <w:lvl w:ilvl="5" w:tplc="100A001B" w:tentative="1">
      <w:start w:val="1"/>
      <w:numFmt w:val="lowerRoman"/>
      <w:lvlText w:val="%6."/>
      <w:lvlJc w:val="right"/>
      <w:pPr>
        <w:ind w:left="5400" w:hanging="180"/>
      </w:pPr>
    </w:lvl>
    <w:lvl w:ilvl="6" w:tplc="100A000F" w:tentative="1">
      <w:start w:val="1"/>
      <w:numFmt w:val="decimal"/>
      <w:lvlText w:val="%7."/>
      <w:lvlJc w:val="left"/>
      <w:pPr>
        <w:ind w:left="6120" w:hanging="360"/>
      </w:pPr>
    </w:lvl>
    <w:lvl w:ilvl="7" w:tplc="100A0019" w:tentative="1">
      <w:start w:val="1"/>
      <w:numFmt w:val="lowerLetter"/>
      <w:lvlText w:val="%8."/>
      <w:lvlJc w:val="left"/>
      <w:pPr>
        <w:ind w:left="6840" w:hanging="360"/>
      </w:pPr>
    </w:lvl>
    <w:lvl w:ilvl="8" w:tplc="100A001B" w:tentative="1">
      <w:start w:val="1"/>
      <w:numFmt w:val="lowerRoman"/>
      <w:lvlText w:val="%9."/>
      <w:lvlJc w:val="right"/>
      <w:pPr>
        <w:ind w:left="7560" w:hanging="180"/>
      </w:pPr>
    </w:lvl>
  </w:abstractNum>
  <w:abstractNum w:abstractNumId="16" w15:restartNumberingAfterBreak="0">
    <w:nsid w:val="37434C8C"/>
    <w:multiLevelType w:val="multilevel"/>
    <w:tmpl w:val="E564C6A2"/>
    <w:lvl w:ilvl="0">
      <w:start w:val="1"/>
      <w:numFmt w:val="decimal"/>
      <w:lvlText w:val="%1."/>
      <w:lvlJc w:val="left"/>
      <w:pPr>
        <w:ind w:left="360" w:hanging="360"/>
      </w:pPr>
      <w:rPr>
        <w:rFonts w:hint="default"/>
      </w:rPr>
    </w:lvl>
    <w:lvl w:ilvl="1">
      <w:start w:val="1"/>
      <w:numFmt w:val="none"/>
      <w:lvlText w:val="3.5.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DD42EC1"/>
    <w:multiLevelType w:val="hybridMultilevel"/>
    <w:tmpl w:val="F63C03D0"/>
    <w:lvl w:ilvl="0" w:tplc="100A000F">
      <w:start w:val="1"/>
      <w:numFmt w:val="decimal"/>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8" w15:restartNumberingAfterBreak="0">
    <w:nsid w:val="42F211C7"/>
    <w:multiLevelType w:val="hybridMultilevel"/>
    <w:tmpl w:val="DC903F28"/>
    <w:lvl w:ilvl="0" w:tplc="100A0001">
      <w:start w:val="1"/>
      <w:numFmt w:val="bullet"/>
      <w:lvlText w:val=""/>
      <w:lvlJc w:val="left"/>
      <w:pPr>
        <w:ind w:left="1506" w:hanging="360"/>
      </w:pPr>
      <w:rPr>
        <w:rFonts w:ascii="Symbol" w:hAnsi="Symbol" w:hint="default"/>
      </w:rPr>
    </w:lvl>
    <w:lvl w:ilvl="1" w:tplc="100A0003">
      <w:start w:val="1"/>
      <w:numFmt w:val="bullet"/>
      <w:lvlText w:val="o"/>
      <w:lvlJc w:val="left"/>
      <w:pPr>
        <w:ind w:left="2226" w:hanging="360"/>
      </w:pPr>
      <w:rPr>
        <w:rFonts w:ascii="Courier New" w:hAnsi="Courier New" w:cs="Courier New" w:hint="default"/>
      </w:rPr>
    </w:lvl>
    <w:lvl w:ilvl="2" w:tplc="100A0005" w:tentative="1">
      <w:start w:val="1"/>
      <w:numFmt w:val="bullet"/>
      <w:lvlText w:val=""/>
      <w:lvlJc w:val="left"/>
      <w:pPr>
        <w:ind w:left="2946" w:hanging="360"/>
      </w:pPr>
      <w:rPr>
        <w:rFonts w:ascii="Wingdings" w:hAnsi="Wingdings" w:hint="default"/>
      </w:rPr>
    </w:lvl>
    <w:lvl w:ilvl="3" w:tplc="100A0001" w:tentative="1">
      <w:start w:val="1"/>
      <w:numFmt w:val="bullet"/>
      <w:lvlText w:val=""/>
      <w:lvlJc w:val="left"/>
      <w:pPr>
        <w:ind w:left="3666" w:hanging="360"/>
      </w:pPr>
      <w:rPr>
        <w:rFonts w:ascii="Symbol" w:hAnsi="Symbol" w:hint="default"/>
      </w:rPr>
    </w:lvl>
    <w:lvl w:ilvl="4" w:tplc="100A0003" w:tentative="1">
      <w:start w:val="1"/>
      <w:numFmt w:val="bullet"/>
      <w:lvlText w:val="o"/>
      <w:lvlJc w:val="left"/>
      <w:pPr>
        <w:ind w:left="4386" w:hanging="360"/>
      </w:pPr>
      <w:rPr>
        <w:rFonts w:ascii="Courier New" w:hAnsi="Courier New" w:cs="Courier New" w:hint="default"/>
      </w:rPr>
    </w:lvl>
    <w:lvl w:ilvl="5" w:tplc="100A0005" w:tentative="1">
      <w:start w:val="1"/>
      <w:numFmt w:val="bullet"/>
      <w:lvlText w:val=""/>
      <w:lvlJc w:val="left"/>
      <w:pPr>
        <w:ind w:left="5106" w:hanging="360"/>
      </w:pPr>
      <w:rPr>
        <w:rFonts w:ascii="Wingdings" w:hAnsi="Wingdings" w:hint="default"/>
      </w:rPr>
    </w:lvl>
    <w:lvl w:ilvl="6" w:tplc="100A0001" w:tentative="1">
      <w:start w:val="1"/>
      <w:numFmt w:val="bullet"/>
      <w:lvlText w:val=""/>
      <w:lvlJc w:val="left"/>
      <w:pPr>
        <w:ind w:left="5826" w:hanging="360"/>
      </w:pPr>
      <w:rPr>
        <w:rFonts w:ascii="Symbol" w:hAnsi="Symbol" w:hint="default"/>
      </w:rPr>
    </w:lvl>
    <w:lvl w:ilvl="7" w:tplc="100A0003" w:tentative="1">
      <w:start w:val="1"/>
      <w:numFmt w:val="bullet"/>
      <w:lvlText w:val="o"/>
      <w:lvlJc w:val="left"/>
      <w:pPr>
        <w:ind w:left="6546" w:hanging="360"/>
      </w:pPr>
      <w:rPr>
        <w:rFonts w:ascii="Courier New" w:hAnsi="Courier New" w:cs="Courier New" w:hint="default"/>
      </w:rPr>
    </w:lvl>
    <w:lvl w:ilvl="8" w:tplc="100A0005" w:tentative="1">
      <w:start w:val="1"/>
      <w:numFmt w:val="bullet"/>
      <w:lvlText w:val=""/>
      <w:lvlJc w:val="left"/>
      <w:pPr>
        <w:ind w:left="7266" w:hanging="360"/>
      </w:pPr>
      <w:rPr>
        <w:rFonts w:ascii="Wingdings" w:hAnsi="Wingdings" w:hint="default"/>
      </w:rPr>
    </w:lvl>
  </w:abstractNum>
  <w:abstractNum w:abstractNumId="19" w15:restartNumberingAfterBreak="0">
    <w:nsid w:val="44497162"/>
    <w:multiLevelType w:val="hybridMultilevel"/>
    <w:tmpl w:val="9EC211E6"/>
    <w:lvl w:ilvl="0" w:tplc="100A0001">
      <w:start w:val="1"/>
      <w:numFmt w:val="bullet"/>
      <w:lvlText w:val=""/>
      <w:lvlJc w:val="left"/>
      <w:pPr>
        <w:ind w:left="1080" w:hanging="360"/>
      </w:pPr>
      <w:rPr>
        <w:rFonts w:ascii="Symbol" w:hAnsi="Symbol" w:hint="default"/>
      </w:rPr>
    </w:lvl>
    <w:lvl w:ilvl="1" w:tplc="100A0003">
      <w:start w:val="1"/>
      <w:numFmt w:val="bullet"/>
      <w:lvlText w:val="o"/>
      <w:lvlJc w:val="left"/>
      <w:pPr>
        <w:ind w:left="1800" w:hanging="360"/>
      </w:pPr>
      <w:rPr>
        <w:rFonts w:ascii="Courier New" w:hAnsi="Courier New" w:cs="Courier New" w:hint="default"/>
      </w:rPr>
    </w:lvl>
    <w:lvl w:ilvl="2" w:tplc="100A0005">
      <w:start w:val="1"/>
      <w:numFmt w:val="bullet"/>
      <w:lvlText w:val=""/>
      <w:lvlJc w:val="left"/>
      <w:pPr>
        <w:ind w:left="2520" w:hanging="360"/>
      </w:pPr>
      <w:rPr>
        <w:rFonts w:ascii="Wingdings" w:hAnsi="Wingdings" w:hint="default"/>
      </w:rPr>
    </w:lvl>
    <w:lvl w:ilvl="3" w:tplc="100A0001">
      <w:start w:val="1"/>
      <w:numFmt w:val="bullet"/>
      <w:lvlText w:val=""/>
      <w:lvlJc w:val="left"/>
      <w:pPr>
        <w:ind w:left="3240" w:hanging="360"/>
      </w:pPr>
      <w:rPr>
        <w:rFonts w:ascii="Symbol" w:hAnsi="Symbol" w:hint="default"/>
      </w:rPr>
    </w:lvl>
    <w:lvl w:ilvl="4" w:tplc="100A0003">
      <w:start w:val="1"/>
      <w:numFmt w:val="bullet"/>
      <w:lvlText w:val="o"/>
      <w:lvlJc w:val="left"/>
      <w:pPr>
        <w:ind w:left="3960" w:hanging="360"/>
      </w:pPr>
      <w:rPr>
        <w:rFonts w:ascii="Courier New" w:hAnsi="Courier New" w:cs="Courier New" w:hint="default"/>
      </w:rPr>
    </w:lvl>
    <w:lvl w:ilvl="5" w:tplc="100A0005">
      <w:start w:val="1"/>
      <w:numFmt w:val="bullet"/>
      <w:lvlText w:val=""/>
      <w:lvlJc w:val="left"/>
      <w:pPr>
        <w:ind w:left="4680" w:hanging="360"/>
      </w:pPr>
      <w:rPr>
        <w:rFonts w:ascii="Wingdings" w:hAnsi="Wingdings" w:hint="default"/>
      </w:rPr>
    </w:lvl>
    <w:lvl w:ilvl="6" w:tplc="100A0001">
      <w:start w:val="1"/>
      <w:numFmt w:val="bullet"/>
      <w:lvlText w:val=""/>
      <w:lvlJc w:val="left"/>
      <w:pPr>
        <w:ind w:left="5400" w:hanging="360"/>
      </w:pPr>
      <w:rPr>
        <w:rFonts w:ascii="Symbol" w:hAnsi="Symbol" w:hint="default"/>
      </w:rPr>
    </w:lvl>
    <w:lvl w:ilvl="7" w:tplc="100A0003">
      <w:start w:val="1"/>
      <w:numFmt w:val="bullet"/>
      <w:lvlText w:val="o"/>
      <w:lvlJc w:val="left"/>
      <w:pPr>
        <w:ind w:left="6120" w:hanging="360"/>
      </w:pPr>
      <w:rPr>
        <w:rFonts w:ascii="Courier New" w:hAnsi="Courier New" w:cs="Courier New" w:hint="default"/>
      </w:rPr>
    </w:lvl>
    <w:lvl w:ilvl="8" w:tplc="100A0005">
      <w:start w:val="1"/>
      <w:numFmt w:val="bullet"/>
      <w:lvlText w:val=""/>
      <w:lvlJc w:val="left"/>
      <w:pPr>
        <w:ind w:left="6840" w:hanging="360"/>
      </w:pPr>
      <w:rPr>
        <w:rFonts w:ascii="Wingdings" w:hAnsi="Wingdings" w:hint="default"/>
      </w:rPr>
    </w:lvl>
  </w:abstractNum>
  <w:abstractNum w:abstractNumId="20" w15:restartNumberingAfterBreak="0">
    <w:nsid w:val="4BD8614F"/>
    <w:multiLevelType w:val="hybridMultilevel"/>
    <w:tmpl w:val="A3EAC5E4"/>
    <w:lvl w:ilvl="0" w:tplc="100A000F">
      <w:start w:val="1"/>
      <w:numFmt w:val="decimal"/>
      <w:lvlText w:val="%1."/>
      <w:lvlJc w:val="left"/>
      <w:pPr>
        <w:ind w:left="1481" w:hanging="360"/>
      </w:pPr>
    </w:lvl>
    <w:lvl w:ilvl="1" w:tplc="100A0019" w:tentative="1">
      <w:start w:val="1"/>
      <w:numFmt w:val="lowerLetter"/>
      <w:lvlText w:val="%2."/>
      <w:lvlJc w:val="left"/>
      <w:pPr>
        <w:ind w:left="2201" w:hanging="360"/>
      </w:pPr>
    </w:lvl>
    <w:lvl w:ilvl="2" w:tplc="100A001B" w:tentative="1">
      <w:start w:val="1"/>
      <w:numFmt w:val="lowerRoman"/>
      <w:lvlText w:val="%3."/>
      <w:lvlJc w:val="right"/>
      <w:pPr>
        <w:ind w:left="2921" w:hanging="180"/>
      </w:pPr>
    </w:lvl>
    <w:lvl w:ilvl="3" w:tplc="100A000F" w:tentative="1">
      <w:start w:val="1"/>
      <w:numFmt w:val="decimal"/>
      <w:lvlText w:val="%4."/>
      <w:lvlJc w:val="left"/>
      <w:pPr>
        <w:ind w:left="3641" w:hanging="360"/>
      </w:pPr>
    </w:lvl>
    <w:lvl w:ilvl="4" w:tplc="100A0019" w:tentative="1">
      <w:start w:val="1"/>
      <w:numFmt w:val="lowerLetter"/>
      <w:lvlText w:val="%5."/>
      <w:lvlJc w:val="left"/>
      <w:pPr>
        <w:ind w:left="4361" w:hanging="360"/>
      </w:pPr>
    </w:lvl>
    <w:lvl w:ilvl="5" w:tplc="100A001B" w:tentative="1">
      <w:start w:val="1"/>
      <w:numFmt w:val="lowerRoman"/>
      <w:lvlText w:val="%6."/>
      <w:lvlJc w:val="right"/>
      <w:pPr>
        <w:ind w:left="5081" w:hanging="180"/>
      </w:pPr>
    </w:lvl>
    <w:lvl w:ilvl="6" w:tplc="100A000F" w:tentative="1">
      <w:start w:val="1"/>
      <w:numFmt w:val="decimal"/>
      <w:lvlText w:val="%7."/>
      <w:lvlJc w:val="left"/>
      <w:pPr>
        <w:ind w:left="5801" w:hanging="360"/>
      </w:pPr>
    </w:lvl>
    <w:lvl w:ilvl="7" w:tplc="100A0019" w:tentative="1">
      <w:start w:val="1"/>
      <w:numFmt w:val="lowerLetter"/>
      <w:lvlText w:val="%8."/>
      <w:lvlJc w:val="left"/>
      <w:pPr>
        <w:ind w:left="6521" w:hanging="360"/>
      </w:pPr>
    </w:lvl>
    <w:lvl w:ilvl="8" w:tplc="100A001B" w:tentative="1">
      <w:start w:val="1"/>
      <w:numFmt w:val="lowerRoman"/>
      <w:lvlText w:val="%9."/>
      <w:lvlJc w:val="right"/>
      <w:pPr>
        <w:ind w:left="7241" w:hanging="180"/>
      </w:pPr>
    </w:lvl>
  </w:abstractNum>
  <w:abstractNum w:abstractNumId="21" w15:restartNumberingAfterBreak="0">
    <w:nsid w:val="57082500"/>
    <w:multiLevelType w:val="hybridMultilevel"/>
    <w:tmpl w:val="FBD00628"/>
    <w:lvl w:ilvl="0" w:tplc="74484882">
      <w:start w:val="1"/>
      <w:numFmt w:val="decimal"/>
      <w:lvlText w:val="%1."/>
      <w:lvlJc w:val="left"/>
      <w:pPr>
        <w:ind w:left="720" w:hanging="360"/>
      </w:pPr>
      <w:rPr>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5CE9243C"/>
    <w:multiLevelType w:val="hybridMultilevel"/>
    <w:tmpl w:val="7B40A6F8"/>
    <w:lvl w:ilvl="0" w:tplc="100A0001">
      <w:start w:val="1"/>
      <w:numFmt w:val="bullet"/>
      <w:lvlText w:val=""/>
      <w:lvlJc w:val="left"/>
      <w:pPr>
        <w:ind w:left="1068" w:hanging="360"/>
      </w:pPr>
      <w:rPr>
        <w:rFonts w:ascii="Symbol" w:hAnsi="Symbol"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3" w15:restartNumberingAfterBreak="0">
    <w:nsid w:val="62FB6FF9"/>
    <w:multiLevelType w:val="multilevel"/>
    <w:tmpl w:val="DAD0FD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6772B6B"/>
    <w:multiLevelType w:val="hybridMultilevel"/>
    <w:tmpl w:val="A2D2D2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FA26B10"/>
    <w:multiLevelType w:val="multilevel"/>
    <w:tmpl w:val="546C387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8D7514"/>
    <w:multiLevelType w:val="hybridMultilevel"/>
    <w:tmpl w:val="8ADEFF0C"/>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7" w15:restartNumberingAfterBreak="0">
    <w:nsid w:val="71A2321F"/>
    <w:multiLevelType w:val="hybridMultilevel"/>
    <w:tmpl w:val="91EEC448"/>
    <w:lvl w:ilvl="0" w:tplc="7FBA6BFC">
      <w:start w:val="1"/>
      <w:numFmt w:val="decimal"/>
      <w:lvlText w:val="%1."/>
      <w:lvlJc w:val="left"/>
      <w:pPr>
        <w:ind w:left="108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B15108"/>
    <w:multiLevelType w:val="hybridMultilevel"/>
    <w:tmpl w:val="DDACB06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29" w15:restartNumberingAfterBreak="0">
    <w:nsid w:val="71FC1B2A"/>
    <w:multiLevelType w:val="hybridMultilevel"/>
    <w:tmpl w:val="96A84FB4"/>
    <w:lvl w:ilvl="0" w:tplc="100A0001">
      <w:start w:val="1"/>
      <w:numFmt w:val="bullet"/>
      <w:lvlText w:val=""/>
      <w:lvlJc w:val="left"/>
      <w:pPr>
        <w:ind w:left="1800" w:hanging="360"/>
      </w:pPr>
      <w:rPr>
        <w:rFonts w:ascii="Symbol" w:hAnsi="Symbol" w:hint="default"/>
      </w:rPr>
    </w:lvl>
    <w:lvl w:ilvl="1" w:tplc="100A0001">
      <w:start w:val="1"/>
      <w:numFmt w:val="bullet"/>
      <w:lvlText w:val=""/>
      <w:lvlJc w:val="left"/>
      <w:pPr>
        <w:ind w:left="2520" w:hanging="360"/>
      </w:pPr>
      <w:rPr>
        <w:rFonts w:ascii="Symbol" w:hAnsi="Symbol" w:hint="default"/>
      </w:rPr>
    </w:lvl>
    <w:lvl w:ilvl="2" w:tplc="100A0005" w:tentative="1">
      <w:start w:val="1"/>
      <w:numFmt w:val="bullet"/>
      <w:lvlText w:val=""/>
      <w:lvlJc w:val="left"/>
      <w:pPr>
        <w:ind w:left="3240" w:hanging="360"/>
      </w:pPr>
      <w:rPr>
        <w:rFonts w:ascii="Wingdings" w:hAnsi="Wingdings" w:hint="default"/>
      </w:rPr>
    </w:lvl>
    <w:lvl w:ilvl="3" w:tplc="100A0001" w:tentative="1">
      <w:start w:val="1"/>
      <w:numFmt w:val="bullet"/>
      <w:lvlText w:val=""/>
      <w:lvlJc w:val="left"/>
      <w:pPr>
        <w:ind w:left="3960" w:hanging="360"/>
      </w:pPr>
      <w:rPr>
        <w:rFonts w:ascii="Symbol" w:hAnsi="Symbol" w:hint="default"/>
      </w:rPr>
    </w:lvl>
    <w:lvl w:ilvl="4" w:tplc="100A0003" w:tentative="1">
      <w:start w:val="1"/>
      <w:numFmt w:val="bullet"/>
      <w:lvlText w:val="o"/>
      <w:lvlJc w:val="left"/>
      <w:pPr>
        <w:ind w:left="4680" w:hanging="360"/>
      </w:pPr>
      <w:rPr>
        <w:rFonts w:ascii="Courier New" w:hAnsi="Courier New" w:cs="Courier New" w:hint="default"/>
      </w:rPr>
    </w:lvl>
    <w:lvl w:ilvl="5" w:tplc="100A0005" w:tentative="1">
      <w:start w:val="1"/>
      <w:numFmt w:val="bullet"/>
      <w:lvlText w:val=""/>
      <w:lvlJc w:val="left"/>
      <w:pPr>
        <w:ind w:left="5400" w:hanging="360"/>
      </w:pPr>
      <w:rPr>
        <w:rFonts w:ascii="Wingdings" w:hAnsi="Wingdings" w:hint="default"/>
      </w:rPr>
    </w:lvl>
    <w:lvl w:ilvl="6" w:tplc="100A0001" w:tentative="1">
      <w:start w:val="1"/>
      <w:numFmt w:val="bullet"/>
      <w:lvlText w:val=""/>
      <w:lvlJc w:val="left"/>
      <w:pPr>
        <w:ind w:left="6120" w:hanging="360"/>
      </w:pPr>
      <w:rPr>
        <w:rFonts w:ascii="Symbol" w:hAnsi="Symbol" w:hint="default"/>
      </w:rPr>
    </w:lvl>
    <w:lvl w:ilvl="7" w:tplc="100A0003" w:tentative="1">
      <w:start w:val="1"/>
      <w:numFmt w:val="bullet"/>
      <w:lvlText w:val="o"/>
      <w:lvlJc w:val="left"/>
      <w:pPr>
        <w:ind w:left="6840" w:hanging="360"/>
      </w:pPr>
      <w:rPr>
        <w:rFonts w:ascii="Courier New" w:hAnsi="Courier New" w:cs="Courier New" w:hint="default"/>
      </w:rPr>
    </w:lvl>
    <w:lvl w:ilvl="8" w:tplc="100A0005" w:tentative="1">
      <w:start w:val="1"/>
      <w:numFmt w:val="bullet"/>
      <w:lvlText w:val=""/>
      <w:lvlJc w:val="left"/>
      <w:pPr>
        <w:ind w:left="7560" w:hanging="360"/>
      </w:pPr>
      <w:rPr>
        <w:rFonts w:ascii="Wingdings" w:hAnsi="Wingdings" w:hint="default"/>
      </w:rPr>
    </w:lvl>
  </w:abstractNum>
  <w:abstractNum w:abstractNumId="30" w15:restartNumberingAfterBreak="0">
    <w:nsid w:val="7D9A53ED"/>
    <w:multiLevelType w:val="hybridMultilevel"/>
    <w:tmpl w:val="E194A528"/>
    <w:lvl w:ilvl="0" w:tplc="100A0001">
      <w:start w:val="1"/>
      <w:numFmt w:val="bullet"/>
      <w:lvlText w:val=""/>
      <w:lvlJc w:val="left"/>
      <w:pPr>
        <w:ind w:left="2496" w:hanging="360"/>
      </w:pPr>
      <w:rPr>
        <w:rFonts w:ascii="Symbol" w:hAnsi="Symbol" w:hint="default"/>
      </w:rPr>
    </w:lvl>
    <w:lvl w:ilvl="1" w:tplc="100A0003" w:tentative="1">
      <w:start w:val="1"/>
      <w:numFmt w:val="bullet"/>
      <w:lvlText w:val="o"/>
      <w:lvlJc w:val="left"/>
      <w:pPr>
        <w:ind w:left="3216" w:hanging="360"/>
      </w:pPr>
      <w:rPr>
        <w:rFonts w:ascii="Courier New" w:hAnsi="Courier New" w:cs="Courier New" w:hint="default"/>
      </w:rPr>
    </w:lvl>
    <w:lvl w:ilvl="2" w:tplc="100A0005" w:tentative="1">
      <w:start w:val="1"/>
      <w:numFmt w:val="bullet"/>
      <w:lvlText w:val=""/>
      <w:lvlJc w:val="left"/>
      <w:pPr>
        <w:ind w:left="3936" w:hanging="360"/>
      </w:pPr>
      <w:rPr>
        <w:rFonts w:ascii="Wingdings" w:hAnsi="Wingdings" w:hint="default"/>
      </w:rPr>
    </w:lvl>
    <w:lvl w:ilvl="3" w:tplc="100A0001" w:tentative="1">
      <w:start w:val="1"/>
      <w:numFmt w:val="bullet"/>
      <w:lvlText w:val=""/>
      <w:lvlJc w:val="left"/>
      <w:pPr>
        <w:ind w:left="4656" w:hanging="360"/>
      </w:pPr>
      <w:rPr>
        <w:rFonts w:ascii="Symbol" w:hAnsi="Symbol" w:hint="default"/>
      </w:rPr>
    </w:lvl>
    <w:lvl w:ilvl="4" w:tplc="100A0003" w:tentative="1">
      <w:start w:val="1"/>
      <w:numFmt w:val="bullet"/>
      <w:lvlText w:val="o"/>
      <w:lvlJc w:val="left"/>
      <w:pPr>
        <w:ind w:left="5376" w:hanging="360"/>
      </w:pPr>
      <w:rPr>
        <w:rFonts w:ascii="Courier New" w:hAnsi="Courier New" w:cs="Courier New" w:hint="default"/>
      </w:rPr>
    </w:lvl>
    <w:lvl w:ilvl="5" w:tplc="100A0005" w:tentative="1">
      <w:start w:val="1"/>
      <w:numFmt w:val="bullet"/>
      <w:lvlText w:val=""/>
      <w:lvlJc w:val="left"/>
      <w:pPr>
        <w:ind w:left="6096" w:hanging="360"/>
      </w:pPr>
      <w:rPr>
        <w:rFonts w:ascii="Wingdings" w:hAnsi="Wingdings" w:hint="default"/>
      </w:rPr>
    </w:lvl>
    <w:lvl w:ilvl="6" w:tplc="100A0001" w:tentative="1">
      <w:start w:val="1"/>
      <w:numFmt w:val="bullet"/>
      <w:lvlText w:val=""/>
      <w:lvlJc w:val="left"/>
      <w:pPr>
        <w:ind w:left="6816" w:hanging="360"/>
      </w:pPr>
      <w:rPr>
        <w:rFonts w:ascii="Symbol" w:hAnsi="Symbol" w:hint="default"/>
      </w:rPr>
    </w:lvl>
    <w:lvl w:ilvl="7" w:tplc="100A0003" w:tentative="1">
      <w:start w:val="1"/>
      <w:numFmt w:val="bullet"/>
      <w:lvlText w:val="o"/>
      <w:lvlJc w:val="left"/>
      <w:pPr>
        <w:ind w:left="7536" w:hanging="360"/>
      </w:pPr>
      <w:rPr>
        <w:rFonts w:ascii="Courier New" w:hAnsi="Courier New" w:cs="Courier New" w:hint="default"/>
      </w:rPr>
    </w:lvl>
    <w:lvl w:ilvl="8" w:tplc="100A0005" w:tentative="1">
      <w:start w:val="1"/>
      <w:numFmt w:val="bullet"/>
      <w:lvlText w:val=""/>
      <w:lvlJc w:val="left"/>
      <w:pPr>
        <w:ind w:left="8256" w:hanging="360"/>
      </w:pPr>
      <w:rPr>
        <w:rFonts w:ascii="Wingdings" w:hAnsi="Wingdings" w:hint="default"/>
      </w:rPr>
    </w:lvl>
  </w:abstractNum>
  <w:num w:numId="1">
    <w:abstractNumId w:val="0"/>
  </w:num>
  <w:num w:numId="2">
    <w:abstractNumId w:val="13"/>
  </w:num>
  <w:num w:numId="3">
    <w:abstractNumId w:val="27"/>
  </w:num>
  <w:num w:numId="4">
    <w:abstractNumId w:val="24"/>
  </w:num>
  <w:num w:numId="5">
    <w:abstractNumId w:val="21"/>
  </w:num>
  <w:num w:numId="6">
    <w:abstractNumId w:val="14"/>
  </w:num>
  <w:num w:numId="7">
    <w:abstractNumId w:val="5"/>
  </w:num>
  <w:num w:numId="8">
    <w:abstractNumId w:val="2"/>
  </w:num>
  <w:num w:numId="9">
    <w:abstractNumId w:val="0"/>
  </w:num>
  <w:num w:numId="10">
    <w:abstractNumId w:val="10"/>
  </w:num>
  <w:num w:numId="11">
    <w:abstractNumId w:val="4"/>
  </w:num>
  <w:num w:numId="12">
    <w:abstractNumId w:val="0"/>
  </w:num>
  <w:num w:numId="13">
    <w:abstractNumId w:val="0"/>
  </w:num>
  <w:num w:numId="14">
    <w:abstractNumId w:val="9"/>
  </w:num>
  <w:num w:numId="15">
    <w:abstractNumId w:val="0"/>
  </w:num>
  <w:num w:numId="16">
    <w:abstractNumId w:val="25"/>
  </w:num>
  <w:num w:numId="17">
    <w:abstractNumId w:val="22"/>
  </w:num>
  <w:num w:numId="18">
    <w:abstractNumId w:val="0"/>
  </w:num>
  <w:num w:numId="19">
    <w:abstractNumId w:val="26"/>
  </w:num>
  <w:num w:numId="20">
    <w:abstractNumId w:val="3"/>
  </w:num>
  <w:num w:numId="21">
    <w:abstractNumId w:val="11"/>
  </w:num>
  <w:num w:numId="22">
    <w:abstractNumId w:val="12"/>
  </w:num>
  <w:num w:numId="23">
    <w:abstractNumId w:val="15"/>
  </w:num>
  <w:num w:numId="24">
    <w:abstractNumId w:val="29"/>
  </w:num>
  <w:num w:numId="25">
    <w:abstractNumId w:val="0"/>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7"/>
  </w:num>
  <w:num w:numId="29">
    <w:abstractNumId w:val="18"/>
  </w:num>
  <w:num w:numId="30">
    <w:abstractNumId w:val="1"/>
  </w:num>
  <w:num w:numId="31">
    <w:abstractNumId w:val="17"/>
  </w:num>
  <w:num w:numId="32">
    <w:abstractNumId w:val="20"/>
  </w:num>
  <w:num w:numId="33">
    <w:abstractNumId w:val="8"/>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num>
  <w:num w:numId="36">
    <w:abstractNumId w:val="0"/>
  </w:num>
  <w:num w:numId="37">
    <w:abstractNumId w:val="23"/>
  </w:num>
  <w:num w:numId="38">
    <w:abstractNumId w:val="0"/>
  </w:num>
  <w:num w:numId="39">
    <w:abstractNumId w:val="0"/>
  </w:num>
  <w:num w:numId="40">
    <w:abstractNumId w:val="16"/>
  </w:num>
  <w:num w:numId="41">
    <w:abstractNumId w:val="0"/>
  </w:num>
  <w:num w:numId="42">
    <w:abstractNumId w:val="0"/>
  </w:num>
  <w:num w:numId="43">
    <w:abstractNumId w:val="0"/>
  </w:num>
  <w:num w:numId="44">
    <w:abstractNumId w:val="0"/>
  </w:num>
  <w:num w:numId="45">
    <w:abstractNumId w:val="19"/>
  </w:num>
  <w:num w:numId="46">
    <w:abstractNumId w:val="0"/>
  </w:num>
  <w:num w:numId="47">
    <w:abstractNumId w:val="0"/>
  </w:num>
  <w:num w:numId="48">
    <w:abstractNumId w:val="6"/>
  </w:num>
  <w:num w:numId="49">
    <w:abstractNumId w:val="28"/>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io Raymundo">
    <w15:presenceInfo w15:providerId="Windows Live" w15:userId="e98631c1432f1d85"/>
  </w15:person>
  <w15:person w15:author="Ramirez Colindres, Edy Rigoberto">
    <w15:presenceInfo w15:providerId="AD" w15:userId="S::erramirc@sat.gob.gt::a12d488b-0c35-4517-a27c-3167ecd7529c"/>
  </w15:person>
  <w15:person w15:author="Ramirez Colindres, Edy Rigoberto [2]">
    <w15:presenceInfo w15:providerId="AD" w15:userId="S::erramirc@sat.gob.gt::a12d488b-0c35-4517-a27c-3167ecd752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805"/>
    <w:rsid w:val="00003512"/>
    <w:rsid w:val="00003BB4"/>
    <w:rsid w:val="00004D56"/>
    <w:rsid w:val="00012B23"/>
    <w:rsid w:val="00016888"/>
    <w:rsid w:val="00021116"/>
    <w:rsid w:val="00021E01"/>
    <w:rsid w:val="00061E6A"/>
    <w:rsid w:val="00071C6D"/>
    <w:rsid w:val="00081A54"/>
    <w:rsid w:val="0009341A"/>
    <w:rsid w:val="00097E77"/>
    <w:rsid w:val="000A1E1A"/>
    <w:rsid w:val="000C0D76"/>
    <w:rsid w:val="000C2C98"/>
    <w:rsid w:val="000D3665"/>
    <w:rsid w:val="000D3D9F"/>
    <w:rsid w:val="000D59C6"/>
    <w:rsid w:val="000D6184"/>
    <w:rsid w:val="000D731A"/>
    <w:rsid w:val="000E1D91"/>
    <w:rsid w:val="000E228D"/>
    <w:rsid w:val="000E4731"/>
    <w:rsid w:val="001074CA"/>
    <w:rsid w:val="00107E7A"/>
    <w:rsid w:val="00111E48"/>
    <w:rsid w:val="001120C6"/>
    <w:rsid w:val="001202D2"/>
    <w:rsid w:val="0012233B"/>
    <w:rsid w:val="00125177"/>
    <w:rsid w:val="00141EBF"/>
    <w:rsid w:val="00153F66"/>
    <w:rsid w:val="00157773"/>
    <w:rsid w:val="001615A4"/>
    <w:rsid w:val="001643E8"/>
    <w:rsid w:val="0017218F"/>
    <w:rsid w:val="00175980"/>
    <w:rsid w:val="0018423A"/>
    <w:rsid w:val="00187FC5"/>
    <w:rsid w:val="001A0AF4"/>
    <w:rsid w:val="001B1A45"/>
    <w:rsid w:val="001B20DC"/>
    <w:rsid w:val="001B2B30"/>
    <w:rsid w:val="001B5756"/>
    <w:rsid w:val="001B7A51"/>
    <w:rsid w:val="001C5F0A"/>
    <w:rsid w:val="001D43FF"/>
    <w:rsid w:val="001E12B8"/>
    <w:rsid w:val="001E1AC1"/>
    <w:rsid w:val="001F0598"/>
    <w:rsid w:val="001F0D50"/>
    <w:rsid w:val="001F1380"/>
    <w:rsid w:val="001F3E75"/>
    <w:rsid w:val="001F438C"/>
    <w:rsid w:val="001F586C"/>
    <w:rsid w:val="001F6619"/>
    <w:rsid w:val="00203982"/>
    <w:rsid w:val="00204FB1"/>
    <w:rsid w:val="00205056"/>
    <w:rsid w:val="00213C8F"/>
    <w:rsid w:val="002279CF"/>
    <w:rsid w:val="002313AE"/>
    <w:rsid w:val="00234299"/>
    <w:rsid w:val="00234B89"/>
    <w:rsid w:val="00243098"/>
    <w:rsid w:val="00252F23"/>
    <w:rsid w:val="00256E5A"/>
    <w:rsid w:val="002606C3"/>
    <w:rsid w:val="00262528"/>
    <w:rsid w:val="00264B4B"/>
    <w:rsid w:val="0026744C"/>
    <w:rsid w:val="00285E82"/>
    <w:rsid w:val="002921AE"/>
    <w:rsid w:val="00292F5E"/>
    <w:rsid w:val="00294863"/>
    <w:rsid w:val="0029609D"/>
    <w:rsid w:val="002A152F"/>
    <w:rsid w:val="002B1E75"/>
    <w:rsid w:val="002B31EE"/>
    <w:rsid w:val="002B710F"/>
    <w:rsid w:val="002C4BBA"/>
    <w:rsid w:val="002C6FBE"/>
    <w:rsid w:val="002C7BDB"/>
    <w:rsid w:val="002D34D1"/>
    <w:rsid w:val="002E14D4"/>
    <w:rsid w:val="002E766D"/>
    <w:rsid w:val="002F0B31"/>
    <w:rsid w:val="002F1F1C"/>
    <w:rsid w:val="002F4FC7"/>
    <w:rsid w:val="003029FB"/>
    <w:rsid w:val="003144CF"/>
    <w:rsid w:val="00316336"/>
    <w:rsid w:val="00316805"/>
    <w:rsid w:val="0031682D"/>
    <w:rsid w:val="00330207"/>
    <w:rsid w:val="003305EA"/>
    <w:rsid w:val="0033234A"/>
    <w:rsid w:val="003424A1"/>
    <w:rsid w:val="003444CF"/>
    <w:rsid w:val="00345641"/>
    <w:rsid w:val="003502D8"/>
    <w:rsid w:val="003535F9"/>
    <w:rsid w:val="003559D8"/>
    <w:rsid w:val="003625EC"/>
    <w:rsid w:val="003647E1"/>
    <w:rsid w:val="00367DD1"/>
    <w:rsid w:val="00374D26"/>
    <w:rsid w:val="003835AC"/>
    <w:rsid w:val="00383F59"/>
    <w:rsid w:val="003870D3"/>
    <w:rsid w:val="0039137E"/>
    <w:rsid w:val="00392FA9"/>
    <w:rsid w:val="00393756"/>
    <w:rsid w:val="00393E4F"/>
    <w:rsid w:val="00396A32"/>
    <w:rsid w:val="00396CB3"/>
    <w:rsid w:val="003B2FB8"/>
    <w:rsid w:val="003B6612"/>
    <w:rsid w:val="003C096B"/>
    <w:rsid w:val="003C1875"/>
    <w:rsid w:val="003C29EE"/>
    <w:rsid w:val="003C2A50"/>
    <w:rsid w:val="003C372A"/>
    <w:rsid w:val="003C541D"/>
    <w:rsid w:val="003C67EC"/>
    <w:rsid w:val="003C7476"/>
    <w:rsid w:val="003D280C"/>
    <w:rsid w:val="003E08C5"/>
    <w:rsid w:val="003E17D4"/>
    <w:rsid w:val="003E2C1E"/>
    <w:rsid w:val="003F4C25"/>
    <w:rsid w:val="003F536B"/>
    <w:rsid w:val="003F74C3"/>
    <w:rsid w:val="00410229"/>
    <w:rsid w:val="0041376C"/>
    <w:rsid w:val="00415C1B"/>
    <w:rsid w:val="00416D2D"/>
    <w:rsid w:val="004177B0"/>
    <w:rsid w:val="0042068B"/>
    <w:rsid w:val="00420F62"/>
    <w:rsid w:val="00427DB0"/>
    <w:rsid w:val="004305B1"/>
    <w:rsid w:val="00431E68"/>
    <w:rsid w:val="00434990"/>
    <w:rsid w:val="00435F33"/>
    <w:rsid w:val="00441AA6"/>
    <w:rsid w:val="004461B9"/>
    <w:rsid w:val="00450622"/>
    <w:rsid w:val="00451CEB"/>
    <w:rsid w:val="00452660"/>
    <w:rsid w:val="00453AF1"/>
    <w:rsid w:val="004607BE"/>
    <w:rsid w:val="0046153F"/>
    <w:rsid w:val="00462345"/>
    <w:rsid w:val="00470A83"/>
    <w:rsid w:val="0047136E"/>
    <w:rsid w:val="00474787"/>
    <w:rsid w:val="00482312"/>
    <w:rsid w:val="004855E5"/>
    <w:rsid w:val="0049085D"/>
    <w:rsid w:val="004976A1"/>
    <w:rsid w:val="004A7B54"/>
    <w:rsid w:val="004B2852"/>
    <w:rsid w:val="004C186C"/>
    <w:rsid w:val="004C3F0B"/>
    <w:rsid w:val="004E23EB"/>
    <w:rsid w:val="004F38DD"/>
    <w:rsid w:val="004F60AD"/>
    <w:rsid w:val="00504612"/>
    <w:rsid w:val="00506846"/>
    <w:rsid w:val="00507B1C"/>
    <w:rsid w:val="00514404"/>
    <w:rsid w:val="00516DF0"/>
    <w:rsid w:val="00527FA9"/>
    <w:rsid w:val="005312A7"/>
    <w:rsid w:val="00536099"/>
    <w:rsid w:val="00536407"/>
    <w:rsid w:val="00541E42"/>
    <w:rsid w:val="00542A39"/>
    <w:rsid w:val="0054672F"/>
    <w:rsid w:val="00554861"/>
    <w:rsid w:val="00567C54"/>
    <w:rsid w:val="005825FF"/>
    <w:rsid w:val="00583B0E"/>
    <w:rsid w:val="00583CF3"/>
    <w:rsid w:val="00595DDE"/>
    <w:rsid w:val="005A5D80"/>
    <w:rsid w:val="005B53C3"/>
    <w:rsid w:val="005C3495"/>
    <w:rsid w:val="005D19F1"/>
    <w:rsid w:val="005D1F26"/>
    <w:rsid w:val="005D2764"/>
    <w:rsid w:val="005D5650"/>
    <w:rsid w:val="005E01F3"/>
    <w:rsid w:val="005E06E4"/>
    <w:rsid w:val="005E1F09"/>
    <w:rsid w:val="005E3562"/>
    <w:rsid w:val="00601552"/>
    <w:rsid w:val="0060258C"/>
    <w:rsid w:val="00603E25"/>
    <w:rsid w:val="00606EDC"/>
    <w:rsid w:val="00610539"/>
    <w:rsid w:val="00614EE1"/>
    <w:rsid w:val="00617678"/>
    <w:rsid w:val="00622A46"/>
    <w:rsid w:val="006232AD"/>
    <w:rsid w:val="00634EBA"/>
    <w:rsid w:val="00635872"/>
    <w:rsid w:val="006425E7"/>
    <w:rsid w:val="00651FEC"/>
    <w:rsid w:val="00654D6F"/>
    <w:rsid w:val="006643C6"/>
    <w:rsid w:val="00670CD6"/>
    <w:rsid w:val="0067722A"/>
    <w:rsid w:val="00682AF9"/>
    <w:rsid w:val="00690311"/>
    <w:rsid w:val="006929DA"/>
    <w:rsid w:val="00693874"/>
    <w:rsid w:val="0069451B"/>
    <w:rsid w:val="006A0886"/>
    <w:rsid w:val="006A2BEC"/>
    <w:rsid w:val="006A364B"/>
    <w:rsid w:val="006A3D81"/>
    <w:rsid w:val="006A4C29"/>
    <w:rsid w:val="006B164F"/>
    <w:rsid w:val="006B480B"/>
    <w:rsid w:val="006C010D"/>
    <w:rsid w:val="006D5B70"/>
    <w:rsid w:val="006E5FAF"/>
    <w:rsid w:val="006F2327"/>
    <w:rsid w:val="006F7ED4"/>
    <w:rsid w:val="007045C4"/>
    <w:rsid w:val="00705A7D"/>
    <w:rsid w:val="0070674F"/>
    <w:rsid w:val="00706C8B"/>
    <w:rsid w:val="00711100"/>
    <w:rsid w:val="00712028"/>
    <w:rsid w:val="007121AA"/>
    <w:rsid w:val="007130BC"/>
    <w:rsid w:val="00715BE0"/>
    <w:rsid w:val="007331FB"/>
    <w:rsid w:val="00733ED7"/>
    <w:rsid w:val="00735B11"/>
    <w:rsid w:val="00740681"/>
    <w:rsid w:val="007432CF"/>
    <w:rsid w:val="00746993"/>
    <w:rsid w:val="0075018D"/>
    <w:rsid w:val="00757F3E"/>
    <w:rsid w:val="007666F7"/>
    <w:rsid w:val="00770893"/>
    <w:rsid w:val="00770CC8"/>
    <w:rsid w:val="007828B9"/>
    <w:rsid w:val="00787393"/>
    <w:rsid w:val="00791570"/>
    <w:rsid w:val="007B1981"/>
    <w:rsid w:val="007C0649"/>
    <w:rsid w:val="007C7136"/>
    <w:rsid w:val="007D4082"/>
    <w:rsid w:val="007D5943"/>
    <w:rsid w:val="007D6CBC"/>
    <w:rsid w:val="007E0B4D"/>
    <w:rsid w:val="007E3F1C"/>
    <w:rsid w:val="007E4F34"/>
    <w:rsid w:val="007F4D82"/>
    <w:rsid w:val="007F5AB6"/>
    <w:rsid w:val="00807216"/>
    <w:rsid w:val="00807814"/>
    <w:rsid w:val="008107E9"/>
    <w:rsid w:val="00823290"/>
    <w:rsid w:val="00823A7E"/>
    <w:rsid w:val="008330D3"/>
    <w:rsid w:val="008356C8"/>
    <w:rsid w:val="00836609"/>
    <w:rsid w:val="00840389"/>
    <w:rsid w:val="00841ACB"/>
    <w:rsid w:val="00843AF0"/>
    <w:rsid w:val="008539FD"/>
    <w:rsid w:val="00860EE0"/>
    <w:rsid w:val="008720F8"/>
    <w:rsid w:val="00874BA7"/>
    <w:rsid w:val="00886222"/>
    <w:rsid w:val="0088637E"/>
    <w:rsid w:val="00891F94"/>
    <w:rsid w:val="008928A4"/>
    <w:rsid w:val="008A04A8"/>
    <w:rsid w:val="008A269E"/>
    <w:rsid w:val="008A58FD"/>
    <w:rsid w:val="008A6793"/>
    <w:rsid w:val="008A6C37"/>
    <w:rsid w:val="008B0627"/>
    <w:rsid w:val="008C10D3"/>
    <w:rsid w:val="008C2956"/>
    <w:rsid w:val="008C4CB8"/>
    <w:rsid w:val="008D25C1"/>
    <w:rsid w:val="008D3457"/>
    <w:rsid w:val="008D4225"/>
    <w:rsid w:val="008D4699"/>
    <w:rsid w:val="008D51E9"/>
    <w:rsid w:val="008E12B9"/>
    <w:rsid w:val="008E3C87"/>
    <w:rsid w:val="008F04A9"/>
    <w:rsid w:val="008F3DB4"/>
    <w:rsid w:val="008F57BB"/>
    <w:rsid w:val="00903F87"/>
    <w:rsid w:val="00911DEA"/>
    <w:rsid w:val="0091756D"/>
    <w:rsid w:val="00920EF1"/>
    <w:rsid w:val="0092378F"/>
    <w:rsid w:val="00925CF3"/>
    <w:rsid w:val="0092679F"/>
    <w:rsid w:val="00926845"/>
    <w:rsid w:val="0092751C"/>
    <w:rsid w:val="00932B72"/>
    <w:rsid w:val="00936FF9"/>
    <w:rsid w:val="0093707F"/>
    <w:rsid w:val="009375BA"/>
    <w:rsid w:val="0094521B"/>
    <w:rsid w:val="00950444"/>
    <w:rsid w:val="0095108D"/>
    <w:rsid w:val="00955DF2"/>
    <w:rsid w:val="00957FF7"/>
    <w:rsid w:val="00960D04"/>
    <w:rsid w:val="00965D51"/>
    <w:rsid w:val="009734A8"/>
    <w:rsid w:val="009737B7"/>
    <w:rsid w:val="00974BFD"/>
    <w:rsid w:val="00975CF9"/>
    <w:rsid w:val="009767CA"/>
    <w:rsid w:val="00983284"/>
    <w:rsid w:val="009846DA"/>
    <w:rsid w:val="00985341"/>
    <w:rsid w:val="00991A67"/>
    <w:rsid w:val="009942CC"/>
    <w:rsid w:val="00995B92"/>
    <w:rsid w:val="009A1B59"/>
    <w:rsid w:val="009A1DC5"/>
    <w:rsid w:val="009A22A4"/>
    <w:rsid w:val="009A5188"/>
    <w:rsid w:val="009A6782"/>
    <w:rsid w:val="009A709D"/>
    <w:rsid w:val="009B2AAB"/>
    <w:rsid w:val="009B4EE1"/>
    <w:rsid w:val="009C2BDE"/>
    <w:rsid w:val="009C3A35"/>
    <w:rsid w:val="009D27DF"/>
    <w:rsid w:val="009E2707"/>
    <w:rsid w:val="009E50D5"/>
    <w:rsid w:val="009E5A70"/>
    <w:rsid w:val="009E6B4B"/>
    <w:rsid w:val="009F48D5"/>
    <w:rsid w:val="009F4CBC"/>
    <w:rsid w:val="009F603B"/>
    <w:rsid w:val="00A05F99"/>
    <w:rsid w:val="00A05FFD"/>
    <w:rsid w:val="00A06A43"/>
    <w:rsid w:val="00A07CBA"/>
    <w:rsid w:val="00A12CC7"/>
    <w:rsid w:val="00A25403"/>
    <w:rsid w:val="00A30E19"/>
    <w:rsid w:val="00A31FD8"/>
    <w:rsid w:val="00A3675A"/>
    <w:rsid w:val="00A45542"/>
    <w:rsid w:val="00A53097"/>
    <w:rsid w:val="00A57027"/>
    <w:rsid w:val="00A5719B"/>
    <w:rsid w:val="00A63339"/>
    <w:rsid w:val="00A67F0B"/>
    <w:rsid w:val="00A85549"/>
    <w:rsid w:val="00A85A8D"/>
    <w:rsid w:val="00A86C45"/>
    <w:rsid w:val="00A926E1"/>
    <w:rsid w:val="00A93F0C"/>
    <w:rsid w:val="00AA6398"/>
    <w:rsid w:val="00AC10A8"/>
    <w:rsid w:val="00AC18E3"/>
    <w:rsid w:val="00AC6F5C"/>
    <w:rsid w:val="00AD3E9D"/>
    <w:rsid w:val="00AE725B"/>
    <w:rsid w:val="00B0717C"/>
    <w:rsid w:val="00B360A3"/>
    <w:rsid w:val="00B37DFC"/>
    <w:rsid w:val="00B50179"/>
    <w:rsid w:val="00B516BB"/>
    <w:rsid w:val="00B51DFE"/>
    <w:rsid w:val="00B558A8"/>
    <w:rsid w:val="00B55A30"/>
    <w:rsid w:val="00B614F7"/>
    <w:rsid w:val="00B615D1"/>
    <w:rsid w:val="00B61AEB"/>
    <w:rsid w:val="00B63AFE"/>
    <w:rsid w:val="00B66966"/>
    <w:rsid w:val="00B66A4C"/>
    <w:rsid w:val="00B805D5"/>
    <w:rsid w:val="00B86318"/>
    <w:rsid w:val="00B8706D"/>
    <w:rsid w:val="00B91657"/>
    <w:rsid w:val="00B974D4"/>
    <w:rsid w:val="00B97FFD"/>
    <w:rsid w:val="00BA3BEA"/>
    <w:rsid w:val="00BB4692"/>
    <w:rsid w:val="00BC02DC"/>
    <w:rsid w:val="00BC30E5"/>
    <w:rsid w:val="00BC7B9A"/>
    <w:rsid w:val="00BD6839"/>
    <w:rsid w:val="00BD793B"/>
    <w:rsid w:val="00BE0C3D"/>
    <w:rsid w:val="00BE13C3"/>
    <w:rsid w:val="00BE2332"/>
    <w:rsid w:val="00BE4AF1"/>
    <w:rsid w:val="00BE7316"/>
    <w:rsid w:val="00BF4A35"/>
    <w:rsid w:val="00C0192A"/>
    <w:rsid w:val="00C036CA"/>
    <w:rsid w:val="00C03C18"/>
    <w:rsid w:val="00C04B75"/>
    <w:rsid w:val="00C06718"/>
    <w:rsid w:val="00C11509"/>
    <w:rsid w:val="00C12A63"/>
    <w:rsid w:val="00C16367"/>
    <w:rsid w:val="00C338D4"/>
    <w:rsid w:val="00C47C9C"/>
    <w:rsid w:val="00C572D8"/>
    <w:rsid w:val="00C57620"/>
    <w:rsid w:val="00C62249"/>
    <w:rsid w:val="00C66CEE"/>
    <w:rsid w:val="00C671D1"/>
    <w:rsid w:val="00C67535"/>
    <w:rsid w:val="00C758F8"/>
    <w:rsid w:val="00C81380"/>
    <w:rsid w:val="00C82C6C"/>
    <w:rsid w:val="00C8352A"/>
    <w:rsid w:val="00C857AF"/>
    <w:rsid w:val="00C859B9"/>
    <w:rsid w:val="00C872D6"/>
    <w:rsid w:val="00C924F3"/>
    <w:rsid w:val="00CA1737"/>
    <w:rsid w:val="00CA7872"/>
    <w:rsid w:val="00CB2D74"/>
    <w:rsid w:val="00CC4FD7"/>
    <w:rsid w:val="00CD29D0"/>
    <w:rsid w:val="00CD49B4"/>
    <w:rsid w:val="00CD4D09"/>
    <w:rsid w:val="00CE0EFB"/>
    <w:rsid w:val="00CE6A4A"/>
    <w:rsid w:val="00CE6C13"/>
    <w:rsid w:val="00CF0952"/>
    <w:rsid w:val="00CF6C31"/>
    <w:rsid w:val="00D01B74"/>
    <w:rsid w:val="00D0471B"/>
    <w:rsid w:val="00D1494B"/>
    <w:rsid w:val="00D20A60"/>
    <w:rsid w:val="00D24383"/>
    <w:rsid w:val="00D24EE3"/>
    <w:rsid w:val="00D30DE2"/>
    <w:rsid w:val="00D34296"/>
    <w:rsid w:val="00D35739"/>
    <w:rsid w:val="00D438BD"/>
    <w:rsid w:val="00D44580"/>
    <w:rsid w:val="00D44BBE"/>
    <w:rsid w:val="00D55ECF"/>
    <w:rsid w:val="00D608A9"/>
    <w:rsid w:val="00D73098"/>
    <w:rsid w:val="00D75C99"/>
    <w:rsid w:val="00D80CE7"/>
    <w:rsid w:val="00D838BF"/>
    <w:rsid w:val="00D87D73"/>
    <w:rsid w:val="00D87E11"/>
    <w:rsid w:val="00D928CE"/>
    <w:rsid w:val="00D940A3"/>
    <w:rsid w:val="00D94EB9"/>
    <w:rsid w:val="00D96F7E"/>
    <w:rsid w:val="00DB70B8"/>
    <w:rsid w:val="00DC0A25"/>
    <w:rsid w:val="00DC4445"/>
    <w:rsid w:val="00DD0B59"/>
    <w:rsid w:val="00DD0BA0"/>
    <w:rsid w:val="00DD4653"/>
    <w:rsid w:val="00DD7E85"/>
    <w:rsid w:val="00DE1749"/>
    <w:rsid w:val="00DF0F36"/>
    <w:rsid w:val="00DF1162"/>
    <w:rsid w:val="00DF5084"/>
    <w:rsid w:val="00E02D41"/>
    <w:rsid w:val="00E04A07"/>
    <w:rsid w:val="00E0566B"/>
    <w:rsid w:val="00E06C7F"/>
    <w:rsid w:val="00E134C4"/>
    <w:rsid w:val="00E16036"/>
    <w:rsid w:val="00E41472"/>
    <w:rsid w:val="00E419F2"/>
    <w:rsid w:val="00E4521B"/>
    <w:rsid w:val="00E504F2"/>
    <w:rsid w:val="00E51658"/>
    <w:rsid w:val="00E67EC1"/>
    <w:rsid w:val="00E70B09"/>
    <w:rsid w:val="00E717B9"/>
    <w:rsid w:val="00E76C10"/>
    <w:rsid w:val="00E85C1A"/>
    <w:rsid w:val="00E96737"/>
    <w:rsid w:val="00EA4C16"/>
    <w:rsid w:val="00EA603E"/>
    <w:rsid w:val="00EB1236"/>
    <w:rsid w:val="00EC1806"/>
    <w:rsid w:val="00EC2A0C"/>
    <w:rsid w:val="00EC6AFF"/>
    <w:rsid w:val="00EC6C17"/>
    <w:rsid w:val="00ED0534"/>
    <w:rsid w:val="00ED3D9F"/>
    <w:rsid w:val="00ED4CA4"/>
    <w:rsid w:val="00ED67D4"/>
    <w:rsid w:val="00EE259D"/>
    <w:rsid w:val="00EF0A5D"/>
    <w:rsid w:val="00EF6FDF"/>
    <w:rsid w:val="00F05F3B"/>
    <w:rsid w:val="00F221EF"/>
    <w:rsid w:val="00F26110"/>
    <w:rsid w:val="00F30452"/>
    <w:rsid w:val="00F30FE5"/>
    <w:rsid w:val="00F41C8B"/>
    <w:rsid w:val="00F51F50"/>
    <w:rsid w:val="00F60D87"/>
    <w:rsid w:val="00F646F2"/>
    <w:rsid w:val="00F655D0"/>
    <w:rsid w:val="00F67603"/>
    <w:rsid w:val="00F71C6A"/>
    <w:rsid w:val="00F76343"/>
    <w:rsid w:val="00F863E1"/>
    <w:rsid w:val="00F945B2"/>
    <w:rsid w:val="00F948C4"/>
    <w:rsid w:val="00FA0C69"/>
    <w:rsid w:val="00FA3338"/>
    <w:rsid w:val="00FA3D98"/>
    <w:rsid w:val="00FA42B0"/>
    <w:rsid w:val="00FA5A0A"/>
    <w:rsid w:val="00FB2F37"/>
    <w:rsid w:val="00FB7B60"/>
    <w:rsid w:val="00FD58F3"/>
    <w:rsid w:val="00FE4F4A"/>
    <w:rsid w:val="00FE51EA"/>
    <w:rsid w:val="00FE5FC2"/>
    <w:rsid w:val="00FF0F9F"/>
    <w:rsid w:val="7234B35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E6A6C"/>
  <w15:docId w15:val="{1E117BF9-95E8-4B76-BB7A-12713EE7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5EA"/>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ED67D4"/>
    <w:pPr>
      <w:tabs>
        <w:tab w:val="left" w:pos="709"/>
        <w:tab w:val="left" w:pos="1260"/>
      </w:tabs>
      <w:spacing w:after="120"/>
      <w:ind w:left="709"/>
    </w:pPr>
    <w:rPr>
      <w:rFonts w:ascii="Arial" w:hAnsi="Arial" w:cs="Arial"/>
      <w:color w:val="1F497D"/>
      <w:lang w:val="es-GT"/>
    </w:rPr>
  </w:style>
  <w:style w:type="character" w:styleId="Hipervnculo">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Sangra2detindependiente">
    <w:name w:val="Body Text Indent 2"/>
    <w:basedOn w:val="Normal"/>
    <w:link w:val="Sangra2detindependienteCar"/>
    <w:rsid w:val="003305EA"/>
    <w:pPr>
      <w:spacing w:after="120" w:line="480" w:lineRule="auto"/>
      <w:ind w:left="283"/>
    </w:pPr>
  </w:style>
  <w:style w:type="paragraph" w:styleId="Sangra3detindependiente">
    <w:name w:val="Body Text Indent 3"/>
    <w:basedOn w:val="Normal"/>
    <w:rsid w:val="003305EA"/>
    <w:pPr>
      <w:spacing w:after="120"/>
      <w:ind w:left="283"/>
    </w:pPr>
    <w:rPr>
      <w:sz w:val="16"/>
      <w:szCs w:val="16"/>
    </w:rPr>
  </w:style>
  <w:style w:type="paragraph" w:styleId="Textodeglobo">
    <w:name w:val="Balloon Text"/>
    <w:basedOn w:val="Normal"/>
    <w:semiHidden/>
    <w:rsid w:val="00932B72"/>
    <w:rPr>
      <w:rFonts w:ascii="Tahoma" w:hAnsi="Tahoma" w:cs="Tahoma"/>
      <w:sz w:val="16"/>
      <w:szCs w:val="16"/>
    </w:rPr>
  </w:style>
  <w:style w:type="table" w:styleId="Tablaconcuadrcula">
    <w:name w:val="Table Grid"/>
    <w:basedOn w:val="Tablanormal"/>
    <w:uiPriority w:val="59"/>
    <w:rsid w:val="009A67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link w:val="Encabezado"/>
    <w:uiPriority w:val="99"/>
    <w:rsid w:val="00ED67D4"/>
    <w:rPr>
      <w:lang w:val="en-US" w:eastAsia="en-US"/>
    </w:rPr>
  </w:style>
  <w:style w:type="paragraph" w:customStyle="1" w:styleId="ByLine">
    <w:name w:val="ByLine"/>
    <w:basedOn w:val="Ttulo"/>
    <w:rsid w:val="00ED67D4"/>
    <w:pPr>
      <w:widowControl/>
      <w:spacing w:before="240" w:after="720"/>
      <w:jc w:val="right"/>
    </w:pPr>
    <w:rPr>
      <w:kern w:val="28"/>
      <w:sz w:val="28"/>
    </w:rPr>
  </w:style>
  <w:style w:type="character" w:customStyle="1" w:styleId="TtuloCar">
    <w:name w:val="Título Car"/>
    <w:link w:val="Ttulo"/>
    <w:rsid w:val="00ED67D4"/>
    <w:rPr>
      <w:rFonts w:ascii="Arial" w:hAnsi="Arial"/>
      <w:b/>
      <w:sz w:val="36"/>
      <w:lang w:val="en-US" w:eastAsia="en-US"/>
    </w:rPr>
  </w:style>
  <w:style w:type="paragraph" w:customStyle="1" w:styleId="ChangeHistoryTitle">
    <w:name w:val="ChangeHistory Title"/>
    <w:basedOn w:val="Normal"/>
    <w:rsid w:val="00ED67D4"/>
    <w:pPr>
      <w:keepNext/>
      <w:widowControl/>
      <w:spacing w:before="60" w:after="60" w:line="240" w:lineRule="auto"/>
      <w:jc w:val="center"/>
    </w:pPr>
    <w:rPr>
      <w:rFonts w:ascii="Arial" w:hAnsi="Arial"/>
      <w:b/>
      <w:sz w:val="36"/>
    </w:rPr>
  </w:style>
  <w:style w:type="paragraph" w:styleId="Prrafodelista">
    <w:name w:val="List Paragraph"/>
    <w:basedOn w:val="Normal"/>
    <w:uiPriority w:val="34"/>
    <w:qFormat/>
    <w:rsid w:val="00C82C6C"/>
    <w:pPr>
      <w:ind w:left="708"/>
    </w:pPr>
  </w:style>
  <w:style w:type="paragraph" w:styleId="NormalWeb">
    <w:name w:val="Normal (Web)"/>
    <w:basedOn w:val="Normal"/>
    <w:uiPriority w:val="99"/>
    <w:rsid w:val="00C82C6C"/>
    <w:pPr>
      <w:widowControl/>
      <w:spacing w:before="100" w:beforeAutospacing="1" w:after="100" w:afterAutospacing="1" w:line="240" w:lineRule="auto"/>
    </w:pPr>
    <w:rPr>
      <w:sz w:val="24"/>
      <w:szCs w:val="24"/>
      <w:lang w:val="es-ES" w:eastAsia="es-ES"/>
    </w:rPr>
  </w:style>
  <w:style w:type="paragraph" w:customStyle="1" w:styleId="TextoplantillaCarCar">
    <w:name w:val="Texto plantilla Car Car"/>
    <w:basedOn w:val="Normal"/>
    <w:link w:val="TextoplantillaCarCarCar"/>
    <w:rsid w:val="00A85549"/>
    <w:pPr>
      <w:keepLines/>
      <w:suppressAutoHyphens/>
      <w:spacing w:before="120" w:after="120" w:line="220" w:lineRule="atLeast"/>
      <w:jc w:val="both"/>
    </w:pPr>
    <w:rPr>
      <w:rFonts w:ascii="Arial" w:hAnsi="Arial"/>
      <w:sz w:val="18"/>
      <w:szCs w:val="18"/>
      <w:lang w:val="es-ES" w:eastAsia="ar-SA"/>
    </w:rPr>
  </w:style>
  <w:style w:type="character" w:customStyle="1" w:styleId="TextoplantillaCarCarCar">
    <w:name w:val="Texto plantilla Car Car Car"/>
    <w:link w:val="TextoplantillaCarCar"/>
    <w:rsid w:val="00A85549"/>
    <w:rPr>
      <w:rFonts w:ascii="Arial" w:hAnsi="Arial" w:cs="Arial"/>
      <w:sz w:val="18"/>
      <w:szCs w:val="18"/>
      <w:lang w:val="es-ES" w:eastAsia="ar-SA"/>
    </w:rPr>
  </w:style>
  <w:style w:type="character" w:customStyle="1" w:styleId="Sangra2detindependienteCar">
    <w:name w:val="Sangría 2 de t. independiente Car"/>
    <w:link w:val="Sangra2detindependiente"/>
    <w:rsid w:val="00187FC5"/>
    <w:rPr>
      <w:lang w:val="en-US" w:eastAsia="en-US"/>
    </w:rPr>
  </w:style>
  <w:style w:type="table" w:customStyle="1" w:styleId="Tabladecuadrcula4-nfasis11">
    <w:name w:val="Tabla de cuadrícula 4 - Énfasis 11"/>
    <w:basedOn w:val="Tablanormal"/>
    <w:uiPriority w:val="49"/>
    <w:rsid w:val="00D20A60"/>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Sinespaciado">
    <w:name w:val="No Spacing"/>
    <w:uiPriority w:val="1"/>
    <w:qFormat/>
    <w:rsid w:val="005D2764"/>
    <w:rPr>
      <w:rFonts w:ascii="Calibri" w:eastAsia="Calibri" w:hAnsi="Calibri"/>
      <w:sz w:val="22"/>
      <w:szCs w:val="22"/>
      <w:lang w:eastAsia="en-US"/>
    </w:rPr>
  </w:style>
  <w:style w:type="character" w:styleId="Refdecomentario">
    <w:name w:val="annotation reference"/>
    <w:semiHidden/>
    <w:unhideWhenUsed/>
    <w:rsid w:val="0033234A"/>
    <w:rPr>
      <w:sz w:val="16"/>
      <w:szCs w:val="16"/>
    </w:rPr>
  </w:style>
  <w:style w:type="paragraph" w:styleId="Textocomentario">
    <w:name w:val="annotation text"/>
    <w:basedOn w:val="Normal"/>
    <w:link w:val="TextocomentarioCar"/>
    <w:uiPriority w:val="99"/>
    <w:semiHidden/>
    <w:unhideWhenUsed/>
    <w:rsid w:val="0033234A"/>
  </w:style>
  <w:style w:type="character" w:customStyle="1" w:styleId="TextocomentarioCar">
    <w:name w:val="Texto comentario Car"/>
    <w:link w:val="Textocomentario"/>
    <w:uiPriority w:val="99"/>
    <w:semiHidden/>
    <w:rsid w:val="0033234A"/>
    <w:rPr>
      <w:lang w:val="en-US" w:eastAsia="en-US"/>
    </w:rPr>
  </w:style>
  <w:style w:type="paragraph" w:styleId="Asuntodelcomentario">
    <w:name w:val="annotation subject"/>
    <w:basedOn w:val="Textocomentario"/>
    <w:next w:val="Textocomentario"/>
    <w:link w:val="AsuntodelcomentarioCar"/>
    <w:uiPriority w:val="99"/>
    <w:semiHidden/>
    <w:unhideWhenUsed/>
    <w:rsid w:val="0033234A"/>
    <w:rPr>
      <w:b/>
      <w:bCs/>
    </w:rPr>
  </w:style>
  <w:style w:type="character" w:customStyle="1" w:styleId="AsuntodelcomentarioCar">
    <w:name w:val="Asunto del comentario Car"/>
    <w:link w:val="Asuntodelcomentario"/>
    <w:uiPriority w:val="99"/>
    <w:semiHidden/>
    <w:rsid w:val="0033234A"/>
    <w:rPr>
      <w:b/>
      <w:bCs/>
      <w:lang w:val="en-US" w:eastAsia="en-US"/>
    </w:rPr>
  </w:style>
  <w:style w:type="paragraph" w:styleId="Revisin">
    <w:name w:val="Revision"/>
    <w:hidden/>
    <w:uiPriority w:val="99"/>
    <w:semiHidden/>
    <w:rsid w:val="00C671D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89761">
      <w:bodyDiv w:val="1"/>
      <w:marLeft w:val="0"/>
      <w:marRight w:val="0"/>
      <w:marTop w:val="0"/>
      <w:marBottom w:val="0"/>
      <w:divBdr>
        <w:top w:val="none" w:sz="0" w:space="0" w:color="auto"/>
        <w:left w:val="none" w:sz="0" w:space="0" w:color="auto"/>
        <w:bottom w:val="none" w:sz="0" w:space="0" w:color="auto"/>
        <w:right w:val="none" w:sz="0" w:space="0" w:color="auto"/>
      </w:divBdr>
    </w:div>
    <w:div w:id="494033061">
      <w:bodyDiv w:val="1"/>
      <w:marLeft w:val="0"/>
      <w:marRight w:val="0"/>
      <w:marTop w:val="0"/>
      <w:marBottom w:val="0"/>
      <w:divBdr>
        <w:top w:val="none" w:sz="0" w:space="0" w:color="auto"/>
        <w:left w:val="none" w:sz="0" w:space="0" w:color="auto"/>
        <w:bottom w:val="none" w:sz="0" w:space="0" w:color="auto"/>
        <w:right w:val="none" w:sz="0" w:space="0" w:color="auto"/>
      </w:divBdr>
    </w:div>
    <w:div w:id="671566592">
      <w:bodyDiv w:val="1"/>
      <w:marLeft w:val="0"/>
      <w:marRight w:val="0"/>
      <w:marTop w:val="0"/>
      <w:marBottom w:val="0"/>
      <w:divBdr>
        <w:top w:val="none" w:sz="0" w:space="0" w:color="auto"/>
        <w:left w:val="none" w:sz="0" w:space="0" w:color="auto"/>
        <w:bottom w:val="none" w:sz="0" w:space="0" w:color="auto"/>
        <w:right w:val="none" w:sz="0" w:space="0" w:color="auto"/>
      </w:divBdr>
    </w:div>
    <w:div w:id="830945874">
      <w:bodyDiv w:val="1"/>
      <w:marLeft w:val="0"/>
      <w:marRight w:val="0"/>
      <w:marTop w:val="0"/>
      <w:marBottom w:val="0"/>
      <w:divBdr>
        <w:top w:val="none" w:sz="0" w:space="0" w:color="auto"/>
        <w:left w:val="none" w:sz="0" w:space="0" w:color="auto"/>
        <w:bottom w:val="none" w:sz="0" w:space="0" w:color="auto"/>
        <w:right w:val="none" w:sz="0" w:space="0" w:color="auto"/>
      </w:divBdr>
    </w:div>
    <w:div w:id="847789824">
      <w:bodyDiv w:val="1"/>
      <w:marLeft w:val="0"/>
      <w:marRight w:val="0"/>
      <w:marTop w:val="0"/>
      <w:marBottom w:val="0"/>
      <w:divBdr>
        <w:top w:val="none" w:sz="0" w:space="0" w:color="auto"/>
        <w:left w:val="none" w:sz="0" w:space="0" w:color="auto"/>
        <w:bottom w:val="none" w:sz="0" w:space="0" w:color="auto"/>
        <w:right w:val="none" w:sz="0" w:space="0" w:color="auto"/>
      </w:divBdr>
    </w:div>
    <w:div w:id="862595313">
      <w:bodyDiv w:val="1"/>
      <w:marLeft w:val="0"/>
      <w:marRight w:val="0"/>
      <w:marTop w:val="0"/>
      <w:marBottom w:val="0"/>
      <w:divBdr>
        <w:top w:val="none" w:sz="0" w:space="0" w:color="auto"/>
        <w:left w:val="none" w:sz="0" w:space="0" w:color="auto"/>
        <w:bottom w:val="none" w:sz="0" w:space="0" w:color="auto"/>
        <w:right w:val="none" w:sz="0" w:space="0" w:color="auto"/>
      </w:divBdr>
    </w:div>
    <w:div w:id="1297300465">
      <w:bodyDiv w:val="1"/>
      <w:marLeft w:val="0"/>
      <w:marRight w:val="0"/>
      <w:marTop w:val="0"/>
      <w:marBottom w:val="0"/>
      <w:divBdr>
        <w:top w:val="none" w:sz="0" w:space="0" w:color="auto"/>
        <w:left w:val="none" w:sz="0" w:space="0" w:color="auto"/>
        <w:bottom w:val="none" w:sz="0" w:space="0" w:color="auto"/>
        <w:right w:val="none" w:sz="0" w:space="0" w:color="auto"/>
      </w:divBdr>
    </w:div>
    <w:div w:id="1572736263">
      <w:bodyDiv w:val="1"/>
      <w:marLeft w:val="0"/>
      <w:marRight w:val="0"/>
      <w:marTop w:val="0"/>
      <w:marBottom w:val="0"/>
      <w:divBdr>
        <w:top w:val="none" w:sz="0" w:space="0" w:color="auto"/>
        <w:left w:val="none" w:sz="0" w:space="0" w:color="auto"/>
        <w:bottom w:val="none" w:sz="0" w:space="0" w:color="auto"/>
        <w:right w:val="none" w:sz="0" w:space="0" w:color="auto"/>
      </w:divBdr>
    </w:div>
    <w:div w:id="1664772463">
      <w:bodyDiv w:val="1"/>
      <w:marLeft w:val="0"/>
      <w:marRight w:val="0"/>
      <w:marTop w:val="0"/>
      <w:marBottom w:val="0"/>
      <w:divBdr>
        <w:top w:val="none" w:sz="0" w:space="0" w:color="auto"/>
        <w:left w:val="none" w:sz="0" w:space="0" w:color="auto"/>
        <w:bottom w:val="none" w:sz="0" w:space="0" w:color="auto"/>
        <w:right w:val="none" w:sz="0" w:space="0" w:color="auto"/>
      </w:divBdr>
    </w:div>
    <w:div w:id="1858158732">
      <w:bodyDiv w:val="1"/>
      <w:marLeft w:val="0"/>
      <w:marRight w:val="0"/>
      <w:marTop w:val="0"/>
      <w:marBottom w:val="0"/>
      <w:divBdr>
        <w:top w:val="none" w:sz="0" w:space="0" w:color="auto"/>
        <w:left w:val="none" w:sz="0" w:space="0" w:color="auto"/>
        <w:bottom w:val="none" w:sz="0" w:space="0" w:color="auto"/>
        <w:right w:val="none" w:sz="0" w:space="0" w:color="auto"/>
      </w:divBdr>
    </w:div>
    <w:div w:id="1922325726">
      <w:bodyDiv w:val="1"/>
      <w:marLeft w:val="0"/>
      <w:marRight w:val="0"/>
      <w:marTop w:val="0"/>
      <w:marBottom w:val="0"/>
      <w:divBdr>
        <w:top w:val="none" w:sz="0" w:space="0" w:color="auto"/>
        <w:left w:val="none" w:sz="0" w:space="0" w:color="auto"/>
        <w:bottom w:val="none" w:sz="0" w:space="0" w:color="auto"/>
        <w:right w:val="none" w:sz="0" w:space="0" w:color="auto"/>
      </w:divBdr>
    </w:div>
    <w:div w:id="202193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8D1FD97DBD60947BC7BF7BDCD36A42D" ma:contentTypeVersion="0" ma:contentTypeDescription="Crear nuevo documento." ma:contentTypeScope="" ma:versionID="ecd4477740678adcfc8ac0dbb3d5f209">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7E9154-F794-4639-A8D5-D825C6ACC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2BAC820-FFF5-4785-9611-6716DF3F5A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572</Words>
  <Characters>3146</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Casos de Uso</vt:lpstr>
      <vt:lpstr>Especificación de Casos de Uso</vt:lpstr>
    </vt:vector>
  </TitlesOfParts>
  <Manager>Susy Silva de Blanco</Manager>
  <Company>SAT</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dc:title>
  <dc:subject>Nombre del Proyecto</dc:subject>
  <dc:creator>BSCI</dc:creator>
  <cp:lastModifiedBy>Edy Rigoberto</cp:lastModifiedBy>
  <cp:revision>25</cp:revision>
  <cp:lastPrinted>2008-09-26T17:29:00Z</cp:lastPrinted>
  <dcterms:created xsi:type="dcterms:W3CDTF">2020-01-23T17:24:00Z</dcterms:created>
  <dcterms:modified xsi:type="dcterms:W3CDTF">2020-08-24T18:39:00Z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po">
    <vt:lpwstr>Administración de Requerimientos</vt:lpwstr>
  </property>
</Properties>
</file>