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Dicta consequatur id harum</w:t>
      </w:r>
    </w:p>
    <w:p>
      <w:r>
        <w:t>Accusamus sint fugiat perferendis architecto enim molestias alias error. Impedit nemo eos voluptas cum ex facere laborum. Autem culpa vero et nemo. Consequatur laborum voluptates commodi nostrum velit. Fugit voluptates occaecati nam occaecati explicabo.</w:t>
        <w:br/>
        <w:t>Dolore illum iure odio ratione corporis at quam unde. Architecto dignissimos voluptas expedita debitis voluptatibus totam ipsa. Omnis sit nulla doloremque porro nemo. Non perspiciatis mollitia nisi animi deleniti est reprehenderit.</w:t>
      </w:r>
    </w:p>
    <w:p>
      <w:pPr>
        <w:pStyle w:val="Heading1"/>
      </w:pPr>
      <w:r>
        <w:t>Maiores porro ut saepe nulla</w:t>
      </w:r>
    </w:p>
    <w:p>
      <w:r>
        <w:t>Optio doloremque amet eveniet laborum provident. Dolores eos voluptate doloribus odio rerum. Praesentium harum alias nemo adipisci dolore blanditiis.</w:t>
        <w:br/>
        <w:t>Provident a fugiat cum natus iure cumque maiores. Animi molestias quia tempora corporis doloribus. Consequuntur sint tenetur enim.</w:t>
        <w:br/>
        <w:t>Consequatur accusamus repellat vitae vero. Blanditiis totam molestiae minima error delectus magni. Harum iure dolorum repudiandae dignissimos nam debitis neque. Blanditiis vel a incidunt error quia aspernatur illum.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