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consectetur sit illum</w:t>
      </w:r>
    </w:p>
    <w:p>
      <w:r>
        <w:t>Explicabo quisquam nemo tenetur corrupti in hic. Necessitatibus doloribus non accusamus. Sint est vel fugiat excepturi eligendi laborum laudantium.</w:t>
        <w:br/>
        <w:t>Autem reiciendis facere aspernatur ut. Perspiciatis facere natus quia odio sequi autem. Molestias laboriosam quis repellat. Sunt nobis omnis quibusdam odit voluptas. Maxime magnam culpa aperiam veritatis exercitationem amet at.</w:t>
        <w:br/>
        <w:t>Quidem magni eum temporibus libero recusandae magnam. Aspernatur asperiores dicta velit eligendi possimus. Nesciunt modi cupiditate id voluptas. Reprehenderit doloribus nemo nam reprehenderit.</w:t>
      </w:r>
    </w:p>
    <w:p>
      <w:pPr>
        <w:pStyle w:val="Heading1"/>
      </w:pPr>
      <w:r>
        <w:t>Enim tenetur harum iusto</w:t>
      </w:r>
    </w:p>
    <w:p>
      <w:r>
        <w:t>Veritatis nemo illum non dignissimos. Omnis vitae quibusdam similique aperiam quibusdam pariatur. Dolores unde doloremque dolor rerum maiores voluptates corporis.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