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sint nam quidem at</w:t>
      </w:r>
    </w:p>
    <w:p>
      <w:r>
        <w:t>Aspernatur animi doloribus harum optio ipsam laboriosam minima. Vero sint minima numquam aliquid. Voluptatem ducimus adipisci nihil odio doloribus sint tempora.</w:t>
        <w:br/>
        <w:t>Minima minima praesentium minus nisi amet hic harum. Magnam consequuntur temporibus placeat voluptates nemo libero velit deleniti. Deserunt ratione temporibus modi odit similique iusto illo dolore.</w:t>
      </w:r>
    </w:p>
    <w:p>
      <w:pPr>
        <w:pStyle w:val="Heading1"/>
      </w:pPr>
      <w:r>
        <w:t>Aperiam quasi quia nisi</w:t>
      </w:r>
    </w:p>
    <w:p>
      <w:r>
        <w:t>Quos nostrum quia deleniti a optio expedita. Recusandae est necessitatibus deleniti minima ab maiores veritatis. Ex blanditiis tempora eum sit repudiandae ex.</w:t>
        <w:br/>
        <w:t>Tenetur accusamus modi sit ratione. Laboriosam ea ipsam aliquam sed nobis in fugit assumenda. Numquam nobis nesciunt ducimus.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