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ab porro aut</w:t>
      </w:r>
    </w:p>
    <w:p>
      <w:r>
        <w:t>Dolorem ex dignissimos aut ducimus rem.</w:t>
      </w:r>
    </w:p>
    <w:p>
      <w:pPr>
        <w:pStyle w:val="Heading1"/>
      </w:pPr>
      <w:r>
        <w:t>Delectus vel quod ea</w:t>
      </w:r>
    </w:p>
    <w:p>
      <w:r>
        <w:t>Totam qui laudantium hic officia alias ab consequatur. Adipisci facere voluptatem blanditiis expedita repellendus. Libero exercitationem aliquam illum provident at. Dolorem quia maiores corrupti molestiae ullam cumque natus.</w:t>
        <w:br/>
        <w:t>Explicabo magnam voluptate totam quo occaecati. Error omnis amet dicta a tempore. Architecto incidunt animi sunt voluptate id officia. Aliquam ipsam officiis dolorum inventore reiciendis cupiditate culpa amet.</w:t>
        <w:br/>
        <w:t>Autem ducimus fuga expedita deleniti quia est. Repellendus quasi optio est quia quam cumque. Asperiores debitis accusamus consequuntur eum magnam voluptatem.</w:t>
        <w:br/>
        <w:t>Expedita iure libero illo porro quisquam. Rerum veniam omnis vitae omnis. Modi deleniti voluptatum reprehenderit at totam nostrum.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