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Totam est quasi tempora</w:t>
      </w:r>
    </w:p>
    <w:p>
      <w:r>
        <w:t>Odit saepe corporis laboriosam minus. Cum quibusdam unde odio in nostrum quod. Illo quas modi explicabo cumque. Doloremque veritatis debitis cumque suscipit ut.</w:t>
        <w:br/>
        <w:t>Assumenda error sit quia soluta. Repellat culpa natus asperiores fuga rem harum. Maxime tempora ipsam porro odio. Quibusdam doloribus nostrum quas delectus ad quidem deleniti.</w:t>
        <w:br/>
        <w:t>Culpa error commodi in exercitationem ut repellat voluptas quibusdam. Ullam mollitia totam mollitia. Quas nostrum cumque assumenda vel explicabo. Maxime velit debitis molestiae temporibus.</w:t>
      </w:r>
    </w:p>
    <w:p>
      <w:pPr>
        <w:pStyle w:val="Heading1"/>
      </w:pPr>
      <w:r>
        <w:t>Et porro nisi facere</w:t>
      </w:r>
    </w:p>
    <w:p>
      <w:r>
        <w:t>Eveniet reprehenderit quidem fuga necessitatibus est laborum. Consequuntur provident sunt exercitationem sed. Adipisci excepturi reprehenderit corporis sint nobis eaque. Dolores aspernatur harum libero iure earum aliquam soluta.</w:t>
        <w:br/>
        <w:t>Repudiandae molestias distinctio iusto modi quis repellat. Adipisci ab error assumenda rem dolorum quas. Amet debitis aspernatur atque porro a. Aliquid error inventore molestias.</w:t>
        <w:br/>
        <w:t>Quia explicabo odio nesciunt. Iusto beatae modi corrupti eius accusamus at. Molestias soluta enim accusantium unde minus quod ab.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