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Possimus dolor qui placeat</w:t>
      </w:r>
    </w:p>
    <w:p>
      <w:r>
        <w:t>Animi numquam praesentium assumenda quam.</w:t>
      </w:r>
    </w:p>
    <w:p>
      <w:pPr>
        <w:pStyle w:val="Heading1"/>
      </w:pPr>
      <w:r>
        <w:t>Maxime et modi dicta</w:t>
      </w:r>
    </w:p>
    <w:p>
      <w:r>
        <w:t>Saepe dolor maxime impedit minus. Sint dolorum dolore ab voluptatum eius ab cumque itaque. Eligendi earum illo neque aliquam eius minima et.</w:t>
        <w:br/>
        <w:t>Fugiat inventore laboriosam alias voluptate iusto minus. Earum officiis at placeat quas repudiandae excepturi accusamus. Sint voluptas laboriosam rerum repudiandae.</w:t>
        <w:br/>
        <w:t>Officia recusandae aspernatur occaecati excepturi sequi odio. Qui eum magni nemo velit. Dignissimos accusamus deleniti voluptate assumenda ad.</w:t>
        <w:br/>
        <w:t>Aspernatur deleniti eligendi pariatur aliquid culpa labore. At ipsum ipsum error labore numquam. Ut libero placeat atque architecto architecto repellat ipsum nesciunt.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