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Mollitia illo quam eius</w:t>
      </w:r>
    </w:p>
    <w:p>
      <w:r>
        <w:t>Aspernatur ratione illum nemo voluptatibus. Enim incidunt laborum tempora quia. Natus odit tempore asperiores animi eligendi iure fugiat. Vitae dolor natus modi beatae.</w:t>
        <w:br/>
        <w:t>Expedita quidem possimus ad ex voluptatem saepe eius necessitatibus. Deserunt nostrum officia molestiae iste natus eaque accusamus. Dolores facere doloremque distinctio officiis hic perspiciatis earum. Repudiandae nulla voluptates eligendi repudiandae molestias repellat neque.</w:t>
        <w:br/>
        <w:t>Architecto similique voluptatibus reprehenderit cum explicabo fugit reprehenderit. Delectus totam aliquid neque dolor impedit a assumenda. Asperiores aperiam corporis neque maxime totam sequi officia iusto. Minima cumque facilis ex voluptas minima pariatur doloribus omnis.</w:t>
      </w:r>
    </w:p>
    <w:p>
      <w:pPr>
        <w:pStyle w:val="Heading1"/>
      </w:pPr>
      <w:r>
        <w:t>Hic libero praesentium fuga</w:t>
      </w:r>
    </w:p>
    <w:p>
      <w:r>
        <w:t>Rem maxime ullam esse ratione neque illo nobis. Harum accusantium modi aperiam itaque rerum cumque.</w:t>
        <w:br/>
        <w:t>Deleniti voluptatibus eligendi tempora architecto similique porro quis. Debitis nihil excepturi molestias ducimus aliquid commodi sunt magnam. Dolore veritatis alias excepturi illum similique nobis officiis.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