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Autem dolorem minus unde</w:t>
      </w:r>
    </w:p>
    <w:p>
      <w:r>
        <w:t>Ipsam accusantium ipsa adipisci veritatis expedita tenetur totam. Non voluptas voluptatum autem quo quam in voluptas. Aut eveniet quisquam placeat. Maxime repellendus amet numquam tenetur inventore voluptas voluptates.</w:t>
      </w:r>
    </w:p>
    <w:p>
      <w:pPr>
        <w:pStyle w:val="Heading1"/>
      </w:pPr>
      <w:r>
        <w:t>Id quo blanditiis amet natus</w:t>
      </w:r>
    </w:p>
    <w:p>
      <w:r>
        <w:t>A velit nam odio in sit natus debitis. Necessitatibus minima officia hic fugit. Quidem veniam assumenda repellendus sint. Ducimus fugiat atque nemo beatae eaque saepe.</w:t>
        <w:br/>
        <w:t>Eum rem incidunt nulla fugit. Aperiam quisquam similique explicabo hic unde. Quia rerum iste nisi aliquid quisquam.</w:t>
        <w:br/>
        <w:t>Veritatis modi earum fugiat praesentium. Nam voluptates doloribus libero doloribus dolorum saepe. Porro omnis doloribus dolore. Quae velit fugiat dignissimos est enim dolorum facilis.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