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Debitis pariatur illo quas</w:t>
      </w:r>
    </w:p>
    <w:p>
      <w:r>
        <w:t>Sit deserunt consequatur ab modi incidunt amet voluptatum. Ut saepe architecto maxime nulla natus minima. Ipsam est quod corporis sequi et. Magnam voluptatem est ea commodi reprehenderit qui porro.</w:t>
        <w:br/>
        <w:t>Cum vero at provident porro vel dolorem. Quod aliquam eligendi maxime placeat maiores molestias ratione. Nulla assumenda culpa veritatis ratione recusandae. Maiores eum deserunt optio cum recusandae.</w:t>
      </w:r>
    </w:p>
    <w:p>
      <w:pPr>
        <w:pStyle w:val="Heading1"/>
      </w:pPr>
      <w:r>
        <w:t>A fugiat nisi et animi</w:t>
      </w:r>
    </w:p>
    <w:p>
      <w:r>
        <w:t>Voluptatem dolores quas nulla maxime. In voluptatum dignissimos officiis. Eius harum nulla quas autem repellendus.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