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At tenetur ex omnis</w:t>
      </w:r>
    </w:p>
    <w:p>
      <w:r>
        <w:t>Nihil ab error quaerat corrupti. Eius excepturi sequi excepturi neque.</w:t>
        <w:br/>
        <w:t>Possimus eum quo nobis quas quos id qui voluptas. Quo nulla eaque pariatur. Similique est omnis corporis beatae ducimus neque. Ducimus placeat nihil velit amet dolorum dolores necessitatibus.</w:t>
      </w:r>
    </w:p>
    <w:p>
      <w:pPr>
        <w:pStyle w:val="Heading1"/>
      </w:pPr>
      <w:r>
        <w:t>Expedita earum iste sed unde</w:t>
      </w:r>
    </w:p>
    <w:p>
      <w:r>
        <w:t>Vitae aut accusamus officia optio illum ratione. Asperiores expedita aspernatur facilis occaecati occaecati. Dicta sequi ipsa tenetur facere cupiditate corporis dolore. Dolores non corrupti sunt debitis eaque.</w:t>
        <w:br/>
        <w:t>Illum voluptas quidem culpa accusantium consequuntur ad. Modi deleniti sequi vitae repudiandae natus amet laboriosam.</w:t>
        <w:br/>
        <w:t>Laborum voluptatem incidunt temporibus error neque natus. Excepturi in reprehenderit ea nemo.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