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cumque nihil aperiam</w:t>
      </w:r>
    </w:p>
    <w:p>
      <w:r>
        <w:t>Sapiente deleniti totam veniam ut. Adipisci tempora repellendus quisquam provident quos deserunt. Animi eos exercitationem vitae est dolor odit. Saepe nam ipsam occaecati aspernatur officiis nobis ipsam laudantium.</w:t>
        <w:br/>
        <w:t>Necessitatibus id et sint quaerat. Quisquam tenetur magni architecto. Magni beatae eveniet velit explicabo eos. Ex aut quisquam itaque nostrum.</w:t>
        <w:br/>
        <w:t>Laborum minus beatae facilis repellat ipsam labore. Dolores pariatur numquam ipsam illum sint.</w:t>
      </w:r>
    </w:p>
    <w:p>
      <w:pPr>
        <w:pStyle w:val="Heading1"/>
      </w:pPr>
      <w:r>
        <w:t>Ipsum natus natus adipisci</w:t>
      </w:r>
    </w:p>
    <w:p>
      <w:r>
        <w:t>At corporis repudiandae ipsam nulla optio nostrum hic placeat. Ipsa minus placeat reprehenderit odio. Pariatur laborum natus saepe harum.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