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ng" ContentType="image/pn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1ed041d135145f6" /><Relationship Type="http://schemas.openxmlformats.org/package/2006/relationships/metadata/core-properties" Target="package/services/metadata/core-properties/52b9dbabe2434e7192bb2b0fa656d223.psmdcp" Id="R8aec6092f617453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2FBB5E2F" w:rsidRDefault="00000000" w14:paraId="00000001" wp14:textId="6B7E9DA0">
      <w:pPr>
        <w:pStyle w:val="Normal"/>
        <w:suppressLineNumbers w:val="0"/>
        <w:bidi w:val="0"/>
        <w:spacing w:before="0" w:beforeAutospacing="off" w:after="0" w:afterAutospacing="off" w:line="276" w:lineRule="auto"/>
        <w:ind w:left="0" w:right="0"/>
        <w:jc w:val="left"/>
        <w:rPr>
          <w:b w:val="1"/>
          <w:bCs w:val="1"/>
          <w:sz w:val="28"/>
          <w:szCs w:val="28"/>
        </w:rPr>
      </w:pPr>
      <w:r w:rsidRPr="2FBB5E2F" w:rsidR="0CFFCCC8">
        <w:rPr>
          <w:b w:val="1"/>
          <w:bCs w:val="1"/>
          <w:sz w:val="28"/>
          <w:szCs w:val="28"/>
        </w:rPr>
        <w:t xml:space="preserve">Project </w:t>
      </w:r>
      <w:r w:rsidRPr="2FBB5E2F" w:rsidR="2FBB5E2F">
        <w:rPr>
          <w:b w:val="1"/>
          <w:bCs w:val="1"/>
          <w:sz w:val="28"/>
          <w:szCs w:val="28"/>
        </w:rPr>
        <w:t>Layout:</w:t>
      </w:r>
    </w:p>
    <w:p xmlns:wp14="http://schemas.microsoft.com/office/word/2010/wordml" w:rsidRDefault="00000000" w14:paraId="00000002" wp14:textId="77777777">
      <w:pPr>
        <w:pageBreakBefore w:val="0"/>
        <w:ind w:left="720" w:firstLine="0"/>
        <w:rPr/>
      </w:pPr>
    </w:p>
    <w:p xmlns:wp14="http://schemas.microsoft.com/office/word/2010/wordml" w:rsidP="2FBB5E2F" w:rsidRDefault="00000000" w14:paraId="00000008" wp14:textId="77777777">
      <w:pPr>
        <w:pageBreakBefore w:val="0"/>
        <w:numPr>
          <w:ilvl w:val="0"/>
          <w:numId w:val="1"/>
        </w:numPr>
        <w:ind w:left="720" w:hanging="360"/>
        <w:rPr>
          <w:u w:val="none"/>
          <w:lang w:val="de-DE"/>
        </w:rPr>
      </w:pPr>
      <w:r w:rsidRPr="2FBB5E2F" w:rsidR="2FBB5E2F">
        <w:rPr>
          <w:lang w:val="de-DE"/>
        </w:rPr>
        <w:t>You will then use a file called DE.csv which contains 3 time series:</w:t>
      </w:r>
    </w:p>
    <w:p xmlns:wp14="http://schemas.microsoft.com/office/word/2010/wordml" w:rsidP="2FBB5E2F" w:rsidRDefault="00000000" w14:paraId="00000009" wp14:textId="77777777">
      <w:pPr>
        <w:pageBreakBefore w:val="0"/>
        <w:numPr>
          <w:ilvl w:val="1"/>
          <w:numId w:val="1"/>
        </w:numPr>
        <w:ind w:left="1440" w:hanging="360"/>
        <w:rPr>
          <w:u w:val="none"/>
          <w:lang w:val="de-DE"/>
        </w:rPr>
      </w:pPr>
      <w:r w:rsidRPr="2FBB5E2F" w:rsidR="2FBB5E2F">
        <w:rPr>
          <w:lang w:val="de-DE"/>
        </w:rPr>
        <w:t>consumption [GWh] in one column, Actual Temperature[°C], Normal Temperature (The average of actual temperature for each day)</w:t>
      </w:r>
    </w:p>
    <w:p xmlns:wp14="http://schemas.microsoft.com/office/word/2010/wordml" w:rsidP="2FBB5E2F" w:rsidRDefault="00000000" w14:paraId="0000000A" wp14:textId="77777777">
      <w:pPr>
        <w:pageBreakBefore w:val="0"/>
        <w:numPr>
          <w:ilvl w:val="1"/>
          <w:numId w:val="1"/>
        </w:numPr>
        <w:ind w:left="1440" w:hanging="360"/>
        <w:rPr>
          <w:u w:val="none"/>
          <w:lang w:val="de-DE"/>
        </w:rPr>
      </w:pPr>
      <w:r w:rsidRPr="2FBB5E2F" w:rsidR="2FBB5E2F">
        <w:rPr>
          <w:lang w:val="de-DE"/>
        </w:rPr>
        <w:t>You will plot these 3 time series and comment on their variations</w:t>
      </w:r>
    </w:p>
    <w:p xmlns:wp14="http://schemas.microsoft.com/office/word/2010/wordml" w:rsidP="2FBB5E2F" w:rsidRDefault="00000000" w14:paraId="0000000B" wp14:textId="77777777">
      <w:pPr>
        <w:pageBreakBefore w:val="0"/>
        <w:numPr>
          <w:ilvl w:val="1"/>
          <w:numId w:val="1"/>
        </w:numPr>
        <w:ind w:left="1440" w:hanging="360"/>
        <w:rPr>
          <w:u w:val="none"/>
          <w:lang w:val="de-DE"/>
        </w:rPr>
      </w:pPr>
      <w:r w:rsidRPr="2FBB5E2F" w:rsidR="2FBB5E2F">
        <w:rPr>
          <w:lang w:val="de-DE"/>
        </w:rPr>
        <w:t>you will then plot consumption as a function of actual temperature</w:t>
      </w:r>
    </w:p>
    <w:p xmlns:wp14="http://schemas.microsoft.com/office/word/2010/wordml" w:rsidP="2FBB5E2F" w:rsidRDefault="00000000" w14:paraId="0000000C" wp14:textId="77777777">
      <w:pPr>
        <w:pageBreakBefore w:val="0"/>
        <w:numPr>
          <w:ilvl w:val="1"/>
          <w:numId w:val="1"/>
        </w:numPr>
        <w:ind w:left="1440" w:hanging="360"/>
        <w:rPr>
          <w:u w:val="none"/>
          <w:lang w:val="de-DE"/>
        </w:rPr>
      </w:pPr>
      <w:r w:rsidRPr="2FBB5E2F" w:rsidR="2FBB5E2F">
        <w:rPr>
          <w:lang w:val="de-DE"/>
        </w:rPr>
        <w:t>The you will find the relationship of these two series using SciPy. This will be a non linear regression</w:t>
      </w:r>
    </w:p>
    <w:p xmlns:wp14="http://schemas.microsoft.com/office/word/2010/wordml" w:rsidP="2FBB5E2F" w:rsidRDefault="00000000" w14:paraId="0000000D" wp14:textId="77777777">
      <w:pPr>
        <w:pageBreakBefore w:val="0"/>
        <w:numPr>
          <w:ilvl w:val="1"/>
          <w:numId w:val="1"/>
        </w:numPr>
        <w:ind w:left="1440" w:hanging="360"/>
        <w:rPr>
          <w:u w:val="none"/>
          <w:lang w:val="de-DE"/>
        </w:rPr>
      </w:pPr>
      <w:r w:rsidRPr="2FBB5E2F" w:rsidR="2FBB5E2F">
        <w:rPr>
          <w:lang w:val="de-DE"/>
        </w:rPr>
        <w:t>In this part you will create 2 classes one class that optimizes a function and that creates an object which is an instance of a predefined class that is called consumption</w:t>
      </w:r>
    </w:p>
    <w:p xmlns:wp14="http://schemas.microsoft.com/office/word/2010/wordml" w:rsidP="2FBB5E2F" w:rsidRDefault="00000000" w14:paraId="0000000E" wp14:textId="77777777">
      <w:pPr>
        <w:pageBreakBefore w:val="0"/>
        <w:numPr>
          <w:ilvl w:val="1"/>
          <w:numId w:val="1"/>
        </w:numPr>
        <w:ind w:left="1440" w:hanging="360"/>
        <w:rPr>
          <w:b w:val="1"/>
          <w:bCs w:val="1"/>
          <w:color w:val="ff0000"/>
          <w:lang w:val="de-DE"/>
        </w:rPr>
      </w:pPr>
      <w:r w:rsidRPr="2FBB5E2F" w:rsidR="2FBB5E2F">
        <w:rPr>
          <w:b w:val="1"/>
          <w:bCs w:val="1"/>
          <w:color w:val="FF0000"/>
          <w:lang w:val="de-DE"/>
        </w:rPr>
        <w:t>You can gain bonus points if you manage to model the actual temperature time series using time series analysis, but this will have to be done after the entire model is finished</w:t>
      </w:r>
    </w:p>
    <w:p xmlns:wp14="http://schemas.microsoft.com/office/word/2010/wordml" w:rsidP="2FBB5E2F" w:rsidRDefault="00000000" w14:paraId="659ED1D0" wp14:textId="7BA18CA3">
      <w:pPr>
        <w:pStyle w:val="Normal"/>
        <w:pageBreakBefore w:val="0"/>
        <w:numPr>
          <w:ilvl w:val="0"/>
          <w:numId w:val="1"/>
        </w:numPr>
        <w:suppressLineNumbers w:val="0"/>
        <w:bidi w:val="0"/>
        <w:spacing w:before="0" w:beforeAutospacing="off" w:after="0" w:afterAutospacing="off" w:line="276" w:lineRule="auto"/>
        <w:ind w:left="720" w:right="0" w:hanging="360"/>
        <w:jc w:val="left"/>
        <w:rPr>
          <w:rFonts w:ascii="Arial" w:hAnsi="Arial" w:eastAsia="Arial" w:cs="Arial"/>
          <w:noProof w:val="0"/>
          <w:sz w:val="22"/>
          <w:szCs w:val="22"/>
          <w:lang w:val="en-US"/>
        </w:rPr>
      </w:pPr>
      <w:r w:rsidRPr="2FBB5E2F" w:rsidR="3B354618">
        <w:rPr>
          <w:lang w:val="en-US"/>
        </w:rPr>
        <w:t xml:space="preserve">You will use the </w:t>
      </w:r>
      <w:r w:rsidRPr="2FBB5E2F" w:rsidR="3B354618">
        <w:rPr>
          <w:lang w:val="en-US"/>
        </w:rPr>
        <w:t>agsi</w:t>
      </w:r>
      <w:r w:rsidRPr="2FBB5E2F" w:rsidR="3B354618">
        <w:rPr>
          <w:lang w:val="en-US"/>
        </w:rPr>
        <w:t xml:space="preserve">+ </w:t>
      </w:r>
      <w:r w:rsidRPr="2FBB5E2F" w:rsidR="3B354618">
        <w:rPr>
          <w:lang w:val="en-US"/>
        </w:rPr>
        <w:t>api</w:t>
      </w:r>
      <w:r w:rsidRPr="2FBB5E2F" w:rsidR="3B354618">
        <w:rPr>
          <w:lang w:val="en-US"/>
        </w:rPr>
        <w:t xml:space="preserve"> to query the data of </w:t>
      </w:r>
      <w:r w:rsidRPr="2FBB5E2F" w:rsidR="3B354618">
        <w:rPr>
          <w:lang w:val="en-US"/>
        </w:rPr>
        <w:t>german</w:t>
      </w:r>
      <w:r w:rsidRPr="2FBB5E2F" w:rsidR="3B354618">
        <w:rPr>
          <w:lang w:val="en-US"/>
        </w:rPr>
        <w:t xml:space="preserve"> storages. </w:t>
      </w:r>
      <w:r w:rsidRPr="2FBB5E2F" w:rsidR="11ED9F0A">
        <w:rPr>
          <w:lang w:val="en-US"/>
        </w:rPr>
        <w:t xml:space="preserve">Dates are </w:t>
      </w:r>
      <w:r w:rsidRPr="2FBB5E2F" w:rsidR="11ED9F0A">
        <w:rPr>
          <w:rFonts w:ascii="Arial" w:hAnsi="Arial" w:eastAsia="Arial" w:cs="Arial"/>
          <w:noProof w:val="0"/>
          <w:color w:val="auto"/>
          <w:sz w:val="22"/>
          <w:szCs w:val="22"/>
          <w:lang w:val="en-US"/>
        </w:rPr>
        <w:t xml:space="preserve">07.10.2013 </w:t>
      </w:r>
      <w:r w:rsidRPr="2FBB5E2F" w:rsidR="11ED9F0A">
        <w:rPr>
          <w:rFonts w:ascii="Arial" w:hAnsi="Arial" w:eastAsia="Arial" w:cs="Arial"/>
          <w:noProof w:val="0"/>
          <w:sz w:val="22"/>
          <w:szCs w:val="22"/>
          <w:lang w:val="en-US"/>
        </w:rPr>
        <w:t>until 28.02.2020.</w:t>
      </w:r>
      <w:r w:rsidRPr="2FBB5E2F" w:rsidR="76877B41">
        <w:rPr>
          <w:rFonts w:ascii="Arial" w:hAnsi="Arial" w:eastAsia="Arial" w:cs="Arial"/>
          <w:noProof w:val="0"/>
          <w:sz w:val="22"/>
          <w:szCs w:val="22"/>
          <w:lang w:val="en-US"/>
        </w:rPr>
        <w:t xml:space="preserve"> </w:t>
      </w:r>
      <w:hyperlink r:id="R2ce388631cbd4ffe">
        <w:r w:rsidRPr="2FBB5E2F" w:rsidR="76877B41">
          <w:rPr>
            <w:rStyle w:val="Hyperlink"/>
            <w:noProof w:val="0"/>
            <w:lang w:val="en-US"/>
          </w:rPr>
          <w:t>https://www.gie.eu/transparency-platform/GIE_API_documentation_v013.pdf</w:t>
        </w:r>
      </w:hyperlink>
      <w:r w:rsidRPr="2FBB5E2F" w:rsidR="76877B41">
        <w:rPr>
          <w:rFonts w:ascii="Arial" w:hAnsi="Arial" w:eastAsia="Arial" w:cs="Arial"/>
          <w:noProof w:val="0"/>
          <w:sz w:val="22"/>
          <w:szCs w:val="22"/>
          <w:lang w:val="en-US"/>
        </w:rPr>
        <w:t xml:space="preserve"> </w:t>
      </w:r>
    </w:p>
    <w:p xmlns:wp14="http://schemas.microsoft.com/office/word/2010/wordml" w:rsidP="2FBB5E2F" w:rsidRDefault="00000000" w14:paraId="1264F22F" wp14:textId="1372AD83">
      <w:pPr>
        <w:pStyle w:val="Normal"/>
        <w:pageBreakBefore w:val="0"/>
        <w:suppressLineNumbers w:val="0"/>
        <w:bidi w:val="0"/>
        <w:spacing w:before="0" w:beforeAutospacing="off" w:after="0" w:afterAutospacing="off" w:line="276" w:lineRule="auto"/>
        <w:ind w:left="360" w:right="0" w:hanging="0"/>
        <w:jc w:val="left"/>
        <w:rPr>
          <w:rFonts w:ascii="Arial" w:hAnsi="Arial" w:eastAsia="Arial" w:cs="Arial"/>
          <w:noProof w:val="0"/>
          <w:sz w:val="22"/>
          <w:szCs w:val="22"/>
          <w:lang w:val="en-US"/>
        </w:rPr>
      </w:pPr>
    </w:p>
    <w:p xmlns:wp14="http://schemas.microsoft.com/office/word/2010/wordml" w:rsidP="2FBB5E2F" w:rsidRDefault="00000000" w14:paraId="59FF5A0A" wp14:textId="1C2EF3E3">
      <w:pPr>
        <w:pStyle w:val="Normal"/>
        <w:pageBreakBefore w:val="0"/>
        <w:bidi w:val="0"/>
        <w:spacing w:before="0" w:beforeAutospacing="off" w:after="0" w:afterAutospacing="off" w:line="276" w:lineRule="auto"/>
        <w:ind w:left="360" w:right="0" w:hanging="0"/>
        <w:jc w:val="left"/>
      </w:pPr>
      <w:r w:rsidRPr="2FBB5E2F" w:rsidR="76877B41">
        <w:rPr>
          <w:rFonts w:ascii="Roboto" w:hAnsi="Roboto" w:eastAsia="Roboto" w:cs="Roboto"/>
          <w:b w:val="1"/>
          <w:bCs w:val="1"/>
          <w:i w:val="0"/>
          <w:iCs w:val="0"/>
          <w:caps w:val="0"/>
          <w:smallCaps w:val="0"/>
          <w:noProof w:val="0"/>
          <w:color w:val="055160"/>
          <w:sz w:val="18"/>
          <w:szCs w:val="18"/>
          <w:lang w:val="en-US"/>
        </w:rPr>
        <w:t>Your key: 5b6fb60aaa61b2eb67be4cd2687f4a8d</w:t>
      </w:r>
      <w:r>
        <w:br/>
      </w:r>
      <w:r w:rsidRPr="2FBB5E2F" w:rsidR="76877B41">
        <w:rPr>
          <w:rFonts w:ascii="Consolas" w:hAnsi="Consolas" w:eastAsia="Consolas" w:cs="Consolas"/>
          <w:b w:val="0"/>
          <w:bCs w:val="0"/>
          <w:i w:val="0"/>
          <w:iCs w:val="0"/>
          <w:caps w:val="0"/>
          <w:smallCaps w:val="0"/>
          <w:noProof w:val="0"/>
          <w:color w:val="555555"/>
          <w:sz w:val="22"/>
          <w:szCs w:val="22"/>
          <w:lang w:val="en-US"/>
        </w:rPr>
        <w:t xml:space="preserve">curl </w:t>
      </w:r>
      <w:r w:rsidRPr="2FBB5E2F" w:rsidR="76877B41">
        <w:rPr>
          <w:rFonts w:ascii="Consolas" w:hAnsi="Consolas" w:eastAsia="Consolas" w:cs="Consolas"/>
          <w:b w:val="0"/>
          <w:bCs w:val="0"/>
          <w:i w:val="1"/>
          <w:iCs w:val="1"/>
          <w:caps w:val="0"/>
          <w:smallCaps w:val="0"/>
          <w:noProof w:val="0"/>
          <w:color w:val="555555"/>
          <w:sz w:val="22"/>
          <w:szCs w:val="22"/>
          <w:lang w:val="en-US"/>
        </w:rPr>
        <w:t>&lt;url&gt;</w:t>
      </w:r>
      <w:r w:rsidRPr="2FBB5E2F" w:rsidR="76877B41">
        <w:rPr>
          <w:rFonts w:ascii="Consolas" w:hAnsi="Consolas" w:eastAsia="Consolas" w:cs="Consolas"/>
          <w:b w:val="0"/>
          <w:bCs w:val="0"/>
          <w:i w:val="0"/>
          <w:iCs w:val="0"/>
          <w:caps w:val="0"/>
          <w:smallCaps w:val="0"/>
          <w:noProof w:val="0"/>
          <w:color w:val="555555"/>
          <w:sz w:val="22"/>
          <w:szCs w:val="22"/>
          <w:lang w:val="en-US"/>
        </w:rPr>
        <w:t xml:space="preserve"> --header "x-key: 5b6fb60aaa61b2eb67be4cd2687f4a8d"</w:t>
      </w:r>
    </w:p>
    <w:p xmlns:wp14="http://schemas.microsoft.com/office/word/2010/wordml" w:rsidP="2FBB5E2F" w:rsidRDefault="00000000" w14:paraId="54A2B4C7" wp14:textId="5617F70C">
      <w:pPr>
        <w:pStyle w:val="Normal"/>
        <w:pageBreakBefore w:val="0"/>
        <w:bidi w:val="0"/>
        <w:spacing w:before="0" w:beforeAutospacing="off" w:after="0" w:afterAutospacing="off" w:line="276" w:lineRule="auto"/>
        <w:ind w:left="360" w:right="0" w:hanging="0"/>
        <w:jc w:val="left"/>
        <w:rPr>
          <w:rFonts w:ascii="Consolas" w:hAnsi="Consolas" w:eastAsia="Consolas" w:cs="Consolas"/>
          <w:b w:val="0"/>
          <w:bCs w:val="0"/>
          <w:i w:val="0"/>
          <w:iCs w:val="0"/>
          <w:caps w:val="0"/>
          <w:smallCaps w:val="0"/>
          <w:noProof w:val="0"/>
          <w:color w:val="555555"/>
          <w:sz w:val="22"/>
          <w:szCs w:val="22"/>
          <w:lang w:val="en-US"/>
        </w:rPr>
      </w:pPr>
    </w:p>
    <w:p xmlns:wp14="http://schemas.microsoft.com/office/word/2010/wordml" w:rsidP="2FBB5E2F" w:rsidRDefault="00000000" w14:paraId="35CB774D" wp14:textId="4F4B293D">
      <w:pPr>
        <w:pStyle w:val="Normal"/>
        <w:pageBreakBefore w:val="0"/>
        <w:bidi w:val="0"/>
        <w:ind w:left="0"/>
        <w:jc w:val="left"/>
        <w:rPr>
          <w:rFonts w:ascii="Roboto" w:hAnsi="Roboto" w:eastAsia="Roboto" w:cs="Roboto"/>
          <w:b w:val="0"/>
          <w:bCs w:val="0"/>
          <w:i w:val="0"/>
          <w:iCs w:val="0"/>
          <w:caps w:val="0"/>
          <w:smallCaps w:val="0"/>
          <w:noProof w:val="0"/>
          <w:color w:val="5E5E5E"/>
          <w:sz w:val="21"/>
          <w:szCs w:val="21"/>
          <w:lang w:val="en-US"/>
        </w:rPr>
      </w:pPr>
      <w:r w:rsidRPr="2FBB5E2F" w:rsidR="3B354618">
        <w:rPr>
          <w:lang w:val="en-US"/>
        </w:rPr>
        <w:t xml:space="preserve">Since storages act differently, you will have to query each one </w:t>
      </w:r>
      <w:r w:rsidRPr="2FBB5E2F" w:rsidR="3B354618">
        <w:rPr>
          <w:lang w:val="en-US"/>
        </w:rPr>
        <w:t>seperately</w:t>
      </w:r>
      <w:r w:rsidRPr="2FBB5E2F" w:rsidR="3B354618">
        <w:rPr>
          <w:lang w:val="en-US"/>
        </w:rPr>
        <w:t xml:space="preserve">. Create a storage_data.xlsx file </w:t>
      </w:r>
      <w:r w:rsidRPr="2FBB5E2F" w:rsidR="561AA383">
        <w:rPr>
          <w:lang w:val="en-US"/>
        </w:rPr>
        <w:t xml:space="preserve">with multiple sheets each sheet </w:t>
      </w:r>
      <w:r w:rsidRPr="2FBB5E2F" w:rsidR="561AA383">
        <w:rPr>
          <w:lang w:val="en-US"/>
        </w:rPr>
        <w:t>representing</w:t>
      </w:r>
      <w:r w:rsidRPr="2FBB5E2F" w:rsidR="561AA383">
        <w:rPr>
          <w:lang w:val="en-US"/>
        </w:rPr>
        <w:t xml:space="preserve"> a storage and </w:t>
      </w:r>
      <w:r w:rsidRPr="2FBB5E2F" w:rsidR="561AA383">
        <w:rPr>
          <w:lang w:val="en-US"/>
        </w:rPr>
        <w:t>containing</w:t>
      </w:r>
      <w:r w:rsidRPr="2FBB5E2F" w:rsidR="561AA383">
        <w:rPr>
          <w:lang w:val="en-US"/>
        </w:rPr>
        <w:t xml:space="preserve"> the following columns</w:t>
      </w:r>
      <w:r w:rsidRPr="2FBB5E2F" w:rsidR="51B4844F">
        <w:rPr>
          <w:lang w:val="en-US"/>
        </w:rPr>
        <w:t>:</w:t>
      </w:r>
    </w:p>
    <w:p xmlns:wp14="http://schemas.microsoft.com/office/word/2010/wordml" w:rsidP="2FBB5E2F" w:rsidRDefault="00000000" w14:paraId="160A0BB3" wp14:textId="0C2AF088">
      <w:pPr>
        <w:pStyle w:val="Normal"/>
        <w:pageBreakBefore w:val="0"/>
        <w:suppressLineNumbers w:val="0"/>
        <w:bidi w:val="0"/>
        <w:spacing w:before="0" w:beforeAutospacing="off" w:after="0" w:afterAutospacing="off" w:line="276" w:lineRule="auto"/>
        <w:ind w:left="0" w:right="0" w:hanging="0"/>
        <w:jc w:val="left"/>
        <w:rPr>
          <w:rFonts w:ascii="Roboto" w:hAnsi="Roboto" w:eastAsia="Roboto" w:cs="Roboto"/>
          <w:b w:val="0"/>
          <w:bCs w:val="0"/>
          <w:i w:val="0"/>
          <w:iCs w:val="0"/>
          <w:caps w:val="0"/>
          <w:smallCaps w:val="0"/>
          <w:noProof w:val="0"/>
          <w:color w:val="5E5E5E"/>
          <w:sz w:val="21"/>
          <w:szCs w:val="21"/>
          <w:lang w:val="en-US"/>
        </w:rPr>
      </w:pPr>
    </w:p>
    <w:p xmlns:wp14="http://schemas.microsoft.com/office/word/2010/wordml" w:rsidP="2FBB5E2F" w:rsidRDefault="00000000" w14:paraId="42CCB246" wp14:textId="0F0661B2">
      <w:pPr>
        <w:pStyle w:val="Normal"/>
        <w:pageBreakBefore w:val="0"/>
        <w:suppressLineNumbers w:val="0"/>
        <w:bidi w:val="0"/>
        <w:spacing w:before="0" w:beforeAutospacing="off" w:after="0" w:afterAutospacing="off" w:line="276" w:lineRule="auto"/>
        <w:ind w:left="720" w:right="0" w:hanging="360"/>
        <w:jc w:val="left"/>
      </w:pPr>
      <w:r w:rsidR="51B4844F">
        <w:drawing>
          <wp:inline xmlns:wp14="http://schemas.microsoft.com/office/word/2010/wordprocessingDrawing" wp14:editId="5C967198" wp14:anchorId="7FBF541E">
            <wp:extent cx="5495925" cy="247650"/>
            <wp:effectExtent l="0" t="0" r="0" b="0"/>
            <wp:docPr id="1889995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995246" name="Picture 1889995246"/>
                    <pic:cNvPicPr/>
                  </pic:nvPicPr>
                  <pic:blipFill>
                    <a:blip xmlns:r="http://schemas.openxmlformats.org/officeDocument/2006/relationships" r:embed="rId360938263">
                      <a:extLst>
                        <a:ext uri="{28A0092B-C50C-407E-A947-70E740481C1C}">
                          <a14:useLocalDpi xmlns:a14="http://schemas.microsoft.com/office/drawing/2010/main"/>
                        </a:ext>
                      </a:extLst>
                    </a:blip>
                    <a:stretch>
                      <a:fillRect/>
                    </a:stretch>
                  </pic:blipFill>
                  <pic:spPr>
                    <a:xfrm>
                      <a:off x="0" y="0"/>
                      <a:ext cx="5495925" cy="247650"/>
                    </a:xfrm>
                    <a:prstGeom prst="rect">
                      <a:avLst/>
                    </a:prstGeom>
                  </pic:spPr>
                </pic:pic>
              </a:graphicData>
            </a:graphic>
          </wp:inline>
        </w:drawing>
      </w:r>
    </w:p>
    <w:p xmlns:wp14="http://schemas.microsoft.com/office/word/2010/wordml" w:rsidP="2FBB5E2F" w:rsidRDefault="00000000" w14:paraId="0000000F" wp14:textId="0DD5E27B">
      <w:pPr>
        <w:pageBreakBefore w:val="0"/>
        <w:numPr>
          <w:ilvl w:val="0"/>
          <w:numId w:val="1"/>
        </w:numPr>
        <w:ind w:left="720" w:hanging="360"/>
        <w:rPr>
          <w:u w:val="none"/>
          <w:lang w:val="en-US"/>
        </w:rPr>
      </w:pPr>
      <w:r w:rsidRPr="2FBB5E2F" w:rsidR="3B354618">
        <w:rPr>
          <w:lang w:val="en-US"/>
        </w:rPr>
        <w:t xml:space="preserve">You will use 1 </w:t>
      </w:r>
      <w:r w:rsidRPr="2FBB5E2F" w:rsidR="3B354618">
        <w:rPr>
          <w:lang w:val="en-US"/>
        </w:rPr>
        <w:t>files</w:t>
      </w:r>
      <w:r w:rsidRPr="2FBB5E2F" w:rsidR="3B354618">
        <w:rPr>
          <w:lang w:val="en-US"/>
        </w:rPr>
        <w:t xml:space="preserve"> price_data.csv and storage_data.xlsx to model storage dynamics</w:t>
      </w:r>
    </w:p>
    <w:p xmlns:wp14="http://schemas.microsoft.com/office/word/2010/wordml" w:rsidP="2FBB5E2F" w:rsidRDefault="00000000" w14:paraId="00000010" wp14:textId="77777777">
      <w:pPr>
        <w:pageBreakBefore w:val="0"/>
        <w:numPr>
          <w:ilvl w:val="1"/>
          <w:numId w:val="1"/>
        </w:numPr>
        <w:ind w:left="1440" w:hanging="360"/>
        <w:rPr>
          <w:u w:val="none"/>
          <w:lang w:val="de-DE"/>
        </w:rPr>
      </w:pPr>
      <w:r w:rsidRPr="2FBB5E2F" w:rsidR="2FBB5E2F">
        <w:rPr>
          <w:lang w:val="de-DE"/>
        </w:rPr>
        <w:t>You will run classification models to forecast storage ”activation” if the storage will withdraw or not</w:t>
      </w:r>
    </w:p>
    <w:p xmlns:wp14="http://schemas.microsoft.com/office/word/2010/wordml" w:rsidP="2FBB5E2F" w:rsidRDefault="00000000" w14:paraId="00000013" wp14:textId="65CABB4A">
      <w:pPr>
        <w:pageBreakBefore w:val="0"/>
        <w:numPr>
          <w:ilvl w:val="2"/>
          <w:numId w:val="1"/>
        </w:numPr>
        <w:ind w:left="2160" w:hanging="360"/>
        <w:rPr>
          <w:u w:val="none"/>
          <w:lang w:val="de-DE"/>
        </w:rPr>
      </w:pPr>
      <w:r w:rsidRPr="2FBB5E2F" w:rsidR="2FBB5E2F">
        <w:rPr>
          <w:lang w:val="de-DE"/>
        </w:rPr>
        <w:t>You</w:t>
      </w:r>
      <w:r w:rsidRPr="2FBB5E2F" w:rsidR="2FBB5E2F">
        <w:rPr>
          <w:lang w:val="de-DE"/>
        </w:rPr>
        <w:t xml:space="preserve"> will </w:t>
      </w:r>
      <w:r w:rsidRPr="2FBB5E2F" w:rsidR="2FBB5E2F">
        <w:rPr>
          <w:lang w:val="de-DE"/>
        </w:rPr>
        <w:t>choose</w:t>
      </w:r>
      <w:r w:rsidRPr="2FBB5E2F" w:rsidR="2FBB5E2F">
        <w:rPr>
          <w:lang w:val="de-DE"/>
        </w:rPr>
        <w:t xml:space="preserve"> the </w:t>
      </w:r>
      <w:r w:rsidRPr="2FBB5E2F" w:rsidR="2FBB5E2F">
        <w:rPr>
          <w:lang w:val="de-DE"/>
        </w:rPr>
        <w:t>best</w:t>
      </w:r>
      <w:r w:rsidRPr="2FBB5E2F" w:rsidR="2FBB5E2F">
        <w:rPr>
          <w:lang w:val="de-DE"/>
        </w:rPr>
        <w:t xml:space="preserve"> </w:t>
      </w:r>
      <w:r w:rsidRPr="2FBB5E2F" w:rsidR="2FBB5E2F">
        <w:rPr>
          <w:lang w:val="de-DE"/>
        </w:rPr>
        <w:t>classifier</w:t>
      </w:r>
      <w:r w:rsidRPr="2FBB5E2F" w:rsidR="711ACF10">
        <w:rPr>
          <w:lang w:val="de-DE"/>
        </w:rPr>
        <w:t xml:space="preserve">: </w:t>
      </w:r>
      <w:r w:rsidRPr="2FBB5E2F" w:rsidR="711ACF10">
        <w:rPr>
          <w:lang w:val="de-DE"/>
        </w:rPr>
        <w:t>try</w:t>
      </w:r>
      <w:r w:rsidRPr="2FBB5E2F" w:rsidR="711ACF10">
        <w:rPr>
          <w:lang w:val="de-DE"/>
        </w:rPr>
        <w:t xml:space="preserve"> 2 </w:t>
      </w:r>
      <w:r w:rsidRPr="2FBB5E2F" w:rsidR="711ACF10">
        <w:rPr>
          <w:lang w:val="de-DE"/>
        </w:rPr>
        <w:t>or</w:t>
      </w:r>
      <w:r w:rsidRPr="2FBB5E2F" w:rsidR="711ACF10">
        <w:rPr>
          <w:lang w:val="de-DE"/>
        </w:rPr>
        <w:t xml:space="preserve"> more</w:t>
      </w:r>
    </w:p>
    <w:p xmlns:wp14="http://schemas.microsoft.com/office/word/2010/wordml" w:rsidP="2FBB5E2F" w:rsidRDefault="00000000" w14:paraId="00000014" wp14:textId="77777777">
      <w:pPr>
        <w:pageBreakBefore w:val="0"/>
        <w:numPr>
          <w:ilvl w:val="1"/>
          <w:numId w:val="1"/>
        </w:numPr>
        <w:ind w:left="1440" w:hanging="360"/>
        <w:rPr>
          <w:u w:val="none"/>
          <w:lang w:val="de-DE"/>
        </w:rPr>
      </w:pPr>
      <w:r w:rsidRPr="2FBB5E2F" w:rsidR="2FBB5E2F">
        <w:rPr>
          <w:lang w:val="de-DE"/>
        </w:rPr>
        <w:t>You will the run a multidemensonal linear regression to forecast the amount of withdrawal</w:t>
      </w:r>
    </w:p>
    <w:p xmlns:wp14="http://schemas.microsoft.com/office/word/2010/wordml" w:rsidP="2FBB5E2F" w:rsidRDefault="00000000" w14:paraId="00000015" wp14:textId="77777777">
      <w:pPr>
        <w:pageBreakBefore w:val="0"/>
        <w:numPr>
          <w:ilvl w:val="1"/>
          <w:numId w:val="1"/>
        </w:numPr>
        <w:ind w:left="1440" w:hanging="360"/>
        <w:rPr>
          <w:b w:val="1"/>
          <w:bCs w:val="1"/>
          <w:color w:val="ff0000"/>
          <w:lang w:val="de-DE"/>
        </w:rPr>
      </w:pPr>
      <w:r w:rsidRPr="2FBB5E2F" w:rsidR="2FBB5E2F">
        <w:rPr>
          <w:b w:val="1"/>
          <w:bCs w:val="1"/>
          <w:color w:val="FF0000"/>
          <w:lang w:val="de-DE"/>
        </w:rPr>
        <w:t>You  can gain bonus points if you manage to create a benchmark model of a multidimensional linear regression only and compare it to this model</w:t>
      </w:r>
    </w:p>
    <w:p xmlns:wp14="http://schemas.microsoft.com/office/word/2010/wordml" w:rsidP="2FBB5E2F" w:rsidRDefault="00000000" w14:paraId="00000016" wp14:textId="77777777">
      <w:pPr>
        <w:pageBreakBefore w:val="0"/>
        <w:numPr>
          <w:ilvl w:val="1"/>
          <w:numId w:val="1"/>
        </w:numPr>
        <w:ind w:left="1440" w:hanging="360"/>
        <w:rPr>
          <w:b w:val="1"/>
          <w:bCs w:val="1"/>
          <w:color w:val="ff0000"/>
          <w:u w:val="none"/>
          <w:lang w:val="de-DE"/>
        </w:rPr>
      </w:pPr>
      <w:r w:rsidRPr="2FBB5E2F" w:rsidR="2FBB5E2F">
        <w:rPr>
          <w:b w:val="1"/>
          <w:bCs w:val="1"/>
          <w:color w:val="FF0000"/>
          <w:lang w:val="de-DE"/>
        </w:rPr>
        <w:t>You can also get extra points if you manage to implement a K-Fold Cross Validation method for the regression problem</w:t>
      </w:r>
    </w:p>
    <w:p xmlns:wp14="http://schemas.microsoft.com/office/word/2010/wordml" w:rsidRDefault="00000000" w14:paraId="00000017" wp14:textId="77777777">
      <w:pPr>
        <w:pageBreakBefore w:val="0"/>
        <w:numPr>
          <w:ilvl w:val="1"/>
          <w:numId w:val="1"/>
        </w:numPr>
        <w:ind w:left="1440" w:hanging="360"/>
        <w:rPr/>
      </w:pPr>
      <w:r w:rsidRPr="2FBB5E2F" w:rsidR="2FBB5E2F">
        <w:rPr>
          <w:lang w:val="de-DE"/>
        </w:rPr>
        <w:t>You will create again 2 classes one that runs the classification models and one that runs the regression model</w:t>
      </w:r>
    </w:p>
    <w:p xmlns:wp14="http://schemas.microsoft.com/office/word/2010/wordml" w:rsidP="2FBB5E2F" w:rsidRDefault="00000000" w14:paraId="00000018" wp14:textId="77777777">
      <w:pPr>
        <w:pageBreakBefore w:val="0"/>
        <w:numPr>
          <w:ilvl w:val="0"/>
          <w:numId w:val="1"/>
        </w:numPr>
        <w:ind w:left="720" w:hanging="360"/>
        <w:rPr>
          <w:u w:val="none"/>
          <w:lang w:val="de-DE"/>
        </w:rPr>
      </w:pPr>
      <w:r w:rsidRPr="2FBB5E2F" w:rsidR="2FBB5E2F">
        <w:rPr>
          <w:lang w:val="de-DE"/>
        </w:rPr>
        <w:t xml:space="preserve">Lastly, you will use forecasted temperature and price data to forecast net withdrawal, day by day, and create a Buy/Sell decision for each day on a horizon of 30-45 days </w:t>
      </w:r>
    </w:p>
    <w:p xmlns:wp14="http://schemas.microsoft.com/office/word/2010/wordml" w:rsidRDefault="00000000" w14:paraId="00000019" wp14:textId="77777777">
      <w:pPr>
        <w:pageBreakBefore w:val="0"/>
        <w:ind w:left="0" w:firstLine="0"/>
        <w:rPr/>
      </w:pPr>
      <w:r>
        <w:rPr>
          <w:rtl w:val="0"/>
        </w:rPr>
      </w:r>
    </w:p>
    <w:p xmlns:wp14="http://schemas.microsoft.com/office/word/2010/wordml" w:rsidP="15DCE2EA" w:rsidRDefault="00000000" w14:paraId="0000001B" wp14:textId="1E8FACF4">
      <w:pPr>
        <w:pStyle w:val="Normal"/>
        <w:pageBreakBefore w:val="0"/>
        <w:ind w:left="0" w:firstLine="0"/>
      </w:pP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61ca0c73"/>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ce678e9"/>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567EC3A"/>
    <w:rsid w:val="0567EC3A"/>
    <w:rsid w:val="0CFFCCC8"/>
    <w:rsid w:val="101C0B5D"/>
    <w:rsid w:val="11ED9F0A"/>
    <w:rsid w:val="14399EBD"/>
    <w:rsid w:val="14399EBD"/>
    <w:rsid w:val="15DCE2EA"/>
    <w:rsid w:val="1ADF1676"/>
    <w:rsid w:val="1DB3D081"/>
    <w:rsid w:val="29E105F0"/>
    <w:rsid w:val="2FBB5E2F"/>
    <w:rsid w:val="36577D97"/>
    <w:rsid w:val="3B354618"/>
    <w:rsid w:val="50B79D10"/>
    <w:rsid w:val="51B4844F"/>
    <w:rsid w:val="561AA383"/>
    <w:rsid w:val="5C869839"/>
    <w:rsid w:val="60DE7AAE"/>
    <w:rsid w:val="60DE7AAE"/>
    <w:rsid w:val="6A27F528"/>
    <w:rsid w:val="6CF60A17"/>
    <w:rsid w:val="711ACF10"/>
    <w:rsid w:val="76877B41"/>
    <w:rsid w:val="76CCC8C7"/>
    <w:rsid w:val="7BD49C7C"/>
  </w:rsids>
  <w:clrSchemeMapping w:bg1="light1" w:t1="dark1" w:bg2="light2" w:t2="dark2" w:accent1="accent1" w:accent2="accent2" w:accent3="accent3" w:accent4="accent4" w:accent5="accent5" w:accent6="accent6" w:hyperlink="hyperlink" w:followedHyperlink="followedHyperlink"/>
  <w14:docId w14:val="14F65E7A"/>
  <w15:docId w15:val="{BBD9B547-A247-4A5D-8540-3B198F9BCD9A}"/>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de"/>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2FBB5E2F"/>
    <w:pPr>
      <w:spacing/>
      <w:ind w:left="720"/>
      <w:contextualSpacing/>
    </w:pPr>
  </w:style>
  <w:style w:type="character" w:styleId="DefaultParagraphFont" w:default="1">
    <w:uiPriority w:val="1"/>
    <w:name w:val="Default Paragraph Font"/>
    <w:semiHidden/>
    <w:unhideWhenUsed/>
    <w:rsid w:val="2FBB5E2F"/>
  </w:style>
  <w:style w:type="character" w:styleId="Hyperlink">
    <w:uiPriority w:val="99"/>
    <w:name w:val="Hyperlink"/>
    <w:basedOn w:val="DefaultParagraphFont"/>
    <w:unhideWhenUsed/>
    <w:rsid w:val="2FBB5E2F"/>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yperlink" Target="https://www.gie.eu/transparency-platform/GIE_API_documentation_v013.pdf" TargetMode="External" Id="R2ce388631cbd4ffe" /><Relationship Type="http://schemas.openxmlformats.org/officeDocument/2006/relationships/image" Target="/media/image.png" Id="rId3609382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