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2C7C" w:rsidP="003F2C7C" w:rsidRDefault="003F2C7C" w14:paraId="7051196B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3F2C7C">
        <w:rPr>
          <w:rStyle w:val="normaltextrun"/>
          <w:rFonts w:ascii="Arial" w:hAnsi="Arial" w:cs="Arial"/>
          <w:b/>
          <w:bCs/>
          <w:sz w:val="28"/>
          <w:szCs w:val="28"/>
          <w:lang w:val="en-US"/>
        </w:rPr>
        <w:t>Tips to work faster/get a better grade:</w:t>
      </w:r>
      <w:r>
        <w:rPr>
          <w:rStyle w:val="eop"/>
          <w:rFonts w:ascii="Arial" w:hAnsi="Arial" w:cs="Arial"/>
          <w:sz w:val="28"/>
          <w:szCs w:val="28"/>
          <w:bdr w:val="none" w:color="auto" w:sz="0" w:space="0" w:frame="1"/>
          <w:shd w:val="clear" w:color="auto" w:fill="C6C6C6"/>
        </w:rPr>
        <w:t> </w:t>
      </w:r>
    </w:p>
    <w:p w:rsidR="003F2C7C" w:rsidP="003F2C7C" w:rsidRDefault="003F2C7C" w14:paraId="72490B30" w14:textId="77777777">
      <w:pPr>
        <w:pStyle w:val="paragraph"/>
        <w:spacing w:before="0" w:beforeAutospacing="0" w:after="0" w:afterAutospacing="0"/>
        <w:ind w:left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sz w:val="22"/>
          <w:szCs w:val="22"/>
          <w:bdr w:val="none" w:color="auto" w:sz="0" w:space="0" w:frame="1"/>
          <w:shd w:val="clear" w:color="auto" w:fill="C6C6C6"/>
        </w:rPr>
        <w:t> </w:t>
      </w:r>
    </w:p>
    <w:p w:rsidR="003F2C7C" w:rsidP="003F2C7C" w:rsidRDefault="003F2C7C" w14:paraId="773F313C" w14:textId="5D33512A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en-US"/>
        </w:rPr>
        <w:t xml:space="preserve">Everything in red </w:t>
      </w:r>
      <w:r>
        <w:rPr>
          <w:rStyle w:val="normaltextrun"/>
          <w:rFonts w:ascii="Arial" w:hAnsi="Arial" w:cs="Arial"/>
          <w:b/>
          <w:bCs/>
          <w:color w:val="FF0000"/>
          <w:sz w:val="22"/>
          <w:szCs w:val="22"/>
          <w:lang w:val="en-US"/>
        </w:rPr>
        <w:t>IS NOT REQUIRED</w:t>
      </w:r>
      <w:r>
        <w:rPr>
          <w:rStyle w:val="normaltextrun"/>
          <w:rFonts w:ascii="Arial" w:hAnsi="Arial" w:cs="Arial"/>
          <w:sz w:val="22"/>
          <w:szCs w:val="22"/>
          <w:lang w:val="en-US"/>
        </w:rPr>
        <w:t>, but if you do it I will give you a higher grade</w:t>
      </w:r>
      <w:r>
        <w:rPr>
          <w:rStyle w:val="eop"/>
          <w:rFonts w:ascii="Arial" w:hAnsi="Arial" w:cs="Arial"/>
          <w:sz w:val="22"/>
          <w:szCs w:val="22"/>
          <w:bdr w:val="none" w:color="auto" w:sz="0" w:space="0" w:frame="1"/>
          <w:shd w:val="clear" w:color="auto" w:fill="C6C6C6"/>
        </w:rPr>
        <w:t> </w:t>
      </w:r>
    </w:p>
    <w:p w:rsidR="003F2C7C" w:rsidP="003F2C7C" w:rsidRDefault="003F2C7C" w14:paraId="4E50D44A" w14:textId="77777777">
      <w:pPr>
        <w:pStyle w:val="paragraph"/>
        <w:numPr>
          <w:ilvl w:val="0"/>
          <w:numId w:val="13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2"/>
          <w:szCs w:val="22"/>
        </w:rPr>
      </w:pPr>
      <w:r w:rsidRPr="003F2C7C">
        <w:rPr>
          <w:rStyle w:val="normaltextrun"/>
          <w:rFonts w:ascii="Arial" w:hAnsi="Arial" w:cs="Arial"/>
          <w:sz w:val="22"/>
          <w:szCs w:val="22"/>
          <w:lang w:val="en-US"/>
        </w:rPr>
        <w:t xml:space="preserve">Use the Shell to run/test bits of code quickly. I sometimes use this website as well: </w:t>
      </w:r>
      <w:hyperlink w:tgtFrame="_blank" w:history="1" r:id="rId5">
        <w:r w:rsidRPr="003F2C7C">
          <w:rPr>
            <w:rStyle w:val="normaltextrun"/>
            <w:rFonts w:ascii="Arial" w:hAnsi="Arial" w:cs="Arial"/>
            <w:color w:val="1155CC"/>
            <w:sz w:val="22"/>
            <w:szCs w:val="22"/>
            <w:u w:val="single"/>
            <w:lang w:val="en-US"/>
          </w:rPr>
          <w:t>Online Python Editor and IDE - Fast, Powerful, Free</w:t>
        </w:r>
      </w:hyperlink>
      <w:r>
        <w:rPr>
          <w:rStyle w:val="eop"/>
          <w:rFonts w:ascii="Arial" w:hAnsi="Arial" w:cs="Arial"/>
          <w:sz w:val="22"/>
          <w:szCs w:val="22"/>
          <w:bdr w:val="none" w:color="auto" w:sz="0" w:space="0" w:frame="1"/>
          <w:shd w:val="clear" w:color="auto" w:fill="C6C6C6"/>
        </w:rPr>
        <w:t> </w:t>
      </w:r>
    </w:p>
    <w:p w:rsidR="003F2C7C" w:rsidP="003F2C7C" w:rsidRDefault="003F2C7C" w14:paraId="0DED00B7" w14:textId="77777777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  <w:rPr>
          <w:rFonts w:ascii="Arial" w:hAnsi="Arial" w:cs="Arial"/>
          <w:sz w:val="22"/>
          <w:szCs w:val="22"/>
        </w:rPr>
      </w:pPr>
      <w:r w:rsidRPr="003F2C7C">
        <w:rPr>
          <w:rStyle w:val="normaltextrun"/>
          <w:rFonts w:ascii="Arial" w:hAnsi="Arial" w:cs="Arial"/>
          <w:sz w:val="22"/>
          <w:szCs w:val="22"/>
          <w:lang w:val="en-US"/>
        </w:rPr>
        <w:t>A clean script is one that:</w:t>
      </w:r>
      <w:r>
        <w:rPr>
          <w:rStyle w:val="eop"/>
          <w:rFonts w:ascii="Arial" w:hAnsi="Arial" w:cs="Arial"/>
          <w:sz w:val="22"/>
          <w:szCs w:val="22"/>
          <w:bdr w:val="none" w:color="auto" w:sz="0" w:space="0" w:frame="1"/>
          <w:shd w:val="clear" w:color="auto" w:fill="C6C6C6"/>
        </w:rPr>
        <w:t> </w:t>
      </w:r>
    </w:p>
    <w:p w:rsidR="003F2C7C" w:rsidP="003F2C7C" w:rsidRDefault="003F2C7C" w14:paraId="58411A30" w14:textId="77777777">
      <w:pPr>
        <w:pStyle w:val="paragraph"/>
        <w:numPr>
          <w:ilvl w:val="0"/>
          <w:numId w:val="15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 w:rsidRPr="003F2C7C">
        <w:rPr>
          <w:rStyle w:val="normaltextrun"/>
          <w:rFonts w:ascii="Arial" w:hAnsi="Arial" w:cs="Arial"/>
          <w:sz w:val="22"/>
          <w:szCs w:val="22"/>
          <w:lang w:val="en-US"/>
        </w:rPr>
        <w:t>is easily readable with not many arguments on one line</w:t>
      </w:r>
      <w:r>
        <w:rPr>
          <w:rStyle w:val="eop"/>
          <w:rFonts w:ascii="Arial" w:hAnsi="Arial" w:cs="Arial"/>
          <w:sz w:val="22"/>
          <w:szCs w:val="22"/>
          <w:bdr w:val="none" w:color="auto" w:sz="0" w:space="0" w:frame="1"/>
          <w:shd w:val="clear" w:color="auto" w:fill="C6C6C6"/>
        </w:rPr>
        <w:t> </w:t>
      </w:r>
    </w:p>
    <w:p w:rsidR="003F2C7C" w:rsidP="003F2C7C" w:rsidRDefault="003F2C7C" w14:paraId="549675A2" w14:textId="77777777">
      <w:pPr>
        <w:pStyle w:val="paragraph"/>
        <w:numPr>
          <w:ilvl w:val="0"/>
          <w:numId w:val="16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 w:rsidRPr="003F2C7C">
        <w:rPr>
          <w:rStyle w:val="normaltextrun"/>
          <w:rFonts w:ascii="Arial" w:hAnsi="Arial" w:cs="Arial"/>
          <w:sz w:val="22"/>
          <w:szCs w:val="22"/>
          <w:lang w:val="en-US"/>
        </w:rPr>
        <w:t>That uses functions and classes for everything and has not loose bits of codes</w:t>
      </w:r>
      <w:r>
        <w:rPr>
          <w:rStyle w:val="eop"/>
          <w:rFonts w:ascii="Arial" w:hAnsi="Arial" w:cs="Arial"/>
          <w:sz w:val="22"/>
          <w:szCs w:val="22"/>
          <w:bdr w:val="none" w:color="auto" w:sz="0" w:space="0" w:frame="1"/>
          <w:shd w:val="clear" w:color="auto" w:fill="C6C6C6"/>
        </w:rPr>
        <w:t> </w:t>
      </w:r>
    </w:p>
    <w:p w:rsidR="003F2C7C" w:rsidP="003F2C7C" w:rsidRDefault="003F2C7C" w14:paraId="2B2BABA8" w14:textId="77777777">
      <w:pPr>
        <w:pStyle w:val="paragraph"/>
        <w:numPr>
          <w:ilvl w:val="0"/>
          <w:numId w:val="17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>
        <w:rPr>
          <w:rStyle w:val="normaltextrun"/>
          <w:rFonts w:ascii="Arial" w:hAnsi="Arial" w:cs="Arial"/>
          <w:sz w:val="22"/>
          <w:szCs w:val="22"/>
          <w:lang w:val="de-DE"/>
        </w:rPr>
        <w:t>Try to use List comprehensions</w:t>
      </w:r>
      <w:r>
        <w:rPr>
          <w:rStyle w:val="eop"/>
          <w:rFonts w:ascii="Arial" w:hAnsi="Arial" w:cs="Arial"/>
          <w:sz w:val="22"/>
          <w:szCs w:val="22"/>
          <w:bdr w:val="none" w:color="auto" w:sz="0" w:space="0" w:frame="1"/>
          <w:shd w:val="clear" w:color="auto" w:fill="C6C6C6"/>
        </w:rPr>
        <w:t> </w:t>
      </w:r>
    </w:p>
    <w:p w:rsidR="003F2C7C" w:rsidP="003F2C7C" w:rsidRDefault="003F2C7C" w14:paraId="456523C6" w14:textId="77777777">
      <w:pPr>
        <w:pStyle w:val="paragraph"/>
        <w:numPr>
          <w:ilvl w:val="0"/>
          <w:numId w:val="18"/>
        </w:numPr>
        <w:spacing w:before="0" w:beforeAutospacing="0" w:after="0" w:afterAutospacing="0"/>
        <w:ind w:left="1800" w:firstLine="0"/>
        <w:textAlignment w:val="baseline"/>
        <w:rPr>
          <w:rFonts w:ascii="Arial" w:hAnsi="Arial" w:cs="Arial"/>
          <w:sz w:val="22"/>
          <w:szCs w:val="22"/>
        </w:rPr>
      </w:pPr>
      <w:r w:rsidRPr="003F2C7C">
        <w:rPr>
          <w:rStyle w:val="normaltextrun"/>
          <w:rFonts w:ascii="Arial" w:hAnsi="Arial" w:cs="Arial"/>
          <w:sz w:val="22"/>
          <w:szCs w:val="22"/>
          <w:lang w:val="en-US"/>
        </w:rPr>
        <w:t xml:space="preserve">Of course there are many other things to consider, but since they are too long to enumerate I will give you a link for best practices </w:t>
      </w:r>
      <w:hyperlink w:tgtFrame="_blank" w:history="1" r:id="rId6">
        <w:r w:rsidRPr="003F2C7C">
          <w:rPr>
            <w:rStyle w:val="normaltextrun"/>
            <w:rFonts w:ascii="Arial" w:hAnsi="Arial" w:cs="Arial"/>
            <w:color w:val="1155CC"/>
            <w:sz w:val="22"/>
            <w:szCs w:val="22"/>
            <w:u w:val="single"/>
            <w:lang w:val="en-US"/>
          </w:rPr>
          <w:t>Code Style</w:t>
        </w:r>
      </w:hyperlink>
      <w:r>
        <w:rPr>
          <w:rStyle w:val="eop"/>
          <w:rFonts w:ascii="Arial" w:hAnsi="Arial" w:cs="Arial"/>
          <w:sz w:val="22"/>
          <w:szCs w:val="22"/>
          <w:bdr w:val="none" w:color="auto" w:sz="0" w:space="0" w:frame="1"/>
          <w:shd w:val="clear" w:color="auto" w:fill="C6C6C6"/>
        </w:rPr>
        <w:t> </w:t>
      </w:r>
    </w:p>
    <w:p w:rsidRPr="003F2C7C" w:rsidR="003F2C7C" w:rsidP="003F2C7C" w:rsidRDefault="003F2C7C" w14:paraId="541A314E" w14:textId="77777777">
      <w:pPr>
        <w:pStyle w:val="paragraph"/>
        <w:numPr>
          <w:ilvl w:val="0"/>
          <w:numId w:val="19"/>
        </w:numPr>
        <w:spacing w:before="0" w:beforeAutospacing="0" w:after="0" w:afterAutospacing="0"/>
        <w:ind w:left="1080" w:firstLine="0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3F2C7C">
        <w:rPr>
          <w:rStyle w:val="normaltextrun"/>
          <w:rFonts w:ascii="Arial" w:hAnsi="Arial" w:cs="Arial"/>
          <w:sz w:val="22"/>
          <w:szCs w:val="22"/>
          <w:lang w:val="en-US"/>
        </w:rPr>
        <w:t>When you create a class I always make my attributes protected/private attributes by initializing them with 2 underscores at the beginning. I do this so that accessing them is not very straightforward and so I or someone else cannot change them inadvertently when writing code. In the example below, __name, __height, __weight are private but not sound:</w:t>
      </w:r>
      <w:r>
        <w:rPr>
          <w:rStyle w:val="eop"/>
          <w:rFonts w:ascii="Arial" w:hAnsi="Arial" w:cs="Arial"/>
          <w:sz w:val="22"/>
          <w:szCs w:val="22"/>
          <w:bdr w:val="none" w:color="auto" w:sz="0" w:space="0" w:frame="1"/>
          <w:shd w:val="clear" w:color="auto" w:fill="C6C6C6"/>
        </w:rPr>
        <w:t> </w:t>
      </w:r>
    </w:p>
    <w:p w:rsidRPr="003F2C7C" w:rsidR="003F2C7C" w:rsidP="003F2C7C" w:rsidRDefault="003F2C7C" w14:paraId="5B757F87" w14:textId="56C8AC90">
      <w:pPr>
        <w:pStyle w:val="paragraph"/>
        <w:numPr>
          <w:ilvl w:val="0"/>
          <w:numId w:val="19"/>
        </w:numPr>
        <w:spacing w:before="0" w:beforeAutospacing="0" w:after="0" w:afterAutospacing="0"/>
        <w:ind w:left="1080" w:firstLine="0"/>
        <w:textAlignment w:val="baseline"/>
        <w:rPr>
          <w:rStyle w:val="normaltextrun"/>
          <w:lang w:val="en-US"/>
        </w:rPr>
      </w:pPr>
      <w:r w:rsidRPr="003F2C7C">
        <w:rPr>
          <w:rStyle w:val="normaltextrun"/>
          <w:lang w:val="en-US"/>
        </w:rPr>
        <w:t>Use AI Often</w:t>
      </w:r>
    </w:p>
    <w:p w:rsidR="003F2C7C" w:rsidP="003F2C7C" w:rsidRDefault="003F2C7C" w14:paraId="0BE25707" w14:textId="77777777">
      <w:pPr>
        <w:pStyle w:val="paragraph"/>
        <w:shd w:val="clear" w:color="auto" w:fill="FFFFFE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onsolas" w:hAnsi="Consolas" w:cs="Segoe UI"/>
          <w:color w:val="0000FF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3F2C7C" w:rsidP="003F2C7C" w:rsidRDefault="003F2C7C" w14:paraId="05316B48" w14:textId="77777777">
      <w:pPr>
        <w:pStyle w:val="paragraph"/>
        <w:shd w:val="clear" w:color="auto" w:fill="FFFFFE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3F2C7C">
        <w:rPr>
          <w:rStyle w:val="normaltextrun"/>
          <w:rFonts w:ascii="Consolas" w:hAnsi="Consolas" w:cs="Segoe UI"/>
          <w:color w:val="0000FF"/>
          <w:sz w:val="21"/>
          <w:szCs w:val="21"/>
          <w:lang w:val="en-US"/>
        </w:rPr>
        <w:t>class</w:t>
      </w:r>
      <w:r w:rsidRPr="003F2C7C">
        <w:rPr>
          <w:rStyle w:val="normaltextrun"/>
          <w:rFonts w:ascii="Consolas" w:hAnsi="Consolas" w:cs="Segoe UI"/>
          <w:sz w:val="21"/>
          <w:szCs w:val="21"/>
          <w:lang w:val="en-US"/>
        </w:rPr>
        <w:t xml:space="preserve"> Animal:</w:t>
      </w:r>
      <w:r>
        <w:rPr>
          <w:rStyle w:val="eop"/>
          <w:rFonts w:ascii="Consolas" w:hAnsi="Consolas" w:cs="Segoe UI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3F2C7C" w:rsidP="003F2C7C" w:rsidRDefault="003F2C7C" w14:paraId="53ED646C" w14:textId="77777777">
      <w:pPr>
        <w:pStyle w:val="paragraph"/>
        <w:shd w:val="clear" w:color="auto" w:fill="FFFFFE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3F2C7C">
        <w:rPr>
          <w:rStyle w:val="normaltextrun"/>
          <w:rFonts w:ascii="Consolas" w:hAnsi="Consolas" w:cs="Segoe UI"/>
          <w:sz w:val="21"/>
          <w:szCs w:val="21"/>
          <w:lang w:val="en-US"/>
        </w:rPr>
        <w:t> </w:t>
      </w:r>
      <w:r>
        <w:rPr>
          <w:rStyle w:val="eop"/>
          <w:rFonts w:ascii="Consolas" w:hAnsi="Consolas" w:cs="Segoe UI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3F2C7C" w:rsidP="003F2C7C" w:rsidRDefault="003F2C7C" w14:paraId="55327713" w14:textId="16974B97">
      <w:pPr>
        <w:pStyle w:val="paragraph"/>
        <w:shd w:val="clear" w:color="auto" w:fill="FFFFFE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3F2C7C">
        <w:rPr>
          <w:rStyle w:val="normaltextrun"/>
          <w:rFonts w:ascii="Consolas" w:hAnsi="Consolas" w:cs="Segoe UI"/>
          <w:sz w:val="21"/>
          <w:szCs w:val="21"/>
          <w:lang w:val="en-US"/>
        </w:rPr>
        <w:t xml:space="preserve">    </w:t>
      </w:r>
      <w:r w:rsidRPr="003F2C7C">
        <w:rPr>
          <w:rStyle w:val="normaltextrun"/>
          <w:rFonts w:ascii="Consolas" w:hAnsi="Consolas" w:cs="Segoe UI"/>
          <w:color w:val="AAAAAA"/>
          <w:sz w:val="21"/>
          <w:szCs w:val="21"/>
          <w:lang w:val="en-US"/>
        </w:rPr>
        <w:t># The constructor is called to set up or initialize an object if we do not want to do it directly and want the user to do it as he pleases</w:t>
      </w:r>
      <w:r>
        <w:rPr>
          <w:rStyle w:val="eop"/>
          <w:rFonts w:ascii="Consolas" w:hAnsi="Consolas" w:cs="Segoe UI"/>
          <w:color w:val="AAAAAA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3F2C7C" w:rsidP="003F2C7C" w:rsidRDefault="003F2C7C" w14:paraId="0C0EE6B4" w14:textId="77777777">
      <w:pPr>
        <w:pStyle w:val="paragraph"/>
        <w:shd w:val="clear" w:color="auto" w:fill="FFFFFE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3F2C7C">
        <w:rPr>
          <w:rStyle w:val="normaltextrun"/>
          <w:rFonts w:ascii="Consolas" w:hAnsi="Consolas" w:cs="Segoe UI"/>
          <w:sz w:val="21"/>
          <w:szCs w:val="21"/>
          <w:lang w:val="en-US"/>
        </w:rPr>
        <w:t xml:space="preserve">    </w:t>
      </w:r>
      <w:r w:rsidRPr="003F2C7C">
        <w:rPr>
          <w:rStyle w:val="normaltextrun"/>
          <w:rFonts w:ascii="Consolas" w:hAnsi="Consolas" w:cs="Segoe UI"/>
          <w:color w:val="0000FF"/>
          <w:sz w:val="21"/>
          <w:szCs w:val="21"/>
          <w:lang w:val="en-US"/>
        </w:rPr>
        <w:t>def</w:t>
      </w:r>
      <w:r w:rsidRPr="003F2C7C">
        <w:rPr>
          <w:rStyle w:val="normaltextrun"/>
          <w:rFonts w:ascii="Consolas" w:hAnsi="Consolas" w:cs="Segoe UI"/>
          <w:sz w:val="21"/>
          <w:szCs w:val="21"/>
          <w:lang w:val="en-US"/>
        </w:rPr>
        <w:t xml:space="preserve"> __init__(</w:t>
      </w:r>
      <w:r w:rsidRPr="003F2C7C">
        <w:rPr>
          <w:rStyle w:val="normaltextrun"/>
          <w:rFonts w:ascii="Consolas" w:hAnsi="Consolas" w:cs="Segoe UI"/>
          <w:color w:val="0000FF"/>
          <w:sz w:val="21"/>
          <w:szCs w:val="21"/>
          <w:lang w:val="en-US"/>
        </w:rPr>
        <w:t>self</w:t>
      </w:r>
      <w:r w:rsidRPr="003F2C7C">
        <w:rPr>
          <w:rStyle w:val="normaltextrun"/>
          <w:rFonts w:ascii="Consolas" w:hAnsi="Consolas" w:cs="Segoe UI"/>
          <w:sz w:val="21"/>
          <w:szCs w:val="21"/>
          <w:lang w:val="en-US"/>
        </w:rPr>
        <w:t>, name, height, weight, sound):</w:t>
      </w:r>
      <w:r>
        <w:rPr>
          <w:rStyle w:val="eop"/>
          <w:rFonts w:ascii="Consolas" w:hAnsi="Consolas" w:cs="Segoe UI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3F2C7C" w:rsidP="003F2C7C" w:rsidRDefault="003F2C7C" w14:paraId="32B52FDA" w14:textId="77777777">
      <w:pPr>
        <w:pStyle w:val="paragraph"/>
        <w:shd w:val="clear" w:color="auto" w:fill="FFFFFE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3F2C7C">
        <w:rPr>
          <w:rStyle w:val="normaltextrun"/>
          <w:rFonts w:ascii="Consolas" w:hAnsi="Consolas" w:cs="Segoe UI"/>
          <w:sz w:val="21"/>
          <w:szCs w:val="21"/>
          <w:lang w:val="en-US"/>
        </w:rPr>
        <w:t xml:space="preserve">        </w:t>
      </w:r>
      <w:r w:rsidRPr="003F2C7C">
        <w:rPr>
          <w:rStyle w:val="normaltextrun"/>
          <w:rFonts w:ascii="Consolas" w:hAnsi="Consolas" w:cs="Segoe UI"/>
          <w:color w:val="0000FF"/>
          <w:sz w:val="21"/>
          <w:szCs w:val="21"/>
          <w:lang w:val="en-US"/>
        </w:rPr>
        <w:t>self</w:t>
      </w:r>
      <w:r w:rsidRPr="003F2C7C">
        <w:rPr>
          <w:rStyle w:val="normaltextrun"/>
          <w:rFonts w:ascii="Consolas" w:hAnsi="Consolas" w:cs="Segoe UI"/>
          <w:sz w:val="21"/>
          <w:szCs w:val="21"/>
          <w:lang w:val="en-US"/>
        </w:rPr>
        <w:t>.__name = name</w:t>
      </w:r>
      <w:r>
        <w:rPr>
          <w:rStyle w:val="eop"/>
          <w:rFonts w:ascii="Consolas" w:hAnsi="Consolas" w:cs="Segoe UI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3F2C7C" w:rsidP="003F2C7C" w:rsidRDefault="003F2C7C" w14:paraId="6BF99B54" w14:textId="77777777">
      <w:pPr>
        <w:pStyle w:val="paragraph"/>
        <w:shd w:val="clear" w:color="auto" w:fill="FFFFFE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3F2C7C">
        <w:rPr>
          <w:rStyle w:val="normaltextrun"/>
          <w:rFonts w:ascii="Consolas" w:hAnsi="Consolas" w:cs="Segoe UI"/>
          <w:sz w:val="21"/>
          <w:szCs w:val="21"/>
          <w:lang w:val="en-US"/>
        </w:rPr>
        <w:t xml:space="preserve">        </w:t>
      </w:r>
      <w:r w:rsidRPr="003F2C7C">
        <w:rPr>
          <w:rStyle w:val="normaltextrun"/>
          <w:rFonts w:ascii="Consolas" w:hAnsi="Consolas" w:cs="Segoe UI"/>
          <w:color w:val="0000FF"/>
          <w:sz w:val="21"/>
          <w:szCs w:val="21"/>
          <w:lang w:val="en-US"/>
        </w:rPr>
        <w:t>self</w:t>
      </w:r>
      <w:r w:rsidRPr="003F2C7C">
        <w:rPr>
          <w:rStyle w:val="normaltextrun"/>
          <w:rFonts w:ascii="Consolas" w:hAnsi="Consolas" w:cs="Segoe UI"/>
          <w:sz w:val="21"/>
          <w:szCs w:val="21"/>
          <w:lang w:val="en-US"/>
        </w:rPr>
        <w:t>.__height = height</w:t>
      </w:r>
      <w:r>
        <w:rPr>
          <w:rStyle w:val="eop"/>
          <w:rFonts w:ascii="Consolas" w:hAnsi="Consolas" w:cs="Segoe UI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3F2C7C" w:rsidP="003F2C7C" w:rsidRDefault="003F2C7C" w14:paraId="61C8DD40" w14:textId="77777777">
      <w:pPr>
        <w:pStyle w:val="paragraph"/>
        <w:shd w:val="clear" w:color="auto" w:fill="FFFFFE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3F2C7C">
        <w:rPr>
          <w:rStyle w:val="normaltextrun"/>
          <w:rFonts w:ascii="Consolas" w:hAnsi="Consolas" w:cs="Segoe UI"/>
          <w:sz w:val="21"/>
          <w:szCs w:val="21"/>
          <w:lang w:val="en-US"/>
        </w:rPr>
        <w:t xml:space="preserve">        </w:t>
      </w:r>
      <w:r w:rsidRPr="003F2C7C">
        <w:rPr>
          <w:rStyle w:val="normaltextrun"/>
          <w:rFonts w:ascii="Consolas" w:hAnsi="Consolas" w:cs="Segoe UI"/>
          <w:color w:val="0000FF"/>
          <w:sz w:val="21"/>
          <w:szCs w:val="21"/>
          <w:lang w:val="en-US"/>
        </w:rPr>
        <w:t>self</w:t>
      </w:r>
      <w:r w:rsidRPr="003F2C7C">
        <w:rPr>
          <w:rStyle w:val="normaltextrun"/>
          <w:rFonts w:ascii="Consolas" w:hAnsi="Consolas" w:cs="Segoe UI"/>
          <w:sz w:val="21"/>
          <w:szCs w:val="21"/>
          <w:lang w:val="en-US"/>
        </w:rPr>
        <w:t>.__weight = weight</w:t>
      </w:r>
      <w:r>
        <w:rPr>
          <w:rStyle w:val="eop"/>
          <w:rFonts w:ascii="Consolas" w:hAnsi="Consolas" w:cs="Segoe UI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3F2C7C" w:rsidP="003F2C7C" w:rsidRDefault="003F2C7C" w14:paraId="71DCC447" w14:textId="77777777">
      <w:pPr>
        <w:pStyle w:val="paragraph"/>
        <w:shd w:val="clear" w:color="auto" w:fill="FFFFFE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3F2C7C">
        <w:rPr>
          <w:rStyle w:val="normaltextrun"/>
          <w:rFonts w:ascii="Consolas" w:hAnsi="Consolas" w:cs="Segoe UI"/>
          <w:sz w:val="21"/>
          <w:szCs w:val="21"/>
          <w:lang w:val="en-US"/>
        </w:rPr>
        <w:t xml:space="preserve">        </w:t>
      </w:r>
      <w:r w:rsidRPr="003F2C7C">
        <w:rPr>
          <w:rStyle w:val="normaltextrun"/>
          <w:rFonts w:ascii="Consolas" w:hAnsi="Consolas" w:cs="Segoe UI"/>
          <w:color w:val="0000FF"/>
          <w:sz w:val="21"/>
          <w:szCs w:val="21"/>
          <w:lang w:val="en-US"/>
        </w:rPr>
        <w:t>self</w:t>
      </w:r>
      <w:r w:rsidRPr="003F2C7C">
        <w:rPr>
          <w:rStyle w:val="normaltextrun"/>
          <w:rFonts w:ascii="Consolas" w:hAnsi="Consolas" w:cs="Segoe UI"/>
          <w:sz w:val="21"/>
          <w:szCs w:val="21"/>
          <w:lang w:val="en-US"/>
        </w:rPr>
        <w:t>.sound = sound</w:t>
      </w:r>
      <w:r>
        <w:rPr>
          <w:rStyle w:val="eop"/>
          <w:rFonts w:ascii="Consolas" w:hAnsi="Consolas" w:cs="Segoe UI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3F2C7C" w:rsidP="003F2C7C" w:rsidRDefault="003F2C7C" w14:paraId="3D62C471" w14:textId="77777777">
      <w:pPr>
        <w:pStyle w:val="paragraph"/>
        <w:shd w:val="clear" w:color="auto" w:fill="FFFFFE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="75F9F72C">
        <w:rPr>
          <w:rStyle w:val="eop"/>
          <w:rFonts w:ascii="Consolas" w:hAnsi="Consolas" w:cs="Segoe UI"/>
          <w:sz w:val="21"/>
          <w:szCs w:val="21"/>
          <w:bdr w:val="none" w:color="auto" w:sz="0" w:space="0" w:frame="1"/>
          <w:shd w:val="clear" w:color="auto" w:fill="C6C6C6"/>
        </w:rPr>
        <w:t> </w:t>
      </w:r>
    </w:p>
    <w:p w:rsidR="003F2C7C" w:rsidP="00CB46E5" w:rsidRDefault="003F2C7C" w14:paraId="3664315E" w14:textId="27AD4C14">
      <w:pPr>
        <w:pStyle w:val="paragraph"/>
        <w:numPr>
          <w:ilvl w:val="0"/>
          <w:numId w:val="21"/>
        </w:numPr>
        <w:shd w:val="clear" w:color="auto" w:fill="FFFFFE"/>
        <w:spacing w:before="0" w:beforeAutospacing="off" w:after="0" w:afterAutospacing="off"/>
        <w:ind w:left="1080" w:firstLine="0"/>
        <w:textAlignment w:val="baseline"/>
        <w:rPr>
          <w:rFonts w:ascii="Consolas" w:hAnsi="Consolas" w:cs="Segoe UI"/>
          <w:sz w:val="21"/>
          <w:szCs w:val="21"/>
        </w:rPr>
      </w:pPr>
      <w:r w:rsidRPr="003F2C7C" w:rsidR="75F9F72C">
        <w:rPr>
          <w:rStyle w:val="normaltextrun"/>
          <w:rFonts w:ascii="Arial" w:hAnsi="Arial" w:cs="Arial"/>
          <w:sz w:val="22"/>
          <w:szCs w:val="22"/>
          <w:lang w:val="en-US"/>
        </w:rPr>
        <w:t xml:space="preserve">Use Git often, when you create </w:t>
      </w:r>
      <w:r w:rsidRPr="003F2C7C" w:rsidR="75F9F72C">
        <w:rPr>
          <w:rStyle w:val="normaltextrun"/>
          <w:rFonts w:ascii="Arial" w:hAnsi="Arial" w:cs="Arial"/>
          <w:sz w:val="22"/>
          <w:szCs w:val="22"/>
          <w:lang w:val="en-US"/>
        </w:rPr>
        <w:t>a  branch</w:t>
      </w:r>
      <w:r w:rsidRPr="003F2C7C" w:rsidR="75F9F72C">
        <w:rPr>
          <w:rStyle w:val="normaltextrun"/>
          <w:rFonts w:ascii="Arial" w:hAnsi="Arial" w:cs="Arial"/>
          <w:sz w:val="22"/>
          <w:szCs w:val="22"/>
          <w:lang w:val="en-US"/>
        </w:rPr>
        <w:t xml:space="preserve"> it is recommended you commit and with Master branch on the same day so that if your partner wants to conduct </w:t>
      </w:r>
      <w:r w:rsidRPr="003F2C7C" w:rsidR="75F9F72C">
        <w:rPr>
          <w:rStyle w:val="normaltextrun"/>
          <w:rFonts w:ascii="Arial" w:hAnsi="Arial" w:cs="Arial"/>
          <w:sz w:val="22"/>
          <w:szCs w:val="22"/>
          <w:lang w:val="en-US"/>
        </w:rPr>
        <w:t>changes</w:t>
      </w:r>
      <w:r w:rsidRPr="003F2C7C" w:rsidR="75F9F72C">
        <w:rPr>
          <w:rStyle w:val="normaltextrun"/>
          <w:rFonts w:ascii="Arial" w:hAnsi="Arial" w:cs="Arial"/>
          <w:sz w:val="22"/>
          <w:szCs w:val="22"/>
          <w:lang w:val="en-US"/>
        </w:rPr>
        <w:t xml:space="preserve"> he is not suddenly overwhelmed by a massive amount of new code/changes</w:t>
      </w:r>
      <w:r w:rsidR="75F9F72C">
        <w:rPr>
          <w:rStyle w:val="eop"/>
          <w:rFonts w:ascii="Arial" w:hAnsi="Arial" w:cs="Arial"/>
          <w:sz w:val="22"/>
          <w:szCs w:val="22"/>
          <w:bdr w:val="none" w:color="auto" w:sz="0" w:space="0" w:frame="1"/>
          <w:shd w:val="clear" w:color="auto" w:fill="C6C6C6"/>
        </w:rPr>
        <w:t> </w:t>
      </w:r>
    </w:p>
    <w:p w:rsidR="003F2C7C" w:rsidP="00CB46E5" w:rsidRDefault="003F2C7C" w14:paraId="3CC6BA71" w14:textId="77777777">
      <w:pPr>
        <w:pStyle w:val="paragraph"/>
        <w:numPr>
          <w:ilvl w:val="0"/>
          <w:numId w:val="22"/>
        </w:numPr>
        <w:shd w:val="clear" w:color="auto" w:fill="FFFFFE"/>
        <w:spacing w:before="0" w:beforeAutospacing="off" w:after="0" w:afterAutospacing="off"/>
        <w:ind w:left="1080" w:firstLine="0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3F2C7C" w:rsidR="75F9F72C">
        <w:rPr>
          <w:rStyle w:val="normaltextrun"/>
          <w:rFonts w:ascii="Arial" w:hAnsi="Arial" w:cs="Arial"/>
          <w:sz w:val="22"/>
          <w:szCs w:val="22"/>
          <w:lang w:val="en-US"/>
        </w:rPr>
        <w:t>Use your logic, I will give you extra point if you show me that you understood</w:t>
      </w:r>
    </w:p>
    <w:p w:rsidRPr="003F2C7C" w:rsidR="009D58D9" w:rsidRDefault="009D58D9" w14:paraId="1046A563" w14:textId="77777777">
      <w:pPr>
        <w:rPr>
          <w:lang w:val="en-CH"/>
        </w:rPr>
      </w:pPr>
    </w:p>
    <w:sectPr w:rsidRPr="003F2C7C" w:rsidR="009D58D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7A"/>
    <w:multiLevelType w:val="multilevel"/>
    <w:tmpl w:val="BCEE66F6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A1F40"/>
    <w:multiLevelType w:val="multilevel"/>
    <w:tmpl w:val="1F12423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24FBD"/>
    <w:multiLevelType w:val="multilevel"/>
    <w:tmpl w:val="7362F0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24CE0"/>
    <w:multiLevelType w:val="multilevel"/>
    <w:tmpl w:val="DAC438F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613E71"/>
    <w:multiLevelType w:val="multilevel"/>
    <w:tmpl w:val="70D0800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193507"/>
    <w:multiLevelType w:val="multilevel"/>
    <w:tmpl w:val="1846BE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5523EA"/>
    <w:multiLevelType w:val="multilevel"/>
    <w:tmpl w:val="DD8A7C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C23101"/>
    <w:multiLevelType w:val="multilevel"/>
    <w:tmpl w:val="7C8EE1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B26CE4"/>
    <w:multiLevelType w:val="multilevel"/>
    <w:tmpl w:val="56E4FA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E74BB"/>
    <w:multiLevelType w:val="multilevel"/>
    <w:tmpl w:val="D092F8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99194B"/>
    <w:multiLevelType w:val="multilevel"/>
    <w:tmpl w:val="11C87484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A95A6B"/>
    <w:multiLevelType w:val="multilevel"/>
    <w:tmpl w:val="2556B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456255"/>
    <w:multiLevelType w:val="multilevel"/>
    <w:tmpl w:val="46F0B8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3F679B"/>
    <w:multiLevelType w:val="multilevel"/>
    <w:tmpl w:val="ECE008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311E06"/>
    <w:multiLevelType w:val="multilevel"/>
    <w:tmpl w:val="EA4C0CF2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F43228"/>
    <w:multiLevelType w:val="multilevel"/>
    <w:tmpl w:val="CD8624B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FC2665"/>
    <w:multiLevelType w:val="multilevel"/>
    <w:tmpl w:val="42C4E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7B0BC5"/>
    <w:multiLevelType w:val="multilevel"/>
    <w:tmpl w:val="885E1B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C86F40"/>
    <w:multiLevelType w:val="multilevel"/>
    <w:tmpl w:val="666A7A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F4173E"/>
    <w:multiLevelType w:val="multilevel"/>
    <w:tmpl w:val="CFB86BC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48101A"/>
    <w:multiLevelType w:val="multilevel"/>
    <w:tmpl w:val="B19ADF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BC5F5C"/>
    <w:multiLevelType w:val="multilevel"/>
    <w:tmpl w:val="2E200138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3668401">
    <w:abstractNumId w:val="11"/>
  </w:num>
  <w:num w:numId="2" w16cid:durableId="1033844050">
    <w:abstractNumId w:val="9"/>
  </w:num>
  <w:num w:numId="3" w16cid:durableId="1033848226">
    <w:abstractNumId w:val="13"/>
  </w:num>
  <w:num w:numId="4" w16cid:durableId="1916474668">
    <w:abstractNumId w:val="3"/>
  </w:num>
  <w:num w:numId="5" w16cid:durableId="993069846">
    <w:abstractNumId w:val="0"/>
  </w:num>
  <w:num w:numId="6" w16cid:durableId="30347630">
    <w:abstractNumId w:val="21"/>
  </w:num>
  <w:num w:numId="7" w16cid:durableId="929194191">
    <w:abstractNumId w:val="10"/>
  </w:num>
  <w:num w:numId="8" w16cid:durableId="1052579261">
    <w:abstractNumId w:val="4"/>
  </w:num>
  <w:num w:numId="9" w16cid:durableId="852108683">
    <w:abstractNumId w:val="6"/>
  </w:num>
  <w:num w:numId="10" w16cid:durableId="142042827">
    <w:abstractNumId w:val="18"/>
  </w:num>
  <w:num w:numId="11" w16cid:durableId="879123576">
    <w:abstractNumId w:val="12"/>
  </w:num>
  <w:num w:numId="12" w16cid:durableId="881017229">
    <w:abstractNumId w:val="16"/>
  </w:num>
  <w:num w:numId="13" w16cid:durableId="1342973394">
    <w:abstractNumId w:val="20"/>
  </w:num>
  <w:num w:numId="14" w16cid:durableId="464275326">
    <w:abstractNumId w:val="5"/>
  </w:num>
  <w:num w:numId="15" w16cid:durableId="340132773">
    <w:abstractNumId w:val="19"/>
  </w:num>
  <w:num w:numId="16" w16cid:durableId="1556234393">
    <w:abstractNumId w:val="1"/>
  </w:num>
  <w:num w:numId="17" w16cid:durableId="47842936">
    <w:abstractNumId w:val="15"/>
  </w:num>
  <w:num w:numId="18" w16cid:durableId="271524063">
    <w:abstractNumId w:val="14"/>
  </w:num>
  <w:num w:numId="19" w16cid:durableId="839782467">
    <w:abstractNumId w:val="8"/>
  </w:num>
  <w:num w:numId="20" w16cid:durableId="1089932249">
    <w:abstractNumId w:val="2"/>
  </w:num>
  <w:num w:numId="21" w16cid:durableId="143933840">
    <w:abstractNumId w:val="7"/>
  </w:num>
  <w:num w:numId="22" w16cid:durableId="7388196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C7C"/>
    <w:rsid w:val="003F2C7C"/>
    <w:rsid w:val="009151B1"/>
    <w:rsid w:val="009D58D9"/>
    <w:rsid w:val="00CB46E5"/>
    <w:rsid w:val="00DF5144"/>
    <w:rsid w:val="00F4703B"/>
    <w:rsid w:val="75F9F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687EF"/>
  <w15:chartTrackingRefBased/>
  <w15:docId w15:val="{4F483B7C-F8D3-42DA-9E85-6EE170E03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C7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C7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F2C7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F2C7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F2C7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F2C7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F2C7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F2C7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F2C7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F2C7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F2C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C7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2C7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2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C7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F2C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C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C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C7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2C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C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2C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2C7C"/>
    <w:rPr>
      <w:color w:val="605E5C"/>
      <w:shd w:val="clear" w:color="auto" w:fill="E1DFDD"/>
    </w:rPr>
  </w:style>
  <w:style w:type="paragraph" w:styleId="paragraph" w:customStyle="1">
    <w:name w:val="paragraph"/>
    <w:basedOn w:val="Normal"/>
    <w:rsid w:val="003F2C7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val="en-CH" w:eastAsia="en-CH"/>
      <w14:ligatures w14:val="none"/>
    </w:rPr>
  </w:style>
  <w:style w:type="character" w:styleId="normaltextrun" w:customStyle="1">
    <w:name w:val="normaltextrun"/>
    <w:basedOn w:val="DefaultParagraphFont"/>
    <w:rsid w:val="003F2C7C"/>
  </w:style>
  <w:style w:type="character" w:styleId="eop" w:customStyle="1">
    <w:name w:val="eop"/>
    <w:basedOn w:val="DefaultParagraphFont"/>
    <w:rsid w:val="003F2C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docs.python-guide.org/writing/style/" TargetMode="External" Id="rId6" /><Relationship Type="http://schemas.openxmlformats.org/officeDocument/2006/relationships/hyperlink" Target="https://repl.it/languages/python3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bdd62b9-39f1-45ea-989a-e3b3cb1dd7ef}" enabled="1" method="Privileged" siteId="{376e33ca-d656-4e46-8bcb-7d5ba898ae66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BKW Energie AG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Tabet Eliot, BKW Energie AG</dc:creator>
  <keywords/>
  <dc:description/>
  <lastModifiedBy>Eliot TABET</lastModifiedBy>
  <revision>2</revision>
  <dcterms:created xsi:type="dcterms:W3CDTF">2026-10-23T07:44:00.0000000Z</dcterms:created>
  <dcterms:modified xsi:type="dcterms:W3CDTF">2026-10-23T07:48:31.6315682Z</dcterms:modified>
</coreProperties>
</file>