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BD4A" w14:textId="77777777" w:rsidR="00BF1E1B" w:rsidRPr="004847E4" w:rsidRDefault="00BF1E1B" w:rsidP="00DA0481">
      <w:pPr>
        <w:pStyle w:val="Titolo"/>
        <w:rPr>
          <w:sz w:val="52"/>
          <w:szCs w:val="52"/>
        </w:rPr>
      </w:pPr>
      <w:r w:rsidRPr="004847E4">
        <w:rPr>
          <w:sz w:val="52"/>
          <w:szCs w:val="52"/>
        </w:rPr>
        <w:t>Università degli Studi di Salerno</w:t>
      </w:r>
    </w:p>
    <w:p w14:paraId="025C94C8" w14:textId="77777777" w:rsidR="00BF1E1B" w:rsidRPr="004847E4" w:rsidRDefault="00BF1E1B" w:rsidP="004847E4">
      <w:pPr>
        <w:pStyle w:val="Titolo"/>
        <w:rPr>
          <w:smallCaps/>
          <w:sz w:val="36"/>
          <w:szCs w:val="36"/>
        </w:rPr>
      </w:pPr>
      <w:r w:rsidRPr="004847E4">
        <w:rPr>
          <w:sz w:val="36"/>
          <w:szCs w:val="36"/>
        </w:rPr>
        <w:t>Dipartimento di Informatica</w:t>
      </w:r>
    </w:p>
    <w:p w14:paraId="725FE058" w14:textId="77777777" w:rsidR="004847E4" w:rsidRDefault="004847E4" w:rsidP="004847E4">
      <w:pPr>
        <w:jc w:val="center"/>
        <w:rPr>
          <w:noProof/>
        </w:rPr>
      </w:pPr>
    </w:p>
    <w:p w14:paraId="34C4686A" w14:textId="1CC0CC44" w:rsidR="00BF1E1B" w:rsidRDefault="00BF1E1B" w:rsidP="004847E4">
      <w:pPr>
        <w:jc w:val="center"/>
      </w:pPr>
      <w:r w:rsidRPr="004847E4">
        <w:rPr>
          <w:noProof/>
        </w:rPr>
        <w:drawing>
          <wp:inline distT="0" distB="0" distL="0" distR="0" wp14:anchorId="1B65FC73" wp14:editId="00B67D34">
            <wp:extent cx="1180537" cy="1198245"/>
            <wp:effectExtent l="0" t="0" r="635" b="1905"/>
            <wp:docPr id="1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0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537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1589" w14:textId="77777777" w:rsidR="004847E4" w:rsidRPr="004847E4" w:rsidRDefault="004847E4" w:rsidP="004847E4">
      <w:pPr>
        <w:jc w:val="center"/>
      </w:pPr>
    </w:p>
    <w:p w14:paraId="7D14FBAC" w14:textId="37F23BDD" w:rsidR="00BF1E1B" w:rsidRPr="004847E4" w:rsidRDefault="00BF1E1B" w:rsidP="004847E4">
      <w:pPr>
        <w:pStyle w:val="Titolo"/>
        <w:rPr>
          <w:sz w:val="36"/>
          <w:szCs w:val="36"/>
        </w:rPr>
      </w:pPr>
      <w:r w:rsidRPr="004847E4">
        <w:rPr>
          <w:sz w:val="36"/>
          <w:szCs w:val="36"/>
        </w:rPr>
        <w:t xml:space="preserve">Progetto di </w:t>
      </w:r>
      <w:r w:rsidR="00BF5322">
        <w:rPr>
          <w:sz w:val="36"/>
          <w:szCs w:val="36"/>
        </w:rPr>
        <w:t>Compilatori</w:t>
      </w:r>
    </w:p>
    <w:p w14:paraId="51656870" w14:textId="77777777" w:rsidR="004847E4" w:rsidRPr="004847E4" w:rsidRDefault="004847E4" w:rsidP="004847E4">
      <w:pPr>
        <w:pStyle w:val="Titolo"/>
        <w:rPr>
          <w:sz w:val="36"/>
          <w:szCs w:val="36"/>
        </w:rPr>
      </w:pPr>
    </w:p>
    <w:p w14:paraId="5F513C47" w14:textId="77777777" w:rsidR="00BF1E1B" w:rsidRPr="004847E4" w:rsidRDefault="00BF1E1B" w:rsidP="00BF1E1B">
      <w:pPr>
        <w:tabs>
          <w:tab w:val="left" w:pos="3802"/>
        </w:tabs>
        <w:spacing w:before="240"/>
        <w:jc w:val="center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6CEBDC2" w14:textId="32BAD31D" w:rsidR="00BF1E1B" w:rsidRPr="00843058" w:rsidRDefault="00862BC8" w:rsidP="001A5B1F">
      <w:pPr>
        <w:pStyle w:val="Titolo"/>
        <w:ind w:left="-426" w:right="-426"/>
        <w:rPr>
          <w:rFonts w:asciiTheme="majorHAnsi" w:hAnsiTheme="majorHAnsi"/>
          <w:bCs/>
          <w:i/>
          <w:color w:val="000000" w:themeColor="text1"/>
          <w:sz w:val="36"/>
          <w:szCs w:val="36"/>
        </w:rPr>
      </w:pPr>
      <w:proofErr w:type="spellStart"/>
      <w:r>
        <w:rPr>
          <w:bCs/>
          <w:sz w:val="96"/>
          <w:szCs w:val="96"/>
        </w:rPr>
        <w:t>MyFun</w:t>
      </w:r>
      <w:proofErr w:type="spellEnd"/>
      <w:r w:rsidR="00BF1E1B" w:rsidRPr="0033623C">
        <w:rPr>
          <w:bCs/>
          <w:sz w:val="96"/>
          <w:szCs w:val="96"/>
        </w:rPr>
        <w:br/>
      </w:r>
      <w:r w:rsidR="00BF1E1B" w:rsidRPr="00843058">
        <w:rPr>
          <w:bCs/>
          <w:sz w:val="56"/>
          <w:szCs w:val="56"/>
        </w:rPr>
        <w:br/>
      </w:r>
    </w:p>
    <w:tbl>
      <w:tblPr>
        <w:tblpPr w:leftFromText="141" w:rightFromText="141" w:vertAnchor="text" w:horzAnchor="page" w:tblpX="1810" w:tblpY="219"/>
        <w:tblW w:w="8613" w:type="dxa"/>
        <w:tblLook w:val="04A0" w:firstRow="1" w:lastRow="0" w:firstColumn="1" w:lastColumn="0" w:noHBand="0" w:noVBand="1"/>
      </w:tblPr>
      <w:tblGrid>
        <w:gridCol w:w="4962"/>
        <w:gridCol w:w="3651"/>
      </w:tblGrid>
      <w:tr w:rsidR="00572502" w:rsidRPr="00843058" w14:paraId="759C5EC2" w14:textId="77777777" w:rsidTr="00BF1E1B">
        <w:tc>
          <w:tcPr>
            <w:tcW w:w="4962" w:type="dxa"/>
            <w:shd w:val="clear" w:color="auto" w:fill="auto"/>
          </w:tcPr>
          <w:p w14:paraId="14526943" w14:textId="3E875573" w:rsidR="00BF1E1B" w:rsidRPr="004847E4" w:rsidRDefault="00BF1E1B" w:rsidP="004847E4">
            <w:pPr>
              <w:rPr>
                <w:rFonts w:eastAsia="Calibri"/>
                <w:b/>
                <w:bCs/>
              </w:rPr>
            </w:pPr>
            <w:r w:rsidRPr="004847E4">
              <w:rPr>
                <w:rFonts w:eastAsia="Calibri"/>
                <w:b/>
                <w:bCs/>
              </w:rPr>
              <w:t xml:space="preserve">Docente </w:t>
            </w:r>
          </w:p>
        </w:tc>
        <w:tc>
          <w:tcPr>
            <w:tcW w:w="3651" w:type="dxa"/>
            <w:shd w:val="clear" w:color="auto" w:fill="auto"/>
          </w:tcPr>
          <w:p w14:paraId="389CE224" w14:textId="42BB1BCB" w:rsidR="00BF1E1B" w:rsidRPr="004847E4" w:rsidRDefault="00133870" w:rsidP="004847E4">
            <w:pPr>
              <w:jc w:val="right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Gruppo</w:t>
            </w:r>
            <w:r w:rsidR="00BF1E1B" w:rsidRPr="004847E4">
              <w:rPr>
                <w:rFonts w:eastAsia="Calibri"/>
                <w:b/>
                <w:bCs/>
              </w:rPr>
              <w:t xml:space="preserve"> </w:t>
            </w:r>
          </w:p>
        </w:tc>
      </w:tr>
      <w:tr w:rsidR="00572502" w:rsidRPr="00843058" w14:paraId="2CA11256" w14:textId="77777777" w:rsidTr="00BF1E1B">
        <w:tc>
          <w:tcPr>
            <w:tcW w:w="4962" w:type="dxa"/>
            <w:shd w:val="clear" w:color="auto" w:fill="auto"/>
          </w:tcPr>
          <w:p w14:paraId="0AEC36F6" w14:textId="679B879C" w:rsidR="00BF1E1B" w:rsidRPr="00843058" w:rsidRDefault="00BF1E1B" w:rsidP="004847E4">
            <w:pPr>
              <w:rPr>
                <w:rFonts w:asciiTheme="minorHAnsi" w:eastAsia="Calibri" w:hAnsiTheme="minorHAnsi"/>
              </w:rPr>
            </w:pPr>
            <w:r w:rsidRPr="00843058">
              <w:rPr>
                <w:rFonts w:asciiTheme="minorHAnsi" w:eastAsia="Calibri" w:hAnsiTheme="minorHAnsi"/>
              </w:rPr>
              <w:t xml:space="preserve">Prof. </w:t>
            </w:r>
            <w:r w:rsidR="00133870">
              <w:rPr>
                <w:rFonts w:asciiTheme="minorHAnsi" w:eastAsia="Calibri" w:hAnsiTheme="minorHAnsi"/>
              </w:rPr>
              <w:t>Gennaro Costagliola</w:t>
            </w:r>
          </w:p>
          <w:p w14:paraId="23051FDC" w14:textId="77777777" w:rsidR="00BF1E1B" w:rsidRPr="00843058" w:rsidRDefault="00BF1E1B" w:rsidP="004847E4">
            <w:pPr>
              <w:rPr>
                <w:rFonts w:asciiTheme="minorHAnsi" w:eastAsia="Calibri" w:hAnsiTheme="minorHAnsi"/>
              </w:rPr>
            </w:pPr>
          </w:p>
        </w:tc>
        <w:tc>
          <w:tcPr>
            <w:tcW w:w="3651" w:type="dxa"/>
            <w:shd w:val="clear" w:color="auto" w:fill="auto"/>
          </w:tcPr>
          <w:p w14:paraId="2B0A3220" w14:textId="1FB37B1E" w:rsidR="00133870" w:rsidRDefault="00862BC8" w:rsidP="00133870">
            <w:pPr>
              <w:spacing w:after="0"/>
              <w:jc w:val="right"/>
              <w:rPr>
                <w:rFonts w:asciiTheme="minorHAnsi" w:eastAsia="Calibri" w:hAnsiTheme="minorHAnsi"/>
              </w:rPr>
            </w:pPr>
            <w:r>
              <w:rPr>
                <w:rFonts w:asciiTheme="minorHAnsi" w:eastAsia="Calibri" w:hAnsiTheme="minorHAnsi"/>
              </w:rPr>
              <w:t>Elio</w:t>
            </w:r>
            <w:r w:rsidR="00133870">
              <w:rPr>
                <w:rFonts w:asciiTheme="minorHAnsi" w:eastAsia="Calibri" w:hAnsiTheme="minorHAnsi"/>
              </w:rPr>
              <w:t xml:space="preserve"> </w:t>
            </w:r>
            <w:r>
              <w:rPr>
                <w:rFonts w:asciiTheme="minorHAnsi" w:eastAsia="Calibri" w:hAnsiTheme="minorHAnsi"/>
              </w:rPr>
              <w:t>Testa</w:t>
            </w:r>
          </w:p>
          <w:p w14:paraId="4155BF2F" w14:textId="5D97DFCD" w:rsidR="00133870" w:rsidRPr="00133870" w:rsidRDefault="00133870" w:rsidP="00133870">
            <w:pPr>
              <w:spacing w:before="0"/>
              <w:jc w:val="right"/>
              <w:rPr>
                <w:rFonts w:asciiTheme="minorHAnsi" w:eastAsia="Calibri" w:hAnsiTheme="minorHAnsi"/>
                <w:i/>
                <w:iCs/>
              </w:rPr>
            </w:pPr>
            <w:proofErr w:type="spellStart"/>
            <w:r w:rsidRPr="00133870">
              <w:rPr>
                <w:rFonts w:asciiTheme="minorHAnsi" w:eastAsia="Calibri" w:hAnsiTheme="minorHAnsi"/>
                <w:i/>
                <w:iCs/>
              </w:rPr>
              <w:t>Matr</w:t>
            </w:r>
            <w:proofErr w:type="spellEnd"/>
            <w:r w:rsidRPr="00133870">
              <w:rPr>
                <w:rFonts w:asciiTheme="minorHAnsi" w:eastAsia="Calibri" w:hAnsiTheme="minorHAnsi"/>
                <w:i/>
                <w:iCs/>
              </w:rPr>
              <w:t>. 05225</w:t>
            </w:r>
            <w:r w:rsidR="00A15BD3">
              <w:rPr>
                <w:rFonts w:asciiTheme="minorHAnsi" w:eastAsia="Calibri" w:hAnsiTheme="minorHAnsi"/>
                <w:i/>
                <w:iCs/>
              </w:rPr>
              <w:t xml:space="preserve"> </w:t>
            </w:r>
            <w:r w:rsidR="00E66205">
              <w:rPr>
                <w:rFonts w:asciiTheme="minorHAnsi" w:eastAsia="Calibri" w:hAnsiTheme="minorHAnsi"/>
                <w:i/>
                <w:iCs/>
              </w:rPr>
              <w:t>0</w:t>
            </w:r>
            <w:r w:rsidR="00A15BD3">
              <w:rPr>
                <w:rFonts w:asciiTheme="minorHAnsi" w:eastAsia="Calibri" w:hAnsiTheme="minorHAnsi"/>
                <w:i/>
                <w:iCs/>
              </w:rPr>
              <w:t>1</w:t>
            </w:r>
            <w:r w:rsidR="00862BC8">
              <w:rPr>
                <w:rFonts w:asciiTheme="minorHAnsi" w:eastAsia="Calibri" w:hAnsiTheme="minorHAnsi"/>
                <w:i/>
                <w:iCs/>
              </w:rPr>
              <w:t>30</w:t>
            </w:r>
            <w:r w:rsidR="00A15BD3">
              <w:rPr>
                <w:rFonts w:asciiTheme="minorHAnsi" w:eastAsia="Calibri" w:hAnsiTheme="minorHAnsi"/>
                <w:i/>
                <w:iCs/>
              </w:rPr>
              <w:t>1</w:t>
            </w:r>
            <w:r w:rsidRPr="00133870">
              <w:rPr>
                <w:rFonts w:asciiTheme="minorHAnsi" w:eastAsia="Calibri" w:hAnsiTheme="minorHAnsi"/>
                <w:i/>
                <w:iCs/>
              </w:rPr>
              <w:t xml:space="preserve">  </w:t>
            </w:r>
          </w:p>
          <w:p w14:paraId="032EBACF" w14:textId="77777777" w:rsidR="00BF1E1B" w:rsidRDefault="00BF1E1B" w:rsidP="004847E4">
            <w:pPr>
              <w:jc w:val="right"/>
              <w:rPr>
                <w:rFonts w:asciiTheme="minorHAnsi" w:eastAsia="Calibri" w:hAnsiTheme="minorHAnsi"/>
              </w:rPr>
            </w:pPr>
          </w:p>
          <w:p w14:paraId="16A40002" w14:textId="2A9A795D" w:rsidR="00862BC8" w:rsidRPr="00843058" w:rsidRDefault="00862BC8" w:rsidP="004847E4">
            <w:pPr>
              <w:jc w:val="right"/>
              <w:rPr>
                <w:rFonts w:asciiTheme="minorHAnsi" w:eastAsia="Calibri" w:hAnsiTheme="minorHAnsi"/>
              </w:rPr>
            </w:pPr>
          </w:p>
        </w:tc>
      </w:tr>
    </w:tbl>
    <w:p w14:paraId="26C0333F" w14:textId="7D081BA2" w:rsidR="00BF1E1B" w:rsidRPr="00DA0481" w:rsidRDefault="00BF1E1B" w:rsidP="004847E4">
      <w:pPr>
        <w:pStyle w:val="Informazionicontatto"/>
      </w:pPr>
      <w:r w:rsidRPr="00DA0481">
        <w:t>Anno Accademico 202</w:t>
      </w:r>
      <w:r w:rsidR="00862BC8">
        <w:t>1</w:t>
      </w:r>
      <w:r w:rsidRPr="00DA0481">
        <w:t>/202</w:t>
      </w:r>
      <w:r w:rsidR="00862BC8">
        <w:t>2</w:t>
      </w:r>
    </w:p>
    <w:p w14:paraId="367AADB0" w14:textId="77777777" w:rsidR="00BF1E1B" w:rsidRPr="00DA0481" w:rsidRDefault="00BF1E1B" w:rsidP="004847E4">
      <w:pPr>
        <w:pStyle w:val="Informazionicontatto"/>
        <w:rPr>
          <w:rFonts w:asciiTheme="majorHAnsi" w:hAnsiTheme="majorHAnsi"/>
          <w:bCs/>
          <w:color w:val="000000" w:themeColor="text1"/>
        </w:rPr>
        <w:sectPr w:rsidR="00BF1E1B" w:rsidRPr="00DA0481" w:rsidSect="00BF1E1B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985" w:right="1701" w:bottom="1985" w:left="1644" w:header="851" w:footer="851" w:gutter="340"/>
          <w:pgNumType w:fmt="upperRoman" w:start="1"/>
          <w:cols w:space="720"/>
          <w:titlePg/>
          <w:docGrid w:linePitch="272"/>
        </w:sectPr>
      </w:pPr>
    </w:p>
    <w:sdt>
      <w:sdtPr>
        <w:rPr>
          <w:rFonts w:ascii="Palatino Linotype" w:eastAsiaTheme="minorEastAsia" w:hAnsi="Palatino Linotype" w:cstheme="minorBidi"/>
          <w:sz w:val="22"/>
          <w:szCs w:val="22"/>
        </w:rPr>
        <w:id w:val="-1314262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EB7C9" w14:textId="256618DF" w:rsidR="00B61DC0" w:rsidRDefault="00B61DC0">
          <w:pPr>
            <w:pStyle w:val="Titolosommario"/>
          </w:pPr>
          <w:r>
            <w:t>Sommario</w:t>
          </w:r>
        </w:p>
        <w:p w14:paraId="1C9EA526" w14:textId="3695D4E9" w:rsidR="00E43152" w:rsidRDefault="00B61DC0">
          <w:pPr>
            <w:pStyle w:val="Sommario1"/>
            <w:tabs>
              <w:tab w:val="right" w:leader="dot" w:pos="10456"/>
            </w:tabs>
            <w:rPr>
              <w:rFonts w:asciiTheme="minorHAnsi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30964" w:history="1">
            <w:r w:rsidR="00E43152" w:rsidRPr="00E43D0A">
              <w:rPr>
                <w:rStyle w:val="Collegamentoipertestuale"/>
                <w:noProof/>
              </w:rPr>
              <w:t>Struttura del documento</w:t>
            </w:r>
            <w:r w:rsidR="00E43152">
              <w:rPr>
                <w:noProof/>
                <w:webHidden/>
              </w:rPr>
              <w:tab/>
            </w:r>
            <w:r w:rsidR="00E43152">
              <w:rPr>
                <w:noProof/>
                <w:webHidden/>
              </w:rPr>
              <w:fldChar w:fldCharType="begin"/>
            </w:r>
            <w:r w:rsidR="00E43152">
              <w:rPr>
                <w:noProof/>
                <w:webHidden/>
              </w:rPr>
              <w:instrText xml:space="preserve"> PAGEREF _Toc94030964 \h </w:instrText>
            </w:r>
            <w:r w:rsidR="00E43152">
              <w:rPr>
                <w:noProof/>
                <w:webHidden/>
              </w:rPr>
            </w:r>
            <w:r w:rsidR="00E43152"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1</w:t>
            </w:r>
            <w:r w:rsidR="00E43152">
              <w:rPr>
                <w:noProof/>
                <w:webHidden/>
              </w:rPr>
              <w:fldChar w:fldCharType="end"/>
            </w:r>
          </w:hyperlink>
        </w:p>
        <w:p w14:paraId="0D327695" w14:textId="14EBA31E" w:rsidR="00E43152" w:rsidRDefault="00E43152">
          <w:pPr>
            <w:pStyle w:val="Sommario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lang w:eastAsia="it-IT"/>
            </w:rPr>
          </w:pPr>
          <w:hyperlink w:anchor="_Toc94030965" w:history="1">
            <w:r w:rsidRPr="00E43D0A">
              <w:rPr>
                <w:rStyle w:val="Collegamentoipertestuale"/>
                <w:noProof/>
              </w:rPr>
              <w:t>1.</w:t>
            </w:r>
            <w:r>
              <w:rPr>
                <w:rFonts w:asciiTheme="minorHAnsi" w:hAnsiTheme="minorHAnsi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Project SDK e Project Language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D917" w14:textId="03398A59" w:rsidR="00E43152" w:rsidRDefault="00E43152">
          <w:pPr>
            <w:pStyle w:val="Sommario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lang w:eastAsia="it-IT"/>
            </w:rPr>
          </w:pPr>
          <w:hyperlink w:anchor="_Toc94030966" w:history="1">
            <w:r w:rsidRPr="00E43D0A">
              <w:rPr>
                <w:rStyle w:val="Collegamentoipertestuale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Analisi lessicale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3294" w14:textId="48C1A47D" w:rsidR="00E43152" w:rsidRDefault="00E43152">
          <w:pPr>
            <w:pStyle w:val="Sommario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lang w:eastAsia="it-IT"/>
            </w:rPr>
          </w:pPr>
          <w:hyperlink w:anchor="_Toc94030967" w:history="1">
            <w:r w:rsidRPr="00E43D0A">
              <w:rPr>
                <w:rStyle w:val="Collegamentoipertestuale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Analisi sintattica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2ED5" w14:textId="1638E008" w:rsidR="00E43152" w:rsidRDefault="00E43152">
          <w:pPr>
            <w:pStyle w:val="Sommario3"/>
            <w:tabs>
              <w:tab w:val="left" w:pos="1100"/>
              <w:tab w:val="right" w:leader="dot" w:pos="10456"/>
            </w:tabs>
            <w:rPr>
              <w:rFonts w:asciiTheme="minorHAnsi" w:hAnsiTheme="minorHAnsi"/>
              <w:i w:val="0"/>
              <w:iCs w:val="0"/>
              <w:noProof/>
              <w:lang w:eastAsia="it-IT"/>
            </w:rPr>
          </w:pPr>
          <w:hyperlink w:anchor="_Toc94030968" w:history="1">
            <w:r w:rsidRPr="00E43D0A">
              <w:rPr>
                <w:rStyle w:val="Collegamentoipertestuale"/>
                <w:rFonts w:ascii="Times New Roman" w:hAnsi="Times New Roman"/>
                <w:noProof/>
              </w:rPr>
              <w:t>3.1</w:t>
            </w:r>
            <w:r>
              <w:rPr>
                <w:rFonts w:asciiTheme="minorHAnsi" w:hAnsiTheme="minorHAnsi"/>
                <w:i w:val="0"/>
                <w:iCs w:val="0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Risoluzione dei conflitti della grammatica in Cup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7DC3" w14:textId="0F7C2D77" w:rsidR="00E43152" w:rsidRDefault="00E43152">
          <w:pPr>
            <w:pStyle w:val="Sommario3"/>
            <w:tabs>
              <w:tab w:val="left" w:pos="1100"/>
              <w:tab w:val="right" w:leader="dot" w:pos="10456"/>
            </w:tabs>
            <w:rPr>
              <w:rFonts w:asciiTheme="minorHAnsi" w:hAnsiTheme="minorHAnsi"/>
              <w:i w:val="0"/>
              <w:iCs w:val="0"/>
              <w:noProof/>
              <w:lang w:eastAsia="it-IT"/>
            </w:rPr>
          </w:pPr>
          <w:hyperlink w:anchor="_Toc94030969" w:history="1">
            <w:r w:rsidRPr="00E43D0A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/>
                <w:i w:val="0"/>
                <w:iCs w:val="0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Ulteriori scelte effettuate per la realizzazione dell'Abstract Syntax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A09E" w14:textId="68F08E5A" w:rsidR="00E43152" w:rsidRDefault="00E43152">
          <w:pPr>
            <w:pStyle w:val="Sommario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lang w:eastAsia="it-IT"/>
            </w:rPr>
          </w:pPr>
          <w:hyperlink w:anchor="_Toc94030970" w:history="1">
            <w:r w:rsidRPr="00E43D0A">
              <w:rPr>
                <w:rStyle w:val="Collegamentoipertestuale"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Analisi semantica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B421" w14:textId="4E2BBE6C" w:rsidR="00E43152" w:rsidRDefault="00E43152">
          <w:pPr>
            <w:pStyle w:val="Sommario3"/>
            <w:tabs>
              <w:tab w:val="left" w:pos="1100"/>
              <w:tab w:val="right" w:leader="dot" w:pos="10456"/>
            </w:tabs>
            <w:rPr>
              <w:rFonts w:asciiTheme="minorHAnsi" w:hAnsiTheme="minorHAnsi"/>
              <w:i w:val="0"/>
              <w:iCs w:val="0"/>
              <w:noProof/>
              <w:lang w:eastAsia="it-IT"/>
            </w:rPr>
          </w:pPr>
          <w:hyperlink w:anchor="_Toc94030971" w:history="1">
            <w:r w:rsidRPr="00E43D0A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hAnsiTheme="minorHAnsi"/>
                <w:i w:val="0"/>
                <w:iCs w:val="0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Regole di type checking implementate nel formato regole di inferenza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0A97" w14:textId="30CCA65F" w:rsidR="00E43152" w:rsidRDefault="00E43152">
          <w:pPr>
            <w:pStyle w:val="Sommario3"/>
            <w:tabs>
              <w:tab w:val="left" w:pos="1100"/>
              <w:tab w:val="right" w:leader="dot" w:pos="10456"/>
            </w:tabs>
            <w:rPr>
              <w:rFonts w:asciiTheme="minorHAnsi" w:hAnsiTheme="minorHAnsi"/>
              <w:i w:val="0"/>
              <w:iCs w:val="0"/>
              <w:noProof/>
              <w:lang w:eastAsia="it-IT"/>
            </w:rPr>
          </w:pPr>
          <w:hyperlink w:anchor="_Toc94030972" w:history="1">
            <w:r w:rsidRPr="00E43D0A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hAnsiTheme="minorHAnsi"/>
                <w:i w:val="0"/>
                <w:iCs w:val="0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Typing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09F6" w14:textId="3666D0ED" w:rsidR="00E43152" w:rsidRDefault="00E43152">
          <w:pPr>
            <w:pStyle w:val="Sommario1"/>
            <w:tabs>
              <w:tab w:val="left" w:pos="400"/>
              <w:tab w:val="right" w:leader="dot" w:pos="10456"/>
            </w:tabs>
            <w:rPr>
              <w:rFonts w:asciiTheme="minorHAnsi" w:hAnsiTheme="minorHAnsi"/>
              <w:noProof/>
              <w:lang w:eastAsia="it-IT"/>
            </w:rPr>
          </w:pPr>
          <w:hyperlink w:anchor="_Toc94030973" w:history="1">
            <w:r w:rsidRPr="00E43D0A">
              <w:rPr>
                <w:rStyle w:val="Collegamentoipertestuale"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it-IT"/>
              </w:rPr>
              <w:tab/>
            </w:r>
            <w:r w:rsidRPr="00E43D0A">
              <w:rPr>
                <w:rStyle w:val="Collegamentoipertestuale"/>
                <w:noProof/>
              </w:rPr>
              <w:t>Generazione del codice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_Toc94030973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A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3FEF" w14:textId="0C7A0AAC" w:rsidR="00B61DC0" w:rsidRDefault="00B61DC0">
          <w:r>
            <w:rPr>
              <w:b/>
              <w:bCs/>
            </w:rPr>
            <w:fldChar w:fldCharType="end"/>
          </w:r>
        </w:p>
      </w:sdtContent>
    </w:sdt>
    <w:p w14:paraId="17D274A7" w14:textId="4546D1AB" w:rsidR="00DF218E" w:rsidRPr="00572502" w:rsidRDefault="00DF218E">
      <w:pPr>
        <w:rPr>
          <w:color w:val="000000" w:themeColor="text1"/>
        </w:rPr>
      </w:pPr>
    </w:p>
    <w:p w14:paraId="75CD7FEF" w14:textId="67B1DF0B" w:rsidR="00D535B1" w:rsidRPr="00572502" w:rsidRDefault="00D535B1">
      <w:pPr>
        <w:rPr>
          <w:rFonts w:asciiTheme="majorHAnsi" w:eastAsiaTheme="majorEastAsia" w:hAnsiTheme="majorHAnsi" w:cstheme="majorBidi"/>
          <w:color w:val="000000" w:themeColor="text1"/>
          <w:sz w:val="30"/>
          <w:szCs w:val="30"/>
        </w:rPr>
      </w:pPr>
      <w:r w:rsidRPr="00572502">
        <w:rPr>
          <w:color w:val="000000" w:themeColor="text1"/>
        </w:rPr>
        <w:br w:type="page"/>
      </w:r>
    </w:p>
    <w:p w14:paraId="6A837757" w14:textId="7E636946" w:rsidR="00CB3E19" w:rsidRDefault="00CB3E19" w:rsidP="00E168E1">
      <w:pPr>
        <w:pStyle w:val="Titolo1"/>
      </w:pPr>
      <w:bookmarkStart w:id="0" w:name="_Toc94030964"/>
      <w:r>
        <w:lastRenderedPageBreak/>
        <w:t>Struttura del documento</w:t>
      </w:r>
      <w:bookmarkEnd w:id="0"/>
    </w:p>
    <w:p w14:paraId="46CAADA5" w14:textId="689FD146" w:rsidR="00CB3E19" w:rsidRDefault="00CB3E19" w:rsidP="00E168E1">
      <w:r>
        <w:t>Il presente documento riporta</w:t>
      </w:r>
      <w:r w:rsidR="00377E30">
        <w:t>, per ognuna delle fasi del compilatore realizzato, le scelte progettuali adottate e le</w:t>
      </w:r>
      <w:r>
        <w:t xml:space="preserve"> modifiche effettuate rispetto </w:t>
      </w:r>
      <w:r w:rsidR="008478EF">
        <w:t>alle indicazioni</w:t>
      </w:r>
      <w:r w:rsidR="00377E30">
        <w:t xml:space="preserve"> fornite dalle tracce delle esercitazioni.</w:t>
      </w:r>
    </w:p>
    <w:p w14:paraId="6AB0DEE2" w14:textId="41B68C5B" w:rsidR="00E84560" w:rsidRDefault="00E84560" w:rsidP="00E84560">
      <w:pPr>
        <w:pStyle w:val="Titolo1"/>
        <w:numPr>
          <w:ilvl w:val="0"/>
          <w:numId w:val="22"/>
        </w:numPr>
        <w:spacing w:before="0"/>
      </w:pPr>
      <w:bookmarkStart w:id="1" w:name="_Toc94030965"/>
      <w:r>
        <w:t>Project SDK e Project Language Level</w:t>
      </w:r>
      <w:bookmarkEnd w:id="1"/>
    </w:p>
    <w:p w14:paraId="562C4E02" w14:textId="72A40F4F" w:rsidR="00E84560" w:rsidRDefault="00E84560" w:rsidP="00E168E1">
      <w:r>
        <w:t>Project SDK: 17</w:t>
      </w:r>
      <w:r w:rsidR="00DF1090">
        <w:t xml:space="preserve"> </w:t>
      </w:r>
      <w:proofErr w:type="spellStart"/>
      <w:r w:rsidR="00DF1090">
        <w:t>version</w:t>
      </w:r>
      <w:proofErr w:type="spellEnd"/>
      <w:r>
        <w:t xml:space="preserve"> (17.0.1)</w:t>
      </w:r>
    </w:p>
    <w:p w14:paraId="439D1495" w14:textId="7F98ED54" w:rsidR="00E84560" w:rsidRDefault="00E84560" w:rsidP="00E168E1">
      <w:r>
        <w:t>Project Language Level: SDK Default</w:t>
      </w:r>
      <w:r w:rsidR="00DF1090">
        <w:t xml:space="preserve"> (17 </w:t>
      </w:r>
      <w:proofErr w:type="spellStart"/>
      <w:r w:rsidR="00DF1090">
        <w:t>Sealed</w:t>
      </w:r>
      <w:proofErr w:type="spellEnd"/>
      <w:r w:rsidR="00DF1090">
        <w:t xml:space="preserve"> </w:t>
      </w:r>
      <w:proofErr w:type="spellStart"/>
      <w:r w:rsidR="00DF1090">
        <w:t>types</w:t>
      </w:r>
      <w:proofErr w:type="spellEnd"/>
      <w:r w:rsidR="00DF1090">
        <w:t xml:space="preserve">, </w:t>
      </w:r>
      <w:proofErr w:type="spellStart"/>
      <w:r w:rsidR="00DF1090">
        <w:t>always-strict</w:t>
      </w:r>
      <w:proofErr w:type="spellEnd"/>
      <w:r w:rsidR="00DF1090">
        <w:t xml:space="preserve"> </w:t>
      </w:r>
      <w:proofErr w:type="spellStart"/>
      <w:r w:rsidR="00DF1090">
        <w:t>floating</w:t>
      </w:r>
      <w:proofErr w:type="spellEnd"/>
      <w:r w:rsidR="00DF1090">
        <w:t xml:space="preserve">-point </w:t>
      </w:r>
      <w:proofErr w:type="spellStart"/>
      <w:r w:rsidR="00DF1090">
        <w:t>semantics</w:t>
      </w:r>
      <w:proofErr w:type="spellEnd"/>
      <w:r w:rsidR="00DF1090">
        <w:t>)</w:t>
      </w:r>
    </w:p>
    <w:p w14:paraId="4C0FC006" w14:textId="0406F348" w:rsidR="00CB3E19" w:rsidRDefault="00CB3E19" w:rsidP="00E168E1">
      <w:pPr>
        <w:pStyle w:val="Titolo1"/>
        <w:numPr>
          <w:ilvl w:val="0"/>
          <w:numId w:val="22"/>
        </w:numPr>
        <w:spacing w:before="0"/>
      </w:pPr>
      <w:bookmarkStart w:id="2" w:name="_Toc94030966"/>
      <w:r>
        <w:t>Analisi lessicale</w:t>
      </w:r>
      <w:bookmarkEnd w:id="2"/>
    </w:p>
    <w:p w14:paraId="542B4583" w14:textId="0F86ED05" w:rsidR="00377E30" w:rsidRPr="00377E30" w:rsidRDefault="00377E30" w:rsidP="00E168E1">
      <w:r>
        <w:t>Implementazione aderente alle indicazioni fornite.</w:t>
      </w:r>
    </w:p>
    <w:p w14:paraId="1239F689" w14:textId="02AA9C03" w:rsidR="00CB3E19" w:rsidRDefault="00CB3E19" w:rsidP="00E168E1">
      <w:pPr>
        <w:pStyle w:val="Titolo1"/>
        <w:numPr>
          <w:ilvl w:val="0"/>
          <w:numId w:val="22"/>
        </w:numPr>
        <w:spacing w:before="0"/>
      </w:pPr>
      <w:bookmarkStart w:id="3" w:name="_Toc94030967"/>
      <w:r>
        <w:t>Analisi sintattica</w:t>
      </w:r>
      <w:bookmarkEnd w:id="3"/>
    </w:p>
    <w:p w14:paraId="685DEC75" w14:textId="0312BCD7" w:rsidR="00377E30" w:rsidRDefault="00377E30" w:rsidP="00E168E1">
      <w:pPr>
        <w:pStyle w:val="Titolo3"/>
        <w:numPr>
          <w:ilvl w:val="1"/>
          <w:numId w:val="22"/>
        </w:numPr>
        <w:rPr>
          <w:rFonts w:ascii="Times New Roman" w:hAnsi="Times New Roman"/>
          <w:color w:val="000000"/>
        </w:rPr>
      </w:pPr>
      <w:bookmarkStart w:id="4" w:name="_Toc94030968"/>
      <w:r>
        <w:rPr>
          <w:color w:val="000000"/>
        </w:rPr>
        <w:t>Risoluzione dei conflitti della grammatica in Cup</w:t>
      </w:r>
      <w:bookmarkEnd w:id="4"/>
    </w:p>
    <w:p w14:paraId="764523F6" w14:textId="050D9A50" w:rsidR="00377E30" w:rsidRDefault="00377E30" w:rsidP="00E168E1">
      <w:pPr>
        <w:numPr>
          <w:ilvl w:val="0"/>
          <w:numId w:val="46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Una volta inserite le regole della grammatica</w:t>
      </w:r>
      <w:r w:rsidR="00E168E1">
        <w:rPr>
          <w:color w:val="000000"/>
        </w:rPr>
        <w:t xml:space="preserve"> data</w:t>
      </w:r>
      <w:r>
        <w:rPr>
          <w:color w:val="000000"/>
        </w:rPr>
        <w:t xml:space="preserve">, </w:t>
      </w:r>
      <w:r w:rsidR="00453DF7">
        <w:rPr>
          <w:color w:val="000000"/>
        </w:rPr>
        <w:t>ho</w:t>
      </w:r>
      <w:r>
        <w:rPr>
          <w:color w:val="000000"/>
        </w:rPr>
        <w:t xml:space="preserve"> provato a generare il parser con Cup ed </w:t>
      </w:r>
      <w:r w:rsidR="00453DF7">
        <w:rPr>
          <w:color w:val="000000"/>
        </w:rPr>
        <w:t>ho</w:t>
      </w:r>
      <w:r>
        <w:rPr>
          <w:color w:val="000000"/>
        </w:rPr>
        <w:t xml:space="preserve"> analizzato il file "dump.txt" prodotto in output: sono stati individuati</w:t>
      </w:r>
      <w:r w:rsidR="00453DF7">
        <w:rPr>
          <w:color w:val="000000"/>
        </w:rPr>
        <w:t xml:space="preserve"> dei conflitti</w:t>
      </w:r>
      <w:r>
        <w:rPr>
          <w:color w:val="000000"/>
        </w:rPr>
        <w:t>.</w:t>
      </w:r>
    </w:p>
    <w:p w14:paraId="55817DF1" w14:textId="3F60BB1D" w:rsidR="00377E30" w:rsidRDefault="00453DF7" w:rsidP="00E168E1">
      <w:pPr>
        <w:numPr>
          <w:ilvl w:val="0"/>
          <w:numId w:val="46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Ho</w:t>
      </w:r>
      <w:r w:rsidR="00377E30">
        <w:rPr>
          <w:color w:val="000000"/>
        </w:rPr>
        <w:t xml:space="preserve"> aggiunto le </w:t>
      </w:r>
      <w:r w:rsidR="00377E30" w:rsidRPr="00E168E1">
        <w:rPr>
          <w:b/>
          <w:bCs/>
          <w:color w:val="000000"/>
        </w:rPr>
        <w:t>regole di precedenza e associatività</w:t>
      </w:r>
      <w:r w:rsidR="00377E30">
        <w:rPr>
          <w:color w:val="000000"/>
        </w:rPr>
        <w:t>, seguendo le specifiche d</w:t>
      </w:r>
      <w:r>
        <w:rPr>
          <w:color w:val="000000"/>
        </w:rPr>
        <w:t>ate</w:t>
      </w:r>
      <w:r w:rsidR="00377E30">
        <w:rPr>
          <w:color w:val="000000"/>
        </w:rPr>
        <w:t xml:space="preserve">, ed il numero dei conflitti è sceso </w:t>
      </w:r>
      <w:r w:rsidR="0056754D">
        <w:rPr>
          <w:color w:val="000000"/>
        </w:rPr>
        <w:t>ma non si è azzerato</w:t>
      </w:r>
      <w:r w:rsidR="00377E30">
        <w:rPr>
          <w:color w:val="000000"/>
        </w:rPr>
        <w:t xml:space="preserve">; nello specifico </w:t>
      </w:r>
      <w:r w:rsidR="0056754D">
        <w:rPr>
          <w:color w:val="000000"/>
        </w:rPr>
        <w:t>ho notato</w:t>
      </w:r>
      <w:r w:rsidR="00377E30">
        <w:rPr>
          <w:color w:val="000000"/>
        </w:rPr>
        <w:t xml:space="preserve"> che la totalità dei conflitti è causata dall</w:t>
      </w:r>
      <w:r w:rsidR="0056754D">
        <w:rPr>
          <w:color w:val="000000"/>
        </w:rPr>
        <w:t>e</w:t>
      </w:r>
      <w:r w:rsidR="00377E30">
        <w:rPr>
          <w:color w:val="000000"/>
        </w:rPr>
        <w:t xml:space="preserve"> produzion</w:t>
      </w:r>
      <w:r w:rsidR="0056754D">
        <w:rPr>
          <w:color w:val="000000"/>
        </w:rPr>
        <w:t>i</w:t>
      </w:r>
      <w:r w:rsidR="00377E30">
        <w:rPr>
          <w:rStyle w:val="apple-converted-space"/>
          <w:color w:val="000000"/>
        </w:rPr>
        <w:t> </w:t>
      </w:r>
      <w:proofErr w:type="spellStart"/>
      <w:r w:rsidR="00377E30">
        <w:rPr>
          <w:i/>
          <w:iCs/>
          <w:color w:val="000000"/>
        </w:rPr>
        <w:t>Stat</w:t>
      </w:r>
      <w:r w:rsidR="0056754D">
        <w:rPr>
          <w:i/>
          <w:iCs/>
          <w:color w:val="000000"/>
        </w:rPr>
        <w:t>List</w:t>
      </w:r>
      <w:proofErr w:type="spellEnd"/>
      <w:r w:rsidR="00377E30">
        <w:rPr>
          <w:i/>
          <w:iCs/>
          <w:color w:val="000000"/>
        </w:rPr>
        <w:t xml:space="preserve"> -&gt; </w:t>
      </w:r>
      <w:r w:rsidR="0056754D">
        <w:rPr>
          <w:i/>
          <w:iCs/>
          <w:color w:val="000000"/>
        </w:rPr>
        <w:t>Stat</w:t>
      </w:r>
      <w:r w:rsidR="00377E30">
        <w:rPr>
          <w:rStyle w:val="apple-converted-space"/>
          <w:i/>
          <w:iCs/>
          <w:color w:val="000000"/>
        </w:rPr>
        <w:t> </w:t>
      </w:r>
      <w:r w:rsidR="0056754D">
        <w:rPr>
          <w:color w:val="000000"/>
        </w:rPr>
        <w:t xml:space="preserve">e </w:t>
      </w:r>
      <w:r w:rsidR="0056754D">
        <w:rPr>
          <w:i/>
          <w:iCs/>
          <w:color w:val="000000"/>
        </w:rPr>
        <w:t>Stat -&gt; /*</w:t>
      </w:r>
      <w:proofErr w:type="spellStart"/>
      <w:r w:rsidR="0056754D">
        <w:rPr>
          <w:i/>
          <w:iCs/>
          <w:color w:val="000000"/>
        </w:rPr>
        <w:t>empty</w:t>
      </w:r>
      <w:proofErr w:type="spellEnd"/>
      <w:r w:rsidR="0056754D">
        <w:rPr>
          <w:i/>
          <w:iCs/>
          <w:color w:val="000000"/>
        </w:rPr>
        <w:t>*/</w:t>
      </w:r>
      <w:r w:rsidR="00377E30">
        <w:rPr>
          <w:color w:val="000000"/>
        </w:rPr>
        <w:t>.</w:t>
      </w:r>
    </w:p>
    <w:p w14:paraId="63C95DD7" w14:textId="1D244385" w:rsidR="00377E30" w:rsidRDefault="0056754D" w:rsidP="00E168E1">
      <w:pPr>
        <w:numPr>
          <w:ilvl w:val="0"/>
          <w:numId w:val="46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Ho</w:t>
      </w:r>
      <w:r w:rsidR="00377E30">
        <w:rPr>
          <w:color w:val="000000"/>
        </w:rPr>
        <w:t xml:space="preserve"> risolto il conflitto causato da</w:t>
      </w:r>
      <w:r w:rsidR="00377E30">
        <w:rPr>
          <w:rStyle w:val="apple-converted-space"/>
          <w:color w:val="000000"/>
        </w:rPr>
        <w:t> </w:t>
      </w:r>
      <w:proofErr w:type="spellStart"/>
      <w:r w:rsidR="00377E30" w:rsidRPr="00E168E1">
        <w:rPr>
          <w:b/>
          <w:bCs/>
          <w:i/>
          <w:iCs/>
          <w:color w:val="000000"/>
        </w:rPr>
        <w:t>Stat</w:t>
      </w:r>
      <w:r>
        <w:rPr>
          <w:b/>
          <w:bCs/>
          <w:i/>
          <w:iCs/>
          <w:color w:val="000000"/>
        </w:rPr>
        <w:t>List</w:t>
      </w:r>
      <w:proofErr w:type="spellEnd"/>
      <w:r w:rsidR="00377E30" w:rsidRPr="00E168E1">
        <w:rPr>
          <w:b/>
          <w:bCs/>
          <w:i/>
          <w:iCs/>
          <w:color w:val="000000"/>
        </w:rPr>
        <w:t xml:space="preserve"> -&gt; </w:t>
      </w:r>
      <w:r>
        <w:rPr>
          <w:b/>
          <w:bCs/>
          <w:i/>
          <w:iCs/>
          <w:color w:val="000000"/>
        </w:rPr>
        <w:t xml:space="preserve">Stat </w:t>
      </w:r>
      <w:r>
        <w:rPr>
          <w:color w:val="000000"/>
        </w:rPr>
        <w:t>e</w:t>
      </w:r>
      <w:r w:rsidR="00377E30">
        <w:rPr>
          <w:rStyle w:val="apple-converted-space"/>
          <w:i/>
          <w:iCs/>
          <w:color w:val="000000"/>
        </w:rPr>
        <w:t> </w:t>
      </w:r>
      <w:r w:rsidRPr="0056754D">
        <w:rPr>
          <w:rStyle w:val="apple-converted-space"/>
          <w:b/>
          <w:bCs/>
          <w:i/>
          <w:iCs/>
          <w:color w:val="000000"/>
        </w:rPr>
        <w:t xml:space="preserve">Stat -&gt; /* </w:t>
      </w:r>
      <w:proofErr w:type="spellStart"/>
      <w:r w:rsidRPr="0056754D">
        <w:rPr>
          <w:rStyle w:val="apple-converted-space"/>
          <w:b/>
          <w:bCs/>
          <w:i/>
          <w:iCs/>
          <w:color w:val="000000"/>
        </w:rPr>
        <w:t>empty</w:t>
      </w:r>
      <w:proofErr w:type="spellEnd"/>
      <w:r w:rsidRPr="0056754D">
        <w:rPr>
          <w:rStyle w:val="apple-converted-space"/>
          <w:b/>
          <w:bCs/>
          <w:i/>
          <w:iCs/>
          <w:color w:val="000000"/>
        </w:rPr>
        <w:t xml:space="preserve"> */</w:t>
      </w:r>
      <w:r>
        <w:rPr>
          <w:rStyle w:val="apple-converted-space"/>
          <w:i/>
          <w:iCs/>
          <w:color w:val="000000"/>
        </w:rPr>
        <w:t xml:space="preserve"> </w:t>
      </w:r>
      <w:r w:rsidR="00377E30">
        <w:rPr>
          <w:color w:val="000000"/>
        </w:rPr>
        <w:t>rimuovendo</w:t>
      </w:r>
      <w:r w:rsidR="00334717">
        <w:rPr>
          <w:color w:val="000000"/>
        </w:rPr>
        <w:t xml:space="preserve"> </w:t>
      </w:r>
      <w:r w:rsidR="00377E30">
        <w:rPr>
          <w:color w:val="000000"/>
        </w:rPr>
        <w:t xml:space="preserve">quest'ultima produzione e </w:t>
      </w:r>
      <w:r w:rsidR="00334717">
        <w:rPr>
          <w:color w:val="000000"/>
        </w:rPr>
        <w:t xml:space="preserve">cambiando la prima con </w:t>
      </w:r>
      <w:proofErr w:type="spellStart"/>
      <w:r w:rsidR="00334717" w:rsidRPr="00E168E1">
        <w:rPr>
          <w:b/>
          <w:bCs/>
          <w:i/>
          <w:iCs/>
          <w:color w:val="000000"/>
        </w:rPr>
        <w:t>Stat</w:t>
      </w:r>
      <w:r w:rsidR="00334717">
        <w:rPr>
          <w:b/>
          <w:bCs/>
          <w:i/>
          <w:iCs/>
          <w:color w:val="000000"/>
        </w:rPr>
        <w:t>List</w:t>
      </w:r>
      <w:proofErr w:type="spellEnd"/>
      <w:r w:rsidR="00334717" w:rsidRPr="00E168E1">
        <w:rPr>
          <w:b/>
          <w:bCs/>
          <w:i/>
          <w:iCs/>
          <w:color w:val="000000"/>
        </w:rPr>
        <w:t xml:space="preserve"> -&gt; </w:t>
      </w:r>
      <w:r w:rsidR="00334717">
        <w:rPr>
          <w:b/>
          <w:bCs/>
          <w:i/>
          <w:iCs/>
          <w:color w:val="000000"/>
        </w:rPr>
        <w:t>/*</w:t>
      </w:r>
      <w:proofErr w:type="spellStart"/>
      <w:r w:rsidR="00334717">
        <w:rPr>
          <w:b/>
          <w:bCs/>
          <w:i/>
          <w:iCs/>
          <w:color w:val="000000"/>
        </w:rPr>
        <w:t>empty</w:t>
      </w:r>
      <w:proofErr w:type="spellEnd"/>
      <w:r w:rsidR="00334717">
        <w:rPr>
          <w:b/>
          <w:bCs/>
          <w:i/>
          <w:iCs/>
          <w:color w:val="000000"/>
        </w:rPr>
        <w:t>*/</w:t>
      </w:r>
      <w:r w:rsidR="00377E30">
        <w:rPr>
          <w:color w:val="000000"/>
        </w:rPr>
        <w:t>,</w:t>
      </w:r>
      <w:r w:rsidR="00334717">
        <w:rPr>
          <w:color w:val="000000"/>
        </w:rPr>
        <w:t xml:space="preserve"> in questo modo invece di arrivare a Stat per andare in </w:t>
      </w:r>
      <w:r w:rsidR="00334717" w:rsidRPr="00140F0A">
        <w:rPr>
          <w:b/>
          <w:bCs/>
          <w:color w:val="000000"/>
        </w:rPr>
        <w:t>/*</w:t>
      </w:r>
      <w:proofErr w:type="spellStart"/>
      <w:r w:rsidR="00334717" w:rsidRPr="00140F0A">
        <w:rPr>
          <w:b/>
          <w:bCs/>
          <w:color w:val="000000"/>
        </w:rPr>
        <w:t>empty</w:t>
      </w:r>
      <w:proofErr w:type="spellEnd"/>
      <w:r w:rsidR="00334717" w:rsidRPr="00140F0A">
        <w:rPr>
          <w:b/>
          <w:bCs/>
          <w:color w:val="000000"/>
        </w:rPr>
        <w:t>*/</w:t>
      </w:r>
      <w:r w:rsidR="00334717">
        <w:rPr>
          <w:color w:val="000000"/>
        </w:rPr>
        <w:t xml:space="preserve"> è possibile anticipare restituendo la lista vuota di Stat. </w:t>
      </w:r>
      <w:r w:rsidR="00377E30">
        <w:rPr>
          <w:color w:val="000000"/>
        </w:rPr>
        <w:t xml:space="preserve">A seguito di ciò, il numero dei conflitti </w:t>
      </w:r>
      <w:r w:rsidR="00334717">
        <w:rPr>
          <w:color w:val="000000"/>
        </w:rPr>
        <w:t xml:space="preserve">si è </w:t>
      </w:r>
      <w:r w:rsidR="00334717" w:rsidRPr="00140F0A">
        <w:rPr>
          <w:b/>
          <w:bCs/>
          <w:color w:val="000000"/>
        </w:rPr>
        <w:t>azzerato</w:t>
      </w:r>
      <w:r w:rsidR="00377E30">
        <w:rPr>
          <w:color w:val="000000"/>
        </w:rPr>
        <w:t>.</w:t>
      </w:r>
    </w:p>
    <w:p w14:paraId="145AA2A7" w14:textId="110C393D" w:rsidR="00E168E1" w:rsidRDefault="00966199" w:rsidP="00E168E1">
      <w:pPr>
        <w:numPr>
          <w:ilvl w:val="0"/>
          <w:numId w:val="46"/>
        </w:numPr>
        <w:spacing w:before="100" w:beforeAutospacing="1" w:after="0" w:line="360" w:lineRule="auto"/>
        <w:rPr>
          <w:color w:val="000000"/>
        </w:rPr>
      </w:pPr>
      <w:r>
        <w:rPr>
          <w:color w:val="000000"/>
        </w:rPr>
        <w:t xml:space="preserve">Un’altra modifica apportata alla grammatica riguarda la produzione </w:t>
      </w:r>
      <w:proofErr w:type="spellStart"/>
      <w:r>
        <w:rPr>
          <w:b/>
          <w:bCs/>
          <w:i/>
          <w:iCs/>
          <w:color w:val="000000"/>
        </w:rPr>
        <w:t>Const</w:t>
      </w:r>
      <w:proofErr w:type="spellEnd"/>
      <w:r w:rsidRPr="00E168E1">
        <w:rPr>
          <w:b/>
          <w:bCs/>
          <w:i/>
          <w:iCs/>
          <w:color w:val="000000"/>
        </w:rPr>
        <w:t xml:space="preserve"> -&gt; </w:t>
      </w:r>
      <w:r>
        <w:rPr>
          <w:b/>
          <w:bCs/>
          <w:i/>
          <w:iCs/>
          <w:color w:val="000000"/>
        </w:rPr>
        <w:t xml:space="preserve">BOOL_CONST </w:t>
      </w:r>
      <w:r>
        <w:rPr>
          <w:color w:val="000000"/>
        </w:rPr>
        <w:t xml:space="preserve">che ho modificato con </w:t>
      </w:r>
      <w:proofErr w:type="spellStart"/>
      <w:r>
        <w:rPr>
          <w:b/>
          <w:bCs/>
          <w:i/>
          <w:iCs/>
          <w:color w:val="000000"/>
        </w:rPr>
        <w:t>Const</w:t>
      </w:r>
      <w:proofErr w:type="spellEnd"/>
      <w:r w:rsidRPr="00E168E1">
        <w:rPr>
          <w:b/>
          <w:bCs/>
          <w:i/>
          <w:iCs/>
          <w:color w:val="000000"/>
        </w:rPr>
        <w:t xml:space="preserve"> -&gt; </w:t>
      </w:r>
      <w:proofErr w:type="spellStart"/>
      <w:r>
        <w:rPr>
          <w:b/>
          <w:bCs/>
          <w:i/>
          <w:iCs/>
          <w:color w:val="000000"/>
        </w:rPr>
        <w:t>Bool_Const</w:t>
      </w:r>
      <w:proofErr w:type="spellEnd"/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 xml:space="preserve">e ho aggiunto 2 produzioni: </w:t>
      </w:r>
      <w:proofErr w:type="spellStart"/>
      <w:r>
        <w:rPr>
          <w:b/>
          <w:bCs/>
          <w:i/>
          <w:iCs/>
          <w:color w:val="000000"/>
        </w:rPr>
        <w:t>Bool_Const</w:t>
      </w:r>
      <w:proofErr w:type="spellEnd"/>
      <w:r w:rsidRPr="00E168E1">
        <w:rPr>
          <w:b/>
          <w:bCs/>
          <w:i/>
          <w:iCs/>
          <w:color w:val="000000"/>
        </w:rPr>
        <w:t xml:space="preserve"> -&gt; </w:t>
      </w:r>
      <w:r>
        <w:rPr>
          <w:b/>
          <w:bCs/>
          <w:i/>
          <w:iCs/>
          <w:color w:val="000000"/>
        </w:rPr>
        <w:t xml:space="preserve">TRUE </w:t>
      </w:r>
      <w:r>
        <w:rPr>
          <w:color w:val="000000"/>
        </w:rPr>
        <w:t xml:space="preserve">e </w:t>
      </w:r>
      <w:proofErr w:type="spellStart"/>
      <w:r>
        <w:rPr>
          <w:b/>
          <w:bCs/>
          <w:i/>
          <w:iCs/>
          <w:color w:val="000000"/>
        </w:rPr>
        <w:t>Bool_Const</w:t>
      </w:r>
      <w:proofErr w:type="spellEnd"/>
      <w:r w:rsidRPr="00E168E1">
        <w:rPr>
          <w:b/>
          <w:bCs/>
          <w:i/>
          <w:iCs/>
          <w:color w:val="000000"/>
        </w:rPr>
        <w:t xml:space="preserve"> -&gt; </w:t>
      </w:r>
      <w:r>
        <w:rPr>
          <w:b/>
          <w:bCs/>
          <w:i/>
          <w:iCs/>
          <w:color w:val="000000"/>
        </w:rPr>
        <w:t xml:space="preserve">FALSE </w:t>
      </w:r>
      <w:r>
        <w:rPr>
          <w:color w:val="000000"/>
        </w:rPr>
        <w:t xml:space="preserve">in modo da poter realizzare anche l’inizializzazione di una variabile con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o false</w:t>
      </w:r>
      <w:r w:rsidR="00377E30">
        <w:rPr>
          <w:color w:val="000000"/>
        </w:rPr>
        <w:t xml:space="preserve">. </w:t>
      </w:r>
    </w:p>
    <w:p w14:paraId="1FC83D90" w14:textId="631EBA12" w:rsidR="009A3162" w:rsidRDefault="009A3162" w:rsidP="00E168E1">
      <w:pPr>
        <w:spacing w:before="100" w:beforeAutospacing="1" w:after="0" w:line="360" w:lineRule="auto"/>
        <w:rPr>
          <w:color w:val="000000"/>
        </w:rPr>
      </w:pPr>
      <w:r>
        <w:rPr>
          <w:color w:val="000000"/>
        </w:rPr>
        <w:t>Di seguito, vengono riportate le regole di precedenza impiegate:</w:t>
      </w:r>
    </w:p>
    <w:p w14:paraId="0913CCAC" w14:textId="77777777" w:rsidR="0020683D" w:rsidRDefault="009A3162" w:rsidP="00E1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</w:pPr>
      <w:r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left </w:t>
      </w:r>
      <w:r w:rsidR="0020683D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OR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;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right </w:t>
      </w:r>
      <w:r w:rsidR="0020683D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AND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;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left </w:t>
      </w:r>
      <w:r w:rsidR="0020683D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NOT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;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lastRenderedPageBreak/>
        <w:t xml:space="preserve">precedence left 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AND;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left 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EQ,</w:t>
      </w:r>
      <w:r w:rsidR="0020683D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 xml:space="preserve"> 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NE</w:t>
      </w:r>
      <w:r w:rsidR="0020683D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, LT, LE, GT, GE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;</w:t>
      </w:r>
    </w:p>
    <w:p w14:paraId="2CD51F34" w14:textId="61A664DC" w:rsidR="009A3162" w:rsidRPr="009A3162" w:rsidRDefault="0020683D" w:rsidP="00E16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</w:pPr>
      <w:r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left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STR_CONCAT</w:t>
      </w:r>
      <w:r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;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="009A3162"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left 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PLUS, MINUS;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="009A3162"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left 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TIMES, DIV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, DIVINT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;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="009A3162"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right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POW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;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br/>
      </w:r>
      <w:r w:rsidR="009A3162" w:rsidRPr="009A3162">
        <w:rPr>
          <w:rFonts w:ascii="Courier New" w:eastAsia="Times New Roman" w:hAnsi="Courier New" w:cs="Courier New"/>
          <w:color w:val="0033B3"/>
          <w:sz w:val="20"/>
          <w:szCs w:val="20"/>
          <w:lang w:val="en-GB" w:eastAsia="it-IT"/>
        </w:rPr>
        <w:t xml:space="preserve">precedence left </w:t>
      </w:r>
      <w:r w:rsidR="009A3162" w:rsidRPr="009A3162">
        <w:rPr>
          <w:rFonts w:ascii="Courier New" w:eastAsia="Times New Roman" w:hAnsi="Courier New" w:cs="Courier New"/>
          <w:color w:val="080808"/>
          <w:sz w:val="20"/>
          <w:szCs w:val="20"/>
          <w:lang w:val="en-GB" w:eastAsia="it-IT"/>
        </w:rPr>
        <w:t>LPAR, RPAR;</w:t>
      </w:r>
    </w:p>
    <w:p w14:paraId="4EB396A9" w14:textId="6B809F5D" w:rsidR="00377E30" w:rsidRDefault="00377E30" w:rsidP="00E168E1">
      <w:pPr>
        <w:pStyle w:val="Titolo3"/>
        <w:numPr>
          <w:ilvl w:val="1"/>
          <w:numId w:val="22"/>
        </w:numPr>
        <w:spacing w:line="360" w:lineRule="auto"/>
        <w:rPr>
          <w:color w:val="000000"/>
        </w:rPr>
      </w:pPr>
      <w:bookmarkStart w:id="5" w:name="_Toc94030969"/>
      <w:r>
        <w:rPr>
          <w:color w:val="000000"/>
        </w:rPr>
        <w:t xml:space="preserve">Ulteriori scelte effettuate per la realizzazione dell'Abstract </w:t>
      </w:r>
      <w:proofErr w:type="spellStart"/>
      <w:r>
        <w:rPr>
          <w:color w:val="000000"/>
        </w:rPr>
        <w:t>Syntax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</w:t>
      </w:r>
      <w:bookmarkEnd w:id="5"/>
      <w:proofErr w:type="spellEnd"/>
    </w:p>
    <w:p w14:paraId="5AA7A1CB" w14:textId="71DCFAB6" w:rsidR="00377E30" w:rsidRDefault="00377E30" w:rsidP="00E168E1">
      <w:pPr>
        <w:numPr>
          <w:ilvl w:val="0"/>
          <w:numId w:val="47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Utilizzo della classe "</w:t>
      </w:r>
      <w:proofErr w:type="spellStart"/>
      <w:r>
        <w:rPr>
          <w:color w:val="000000"/>
        </w:rPr>
        <w:t>CoppiaIdExprNode</w:t>
      </w:r>
      <w:proofErr w:type="spellEnd"/>
      <w:r>
        <w:rPr>
          <w:color w:val="000000"/>
        </w:rPr>
        <w:t>" per la memorizzazione di coppie (identificatore, valore); questa verrà, a sua volta, impiegata nella classe "</w:t>
      </w:r>
      <w:proofErr w:type="spellStart"/>
      <w:r>
        <w:rPr>
          <w:color w:val="000000"/>
        </w:rPr>
        <w:t>IdListInitNode</w:t>
      </w:r>
      <w:proofErr w:type="spellEnd"/>
      <w:r>
        <w:rPr>
          <w:color w:val="000000"/>
        </w:rPr>
        <w:t>" per mantenere una lista di "</w:t>
      </w:r>
      <w:proofErr w:type="spellStart"/>
      <w:r>
        <w:rPr>
          <w:color w:val="000000"/>
        </w:rPr>
        <w:t>CoppiaIdExprNode</w:t>
      </w:r>
      <w:proofErr w:type="spellEnd"/>
      <w:r>
        <w:rPr>
          <w:color w:val="000000"/>
        </w:rPr>
        <w:t>", in modo tale che durante l'inizializzazione sarà possibile sapere se a una variabile dichiarata è stato assegnato o meno un valore iniziale.</w:t>
      </w:r>
    </w:p>
    <w:p w14:paraId="458B1E3D" w14:textId="1EC54270" w:rsidR="00E8193D" w:rsidRPr="00E8193D" w:rsidRDefault="00E8193D" w:rsidP="00E8193D">
      <w:pPr>
        <w:numPr>
          <w:ilvl w:val="0"/>
          <w:numId w:val="47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>Utilizzo della classe "</w:t>
      </w:r>
      <w:proofErr w:type="spellStart"/>
      <w:r>
        <w:rPr>
          <w:color w:val="000000"/>
        </w:rPr>
        <w:t>CoppiaIdConstNode</w:t>
      </w:r>
      <w:proofErr w:type="spellEnd"/>
      <w:r>
        <w:rPr>
          <w:color w:val="000000"/>
        </w:rPr>
        <w:t>" per la memorizzazione di coppie (identificatore, valore); questa verrà, a sua volta, impiegata nella classe "</w:t>
      </w:r>
      <w:proofErr w:type="spellStart"/>
      <w:r>
        <w:rPr>
          <w:color w:val="000000"/>
        </w:rPr>
        <w:t>IdListInitObblNode</w:t>
      </w:r>
      <w:proofErr w:type="spellEnd"/>
      <w:r>
        <w:rPr>
          <w:color w:val="000000"/>
        </w:rPr>
        <w:t>" per mantenere una lista di "</w:t>
      </w:r>
      <w:r w:rsidRPr="00E8193D">
        <w:rPr>
          <w:color w:val="000000"/>
        </w:rPr>
        <w:t xml:space="preserve"> </w:t>
      </w:r>
      <w:proofErr w:type="spellStart"/>
      <w:r>
        <w:rPr>
          <w:color w:val="000000"/>
        </w:rPr>
        <w:t>CoppiaIdConstNode</w:t>
      </w:r>
      <w:proofErr w:type="spellEnd"/>
      <w:r>
        <w:rPr>
          <w:color w:val="000000"/>
        </w:rPr>
        <w:t xml:space="preserve"> ", in modo tale che durante l'inizializzazione sarà possibile sapere se a una variabile dichiarata è stato assegnato o meno un valore iniziale, la differenza fra i due sta che </w:t>
      </w:r>
      <w:proofErr w:type="spellStart"/>
      <w:r>
        <w:rPr>
          <w:color w:val="000000"/>
        </w:rPr>
        <w:t>IdListInitObbl</w:t>
      </w:r>
      <w:proofErr w:type="spellEnd"/>
      <w:r>
        <w:rPr>
          <w:color w:val="000000"/>
        </w:rPr>
        <w:t xml:space="preserve"> è utilizzato per le variabili di tipo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in modo da distinguere le due produzioni della grammatica.</w:t>
      </w:r>
    </w:p>
    <w:p w14:paraId="5C1E311A" w14:textId="01B1213F" w:rsidR="006A6BA5" w:rsidRPr="00450A3E" w:rsidRDefault="00377E30" w:rsidP="00450A3E">
      <w:pPr>
        <w:numPr>
          <w:ilvl w:val="0"/>
          <w:numId w:val="47"/>
        </w:numPr>
        <w:spacing w:before="100" w:beforeAutospacing="1" w:after="100" w:afterAutospacing="1" w:line="360" w:lineRule="auto"/>
        <w:rPr>
          <w:color w:val="000000"/>
        </w:rPr>
      </w:pPr>
      <w:r>
        <w:rPr>
          <w:color w:val="000000"/>
        </w:rPr>
        <w:t xml:space="preserve">Realizzazione </w:t>
      </w:r>
      <w:proofErr w:type="gramStart"/>
      <w:r>
        <w:rPr>
          <w:color w:val="000000"/>
        </w:rPr>
        <w:t>della superclasse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e dell'interfaccia Stat, in quanto in Java una classe non può estendere due classi e ci saremmo ritrovati </w:t>
      </w:r>
      <w:proofErr w:type="spellStart"/>
      <w:r>
        <w:rPr>
          <w:color w:val="000000"/>
        </w:rPr>
        <w:t>Call</w:t>
      </w:r>
      <w:r w:rsidR="009B6370">
        <w:rPr>
          <w:color w:val="000000"/>
        </w:rPr>
        <w:t>Fun</w:t>
      </w:r>
      <w:proofErr w:type="spellEnd"/>
      <w:r>
        <w:rPr>
          <w:color w:val="000000"/>
        </w:rPr>
        <w:t xml:space="preserve"> che avrebbe dovuto estendere sia </w:t>
      </w:r>
      <w:proofErr w:type="spellStart"/>
      <w:r>
        <w:rPr>
          <w:color w:val="000000"/>
        </w:rPr>
        <w:t>Expr</w:t>
      </w:r>
      <w:proofErr w:type="spellEnd"/>
      <w:r>
        <w:rPr>
          <w:color w:val="000000"/>
        </w:rPr>
        <w:t xml:space="preserve"> che Stat.</w:t>
      </w:r>
      <w:r w:rsidR="006A6BA5" w:rsidRPr="00450A3E">
        <w:rPr>
          <w:lang w:val="en-US"/>
        </w:rPr>
        <w:br w:type="page"/>
      </w:r>
    </w:p>
    <w:p w14:paraId="224CB89E" w14:textId="3F4C9DEF" w:rsidR="005D679E" w:rsidRPr="005D679E" w:rsidRDefault="001A2F8C" w:rsidP="00E168E1">
      <w:pPr>
        <w:pStyle w:val="Titolo1"/>
        <w:numPr>
          <w:ilvl w:val="0"/>
          <w:numId w:val="22"/>
        </w:numPr>
      </w:pPr>
      <w:bookmarkStart w:id="6" w:name="_Toc94030970"/>
      <w:r>
        <w:lastRenderedPageBreak/>
        <w:t>Analisi semantica</w:t>
      </w:r>
      <w:bookmarkEnd w:id="6"/>
    </w:p>
    <w:p w14:paraId="7338909B" w14:textId="7F9394B4" w:rsidR="005D679E" w:rsidRDefault="005D679E" w:rsidP="00E168E1">
      <w:pPr>
        <w:pStyle w:val="Titolo3"/>
        <w:numPr>
          <w:ilvl w:val="1"/>
          <w:numId w:val="22"/>
        </w:numPr>
      </w:pPr>
      <w:bookmarkStart w:id="7" w:name="_Toc94030971"/>
      <w:r>
        <w:t xml:space="preserve">Regole </w:t>
      </w:r>
      <w:r w:rsidRPr="005D679E">
        <w:t xml:space="preserve">di </w:t>
      </w:r>
      <w:proofErr w:type="spellStart"/>
      <w:r w:rsidRPr="005D679E">
        <w:t>type</w:t>
      </w:r>
      <w:proofErr w:type="spellEnd"/>
      <w:r w:rsidRPr="005D679E">
        <w:t xml:space="preserve"> checking implementate nel formato regole di inferenz</w:t>
      </w:r>
      <w:r>
        <w:t>a</w:t>
      </w:r>
      <w:bookmarkEnd w:id="7"/>
    </w:p>
    <w:p w14:paraId="405CA3D5" w14:textId="77777777" w:rsidR="00FA5E65" w:rsidRPr="00FA5E65" w:rsidRDefault="00FA5E65" w:rsidP="00E168E1">
      <w:pPr>
        <w:rPr>
          <w:rFonts w:ascii="Century Gothic" w:eastAsiaTheme="majorEastAsia" w:hAnsi="Century Gothic" w:cstheme="majorBidi"/>
        </w:rPr>
      </w:pPr>
    </w:p>
    <w:p w14:paraId="3EB3E9FC" w14:textId="316F1FCC" w:rsidR="00A631A9" w:rsidRDefault="00FA5E65" w:rsidP="00E168E1">
      <m:oMath>
        <m:r>
          <w:rPr>
            <w:rFonts w:ascii="Cambria Math" w:hAnsi="Cambria Math"/>
          </w:rPr>
          <m:t xml:space="preserve">∀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iCs/>
              </w:rPr>
              <w:sym w:font="Symbol" w:char="F074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bool, integer, real, string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 con i∈</m:t>
        </m:r>
        <m:r>
          <m:rPr>
            <m:scr m:val="double-struck"/>
            <m:sty m:val="p"/>
          </m:rPr>
          <w:rPr>
            <w:rFonts w:ascii="Cambria Math" w:hAnsi="Cambria Math"/>
          </w:rPr>
          <m:t xml:space="preserve">N, </m:t>
        </m:r>
      </m:oMath>
      <w:r>
        <w:t xml:space="preserve">sono definite le seguenti regole di </w:t>
      </w:r>
      <w:proofErr w:type="spellStart"/>
      <w:r>
        <w:t>type</w:t>
      </w:r>
      <w:proofErr w:type="spellEnd"/>
      <w:r>
        <w:t xml:space="preserve"> checking:</w:t>
      </w:r>
    </w:p>
    <w:p w14:paraId="304CF071" w14:textId="486DC85B" w:rsidR="00D31419" w:rsidRDefault="00D31419" w:rsidP="00E168E1"/>
    <w:p w14:paraId="6F9A91AB" w14:textId="48382900" w:rsidR="00B76481" w:rsidRPr="00D8335E" w:rsidRDefault="003B790D" w:rsidP="00E168E1">
      <w:pPr>
        <w:rPr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14:paraId="2D89BF37" w14:textId="77777777" w:rsidR="00D8335E" w:rsidRPr="00D31419" w:rsidRDefault="00D8335E" w:rsidP="00E168E1">
      <w:pPr>
        <w:rPr>
          <w:lang w:eastAsia="en-US"/>
        </w:rPr>
      </w:pPr>
    </w:p>
    <w:p w14:paraId="62EBBA77" w14:textId="07BAD482" w:rsidR="00A631A9" w:rsidRPr="00A631A9" w:rsidRDefault="00917F05" w:rsidP="00E168E1">
      <w:pPr>
        <w:rPr>
          <w:rFonts w:ascii="Century Gothic" w:eastAsiaTheme="majorEastAsia" w:hAnsi="Century Gothic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⊢true :boolean</m:t>
          </m:r>
        </m:oMath>
      </m:oMathPara>
    </w:p>
    <w:p w14:paraId="05DAC5C9" w14:textId="3B334D23" w:rsidR="00A631A9" w:rsidRPr="00917F05" w:rsidRDefault="00917F05" w:rsidP="00E168E1">
      <w:pPr>
        <w:rPr>
          <w:rFonts w:ascii="Century Gothic" w:eastAsiaTheme="majorEastAsia" w:hAnsi="Century Gothic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⊢false :boolean</m:t>
          </m:r>
        </m:oMath>
      </m:oMathPara>
    </w:p>
    <w:p w14:paraId="333244E1" w14:textId="1F20256B" w:rsidR="00917F05" w:rsidRPr="00917F05" w:rsidRDefault="00917F05" w:rsidP="00E168E1">
      <w:pPr>
        <w:rPr>
          <w:rFonts w:ascii="Century Gothic" w:eastAsiaTheme="majorEastAsia" w:hAnsi="Century Gothic" w:cstheme="majorBidi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⊢integer_const :integer</m:t>
          </m:r>
        </m:oMath>
      </m:oMathPara>
    </w:p>
    <w:p w14:paraId="4F022DE0" w14:textId="08AF97DC" w:rsidR="00917F05" w:rsidRPr="00917F05" w:rsidRDefault="00917F05" w:rsidP="00E168E1">
      <w:pPr>
        <w:rPr>
          <w:rFonts w:ascii="Century Gothic" w:eastAsiaTheme="majorEastAsia" w:hAnsi="Century Gothic" w:cstheme="majorBidi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⊢real_const :real</m:t>
          </m:r>
        </m:oMath>
      </m:oMathPara>
    </w:p>
    <w:p w14:paraId="24729942" w14:textId="08F68816" w:rsidR="00917F05" w:rsidRPr="00B76481" w:rsidRDefault="00917F05" w:rsidP="00E168E1">
      <w:pPr>
        <w:rPr>
          <w:rFonts w:ascii="Century Gothic" w:eastAsiaTheme="majorEastAsia" w:hAnsi="Century Gothic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  <w:iCs/>
              <w:sz w:val="28"/>
              <w:szCs w:val="28"/>
            </w:rPr>
            <w:sym w:font="Symbol" w:char="F047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⊢string_const :string</m:t>
          </m:r>
        </m:oMath>
      </m:oMathPara>
    </w:p>
    <w:p w14:paraId="74CF73C1" w14:textId="77777777" w:rsidR="00B76481" w:rsidRPr="00535B00" w:rsidRDefault="00B76481" w:rsidP="00E168E1">
      <w:pPr>
        <w:rPr>
          <w:rFonts w:ascii="Century Gothic" w:eastAsiaTheme="majorEastAsia" w:hAnsi="Century Gothic" w:cstheme="majorBidi"/>
        </w:rPr>
      </w:pPr>
    </w:p>
    <w:p w14:paraId="77B206FB" w14:textId="5598A30E" w:rsidR="00535B00" w:rsidRPr="00B76481" w:rsidRDefault="003B790D" w:rsidP="00E168E1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:notype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stmt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:notype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stmt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stmt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:notype 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sub>
              </m:sSub>
            </m:den>
          </m:f>
        </m:oMath>
      </m:oMathPara>
    </w:p>
    <w:p w14:paraId="5BB4384F" w14:textId="77777777" w:rsidR="00B76481" w:rsidRPr="00A631A9" w:rsidRDefault="00B76481" w:rsidP="00E168E1">
      <w:pPr>
        <w:rPr>
          <w:rFonts w:ascii="Century Gothic" w:eastAsiaTheme="majorEastAsia" w:hAnsi="Century Gothic" w:cstheme="majorBidi"/>
          <w:lang w:eastAsia="en-US"/>
        </w:rPr>
      </w:pPr>
    </w:p>
    <w:p w14:paraId="2054573F" w14:textId="40FA8188" w:rsidR="00AF2A91" w:rsidRPr="00A631A9" w:rsidRDefault="003B790D" w:rsidP="00E168E1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Sup>
                <m:sSub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1…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</m:den>
          </m:f>
        </m:oMath>
      </m:oMathPara>
    </w:p>
    <w:p w14:paraId="44C3EB21" w14:textId="654802F7" w:rsidR="002A2B93" w:rsidRPr="00A631A9" w:rsidRDefault="002A2B93" w:rsidP="00E168E1">
      <w:pPr>
        <w:rPr>
          <w:rFonts w:ascii="Century Gothic" w:eastAsiaTheme="majorEastAsia" w:hAnsi="Century Gothic" w:cstheme="majorBidi"/>
          <w:lang w:eastAsia="en-US"/>
        </w:rPr>
      </w:pPr>
    </w:p>
    <w:p w14:paraId="4222412D" w14:textId="7ACAA2C9" w:rsidR="008967DD" w:rsidRPr="00D8335E" w:rsidRDefault="003B790D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notype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sSubSup>
                <m:sSub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1…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A6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notype    </m:t>
              </m:r>
            </m:den>
          </m:f>
        </m:oMath>
      </m:oMathPara>
    </w:p>
    <w:p w14:paraId="4AD3FD91" w14:textId="77777777" w:rsidR="00D8335E" w:rsidRDefault="00D8335E" w:rsidP="00E168E1">
      <w:pPr>
        <w:rPr>
          <w:rFonts w:ascii="Century Gothic" w:eastAsiaTheme="majorEastAsia" w:hAnsi="Century Gothic" w:cstheme="majorBidi"/>
          <w:lang w:eastAsia="en-US"/>
        </w:rPr>
      </w:pPr>
    </w:p>
    <w:p w14:paraId="372B44EC" w14:textId="0F56B4EC" w:rsidR="008967DD" w:rsidRPr="000D0507" w:rsidRDefault="003B790D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:= </m:t>
              </m:r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0C676B06" w14:textId="76817BE0" w:rsidR="000D0507" w:rsidRDefault="000D0507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1672A382" w14:textId="3E7A75D1" w:rsidR="00886487" w:rsidRDefault="003B790D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stmt :notype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stmt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1F0D9926" w14:textId="77777777" w:rsidR="00886487" w:rsidRPr="00886487" w:rsidRDefault="00886487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607A3124" w14:textId="6303737E" w:rsidR="000D0507" w:rsidRPr="0061084B" w:rsidRDefault="003B790D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boolean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while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loop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end loop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00CA2760" w14:textId="77777777" w:rsidR="0061084B" w:rsidRPr="000D0507" w:rsidRDefault="0061084B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53EE4BA0" w14:textId="0A0C8019" w:rsidR="000D0507" w:rsidRDefault="003B790D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boolean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notype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then 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else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end if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39E8E20C" w14:textId="14455F20" w:rsidR="000D0507" w:rsidRPr="002A2B93" w:rsidRDefault="000D0507" w:rsidP="00E168E1">
      <w:pPr>
        <w:rPr>
          <w:rFonts w:ascii="Century Gothic" w:eastAsiaTheme="majorEastAsia" w:hAnsi="Century Gothic" w:cstheme="majorBidi"/>
          <w:lang w:eastAsia="en-US"/>
        </w:rPr>
      </w:pPr>
    </w:p>
    <w:p w14:paraId="7EFA3286" w14:textId="6655434C" w:rsidR="00A631A9" w:rsidRPr="0061084B" w:rsidRDefault="003B790D" w:rsidP="00E168E1">
      <w:pPr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boolean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then </m:t>
              </m:r>
              <m:r>
                <w:rPr>
                  <w:rFonts w:ascii="Cambria Math" w:hAnsi="Cambria Math"/>
                  <w:sz w:val="28"/>
                  <w:szCs w:val="28"/>
                </w:rPr>
                <m:t>block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end if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7003A801" w14:textId="77777777" w:rsidR="0061084B" w:rsidRPr="002E27C1" w:rsidRDefault="0061084B" w:rsidP="00E168E1">
      <w:pPr>
        <w:rPr>
          <w:rFonts w:ascii="Century Gothic" w:eastAsiaTheme="majorEastAsia" w:hAnsi="Century Gothic" w:cstheme="majorBidi"/>
          <w:lang w:eastAsia="en-US"/>
        </w:rPr>
      </w:pPr>
    </w:p>
    <w:p w14:paraId="6716FCCF" w14:textId="113DC583" w:rsidR="00917F05" w:rsidRPr="00A631A9" w:rsidRDefault="003B790D" w:rsidP="00E168E1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optype1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den>
          </m:f>
        </m:oMath>
      </m:oMathPara>
    </w:p>
    <w:p w14:paraId="185500F4" w14:textId="77777777" w:rsidR="00A631A9" w:rsidRPr="00AF2A91" w:rsidRDefault="00A631A9" w:rsidP="00E168E1">
      <w:pPr>
        <w:rPr>
          <w:rFonts w:ascii="Century Gothic" w:eastAsiaTheme="majorEastAsia" w:hAnsi="Century Gothic" w:cstheme="majorBidi"/>
          <w:lang w:eastAsia="en-US"/>
        </w:rPr>
      </w:pPr>
    </w:p>
    <w:p w14:paraId="4F516258" w14:textId="6ED26F72" w:rsidR="00AC276A" w:rsidRPr="00431EBF" w:rsidRDefault="003B790D" w:rsidP="00E168E1">
      <w:pPr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optype2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⊢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: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den>
          </m:f>
        </m:oMath>
      </m:oMathPara>
    </w:p>
    <w:p w14:paraId="7E6E3A10" w14:textId="77777777" w:rsidR="005D679E" w:rsidRPr="00A631A9" w:rsidRDefault="005D679E" w:rsidP="00E168E1">
      <w:pPr>
        <w:rPr>
          <w:rFonts w:ascii="Century Gothic" w:eastAsiaTheme="majorEastAsia" w:hAnsi="Century Gothic" w:cstheme="majorBidi"/>
          <w:sz w:val="18"/>
          <w:szCs w:val="18"/>
          <w:lang w:eastAsia="en-US"/>
        </w:rPr>
      </w:pPr>
    </w:p>
    <w:p w14:paraId="5F0E57F8" w14:textId="6EF6D5D3" w:rsidR="00635EC5" w:rsidRPr="00A631A9" w:rsidRDefault="003B790D" w:rsidP="00E168E1">
      <w:pPr>
        <w:ind w:left="720" w:hanging="720"/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20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20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…  </m:t>
              </m:r>
              <m:d>
                <m:d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20"/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: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  <w:sym w:font="Symbol" w:char="F074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n∈N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readln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 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… ,  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B0CAFC6" w14:textId="77777777" w:rsidR="00A631A9" w:rsidRPr="00635EC5" w:rsidRDefault="00A631A9" w:rsidP="00E168E1">
      <w:pPr>
        <w:ind w:left="720" w:hanging="720"/>
        <w:rPr>
          <w:rFonts w:ascii="Century Gothic" w:eastAsiaTheme="majorEastAsia" w:hAnsi="Century Gothic" w:cstheme="majorBidi"/>
          <w:b/>
          <w:bCs/>
        </w:rPr>
      </w:pPr>
    </w:p>
    <w:p w14:paraId="5B064E5F" w14:textId="0A91BB84" w:rsidR="00635EC5" w:rsidRPr="00697E92" w:rsidRDefault="003B790D" w:rsidP="00E168E1">
      <w:pPr>
        <w:ind w:left="720" w:hanging="720"/>
        <w:rPr>
          <w:rFonts w:ascii="Century Gothic" w:eastAsiaTheme="majorEastAsia" w:hAnsi="Century Gothic" w:cstheme="majorBidi"/>
          <w:sz w:val="28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… 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: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  n∈N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write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(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… , 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13D375E5" w14:textId="325E9BD9" w:rsidR="00697E92" w:rsidRDefault="00697E92" w:rsidP="00E168E1">
      <w:pPr>
        <w:ind w:left="720" w:hanging="720"/>
        <w:rPr>
          <w:rFonts w:ascii="Century Gothic" w:eastAsiaTheme="majorEastAsia" w:hAnsi="Century Gothic" w:cstheme="majorBidi"/>
          <w:sz w:val="28"/>
          <w:szCs w:val="28"/>
          <w:lang w:eastAsia="en-US"/>
        </w:rPr>
      </w:pPr>
    </w:p>
    <w:p w14:paraId="728D9C82" w14:textId="1BE4924B" w:rsidR="00697E92" w:rsidRPr="00A631A9" w:rsidRDefault="003B790D" w:rsidP="00E168E1">
      <w:pPr>
        <w:ind w:left="720" w:hanging="720"/>
        <w:rPr>
          <w:rFonts w:ascii="Century Gothic" w:eastAsiaTheme="majorEastAsia" w:hAnsi="Century Gothic" w:cstheme="majorBidi"/>
          <w:lang w:eastAsia="en-US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 w:val="28"/>
                      <w:szCs w:val="28"/>
                    </w:rPr>
                    <w:sym w:font="Symbol" w:char="F074"/>
                  </m: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w:rPr>
                  <w:rFonts w:ascii="Cambria Math" w:hAnsi="Cambria Math"/>
                  <w:sz w:val="28"/>
                  <w:szCs w:val="28"/>
                </w:rPr>
                <m:t>stmt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 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4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>id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stmt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  <m:r>
                <w:rPr>
                  <w:rFonts w:ascii="Cambria Math" w:hAnsi="Cambria Math"/>
                  <w:sz w:val="28"/>
                  <w:szCs w:val="28"/>
                </w:rPr>
                <m:t>notype</m:t>
              </m:r>
            </m:den>
          </m:f>
        </m:oMath>
      </m:oMathPara>
    </w:p>
    <w:p w14:paraId="6E9809C1" w14:textId="215E23C7" w:rsidR="00DE0032" w:rsidRPr="00917F05" w:rsidRDefault="00DE0032" w:rsidP="00E168E1">
      <w:pPr>
        <w:rPr>
          <w:rFonts w:ascii="Century Gothic" w:eastAsiaTheme="majorEastAsia" w:hAnsi="Century Gothic" w:cstheme="majorBidi"/>
          <w:lang w:eastAsia="en-US"/>
        </w:rPr>
      </w:pPr>
    </w:p>
    <w:p w14:paraId="2A9343AD" w14:textId="0B6B4D5B" w:rsidR="008967DD" w:rsidRDefault="008967DD" w:rsidP="00E168E1">
      <w:pPr>
        <w:rPr>
          <w:rFonts w:ascii="Century Gothic" w:eastAsiaTheme="majorEastAsia" w:hAnsi="Century Gothic" w:cstheme="majorBidi"/>
        </w:rPr>
      </w:pPr>
      <w:r>
        <w:rPr>
          <w:rFonts w:ascii="Century Gothic" w:eastAsiaTheme="majorEastAsia" w:hAnsi="Century Gothic" w:cstheme="majorBidi"/>
        </w:rPr>
        <w:br w:type="page"/>
      </w:r>
    </w:p>
    <w:p w14:paraId="6AFB8D26" w14:textId="50BA663F" w:rsidR="005D679E" w:rsidRPr="00A631A9" w:rsidRDefault="005D679E" w:rsidP="00E168E1">
      <w:pPr>
        <w:pStyle w:val="Titolo3"/>
        <w:numPr>
          <w:ilvl w:val="1"/>
          <w:numId w:val="22"/>
        </w:numPr>
      </w:pPr>
      <w:bookmarkStart w:id="8" w:name="_Toc94030972"/>
      <w:r>
        <w:lastRenderedPageBreak/>
        <w:t>Typing relations</w:t>
      </w:r>
      <w:bookmarkEnd w:id="8"/>
    </w:p>
    <w:p w14:paraId="25D858DE" w14:textId="77777777" w:rsidR="005D679E" w:rsidRDefault="005D679E" w:rsidP="00E168E1">
      <w:pPr>
        <w:rPr>
          <w:rFonts w:ascii="Century Gothic" w:eastAsiaTheme="majorEastAsia" w:hAnsi="Century Gothic" w:cstheme="majorBidi"/>
        </w:rPr>
      </w:pPr>
    </w:p>
    <w:p w14:paraId="1CD3CEE0" w14:textId="7539F39B" w:rsidR="005D679E" w:rsidRDefault="00A631A9" w:rsidP="00E168E1">
      <w:pPr>
        <w:rPr>
          <w:rFonts w:eastAsiaTheme="majorEastAsia"/>
        </w:rPr>
      </w:pPr>
      <w:r>
        <w:rPr>
          <w:rFonts w:eastAsiaTheme="majorEastAsia"/>
        </w:rPr>
        <w:t>Optype1</w:t>
      </w:r>
      <w:r w:rsidR="006C3F91">
        <w:rPr>
          <w:rFonts w:eastAsiaTheme="majorEastAsia"/>
        </w:rPr>
        <w:t>(Op</w:t>
      </w:r>
      <w:r w:rsidR="006C3F91" w:rsidRPr="006C3F91">
        <w:rPr>
          <w:rFonts w:eastAsiaTheme="majorEastAsia"/>
          <w:vertAlign w:val="subscript"/>
        </w:rPr>
        <w:t>1</w:t>
      </w:r>
      <w:r w:rsidR="006C3F91">
        <w:rPr>
          <w:rFonts w:eastAsiaTheme="majorEastAsia"/>
        </w:rPr>
        <w:t>,</w:t>
      </w:r>
      <w:r w:rsidR="005D679E">
        <w:rPr>
          <w:rFonts w:eastAsiaTheme="majorEastAsia"/>
        </w:rPr>
        <w:t xml:space="preserve"> </w:t>
      </w:r>
      <w:r w:rsidR="006C3F91">
        <w:rPr>
          <w:rFonts w:eastAsiaTheme="majorEastAsia"/>
        </w:rPr>
        <w:t>Operando)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0032" w14:paraId="2E5D9818" w14:textId="77777777" w:rsidTr="0065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0528BD" w14:textId="7CA04FDE" w:rsidR="00DE0032" w:rsidRDefault="00DE0032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</w:t>
            </w:r>
            <w:r w:rsidRPr="00DE0032">
              <w:rPr>
                <w:rFonts w:ascii="Century Gothic" w:eastAsiaTheme="majorEastAsia" w:hAnsi="Century Gothic" w:cstheme="majorBidi"/>
                <w:vertAlign w:val="subscript"/>
              </w:rPr>
              <w:t>1</w:t>
            </w:r>
          </w:p>
        </w:tc>
        <w:tc>
          <w:tcPr>
            <w:tcW w:w="2765" w:type="dxa"/>
          </w:tcPr>
          <w:p w14:paraId="23F895DB" w14:textId="269CF681" w:rsidR="00DE0032" w:rsidRDefault="00DE0032" w:rsidP="00E1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Operando</w:t>
            </w:r>
          </w:p>
        </w:tc>
        <w:tc>
          <w:tcPr>
            <w:tcW w:w="2766" w:type="dxa"/>
          </w:tcPr>
          <w:p w14:paraId="1299B912" w14:textId="17040AF9" w:rsidR="00DE0032" w:rsidRDefault="00DE0032" w:rsidP="00E1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Risultato</w:t>
            </w:r>
          </w:p>
        </w:tc>
      </w:tr>
      <w:tr w:rsidR="00DE0032" w14:paraId="641DA992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A09F2B" w14:textId="1125B61F" w:rsidR="00DE0032" w:rsidRDefault="00DE0032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-</w:t>
            </w:r>
          </w:p>
        </w:tc>
        <w:tc>
          <w:tcPr>
            <w:tcW w:w="2765" w:type="dxa"/>
          </w:tcPr>
          <w:p w14:paraId="48071547" w14:textId="1A35DAB4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766" w:type="dxa"/>
          </w:tcPr>
          <w:p w14:paraId="52C82AC5" w14:textId="4B82648C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DE0032" w14:paraId="3BF19FD3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FF365B" w14:textId="2E12761F" w:rsidR="00DE0032" w:rsidRDefault="00DE0032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-</w:t>
            </w:r>
          </w:p>
        </w:tc>
        <w:tc>
          <w:tcPr>
            <w:tcW w:w="2765" w:type="dxa"/>
          </w:tcPr>
          <w:p w14:paraId="39D5259D" w14:textId="67B50051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766" w:type="dxa"/>
          </w:tcPr>
          <w:p w14:paraId="4110C8BC" w14:textId="7BE75786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DE0032" w14:paraId="7992DECA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8D3F17" w14:textId="1EBEE194" w:rsidR="00DE0032" w:rsidRDefault="00DE0032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!</w:t>
            </w:r>
          </w:p>
        </w:tc>
        <w:tc>
          <w:tcPr>
            <w:tcW w:w="2765" w:type="dxa"/>
          </w:tcPr>
          <w:p w14:paraId="28BA1C3D" w14:textId="0B00C100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06DA238F" w14:textId="57CEC56C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</w:tbl>
    <w:p w14:paraId="56B65F19" w14:textId="7D263694" w:rsidR="00DE0032" w:rsidRDefault="00DE0032" w:rsidP="00E168E1">
      <w:pPr>
        <w:rPr>
          <w:rFonts w:ascii="Century Gothic" w:eastAsiaTheme="majorEastAsia" w:hAnsi="Century Gothic" w:cstheme="majorBidi"/>
        </w:rPr>
      </w:pPr>
    </w:p>
    <w:p w14:paraId="11173997" w14:textId="4EBB04AA" w:rsidR="005D679E" w:rsidRDefault="006C3F91" w:rsidP="00E168E1">
      <w:pPr>
        <w:rPr>
          <w:rFonts w:eastAsiaTheme="majorEastAsia"/>
        </w:rPr>
      </w:pPr>
      <w:r>
        <w:rPr>
          <w:rFonts w:eastAsiaTheme="majorEastAsia"/>
        </w:rPr>
        <w:t>Optype</w:t>
      </w:r>
      <w:r w:rsidR="00535B00">
        <w:rPr>
          <w:rFonts w:eastAsiaTheme="majorEastAsia"/>
        </w:rPr>
        <w:t>2</w:t>
      </w:r>
      <w:r>
        <w:rPr>
          <w:rFonts w:eastAsiaTheme="majorEastAsia"/>
        </w:rPr>
        <w:t>(Op</w:t>
      </w:r>
      <w:r w:rsidRPr="006C3F91">
        <w:rPr>
          <w:rFonts w:eastAsiaTheme="majorEastAsia"/>
          <w:vertAlign w:val="subscript"/>
        </w:rPr>
        <w:t>1</w:t>
      </w:r>
      <w:r>
        <w:rPr>
          <w:rFonts w:eastAsiaTheme="majorEastAsia"/>
        </w:rPr>
        <w:t>,</w:t>
      </w:r>
      <w:r w:rsidR="005D679E">
        <w:rPr>
          <w:rFonts w:eastAsiaTheme="majorEastAsia"/>
        </w:rPr>
        <w:t xml:space="preserve"> </w:t>
      </w:r>
      <w:r>
        <w:rPr>
          <w:rFonts w:eastAsiaTheme="majorEastAsia"/>
        </w:rPr>
        <w:t>Operando</w:t>
      </w:r>
      <w:r w:rsidRPr="006C3F91">
        <w:rPr>
          <w:rFonts w:eastAsiaTheme="majorEastAsia"/>
          <w:vertAlign w:val="subscript"/>
        </w:rPr>
        <w:t>1</w:t>
      </w:r>
      <w:r>
        <w:rPr>
          <w:rFonts w:eastAsiaTheme="majorEastAsia"/>
        </w:rPr>
        <w:t>,</w:t>
      </w:r>
      <w:r w:rsidR="005D679E">
        <w:rPr>
          <w:rFonts w:eastAsiaTheme="majorEastAsia"/>
        </w:rPr>
        <w:t xml:space="preserve"> </w:t>
      </w:r>
      <w:r>
        <w:rPr>
          <w:rFonts w:eastAsiaTheme="majorEastAsia"/>
        </w:rPr>
        <w:t>Operando</w:t>
      </w:r>
      <w:r w:rsidRPr="006C3F91">
        <w:rPr>
          <w:rFonts w:eastAsiaTheme="majorEastAsia"/>
          <w:vertAlign w:val="subscript"/>
        </w:rPr>
        <w:t>2</w:t>
      </w:r>
      <w:r>
        <w:rPr>
          <w:rFonts w:eastAsiaTheme="majorEastAsia"/>
        </w:rPr>
        <w:t>)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0032" w14:paraId="36FE0B05" w14:textId="77777777" w:rsidTr="0065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3BF4E" w14:textId="731B2C28" w:rsidR="00DE0032" w:rsidRDefault="00DE0032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</w:t>
            </w:r>
            <w:r>
              <w:rPr>
                <w:rFonts w:ascii="Century Gothic" w:eastAsiaTheme="majorEastAsia" w:hAnsi="Century Gothic" w:cstheme="majorBidi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5FAF0F0A" w14:textId="7FE8F376" w:rsidR="00DE0032" w:rsidRDefault="00DE0032" w:rsidP="00E1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Operando</w:t>
            </w:r>
            <w:r w:rsidR="00E10B21" w:rsidRPr="00E10B21">
              <w:rPr>
                <w:rFonts w:ascii="Century Gothic" w:eastAsiaTheme="majorEastAsia" w:hAnsi="Century Gothic" w:cstheme="majorBidi"/>
                <w:vertAlign w:val="subscript"/>
              </w:rPr>
              <w:t>1</w:t>
            </w:r>
          </w:p>
        </w:tc>
        <w:tc>
          <w:tcPr>
            <w:tcW w:w="2074" w:type="dxa"/>
          </w:tcPr>
          <w:p w14:paraId="59E0EEA3" w14:textId="5ACF6615" w:rsidR="00DE0032" w:rsidRDefault="00E10B21" w:rsidP="00E1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Operando</w:t>
            </w:r>
            <w:r w:rsidRPr="00E10B21">
              <w:rPr>
                <w:rFonts w:ascii="Century Gothic" w:eastAsiaTheme="majorEastAsia" w:hAnsi="Century Gothic" w:cstheme="majorBidi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252FD4A9" w14:textId="7EB667B9" w:rsidR="00DE0032" w:rsidRDefault="00E10B21" w:rsidP="00E1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Risultato</w:t>
            </w:r>
          </w:p>
        </w:tc>
      </w:tr>
      <w:tr w:rsidR="00DE0032" w14:paraId="27E51D5B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1CD754" w14:textId="1D39A000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</w:t>
            </w:r>
            <w:r w:rsidR="008B679E">
              <w:rPr>
                <w:rFonts w:ascii="Century Gothic" w:eastAsiaTheme="majorEastAsia" w:hAnsi="Century Gothic" w:cstheme="majorBidi"/>
              </w:rPr>
              <w:t xml:space="preserve"> ^</w:t>
            </w:r>
          </w:p>
        </w:tc>
        <w:tc>
          <w:tcPr>
            <w:tcW w:w="2074" w:type="dxa"/>
          </w:tcPr>
          <w:p w14:paraId="377D7FE4" w14:textId="432C7B8D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64A02784" w14:textId="21FA9D45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6F18DD0D" w14:textId="370BF1C0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DE0032" w14:paraId="49059623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5590D4" w14:textId="2E25A712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</w:t>
            </w:r>
            <w:r w:rsidR="008B679E">
              <w:rPr>
                <w:rFonts w:ascii="Century Gothic" w:eastAsiaTheme="majorEastAsia" w:hAnsi="Century Gothic" w:cstheme="majorBidi"/>
              </w:rPr>
              <w:t xml:space="preserve"> ^</w:t>
            </w:r>
          </w:p>
        </w:tc>
        <w:tc>
          <w:tcPr>
            <w:tcW w:w="2074" w:type="dxa"/>
          </w:tcPr>
          <w:p w14:paraId="5DA1E02B" w14:textId="0065A04E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2621B295" w14:textId="2D150EFE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75CCB340" w14:textId="37066724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DE0032" w14:paraId="3EF90098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673589" w14:textId="5150D0FF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</w:t>
            </w:r>
            <w:r w:rsidR="008B679E">
              <w:rPr>
                <w:rFonts w:ascii="Century Gothic" w:eastAsiaTheme="majorEastAsia" w:hAnsi="Century Gothic" w:cstheme="majorBidi"/>
              </w:rPr>
              <w:t xml:space="preserve"> ^</w:t>
            </w:r>
          </w:p>
        </w:tc>
        <w:tc>
          <w:tcPr>
            <w:tcW w:w="2074" w:type="dxa"/>
          </w:tcPr>
          <w:p w14:paraId="137DB15F" w14:textId="4F9A74A3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580A52DE" w14:textId="69D77BFF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1F19E1D2" w14:textId="6C2AB8A5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DE0032" w14:paraId="64CA7250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E73A42" w14:textId="416B8CE0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+ - * /</w:t>
            </w:r>
            <w:r w:rsidR="008B679E">
              <w:rPr>
                <w:rFonts w:ascii="Century Gothic" w:eastAsiaTheme="majorEastAsia" w:hAnsi="Century Gothic" w:cstheme="majorBidi"/>
              </w:rPr>
              <w:t xml:space="preserve"> ^</w:t>
            </w:r>
          </w:p>
        </w:tc>
        <w:tc>
          <w:tcPr>
            <w:tcW w:w="2074" w:type="dxa"/>
          </w:tcPr>
          <w:p w14:paraId="0DB2DB82" w14:textId="1603D321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219BC26D" w14:textId="18E6F63B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6F7E8BEA" w14:textId="421A65CC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</w:tr>
      <w:tr w:rsidR="008B679E" w14:paraId="08418F1A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985EA3" w14:textId="394037DD" w:rsidR="008B679E" w:rsidRDefault="008B679E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5A7392AB" w14:textId="3FB6DEC9" w:rsidR="008B679E" w:rsidRDefault="008B679E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1ECE99D7" w14:textId="02DDE913" w:rsidR="008B679E" w:rsidRDefault="008B679E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76F0A046" w14:textId="2BA77DF5" w:rsidR="008B679E" w:rsidRDefault="008B679E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8B679E" w14:paraId="5F0B46A1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1146F3" w14:textId="07D4882B" w:rsidR="008B679E" w:rsidRDefault="008B679E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1FDBBE1B" w14:textId="046A9269" w:rsidR="008B679E" w:rsidRDefault="008B679E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4C18E5E1" w14:textId="409E65A2" w:rsidR="008B679E" w:rsidRDefault="008B679E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7237BAEF" w14:textId="077F69BD" w:rsidR="008B679E" w:rsidRDefault="008B679E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8B679E" w14:paraId="72C44390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1D2DF6" w14:textId="0EE2CFCD" w:rsidR="008B679E" w:rsidRDefault="008B679E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16790C64" w14:textId="29210F51" w:rsidR="008B679E" w:rsidRDefault="008B679E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3CDD04FC" w14:textId="098968B9" w:rsidR="008B679E" w:rsidRDefault="008B679E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06151B48" w14:textId="3E0835DA" w:rsidR="008B679E" w:rsidRDefault="008B679E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8B679E" w14:paraId="780151A8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1EDF60" w14:textId="39EEE068" w:rsidR="008B679E" w:rsidRDefault="008B679E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div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int</w:t>
            </w:r>
            <w:proofErr w:type="spellEnd"/>
          </w:p>
        </w:tc>
        <w:tc>
          <w:tcPr>
            <w:tcW w:w="2074" w:type="dxa"/>
          </w:tcPr>
          <w:p w14:paraId="386C1C0D" w14:textId="745561F3" w:rsidR="008B679E" w:rsidRDefault="008B679E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267CDEB7" w14:textId="0A9BAB14" w:rsidR="008B679E" w:rsidRDefault="008B679E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1F78CA9B" w14:textId="5C06BCE4" w:rsidR="008B679E" w:rsidRDefault="008B679E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DE0032" w14:paraId="75651BB6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40E899" w14:textId="19E88827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&amp;&amp; || </w:t>
            </w:r>
          </w:p>
        </w:tc>
        <w:tc>
          <w:tcPr>
            <w:tcW w:w="2074" w:type="dxa"/>
          </w:tcPr>
          <w:p w14:paraId="142804B6" w14:textId="22D991BC" w:rsidR="00DE0032" w:rsidRDefault="00E10B21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5E496666" w14:textId="087C2857" w:rsidR="00DE0032" w:rsidRDefault="00E10B21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40EA3E4E" w14:textId="42602D58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DE0032" w14:paraId="69E64F44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F99E6D" w14:textId="348852C8" w:rsidR="00DE0032" w:rsidRPr="00E10B21" w:rsidRDefault="00E10B21" w:rsidP="00E168E1">
            <w:pPr>
              <w:rPr>
                <w:rFonts w:ascii="Century Gothic" w:eastAsiaTheme="majorEastAsia" w:hAnsi="Century Gothic" w:cstheme="majorBidi"/>
                <w:sz w:val="28"/>
                <w:szCs w:val="28"/>
              </w:rPr>
            </w:pPr>
            <w:r>
              <w:rPr>
                <w:rFonts w:ascii="Century Gothic" w:eastAsiaTheme="majorEastAsia" w:hAnsi="Century Gothic" w:cstheme="majorBidi"/>
              </w:rPr>
              <w:t xml:space="preserve">=  &lt;&gt;  &lt;  &lt;=  &gt;  &gt;= </w:t>
            </w:r>
          </w:p>
        </w:tc>
        <w:tc>
          <w:tcPr>
            <w:tcW w:w="2074" w:type="dxa"/>
          </w:tcPr>
          <w:p w14:paraId="653F8CBE" w14:textId="1A6ED9F8" w:rsidR="00DE0032" w:rsidRDefault="00E10B21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52074A5C" w14:textId="01EECEF2" w:rsidR="00DE0032" w:rsidRDefault="00E10B21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</w:t>
            </w:r>
            <w:proofErr w:type="spellEnd"/>
          </w:p>
        </w:tc>
        <w:tc>
          <w:tcPr>
            <w:tcW w:w="2074" w:type="dxa"/>
          </w:tcPr>
          <w:p w14:paraId="7CBC967E" w14:textId="0947983E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DE0032" w14:paraId="3AF8FF2F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7BC855" w14:textId="0CD2B781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7EC13C8B" w14:textId="52C5BCDF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563C8E44" w14:textId="0807461B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6C2AA496" w14:textId="352F2666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DE0032" w14:paraId="5D9201F1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628F1A" w14:textId="0AD6800C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4918E144" w14:textId="18571365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5A86BB41" w14:textId="28127FBF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7DCA8660" w14:textId="71B01B82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DE0032" w14:paraId="57A880C9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615823" w14:textId="61FAF7F7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427F0B89" w14:textId="7EFAFF09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1EEA51ED" w14:textId="275917CE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1E55ABB2" w14:textId="64191EE2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DE0032" w14:paraId="77404350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6196E7" w14:textId="7407B3FE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18E70DBD" w14:textId="50231F42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7306BBD6" w14:textId="4F268A40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6460F913" w14:textId="41D22E11" w:rsidR="00DE0032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DE0032" w14:paraId="29F37FC5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63461A" w14:textId="6690FB60" w:rsidR="00DE0032" w:rsidRDefault="00E10B21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=  &lt;&gt;  &lt;  &lt;=  &gt;  &gt;=</w:t>
            </w:r>
          </w:p>
        </w:tc>
        <w:tc>
          <w:tcPr>
            <w:tcW w:w="2074" w:type="dxa"/>
          </w:tcPr>
          <w:p w14:paraId="36853EF8" w14:textId="56B00BB9" w:rsidR="00DE0032" w:rsidRDefault="00E10B21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30CD7CBF" w14:textId="12A21F25" w:rsidR="00DE0032" w:rsidRDefault="00E10B21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56377E42" w14:textId="339DCE51" w:rsidR="00DE0032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DB104B" w14:paraId="797D218D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CCC418" w14:textId="7D79CF6A" w:rsidR="00DB104B" w:rsidRDefault="00DB104B" w:rsidP="00E168E1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728B9FA9" w14:textId="4D092E55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71791984" w14:textId="74434513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4DD4D85C" w14:textId="74B79E86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DB104B" w14:paraId="5BC8E233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E9BA53" w14:textId="21133F97" w:rsidR="00DB104B" w:rsidRDefault="00DB104B" w:rsidP="00E168E1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099DB149" w14:textId="53BDCDB5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01A7062B" w14:textId="5B22FBEB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7FA443C5" w14:textId="43496CCC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DB104B" w14:paraId="58618B40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530E0D" w14:textId="7A7B5453" w:rsidR="00DB104B" w:rsidRDefault="00DB104B" w:rsidP="00E168E1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5B4ECBEF" w14:textId="682743E1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2074" w:type="dxa"/>
          </w:tcPr>
          <w:p w14:paraId="78F2670A" w14:textId="3389707F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0667D4F6" w14:textId="72DF9A29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DB104B" w14:paraId="3554AF01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8A1539" w14:textId="685EF780" w:rsidR="00DB104B" w:rsidRDefault="00DB104B" w:rsidP="00E168E1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005CFD29" w14:textId="3AAD8683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0A68AC05" w14:textId="1F390698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6C9BF00A" w14:textId="0729FEC0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DB104B" w14:paraId="7C82ADCC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CE0A2C" w14:textId="1E49D360" w:rsidR="00DB104B" w:rsidRDefault="00DB104B" w:rsidP="00E168E1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47691087" w14:textId="69BEADDD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  <w:tc>
          <w:tcPr>
            <w:tcW w:w="2074" w:type="dxa"/>
          </w:tcPr>
          <w:p w14:paraId="24ABDD04" w14:textId="2E0E2948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704AB15A" w14:textId="711EB5EF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DB104B" w14:paraId="0BEAE558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61D08E" w14:textId="113ED69B" w:rsidR="00DB104B" w:rsidRDefault="00DB104B" w:rsidP="00E168E1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7F8ABD8F" w14:textId="705272E4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08971F66" w14:textId="72DC8DB3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  <w:tc>
          <w:tcPr>
            <w:tcW w:w="2074" w:type="dxa"/>
          </w:tcPr>
          <w:p w14:paraId="289C36B1" w14:textId="423675C7" w:rsidR="00DB104B" w:rsidRDefault="00DB104B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  <w:tr w:rsidR="00DB104B" w14:paraId="70561FD8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24DD72" w14:textId="32BBABC9" w:rsidR="00DB104B" w:rsidRDefault="00DB104B" w:rsidP="00E168E1">
            <w:pPr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  <w:r>
              <w:rPr>
                <w:rFonts w:ascii="Century Gothic" w:eastAsiaTheme="majorEastAsia" w:hAnsi="Century Gothic" w:cstheme="majorBidi"/>
              </w:rPr>
              <w:t xml:space="preserve"> </w:t>
            </w:r>
            <w:proofErr w:type="spellStart"/>
            <w:r>
              <w:rPr>
                <w:rFonts w:ascii="Century Gothic" w:eastAsiaTheme="majorEastAsia" w:hAnsi="Century Gothic" w:cstheme="majorBidi"/>
              </w:rPr>
              <w:t>Concat</w:t>
            </w:r>
            <w:proofErr w:type="spellEnd"/>
          </w:p>
        </w:tc>
        <w:tc>
          <w:tcPr>
            <w:tcW w:w="2074" w:type="dxa"/>
          </w:tcPr>
          <w:p w14:paraId="21500A5D" w14:textId="2E7E6F45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  <w:tc>
          <w:tcPr>
            <w:tcW w:w="2074" w:type="dxa"/>
          </w:tcPr>
          <w:p w14:paraId="16AA4680" w14:textId="260E7676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  <w:tc>
          <w:tcPr>
            <w:tcW w:w="2074" w:type="dxa"/>
          </w:tcPr>
          <w:p w14:paraId="1D5F6944" w14:textId="3E51391F" w:rsidR="00DB104B" w:rsidRDefault="00DB104B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</w:tbl>
    <w:p w14:paraId="51B73322" w14:textId="099DA046" w:rsidR="004402BB" w:rsidRDefault="004402BB" w:rsidP="00E168E1">
      <w:pPr>
        <w:rPr>
          <w:rFonts w:eastAsiaTheme="majorEastAsia"/>
        </w:rPr>
      </w:pPr>
      <w:r>
        <w:rPr>
          <w:rFonts w:eastAsiaTheme="majorEastAsia"/>
        </w:rPr>
        <w:lastRenderedPageBreak/>
        <w:t>Tabella di compatibilità tra tipi</w:t>
      </w:r>
    </w:p>
    <w:tbl>
      <w:tblPr>
        <w:tblStyle w:val="Tabellagriglia4-colore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037"/>
        <w:gridCol w:w="1037"/>
      </w:tblGrid>
      <w:tr w:rsidR="006553DA" w14:paraId="3B67BD6A" w14:textId="77777777" w:rsidTr="0065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1DD1C9" w14:textId="23981D08" w:rsidR="006553DA" w:rsidRDefault="006553DA" w:rsidP="00E168E1">
            <w:pPr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Tipo</w:t>
            </w:r>
          </w:p>
        </w:tc>
        <w:tc>
          <w:tcPr>
            <w:tcW w:w="2074" w:type="dxa"/>
            <w:gridSpan w:val="2"/>
          </w:tcPr>
          <w:p w14:paraId="2305F944" w14:textId="070ACF5C" w:rsidR="006553DA" w:rsidRDefault="006553DA" w:rsidP="00E16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r>
              <w:rPr>
                <w:rFonts w:ascii="Century Gothic" w:eastAsiaTheme="majorEastAsia" w:hAnsi="Century Gothic" w:cstheme="majorBidi"/>
              </w:rPr>
              <w:t>Tipi compatibili</w:t>
            </w:r>
          </w:p>
        </w:tc>
      </w:tr>
      <w:tr w:rsidR="006553DA" w14:paraId="222A716C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DA5FE1" w14:textId="4FE5536E" w:rsidR="006553DA" w:rsidRPr="006553DA" w:rsidRDefault="006553DA" w:rsidP="00E168E1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 w:rsidRPr="006553DA">
              <w:rPr>
                <w:rFonts w:ascii="Century Gothic" w:eastAsiaTheme="majorEastAsia" w:hAnsi="Century Gothic" w:cstheme="majorBidi"/>
                <w:b w:val="0"/>
                <w:bCs w:val="0"/>
              </w:rPr>
              <w:t>int</w:t>
            </w:r>
            <w:r w:rsidR="00715344">
              <w:rPr>
                <w:rFonts w:ascii="Century Gothic" w:eastAsiaTheme="majorEastAsia" w:hAnsi="Century Gothic" w:cstheme="majorBidi"/>
                <w:b w:val="0"/>
                <w:bCs w:val="0"/>
              </w:rPr>
              <w:t>eger</w:t>
            </w:r>
            <w:proofErr w:type="spellEnd"/>
          </w:p>
        </w:tc>
        <w:tc>
          <w:tcPr>
            <w:tcW w:w="2074" w:type="dxa"/>
            <w:gridSpan w:val="2"/>
          </w:tcPr>
          <w:p w14:paraId="759D0271" w14:textId="1B812D74" w:rsidR="006553DA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 w:rsidRPr="006553DA">
              <w:rPr>
                <w:rFonts w:ascii="Century Gothic" w:eastAsiaTheme="majorEastAsia" w:hAnsi="Century Gothic" w:cstheme="majorBidi"/>
              </w:rPr>
              <w:t>int</w:t>
            </w:r>
            <w:r>
              <w:rPr>
                <w:rFonts w:ascii="Century Gothic" w:eastAsiaTheme="majorEastAsia" w:hAnsi="Century Gothic" w:cstheme="majorBidi"/>
              </w:rPr>
              <w:t>eger</w:t>
            </w:r>
            <w:proofErr w:type="spellEnd"/>
          </w:p>
        </w:tc>
      </w:tr>
      <w:tr w:rsidR="006553DA" w14:paraId="7AD45A6D" w14:textId="77777777" w:rsidTr="00E168E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4E103A" w14:textId="12BBFF9C" w:rsidR="006553DA" w:rsidRPr="006553DA" w:rsidRDefault="00715344" w:rsidP="00E168E1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  <w:b w:val="0"/>
                <w:bCs w:val="0"/>
              </w:rPr>
              <w:t>real</w:t>
            </w:r>
            <w:proofErr w:type="spellEnd"/>
          </w:p>
        </w:tc>
        <w:tc>
          <w:tcPr>
            <w:tcW w:w="1037" w:type="dxa"/>
          </w:tcPr>
          <w:p w14:paraId="0EBC48A0" w14:textId="58F69C1C" w:rsidR="006553DA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real</w:t>
            </w:r>
            <w:proofErr w:type="spellEnd"/>
          </w:p>
        </w:tc>
        <w:tc>
          <w:tcPr>
            <w:tcW w:w="1037" w:type="dxa"/>
          </w:tcPr>
          <w:p w14:paraId="3AD172AA" w14:textId="15EA486F" w:rsidR="006553DA" w:rsidRDefault="00715344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integer</w:t>
            </w:r>
            <w:proofErr w:type="spellEnd"/>
          </w:p>
        </w:tc>
      </w:tr>
      <w:tr w:rsidR="006553DA" w14:paraId="05439554" w14:textId="77777777" w:rsidTr="00655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9DF5E5" w14:textId="2C6D47F8" w:rsidR="006553DA" w:rsidRPr="006553DA" w:rsidRDefault="00715344" w:rsidP="00E168E1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2074" w:type="dxa"/>
            <w:gridSpan w:val="2"/>
          </w:tcPr>
          <w:p w14:paraId="29EF2B22" w14:textId="606CD3F5" w:rsidR="006553DA" w:rsidRPr="006553DA" w:rsidRDefault="00715344" w:rsidP="00E16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boolean</w:t>
            </w:r>
            <w:proofErr w:type="spellEnd"/>
          </w:p>
        </w:tc>
      </w:tr>
      <w:tr w:rsidR="006553DA" w14:paraId="3D096FE2" w14:textId="77777777" w:rsidTr="006553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C460CE" w14:textId="0493C7A7" w:rsidR="006553DA" w:rsidRPr="006553DA" w:rsidRDefault="006553DA" w:rsidP="00E168E1">
            <w:pPr>
              <w:rPr>
                <w:rFonts w:ascii="Century Gothic" w:eastAsiaTheme="majorEastAsia" w:hAnsi="Century Gothic" w:cstheme="majorBidi"/>
                <w:b w:val="0"/>
                <w:bCs w:val="0"/>
              </w:rPr>
            </w:pPr>
            <w:proofErr w:type="spellStart"/>
            <w:r w:rsidRPr="006553DA">
              <w:rPr>
                <w:rFonts w:ascii="Century Gothic" w:eastAsiaTheme="majorEastAsia" w:hAnsi="Century Gothic" w:cstheme="majorBidi"/>
                <w:b w:val="0"/>
                <w:bCs w:val="0"/>
              </w:rPr>
              <w:t>string</w:t>
            </w:r>
            <w:proofErr w:type="spellEnd"/>
          </w:p>
        </w:tc>
        <w:tc>
          <w:tcPr>
            <w:tcW w:w="2074" w:type="dxa"/>
            <w:gridSpan w:val="2"/>
          </w:tcPr>
          <w:p w14:paraId="64C27588" w14:textId="190DCC05" w:rsidR="006553DA" w:rsidRDefault="006553DA" w:rsidP="00E16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ajorEastAsia" w:hAnsi="Century Gothic" w:cstheme="majorBidi"/>
              </w:rPr>
            </w:pPr>
            <w:proofErr w:type="spellStart"/>
            <w:r>
              <w:rPr>
                <w:rFonts w:ascii="Century Gothic" w:eastAsiaTheme="majorEastAsia" w:hAnsi="Century Gothic" w:cstheme="majorBidi"/>
              </w:rPr>
              <w:t>string</w:t>
            </w:r>
            <w:proofErr w:type="spellEnd"/>
          </w:p>
        </w:tc>
      </w:tr>
    </w:tbl>
    <w:p w14:paraId="1546E31F" w14:textId="77777777" w:rsidR="004402BB" w:rsidRDefault="004402BB" w:rsidP="00E168E1">
      <w:pPr>
        <w:rPr>
          <w:rFonts w:ascii="Century Gothic" w:eastAsiaTheme="majorEastAsia" w:hAnsi="Century Gothic" w:cstheme="majorBidi"/>
        </w:rPr>
      </w:pPr>
      <w:r>
        <w:rPr>
          <w:rFonts w:ascii="Century Gothic" w:eastAsiaTheme="majorEastAsia" w:hAnsi="Century Gothic" w:cstheme="majorBidi"/>
        </w:rPr>
        <w:br w:type="page"/>
      </w:r>
    </w:p>
    <w:p w14:paraId="3497062D" w14:textId="4DE93900" w:rsidR="00753BB7" w:rsidRDefault="00753BB7" w:rsidP="00E168E1">
      <w:pPr>
        <w:pStyle w:val="Titolo1"/>
        <w:numPr>
          <w:ilvl w:val="0"/>
          <w:numId w:val="22"/>
        </w:numPr>
      </w:pPr>
      <w:bookmarkStart w:id="9" w:name="_Toc94030973"/>
      <w:r>
        <w:lastRenderedPageBreak/>
        <w:t>Generazione del codice</w:t>
      </w:r>
      <w:r w:rsidR="00403C67">
        <w:t xml:space="preserve"> C</w:t>
      </w:r>
      <w:bookmarkEnd w:id="9"/>
    </w:p>
    <w:p w14:paraId="1784ED43" w14:textId="10D5E6A1" w:rsidR="00795ECD" w:rsidRDefault="00E868FE" w:rsidP="00E168E1">
      <w:r>
        <w:t>Attenendomi</w:t>
      </w:r>
      <w:r w:rsidR="00795ECD">
        <w:t xml:space="preserve"> alle specifiche del linguaggio </w:t>
      </w:r>
      <w:proofErr w:type="spellStart"/>
      <w:r w:rsidR="00802EAB">
        <w:t>MyFun</w:t>
      </w:r>
      <w:proofErr w:type="spellEnd"/>
      <w:r w:rsidR="00795ECD">
        <w:t xml:space="preserve">, </w:t>
      </w:r>
      <w:r w:rsidR="00F97696">
        <w:t>ho</w:t>
      </w:r>
      <w:r w:rsidR="00795ECD">
        <w:t xml:space="preserve"> deciso che i valori booleani saranno stampati come “</w:t>
      </w:r>
      <w:proofErr w:type="spellStart"/>
      <w:r w:rsidR="00795ECD">
        <w:t>true</w:t>
      </w:r>
      <w:proofErr w:type="spellEnd"/>
      <w:r w:rsidR="00795ECD">
        <w:t>” e “false”</w:t>
      </w:r>
      <w:r w:rsidR="00324B2A">
        <w:t xml:space="preserve"> (quindi non come “1” oppure “0”)</w:t>
      </w:r>
      <w:r w:rsidR="00795ECD">
        <w:t xml:space="preserve">; se saranno richiesti in input, </w:t>
      </w:r>
      <w:r>
        <w:t>ho</w:t>
      </w:r>
      <w:r w:rsidR="00795ECD">
        <w:t xml:space="preserve"> deciso di fare in modo che l’utente debba inserire </w:t>
      </w:r>
      <w:r>
        <w:t xml:space="preserve">1 </w:t>
      </w:r>
      <w:r w:rsidR="00795ECD">
        <w:t>per denotare una variabile booleana vera e qualsiasi altr</w:t>
      </w:r>
      <w:r>
        <w:t xml:space="preserve">o numero </w:t>
      </w:r>
      <w:r w:rsidR="00795ECD">
        <w:t xml:space="preserve">per denotare una variabile booleana falsa (in generale, è suggerito inserire </w:t>
      </w:r>
      <w:r>
        <w:t>0</w:t>
      </w:r>
      <w:r w:rsidR="00795ECD">
        <w:t>)</w:t>
      </w:r>
      <w:r>
        <w:t>.</w:t>
      </w:r>
    </w:p>
    <w:p w14:paraId="4EA4D5B1" w14:textId="2D9CB3EA" w:rsidR="00324B2A" w:rsidRDefault="00FA5E65" w:rsidP="00E168E1">
      <w:r>
        <w:t xml:space="preserve">Essendo </w:t>
      </w:r>
      <w:r w:rsidR="00324B2A">
        <w:t>stato</w:t>
      </w:r>
      <w:r>
        <w:t xml:space="preserve"> deciso,</w:t>
      </w:r>
      <w:r w:rsidR="00324B2A">
        <w:t xml:space="preserve"> </w:t>
      </w:r>
      <w:r>
        <w:t xml:space="preserve">nell’analisi semantica, </w:t>
      </w:r>
      <w:r w:rsidR="00324B2A">
        <w:t>che il tipo “</w:t>
      </w:r>
      <w:proofErr w:type="spellStart"/>
      <w:r w:rsidR="00A07BA8">
        <w:t>real</w:t>
      </w:r>
      <w:proofErr w:type="spellEnd"/>
      <w:r w:rsidR="00324B2A">
        <w:t xml:space="preserve">” </w:t>
      </w:r>
      <w:r>
        <w:t>è</w:t>
      </w:r>
      <w:r w:rsidR="00324B2A">
        <w:t xml:space="preserve"> compatibile con il tipo “</w:t>
      </w:r>
      <w:proofErr w:type="spellStart"/>
      <w:r w:rsidR="00324B2A">
        <w:t>int</w:t>
      </w:r>
      <w:proofErr w:type="spellEnd"/>
      <w:r w:rsidR="00324B2A">
        <w:t>”, sarà possibile assegnare un intero ad una variabile dichiarata “</w:t>
      </w:r>
      <w:proofErr w:type="spellStart"/>
      <w:r w:rsidR="00A07BA8">
        <w:t>real</w:t>
      </w:r>
      <w:proofErr w:type="spellEnd"/>
      <w:r w:rsidR="00324B2A">
        <w:t>”</w:t>
      </w:r>
      <w:r>
        <w:t>, in modo coerente anche con quanto è possibile fare nel linguaggio C</w:t>
      </w:r>
      <w:r w:rsidR="00324B2A">
        <w:t>.</w:t>
      </w:r>
    </w:p>
    <w:p w14:paraId="142F6591" w14:textId="71E5AFE5" w:rsidR="00DE73E7" w:rsidRDefault="00DE73E7" w:rsidP="00E168E1">
      <w:r>
        <w:t xml:space="preserve">Per quanto riguarda la concatenazione fra tipi, ho utilizzato una funzione C che mi permette la concatenazione sia di stringhe che di interi che di </w:t>
      </w:r>
      <w:proofErr w:type="spellStart"/>
      <w:r>
        <w:t>real</w:t>
      </w:r>
      <w:proofErr w:type="spellEnd"/>
      <w:r>
        <w:t xml:space="preserve"> che verrà generata solo all’utilizzo della concatenazione corretta. (Esempio ho la concatenazione fra una stringa e un intero, allora genera la funzione che permetterà la concatenazione fra stringa e intero).</w:t>
      </w:r>
    </w:p>
    <w:p w14:paraId="1399C6E0" w14:textId="780E77B5" w:rsidR="000D28CD" w:rsidRDefault="000D28CD" w:rsidP="00E168E1">
      <w:r>
        <w:t>Qui riporto le 3 funzioni in base ai casi:</w:t>
      </w:r>
    </w:p>
    <w:p w14:paraId="268D2301" w14:textId="77777777" w:rsidR="000D28CD" w:rsidRPr="000D28CD" w:rsidRDefault="000D28CD" w:rsidP="000D2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</w:t>
      </w:r>
      <w:proofErr w:type="spellStart"/>
      <w:proofErr w:type="gram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concatRealToString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proofErr w:type="spellStart"/>
      <w:proofErr w:type="gram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*s1, </w:t>
      </w:r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float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i) {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s =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malloc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0D28CD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256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sprintf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(s, </w:t>
      </w:r>
      <w:r w:rsidRPr="000D28CD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"%s%.2f"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, s1, i);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return</w:t>
      </w:r>
      <w:proofErr w:type="spell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}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concatIntegerToString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*s1,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int</w:t>
      </w:r>
      <w:proofErr w:type="spell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i) {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s =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malloc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0D28CD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256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sprintf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(s, </w:t>
      </w:r>
      <w:r w:rsidRPr="000D28CD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"%</w:t>
      </w:r>
      <w:proofErr w:type="spellStart"/>
      <w:r w:rsidRPr="000D28CD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s%d</w:t>
      </w:r>
      <w:proofErr w:type="spellEnd"/>
      <w:r w:rsidRPr="000D28CD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, s1, i);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return</w:t>
      </w:r>
      <w:proofErr w:type="spell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}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concatStringToString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*s1,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* i) {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s =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malloc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0D28CD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256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sprintf</w:t>
      </w:r>
      <w:proofErr w:type="spellEnd"/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(s, </w:t>
      </w:r>
      <w:r w:rsidRPr="000D28CD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"%</w:t>
      </w:r>
      <w:proofErr w:type="spellStart"/>
      <w:r w:rsidRPr="000D28CD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s%s</w:t>
      </w:r>
      <w:proofErr w:type="spellEnd"/>
      <w:r w:rsidRPr="000D28CD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, s1, i);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 </w:t>
      </w:r>
      <w:proofErr w:type="spellStart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return</w:t>
      </w:r>
      <w:proofErr w:type="spellEnd"/>
      <w:r w:rsidRPr="000D28CD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s;</w:t>
      </w:r>
      <w:r w:rsidRPr="000D28CD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}</w:t>
      </w:r>
    </w:p>
    <w:p w14:paraId="0EF7597F" w14:textId="72933D28" w:rsidR="000D28CD" w:rsidRDefault="000D28CD" w:rsidP="00E168E1">
      <w:r>
        <w:t xml:space="preserve">Per quanto riguarda le variabili </w:t>
      </w:r>
      <w:proofErr w:type="spellStart"/>
      <w:r>
        <w:t>var</w:t>
      </w:r>
      <w:proofErr w:type="spellEnd"/>
      <w:r>
        <w:t xml:space="preserve">, in particolare nel caso in cui ho una inizializzazione con una costante stringa, in C non è possibile assegnare ad una variabile </w:t>
      </w:r>
      <w:proofErr w:type="spellStart"/>
      <w:r>
        <w:t>char</w:t>
      </w:r>
      <w:proofErr w:type="spellEnd"/>
      <w:r>
        <w:t xml:space="preserve">* una stringa in questo modo: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 = “elio</w:t>
      </w:r>
      <w:proofErr w:type="gramStart"/>
      <w:r>
        <w:t>” ,</w:t>
      </w:r>
      <w:proofErr w:type="gramEnd"/>
      <w:r>
        <w:t xml:space="preserve"> quindi ho optato per creare anche in questo caso una funzione che mi permette di </w:t>
      </w:r>
      <w:r w:rsidR="00E80AF4">
        <w:t>passare la parte costante e creare quella che è la stringa in C.</w:t>
      </w:r>
    </w:p>
    <w:p w14:paraId="159E0CD6" w14:textId="27B2ED34" w:rsidR="00E80AF4" w:rsidRDefault="00E80AF4" w:rsidP="00E168E1">
      <w:r>
        <w:t>Qui riporto la funzione per la creazione della stringa</w:t>
      </w:r>
    </w:p>
    <w:p w14:paraId="31A0DF13" w14:textId="77777777" w:rsidR="00E80AF4" w:rsidRPr="00E80AF4" w:rsidRDefault="00E80AF4" w:rsidP="00E80A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proofErr w:type="spellStart"/>
      <w:r w:rsidRPr="00E80AF4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</w:t>
      </w:r>
      <w:proofErr w:type="spellStart"/>
      <w:proofErr w:type="gramStart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creaString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proofErr w:type="spellStart"/>
      <w:proofErr w:type="gramEnd"/>
      <w:r w:rsidRPr="00E80AF4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</w:t>
      </w:r>
      <w:proofErr w:type="spellStart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string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){</w:t>
      </w:r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</w:t>
      </w:r>
      <w:proofErr w:type="spellStart"/>
      <w:r w:rsidRPr="00E80AF4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s = </w:t>
      </w:r>
      <w:proofErr w:type="spellStart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malloc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E80AF4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256</w:t>
      </w:r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</w:t>
      </w:r>
      <w:proofErr w:type="spellStart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sprintf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(s, </w:t>
      </w:r>
      <w:r w:rsidRPr="00E80AF4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"%s"</w:t>
      </w:r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,</w:t>
      </w:r>
      <w:proofErr w:type="spellStart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string</w:t>
      </w:r>
      <w:proofErr w:type="spellEnd"/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   </w:t>
      </w:r>
      <w:proofErr w:type="spellStart"/>
      <w:r w:rsidRPr="00E80AF4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return</w:t>
      </w:r>
      <w:proofErr w:type="spellEnd"/>
      <w:r w:rsidRPr="00E80AF4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s;</w:t>
      </w:r>
      <w:r w:rsidRPr="00E80AF4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}</w:t>
      </w:r>
    </w:p>
    <w:p w14:paraId="1642ADFF" w14:textId="0F9F6F1B" w:rsidR="00E80AF4" w:rsidRDefault="00E80AF4" w:rsidP="00E168E1"/>
    <w:p w14:paraId="727625C3" w14:textId="2CA3240F" w:rsidR="00E80AF4" w:rsidRDefault="00E80AF4" w:rsidP="00E168E1">
      <w:r>
        <w:lastRenderedPageBreak/>
        <w:t>Infine per quanto riguarda la variabile out in una funzione, ho optato per utilizzare il doppio asterisco di C permettendomi così di poter lavorare sull’indirizzo di memoria della variabile passata in input alla funzione.</w:t>
      </w:r>
    </w:p>
    <w:p w14:paraId="09AB11B8" w14:textId="0E09E044" w:rsidR="00E80AF4" w:rsidRDefault="00E80AF4" w:rsidP="00E168E1">
      <w:r>
        <w:t xml:space="preserve">Qui riporto </w:t>
      </w:r>
      <w:r w:rsidR="000D739F">
        <w:t>uno snap del codice dato come esempio</w:t>
      </w:r>
    </w:p>
    <w:p w14:paraId="2E5BA3B9" w14:textId="77777777" w:rsidR="000D739F" w:rsidRDefault="000D739F" w:rsidP="000D7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float </w:t>
      </w:r>
      <w:proofErr w:type="spellStart"/>
      <w:proofErr w:type="gram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sommac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proofErr w:type="spellStart"/>
      <w:proofErr w:type="gramEnd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int</w:t>
      </w:r>
      <w:proofErr w:type="spellEnd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a, </w:t>
      </w:r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float 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b, </w:t>
      </w:r>
      <w:proofErr w:type="spellStart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* *size) {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float </w:t>
      </w:r>
      <w:proofErr w:type="spell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result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;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proofErr w:type="spell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result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= a + b + c;</w:t>
      </w:r>
    </w:p>
    <w:p w14:paraId="247E52DC" w14:textId="77777777" w:rsidR="000D739F" w:rsidRDefault="000D739F" w:rsidP="000D7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proofErr w:type="spellStart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if</w:t>
      </w:r>
      <w:proofErr w:type="spellEnd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proofErr w:type="spell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result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&gt; </w:t>
      </w:r>
      <w:r w:rsidRPr="000D739F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100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 {</w:t>
      </w:r>
    </w:p>
    <w:p w14:paraId="5AFB6E25" w14:textId="77777777" w:rsidR="000D739F" w:rsidRDefault="000D739F" w:rsidP="000D7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 </w:t>
      </w:r>
      <w:proofErr w:type="spellStart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valore = </w:t>
      </w:r>
      <w:proofErr w:type="spellStart"/>
      <w:proofErr w:type="gram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creaString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( </w:t>
      </w:r>
      <w:r w:rsidRPr="000D739F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proofErr w:type="gramEnd"/>
      <w:r w:rsidRPr="000D739F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grande"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 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*size = valore;</w:t>
      </w:r>
    </w:p>
    <w:p w14:paraId="51771BE2" w14:textId="77777777" w:rsidR="000D739F" w:rsidRDefault="000D739F" w:rsidP="000D7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proofErr w:type="gram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}</w:t>
      </w:r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else</w:t>
      </w:r>
      <w:proofErr w:type="gramEnd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{</w:t>
      </w:r>
    </w:p>
    <w:p w14:paraId="74C0DD7A" w14:textId="77777777" w:rsidR="000D739F" w:rsidRDefault="000D739F" w:rsidP="000D7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 </w:t>
      </w:r>
      <w:proofErr w:type="spellStart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char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* valore = </w:t>
      </w:r>
      <w:proofErr w:type="spellStart"/>
      <w:proofErr w:type="gram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creaString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( </w:t>
      </w:r>
      <w:r w:rsidRPr="000D739F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proofErr w:type="gramEnd"/>
      <w:r w:rsidRPr="000D739F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piccola"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 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*size = valore;</w:t>
      </w:r>
    </w:p>
    <w:p w14:paraId="2B60EF03" w14:textId="617586CA" w:rsidR="000D739F" w:rsidRPr="000D739F" w:rsidRDefault="000D739F" w:rsidP="000D7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 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}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proofErr w:type="spellStart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return</w:t>
      </w:r>
      <w:proofErr w:type="spellEnd"/>
      <w:r w:rsidRPr="000D739F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 </w:t>
      </w:r>
      <w:proofErr w:type="spellStart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result</w:t>
      </w:r>
      <w:proofErr w:type="spellEnd"/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;</w:t>
      </w:r>
      <w:r w:rsidRPr="000D739F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}</w:t>
      </w:r>
    </w:p>
    <w:p w14:paraId="2BED4994" w14:textId="77777777" w:rsidR="000D739F" w:rsidRDefault="000D739F" w:rsidP="00E168E1"/>
    <w:p w14:paraId="2870EA29" w14:textId="360B9F4C" w:rsidR="00963BEF" w:rsidRPr="004E59D3" w:rsidRDefault="00963BEF" w:rsidP="00E168E1"/>
    <w:sectPr w:rsidR="00963BEF" w:rsidRPr="004E59D3" w:rsidSect="006A6BA5">
      <w:footerReference w:type="default" r:id="rId13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E022" w14:textId="77777777" w:rsidR="003B790D" w:rsidRDefault="003B790D">
      <w:pPr>
        <w:spacing w:before="0" w:after="0" w:line="240" w:lineRule="auto"/>
      </w:pPr>
      <w:r>
        <w:separator/>
      </w:r>
    </w:p>
  </w:endnote>
  <w:endnote w:type="continuationSeparator" w:id="0">
    <w:p w14:paraId="31553CEE" w14:textId="77777777" w:rsidR="003B790D" w:rsidRDefault="003B79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D0034" w14:textId="77777777" w:rsidR="00E168E1" w:rsidRDefault="00E168E1" w:rsidP="00E409F4">
    <w:pPr>
      <w:pStyle w:val="Pidipagina"/>
      <w:pBdr>
        <w:top w:val="single" w:sz="4" w:space="1" w:color="auto"/>
      </w:pBdr>
      <w:jc w:val="left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</w:rPr>
      <w:t>I</w:t>
    </w:r>
    <w:r>
      <w:rPr>
        <w:rStyle w:val="Numeropagina"/>
      </w:rPr>
      <w:fldChar w:fldCharType="end"/>
    </w:r>
  </w:p>
  <w:p w14:paraId="33DD991E" w14:textId="77777777" w:rsidR="00E168E1" w:rsidRDefault="00E168E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D5A4" w14:textId="77777777" w:rsidR="00E168E1" w:rsidRDefault="00E168E1" w:rsidP="00E409F4">
    <w:pPr>
      <w:pStyle w:val="Pidipagina"/>
      <w:pBdr>
        <w:top w:val="single" w:sz="4" w:space="1" w:color="auto"/>
      </w:pBd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</w:rPr>
      <w:t>IV</w:t>
    </w:r>
    <w:r>
      <w:rPr>
        <w:rStyle w:val="Numeropagina"/>
      </w:rPr>
      <w:fldChar w:fldCharType="end"/>
    </w:r>
  </w:p>
  <w:p w14:paraId="0D1FFBD4" w14:textId="77777777" w:rsidR="00E168E1" w:rsidRDefault="00E168E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AA4C" w14:textId="77777777" w:rsidR="00E168E1" w:rsidRDefault="00E168E1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FA03" w14:textId="77777777" w:rsidR="003B790D" w:rsidRDefault="003B790D">
      <w:pPr>
        <w:spacing w:before="0" w:after="0" w:line="240" w:lineRule="auto"/>
      </w:pPr>
      <w:r>
        <w:separator/>
      </w:r>
    </w:p>
  </w:footnote>
  <w:footnote w:type="continuationSeparator" w:id="0">
    <w:p w14:paraId="541DFA72" w14:textId="77777777" w:rsidR="003B790D" w:rsidRDefault="003B79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F2B4" w14:textId="77777777" w:rsidR="00E168E1" w:rsidRDefault="00E168E1">
    <w:pPr>
      <w:pStyle w:val="Intestazione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737B" w14:textId="73E23075" w:rsidR="00E168E1" w:rsidRDefault="00E168E1" w:rsidP="007047E3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251C6FB" wp14:editId="5C9C9A3D">
          <wp:simplePos x="0" y="0"/>
          <wp:positionH relativeFrom="leftMargin">
            <wp:posOffset>670560</wp:posOffset>
          </wp:positionH>
          <wp:positionV relativeFrom="paragraph">
            <wp:posOffset>-171450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45EE94" w14:textId="77777777" w:rsidR="00E168E1" w:rsidRDefault="00E168E1" w:rsidP="00572502">
    <w:pPr>
      <w:pStyle w:val="Intestazione"/>
      <w:jc w:val="center"/>
      <w:rPr>
        <w:color w:val="000000"/>
        <w:sz w:val="24"/>
        <w:szCs w:val="24"/>
      </w:rPr>
    </w:pPr>
    <w:r w:rsidRPr="007047E3">
      <w:rPr>
        <w:rFonts w:asciiTheme="minorHAnsi" w:hAnsiTheme="minorHAnsi"/>
        <w:color w:val="000000"/>
        <w:sz w:val="24"/>
        <w:szCs w:val="24"/>
      </w:rPr>
      <w:t>Laurea Magistrale in Informatica - Università degli Studi di Salerno</w:t>
    </w:r>
  </w:p>
  <w:p w14:paraId="012C2190" w14:textId="6E7145BB" w:rsidR="00E168E1" w:rsidRDefault="00E168E1" w:rsidP="00572502">
    <w:pPr>
      <w:pStyle w:val="Intestazione"/>
      <w:jc w:val="center"/>
      <w:rPr>
        <w:color w:val="000000"/>
        <w:sz w:val="24"/>
        <w:szCs w:val="24"/>
      </w:rPr>
    </w:pPr>
    <w:r w:rsidRPr="007047E3">
      <w:rPr>
        <w:rFonts w:asciiTheme="minorHAnsi" w:hAnsiTheme="minorHAnsi"/>
        <w:color w:val="000000"/>
        <w:sz w:val="24"/>
        <w:szCs w:val="24"/>
      </w:rPr>
      <w:t xml:space="preserve">Corso di </w:t>
    </w:r>
    <w:r>
      <w:rPr>
        <w:rFonts w:asciiTheme="minorHAnsi" w:hAnsiTheme="minorHAnsi"/>
        <w:i/>
        <w:color w:val="000000"/>
        <w:sz w:val="24"/>
        <w:szCs w:val="24"/>
      </w:rPr>
      <w:t>Compilatori</w:t>
    </w:r>
    <w:r w:rsidRPr="007047E3">
      <w:rPr>
        <w:rFonts w:asciiTheme="minorHAnsi" w:hAnsiTheme="minorHAnsi"/>
        <w:i/>
        <w:color w:val="000000"/>
        <w:sz w:val="24"/>
        <w:szCs w:val="24"/>
      </w:rPr>
      <w:t xml:space="preserve"> </w:t>
    </w:r>
    <w:r w:rsidRPr="007047E3">
      <w:rPr>
        <w:rFonts w:asciiTheme="minorHAnsi" w:hAnsiTheme="minorHAnsi"/>
        <w:color w:val="000000"/>
        <w:sz w:val="24"/>
        <w:szCs w:val="24"/>
      </w:rPr>
      <w:t>- Prof.</w:t>
    </w:r>
    <w:r>
      <w:rPr>
        <w:rFonts w:asciiTheme="minorHAnsi" w:hAnsiTheme="minorHAnsi"/>
        <w:color w:val="000000"/>
        <w:sz w:val="24"/>
        <w:szCs w:val="24"/>
      </w:rPr>
      <w:t xml:space="preserve"> Gennaro Costagliola</w:t>
    </w:r>
  </w:p>
  <w:p w14:paraId="0D1232A1" w14:textId="77777777" w:rsidR="00E168E1" w:rsidRPr="007047E3" w:rsidRDefault="00E168E1" w:rsidP="00572502">
    <w:pPr>
      <w:pStyle w:val="Intestazione"/>
      <w:jc w:val="center"/>
      <w:rPr>
        <w:rFonts w:asciiTheme="minorHAnsi" w:hAnsiTheme="minorHAnsi"/>
        <w:color w:val="000000"/>
        <w:sz w:val="24"/>
        <w:szCs w:val="24"/>
      </w:rPr>
    </w:pPr>
  </w:p>
  <w:p w14:paraId="470006FF" w14:textId="77777777" w:rsidR="00E168E1" w:rsidRDefault="00E168E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22871E8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04956E20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07684705"/>
    <w:multiLevelType w:val="multilevel"/>
    <w:tmpl w:val="7E609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4F47D3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2B3407"/>
    <w:multiLevelType w:val="hybridMultilevel"/>
    <w:tmpl w:val="4DA29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E429F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119C4653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138A4C4C"/>
    <w:multiLevelType w:val="hybridMultilevel"/>
    <w:tmpl w:val="804C5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EC7A5E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196C07D5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CB46144"/>
    <w:multiLevelType w:val="hybridMultilevel"/>
    <w:tmpl w:val="7A824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0342F0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1EE569B"/>
    <w:multiLevelType w:val="hybridMultilevel"/>
    <w:tmpl w:val="9CCCE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0CB1BDE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8C80302"/>
    <w:multiLevelType w:val="multilevel"/>
    <w:tmpl w:val="1AC2E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3AF90F55"/>
    <w:multiLevelType w:val="hybridMultilevel"/>
    <w:tmpl w:val="C7F0B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B5145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ED75293"/>
    <w:multiLevelType w:val="hybridMultilevel"/>
    <w:tmpl w:val="2AF0B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72EF4"/>
    <w:multiLevelType w:val="hybridMultilevel"/>
    <w:tmpl w:val="572819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1130C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6B0556E"/>
    <w:multiLevelType w:val="hybridMultilevel"/>
    <w:tmpl w:val="FCCA5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7180F"/>
    <w:multiLevelType w:val="multilevel"/>
    <w:tmpl w:val="8E70E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5CB96811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5D182DAE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5D9A1534"/>
    <w:multiLevelType w:val="hybridMultilevel"/>
    <w:tmpl w:val="3954B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BAF3589"/>
    <w:multiLevelType w:val="multilevel"/>
    <w:tmpl w:val="B4A80B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7E2A706E"/>
    <w:multiLevelType w:val="hybridMultilevel"/>
    <w:tmpl w:val="0324B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75509"/>
    <w:multiLevelType w:val="hybridMultilevel"/>
    <w:tmpl w:val="03262834"/>
    <w:lvl w:ilvl="0" w:tplc="9DC88EC8">
      <w:start w:val="1"/>
      <w:numFmt w:val="decimal"/>
      <w:lvlText w:val="Capitolo %1"/>
      <w:lvlJc w:val="left"/>
      <w:pPr>
        <w:ind w:left="72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21"/>
  </w:num>
  <w:num w:numId="8">
    <w:abstractNumId w:val="14"/>
  </w:num>
  <w:num w:numId="9">
    <w:abstractNumId w:val="26"/>
  </w:num>
  <w:num w:numId="10">
    <w:abstractNumId w:val="24"/>
  </w:num>
  <w:num w:numId="11">
    <w:abstractNumId w:val="40"/>
  </w:num>
  <w:num w:numId="12">
    <w:abstractNumId w:val="3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3"/>
  </w:num>
  <w:num w:numId="22">
    <w:abstractNumId w:val="23"/>
  </w:num>
  <w:num w:numId="23">
    <w:abstractNumId w:val="34"/>
  </w:num>
  <w:num w:numId="24">
    <w:abstractNumId w:val="42"/>
  </w:num>
  <w:num w:numId="25">
    <w:abstractNumId w:val="29"/>
  </w:num>
  <w:num w:numId="26">
    <w:abstractNumId w:val="36"/>
  </w:num>
  <w:num w:numId="27">
    <w:abstractNumId w:val="15"/>
  </w:num>
  <w:num w:numId="28">
    <w:abstractNumId w:val="41"/>
  </w:num>
  <w:num w:numId="29">
    <w:abstractNumId w:val="31"/>
  </w:num>
  <w:num w:numId="30">
    <w:abstractNumId w:val="19"/>
  </w:num>
  <w:num w:numId="31">
    <w:abstractNumId w:val="37"/>
  </w:num>
  <w:num w:numId="32">
    <w:abstractNumId w:val="35"/>
  </w:num>
  <w:num w:numId="33">
    <w:abstractNumId w:val="11"/>
  </w:num>
  <w:num w:numId="34">
    <w:abstractNumId w:val="38"/>
  </w:num>
  <w:num w:numId="35">
    <w:abstractNumId w:val="27"/>
  </w:num>
  <w:num w:numId="36">
    <w:abstractNumId w:val="18"/>
  </w:num>
  <w:num w:numId="37">
    <w:abstractNumId w:val="32"/>
  </w:num>
  <w:num w:numId="38">
    <w:abstractNumId w:val="16"/>
  </w:num>
  <w:num w:numId="39">
    <w:abstractNumId w:val="10"/>
  </w:num>
  <w:num w:numId="40">
    <w:abstractNumId w:val="22"/>
  </w:num>
  <w:num w:numId="41">
    <w:abstractNumId w:val="25"/>
  </w:num>
  <w:num w:numId="42">
    <w:abstractNumId w:val="30"/>
  </w:num>
  <w:num w:numId="43">
    <w:abstractNumId w:val="20"/>
  </w:num>
  <w:num w:numId="44">
    <w:abstractNumId w:val="13"/>
  </w:num>
  <w:num w:numId="45">
    <w:abstractNumId w:val="33"/>
  </w:num>
  <w:num w:numId="46">
    <w:abstractNumId w:val="28"/>
  </w:num>
  <w:num w:numId="47">
    <w:abstractNumId w:val="12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1B"/>
    <w:rsid w:val="00010686"/>
    <w:rsid w:val="00027EF6"/>
    <w:rsid w:val="00027FCC"/>
    <w:rsid w:val="0003308B"/>
    <w:rsid w:val="00040233"/>
    <w:rsid w:val="00043B65"/>
    <w:rsid w:val="00045C59"/>
    <w:rsid w:val="00047D53"/>
    <w:rsid w:val="0006458A"/>
    <w:rsid w:val="000748AA"/>
    <w:rsid w:val="000817B9"/>
    <w:rsid w:val="00081BEE"/>
    <w:rsid w:val="00084894"/>
    <w:rsid w:val="00084A26"/>
    <w:rsid w:val="00084E64"/>
    <w:rsid w:val="000A4ACC"/>
    <w:rsid w:val="000B3993"/>
    <w:rsid w:val="000B4D50"/>
    <w:rsid w:val="000B4EFE"/>
    <w:rsid w:val="000B5EBD"/>
    <w:rsid w:val="000D0507"/>
    <w:rsid w:val="000D1BFC"/>
    <w:rsid w:val="000D28CD"/>
    <w:rsid w:val="000D739F"/>
    <w:rsid w:val="000F3B9E"/>
    <w:rsid w:val="0010098D"/>
    <w:rsid w:val="00107D55"/>
    <w:rsid w:val="00111A3F"/>
    <w:rsid w:val="0011386D"/>
    <w:rsid w:val="00115658"/>
    <w:rsid w:val="00127A8F"/>
    <w:rsid w:val="00133870"/>
    <w:rsid w:val="001340C8"/>
    <w:rsid w:val="001350B3"/>
    <w:rsid w:val="00140F0A"/>
    <w:rsid w:val="001433B8"/>
    <w:rsid w:val="00147A35"/>
    <w:rsid w:val="00163307"/>
    <w:rsid w:val="001638F6"/>
    <w:rsid w:val="0016455D"/>
    <w:rsid w:val="00165F3A"/>
    <w:rsid w:val="00170968"/>
    <w:rsid w:val="0017762F"/>
    <w:rsid w:val="001806CE"/>
    <w:rsid w:val="00181F2E"/>
    <w:rsid w:val="00197288"/>
    <w:rsid w:val="001A2000"/>
    <w:rsid w:val="001A2F8C"/>
    <w:rsid w:val="001A5B1F"/>
    <w:rsid w:val="001B53F5"/>
    <w:rsid w:val="001C0B7F"/>
    <w:rsid w:val="001D0BD7"/>
    <w:rsid w:val="001F71F6"/>
    <w:rsid w:val="00200D27"/>
    <w:rsid w:val="00205D2F"/>
    <w:rsid w:val="0020683D"/>
    <w:rsid w:val="00240949"/>
    <w:rsid w:val="00245F34"/>
    <w:rsid w:val="0025713C"/>
    <w:rsid w:val="00257A0E"/>
    <w:rsid w:val="00266BD4"/>
    <w:rsid w:val="0027753F"/>
    <w:rsid w:val="00280DA7"/>
    <w:rsid w:val="00283699"/>
    <w:rsid w:val="00286212"/>
    <w:rsid w:val="00292540"/>
    <w:rsid w:val="002946BA"/>
    <w:rsid w:val="002953F1"/>
    <w:rsid w:val="002A2191"/>
    <w:rsid w:val="002A238F"/>
    <w:rsid w:val="002A2B93"/>
    <w:rsid w:val="002B1CC5"/>
    <w:rsid w:val="002B66CD"/>
    <w:rsid w:val="002C11E6"/>
    <w:rsid w:val="002C374A"/>
    <w:rsid w:val="002E27C1"/>
    <w:rsid w:val="00300E24"/>
    <w:rsid w:val="003209D6"/>
    <w:rsid w:val="00324B2A"/>
    <w:rsid w:val="00327663"/>
    <w:rsid w:val="00327AB7"/>
    <w:rsid w:val="00334717"/>
    <w:rsid w:val="00334A73"/>
    <w:rsid w:val="0033623C"/>
    <w:rsid w:val="003422FF"/>
    <w:rsid w:val="00344334"/>
    <w:rsid w:val="00351628"/>
    <w:rsid w:val="003611AE"/>
    <w:rsid w:val="0036240A"/>
    <w:rsid w:val="00377E30"/>
    <w:rsid w:val="0038248C"/>
    <w:rsid w:val="003836D1"/>
    <w:rsid w:val="003A1820"/>
    <w:rsid w:val="003A249A"/>
    <w:rsid w:val="003A61A6"/>
    <w:rsid w:val="003B3BBC"/>
    <w:rsid w:val="003B790D"/>
    <w:rsid w:val="003C1E3F"/>
    <w:rsid w:val="003C6A47"/>
    <w:rsid w:val="00403C2A"/>
    <w:rsid w:val="00403C67"/>
    <w:rsid w:val="00406145"/>
    <w:rsid w:val="00422C81"/>
    <w:rsid w:val="00431EBF"/>
    <w:rsid w:val="004402BB"/>
    <w:rsid w:val="004407E5"/>
    <w:rsid w:val="00450A3E"/>
    <w:rsid w:val="00453DF7"/>
    <w:rsid w:val="00461246"/>
    <w:rsid w:val="00472237"/>
    <w:rsid w:val="004757EA"/>
    <w:rsid w:val="00482EA5"/>
    <w:rsid w:val="004847E4"/>
    <w:rsid w:val="00490DCB"/>
    <w:rsid w:val="00491D78"/>
    <w:rsid w:val="004952C4"/>
    <w:rsid w:val="00495934"/>
    <w:rsid w:val="004B2B7B"/>
    <w:rsid w:val="004C6D44"/>
    <w:rsid w:val="004C7B12"/>
    <w:rsid w:val="004D22AD"/>
    <w:rsid w:val="004E420F"/>
    <w:rsid w:val="004E59D3"/>
    <w:rsid w:val="00506CC7"/>
    <w:rsid w:val="005310E5"/>
    <w:rsid w:val="00535B00"/>
    <w:rsid w:val="005463F8"/>
    <w:rsid w:val="00550683"/>
    <w:rsid w:val="00552CD5"/>
    <w:rsid w:val="00562ADB"/>
    <w:rsid w:val="0056754D"/>
    <w:rsid w:val="00572502"/>
    <w:rsid w:val="005747D9"/>
    <w:rsid w:val="00590F2B"/>
    <w:rsid w:val="00596D0C"/>
    <w:rsid w:val="00597BC7"/>
    <w:rsid w:val="005A1C5A"/>
    <w:rsid w:val="005C06BF"/>
    <w:rsid w:val="005C10AF"/>
    <w:rsid w:val="005C7AD2"/>
    <w:rsid w:val="005D679E"/>
    <w:rsid w:val="005E4D62"/>
    <w:rsid w:val="00606AFE"/>
    <w:rsid w:val="0061084B"/>
    <w:rsid w:val="00626DD5"/>
    <w:rsid w:val="00635EC5"/>
    <w:rsid w:val="00643791"/>
    <w:rsid w:val="00645484"/>
    <w:rsid w:val="006553DA"/>
    <w:rsid w:val="0067523F"/>
    <w:rsid w:val="00675A1A"/>
    <w:rsid w:val="006850C1"/>
    <w:rsid w:val="00690EFD"/>
    <w:rsid w:val="00697E92"/>
    <w:rsid w:val="006A6579"/>
    <w:rsid w:val="006A6BA5"/>
    <w:rsid w:val="006C3F91"/>
    <w:rsid w:val="006C4D41"/>
    <w:rsid w:val="006D1217"/>
    <w:rsid w:val="006D1F61"/>
    <w:rsid w:val="006F0EBC"/>
    <w:rsid w:val="006F1179"/>
    <w:rsid w:val="006F3EA6"/>
    <w:rsid w:val="00701E35"/>
    <w:rsid w:val="007021DE"/>
    <w:rsid w:val="007047E3"/>
    <w:rsid w:val="00715344"/>
    <w:rsid w:val="0073087A"/>
    <w:rsid w:val="00732607"/>
    <w:rsid w:val="00734A93"/>
    <w:rsid w:val="00735EB7"/>
    <w:rsid w:val="007475D6"/>
    <w:rsid w:val="00753BB7"/>
    <w:rsid w:val="00754204"/>
    <w:rsid w:val="00757339"/>
    <w:rsid w:val="007641D3"/>
    <w:rsid w:val="0077140B"/>
    <w:rsid w:val="007862DB"/>
    <w:rsid w:val="00792C37"/>
    <w:rsid w:val="00795ECD"/>
    <w:rsid w:val="007A07FF"/>
    <w:rsid w:val="007A08BD"/>
    <w:rsid w:val="007A22B1"/>
    <w:rsid w:val="007A2E92"/>
    <w:rsid w:val="007A31B0"/>
    <w:rsid w:val="007B1EED"/>
    <w:rsid w:val="007C29D0"/>
    <w:rsid w:val="007D0D16"/>
    <w:rsid w:val="007D349A"/>
    <w:rsid w:val="007D79DD"/>
    <w:rsid w:val="007E1810"/>
    <w:rsid w:val="007E4E71"/>
    <w:rsid w:val="00802EAB"/>
    <w:rsid w:val="008059FE"/>
    <w:rsid w:val="0081709C"/>
    <w:rsid w:val="00843058"/>
    <w:rsid w:val="00844483"/>
    <w:rsid w:val="008478EF"/>
    <w:rsid w:val="00857C12"/>
    <w:rsid w:val="00862BC8"/>
    <w:rsid w:val="00886487"/>
    <w:rsid w:val="00887F25"/>
    <w:rsid w:val="00890AD8"/>
    <w:rsid w:val="008946F6"/>
    <w:rsid w:val="008967DD"/>
    <w:rsid w:val="008A08C8"/>
    <w:rsid w:val="008A09E3"/>
    <w:rsid w:val="008B4163"/>
    <w:rsid w:val="008B679E"/>
    <w:rsid w:val="008C5DAC"/>
    <w:rsid w:val="008D11E9"/>
    <w:rsid w:val="008E4EE9"/>
    <w:rsid w:val="008F4D44"/>
    <w:rsid w:val="00901764"/>
    <w:rsid w:val="00910A38"/>
    <w:rsid w:val="00911EF4"/>
    <w:rsid w:val="00913501"/>
    <w:rsid w:val="00913915"/>
    <w:rsid w:val="0091494D"/>
    <w:rsid w:val="00917F05"/>
    <w:rsid w:val="009222B3"/>
    <w:rsid w:val="00934756"/>
    <w:rsid w:val="00934F1C"/>
    <w:rsid w:val="00946488"/>
    <w:rsid w:val="00947898"/>
    <w:rsid w:val="00951607"/>
    <w:rsid w:val="00955425"/>
    <w:rsid w:val="00963BEF"/>
    <w:rsid w:val="00964530"/>
    <w:rsid w:val="00966199"/>
    <w:rsid w:val="0097479D"/>
    <w:rsid w:val="0098543D"/>
    <w:rsid w:val="00996647"/>
    <w:rsid w:val="009A3162"/>
    <w:rsid w:val="009A3C07"/>
    <w:rsid w:val="009B22F6"/>
    <w:rsid w:val="009B3790"/>
    <w:rsid w:val="009B6370"/>
    <w:rsid w:val="009B75CB"/>
    <w:rsid w:val="009C0F26"/>
    <w:rsid w:val="009D0794"/>
    <w:rsid w:val="009D2231"/>
    <w:rsid w:val="009D31E2"/>
    <w:rsid w:val="009F0FA9"/>
    <w:rsid w:val="009F5846"/>
    <w:rsid w:val="00A0371A"/>
    <w:rsid w:val="00A07A6E"/>
    <w:rsid w:val="00A07BA8"/>
    <w:rsid w:val="00A122DB"/>
    <w:rsid w:val="00A15BD3"/>
    <w:rsid w:val="00A2502D"/>
    <w:rsid w:val="00A26EDF"/>
    <w:rsid w:val="00A41325"/>
    <w:rsid w:val="00A41C19"/>
    <w:rsid w:val="00A6126A"/>
    <w:rsid w:val="00A6146C"/>
    <w:rsid w:val="00A631A9"/>
    <w:rsid w:val="00A75D84"/>
    <w:rsid w:val="00A902D5"/>
    <w:rsid w:val="00AB0E18"/>
    <w:rsid w:val="00AB2169"/>
    <w:rsid w:val="00AC276A"/>
    <w:rsid w:val="00AC5463"/>
    <w:rsid w:val="00AD165F"/>
    <w:rsid w:val="00AE3915"/>
    <w:rsid w:val="00AE45A9"/>
    <w:rsid w:val="00AF2A91"/>
    <w:rsid w:val="00AF661A"/>
    <w:rsid w:val="00B06D8E"/>
    <w:rsid w:val="00B251D9"/>
    <w:rsid w:val="00B25D6C"/>
    <w:rsid w:val="00B42680"/>
    <w:rsid w:val="00B42A52"/>
    <w:rsid w:val="00B44991"/>
    <w:rsid w:val="00B47999"/>
    <w:rsid w:val="00B47B7A"/>
    <w:rsid w:val="00B61DC0"/>
    <w:rsid w:val="00B646B8"/>
    <w:rsid w:val="00B65540"/>
    <w:rsid w:val="00B65E63"/>
    <w:rsid w:val="00B669AD"/>
    <w:rsid w:val="00B76481"/>
    <w:rsid w:val="00B837D4"/>
    <w:rsid w:val="00B842E7"/>
    <w:rsid w:val="00B848FE"/>
    <w:rsid w:val="00B9232B"/>
    <w:rsid w:val="00BA5F4F"/>
    <w:rsid w:val="00BA70B1"/>
    <w:rsid w:val="00BB2A89"/>
    <w:rsid w:val="00BD0885"/>
    <w:rsid w:val="00BD4EE8"/>
    <w:rsid w:val="00BD7B43"/>
    <w:rsid w:val="00BF1E1B"/>
    <w:rsid w:val="00BF265B"/>
    <w:rsid w:val="00BF45D7"/>
    <w:rsid w:val="00BF5322"/>
    <w:rsid w:val="00C00ED2"/>
    <w:rsid w:val="00C04317"/>
    <w:rsid w:val="00C06A73"/>
    <w:rsid w:val="00C137CB"/>
    <w:rsid w:val="00C21B91"/>
    <w:rsid w:val="00C21D4A"/>
    <w:rsid w:val="00C23214"/>
    <w:rsid w:val="00C33912"/>
    <w:rsid w:val="00C41043"/>
    <w:rsid w:val="00C532B3"/>
    <w:rsid w:val="00C56DA6"/>
    <w:rsid w:val="00C60D23"/>
    <w:rsid w:val="00C73842"/>
    <w:rsid w:val="00C80BD4"/>
    <w:rsid w:val="00C86958"/>
    <w:rsid w:val="00C90EA4"/>
    <w:rsid w:val="00C92F74"/>
    <w:rsid w:val="00CA0600"/>
    <w:rsid w:val="00CA10E1"/>
    <w:rsid w:val="00CA3275"/>
    <w:rsid w:val="00CA7CD3"/>
    <w:rsid w:val="00CB3E19"/>
    <w:rsid w:val="00CB4665"/>
    <w:rsid w:val="00CB6667"/>
    <w:rsid w:val="00CC0A16"/>
    <w:rsid w:val="00CC353A"/>
    <w:rsid w:val="00CE00B1"/>
    <w:rsid w:val="00CE12B1"/>
    <w:rsid w:val="00CE2ACA"/>
    <w:rsid w:val="00CF3A42"/>
    <w:rsid w:val="00CF4194"/>
    <w:rsid w:val="00D152E1"/>
    <w:rsid w:val="00D17A84"/>
    <w:rsid w:val="00D217CF"/>
    <w:rsid w:val="00D25855"/>
    <w:rsid w:val="00D26079"/>
    <w:rsid w:val="00D27887"/>
    <w:rsid w:val="00D30D79"/>
    <w:rsid w:val="00D31419"/>
    <w:rsid w:val="00D4691B"/>
    <w:rsid w:val="00D52690"/>
    <w:rsid w:val="00D52C75"/>
    <w:rsid w:val="00D535B1"/>
    <w:rsid w:val="00D5413C"/>
    <w:rsid w:val="00D72AD8"/>
    <w:rsid w:val="00D7403B"/>
    <w:rsid w:val="00D8335E"/>
    <w:rsid w:val="00D9023B"/>
    <w:rsid w:val="00D922B7"/>
    <w:rsid w:val="00D9762A"/>
    <w:rsid w:val="00DA0481"/>
    <w:rsid w:val="00DB104B"/>
    <w:rsid w:val="00DC07A3"/>
    <w:rsid w:val="00DD305A"/>
    <w:rsid w:val="00DD77F2"/>
    <w:rsid w:val="00DE0032"/>
    <w:rsid w:val="00DE73E7"/>
    <w:rsid w:val="00DF1090"/>
    <w:rsid w:val="00DF218E"/>
    <w:rsid w:val="00E052B8"/>
    <w:rsid w:val="00E10B21"/>
    <w:rsid w:val="00E10C25"/>
    <w:rsid w:val="00E11775"/>
    <w:rsid w:val="00E11B8A"/>
    <w:rsid w:val="00E168E1"/>
    <w:rsid w:val="00E315F9"/>
    <w:rsid w:val="00E409F4"/>
    <w:rsid w:val="00E43152"/>
    <w:rsid w:val="00E467CE"/>
    <w:rsid w:val="00E534B0"/>
    <w:rsid w:val="00E553FC"/>
    <w:rsid w:val="00E66205"/>
    <w:rsid w:val="00E70C4A"/>
    <w:rsid w:val="00E80AF4"/>
    <w:rsid w:val="00E8193D"/>
    <w:rsid w:val="00E831A9"/>
    <w:rsid w:val="00E84560"/>
    <w:rsid w:val="00E868FE"/>
    <w:rsid w:val="00EB55AC"/>
    <w:rsid w:val="00EC2647"/>
    <w:rsid w:val="00ED5E73"/>
    <w:rsid w:val="00F055DA"/>
    <w:rsid w:val="00F143C5"/>
    <w:rsid w:val="00F1556D"/>
    <w:rsid w:val="00F35640"/>
    <w:rsid w:val="00F417AE"/>
    <w:rsid w:val="00F43E70"/>
    <w:rsid w:val="00F60DC6"/>
    <w:rsid w:val="00F61131"/>
    <w:rsid w:val="00F677F9"/>
    <w:rsid w:val="00F81E21"/>
    <w:rsid w:val="00F847D0"/>
    <w:rsid w:val="00F869E3"/>
    <w:rsid w:val="00F97696"/>
    <w:rsid w:val="00FA5E65"/>
    <w:rsid w:val="00FB2EF8"/>
    <w:rsid w:val="00FB4490"/>
    <w:rsid w:val="00FB5015"/>
    <w:rsid w:val="00FB5379"/>
    <w:rsid w:val="00FC3A8B"/>
    <w:rsid w:val="00FD1504"/>
    <w:rsid w:val="00FD7F67"/>
    <w:rsid w:val="00FE31E3"/>
    <w:rsid w:val="00FE6F04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88FFAD"/>
  <w15:chartTrackingRefBased/>
  <w15:docId w15:val="{E634BAC1-6F6F-401F-8299-2FA789CF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53DA"/>
    <w:pPr>
      <w:jc w:val="both"/>
    </w:pPr>
    <w:rPr>
      <w:rFonts w:ascii="Palatino Linotype" w:hAnsi="Palatino Linotype"/>
      <w:color w:val="auto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17762F"/>
    <w:pPr>
      <w:keepNext/>
      <w:keepLines/>
      <w:spacing w:before="600" w:after="60"/>
      <w:outlineLvl w:val="0"/>
    </w:pPr>
    <w:rPr>
      <w:rFonts w:ascii="Century Gothic" w:eastAsiaTheme="majorEastAsia" w:hAnsi="Century Gothic" w:cstheme="majorBidi"/>
      <w:sz w:val="52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947898"/>
    <w:pPr>
      <w:keepNext/>
      <w:keepLines/>
      <w:spacing w:before="240" w:after="0"/>
      <w:outlineLvl w:val="1"/>
    </w:pPr>
    <w:rPr>
      <w:rFonts w:ascii="Century Gothic" w:eastAsiaTheme="majorEastAsia" w:hAnsi="Century Gothic" w:cstheme="majorBidi"/>
      <w:sz w:val="36"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rsid w:val="004757EA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sz w:val="26"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rsid w:val="00047D53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2F1B1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rsid w:val="00047D53"/>
    <w:pPr>
      <w:keepNext/>
      <w:keepLines/>
      <w:spacing w:before="200" w:after="0"/>
      <w:outlineLvl w:val="4"/>
    </w:pPr>
    <w:rPr>
      <w:rFonts w:ascii="Century Gothic" w:eastAsiaTheme="majorEastAsia" w:hAnsi="Century Gothic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047D53"/>
    <w:pPr>
      <w:keepNext/>
      <w:keepLines/>
      <w:spacing w:before="200" w:after="0"/>
      <w:outlineLvl w:val="5"/>
    </w:pPr>
    <w:rPr>
      <w:rFonts w:ascii="Century Gothic" w:eastAsiaTheme="majorEastAsia" w:hAnsi="Century Gothic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17762F"/>
    <w:rPr>
      <w:rFonts w:ascii="Century Gothic" w:eastAsiaTheme="majorEastAsia" w:hAnsi="Century Gothic" w:cstheme="majorBidi"/>
      <w:color w:val="auto"/>
      <w:sz w:val="52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947898"/>
    <w:rPr>
      <w:rFonts w:ascii="Century Gothic" w:eastAsiaTheme="majorEastAsia" w:hAnsi="Century Gothic" w:cstheme="majorBidi"/>
      <w:color w:val="auto"/>
      <w:sz w:val="36"/>
    </w:rPr>
  </w:style>
  <w:style w:type="character" w:customStyle="1" w:styleId="Titolo3Carattere">
    <w:name w:val="Titolo 3 Carattere"/>
    <w:basedOn w:val="Carpredefinitoparagrafo"/>
    <w:link w:val="Titolo3"/>
    <w:uiPriority w:val="4"/>
    <w:rsid w:val="004757EA"/>
    <w:rPr>
      <w:rFonts w:ascii="Century Gothic" w:eastAsiaTheme="majorEastAsia" w:hAnsi="Century Gothic" w:cstheme="majorBidi"/>
      <w:color w:val="auto"/>
      <w:sz w:val="26"/>
    </w:rPr>
  </w:style>
  <w:style w:type="character" w:customStyle="1" w:styleId="Titolo5Carattere">
    <w:name w:val="Titolo 5 Carattere"/>
    <w:basedOn w:val="Carpredefinitoparagrafo"/>
    <w:link w:val="Titolo5"/>
    <w:uiPriority w:val="4"/>
    <w:rsid w:val="00047D53"/>
    <w:rPr>
      <w:rFonts w:ascii="Century Gothic" w:eastAsiaTheme="majorEastAsia" w:hAnsi="Century Gothic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047D53"/>
    <w:rPr>
      <w:rFonts w:ascii="Century Gothic" w:eastAsiaTheme="majorEastAsia" w:hAnsi="Century Gothic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6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4847E4"/>
    <w:pPr>
      <w:spacing w:before="440" w:after="40" w:line="240" w:lineRule="auto"/>
      <w:contextualSpacing/>
      <w:jc w:val="center"/>
    </w:pPr>
    <w:rPr>
      <w:rFonts w:ascii="Century Gothic" w:eastAsiaTheme="majorEastAsia" w:hAnsi="Century Gothic" w:cstheme="majorBidi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4847E4"/>
    <w:rPr>
      <w:rFonts w:ascii="Century Gothic" w:eastAsiaTheme="majorEastAsia" w:hAnsi="Century Gothic" w:cstheme="majorBidi"/>
      <w:color w:val="auto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4847E4"/>
    <w:pPr>
      <w:numPr>
        <w:ilvl w:val="1"/>
      </w:numPr>
      <w:spacing w:before="300" w:after="40"/>
      <w:contextualSpacing/>
      <w:jc w:val="center"/>
    </w:pPr>
    <w:rPr>
      <w:rFonts w:ascii="Century Gothic" w:eastAsiaTheme="majorEastAsia" w:hAnsi="Century Gothic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4847E4"/>
    <w:rPr>
      <w:rFonts w:ascii="Century Gothic" w:eastAsiaTheme="majorEastAsia" w:hAnsi="Century Gothic" w:cstheme="majorBidi"/>
      <w:caps/>
      <w:color w:val="auto"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unhideWhenUsed/>
    <w:qFormat/>
    <w:rsid w:val="00951607"/>
    <w:pPr>
      <w:spacing w:before="0" w:line="240" w:lineRule="auto"/>
    </w:pPr>
    <w:rPr>
      <w:i/>
      <w:iCs/>
      <w:sz w:val="20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72502"/>
    <w:pPr>
      <w:spacing w:before="0"/>
      <w:outlineLvl w:val="9"/>
    </w:pPr>
  </w:style>
  <w:style w:type="paragraph" w:styleId="Pidipagina">
    <w:name w:val="footer"/>
    <w:basedOn w:val="Normale"/>
    <w:link w:val="PidipaginaCarattere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character" w:styleId="Numeropagina">
    <w:name w:val="page number"/>
    <w:basedOn w:val="Carpredefinitoparagrafo"/>
    <w:rsid w:val="00BF1E1B"/>
  </w:style>
  <w:style w:type="character" w:styleId="Collegamentoipertestuale">
    <w:name w:val="Hyperlink"/>
    <w:basedOn w:val="Carpredefinitoparagrafo"/>
    <w:uiPriority w:val="99"/>
    <w:unhideWhenUsed/>
    <w:rsid w:val="00DF218E"/>
    <w:rPr>
      <w:color w:val="993E2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4847E4"/>
    <w:pPr>
      <w:spacing w:before="0" w:after="0" w:line="240" w:lineRule="auto"/>
    </w:pPr>
    <w:rPr>
      <w:rFonts w:ascii="Palatino Linotype" w:hAnsi="Palatino Linotype"/>
      <w:color w:val="auto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847E4"/>
    <w:rPr>
      <w:rFonts w:ascii="Palatino Linotype" w:hAnsi="Palatino Linotype"/>
      <w:color w:val="auto"/>
      <w:lang w:eastAsia="it-IT"/>
    </w:rPr>
  </w:style>
  <w:style w:type="paragraph" w:customStyle="1" w:styleId="Capitolo">
    <w:name w:val="Capitolo"/>
    <w:basedOn w:val="Titolo"/>
    <w:link w:val="CapitoloCarattere"/>
    <w:rsid w:val="0017762F"/>
    <w:pPr>
      <w:spacing w:line="360" w:lineRule="auto"/>
      <w:jc w:val="right"/>
    </w:pPr>
  </w:style>
  <w:style w:type="character" w:customStyle="1" w:styleId="CapitoloCarattere">
    <w:name w:val="Capitolo Carattere"/>
    <w:basedOn w:val="TitoloCarattere"/>
    <w:link w:val="Capitolo"/>
    <w:rsid w:val="0017762F"/>
    <w:rPr>
      <w:rFonts w:ascii="Century Gothic" w:eastAsiaTheme="majorEastAsia" w:hAnsi="Century Gothic" w:cstheme="majorBidi"/>
      <w:color w:val="auto"/>
      <w:kern w:val="28"/>
      <w:sz w:val="60"/>
      <w:szCs w:val="60"/>
    </w:rPr>
  </w:style>
  <w:style w:type="paragraph" w:styleId="Paragrafoelenco">
    <w:name w:val="List Paragraph"/>
    <w:basedOn w:val="Normale"/>
    <w:uiPriority w:val="34"/>
    <w:qFormat/>
    <w:rsid w:val="00B61DC0"/>
    <w:pPr>
      <w:ind w:left="720"/>
      <w:contextualSpacing/>
    </w:pPr>
  </w:style>
  <w:style w:type="table" w:styleId="Tabellasemplice-1">
    <w:name w:val="Plain Table 1"/>
    <w:basedOn w:val="Tabellanormale"/>
    <w:uiPriority w:val="40"/>
    <w:rsid w:val="00E117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ice">
    <w:name w:val="Codice"/>
    <w:basedOn w:val="Normale"/>
    <w:link w:val="CodiceCarattere"/>
    <w:qFormat/>
    <w:rsid w:val="009B22F6"/>
    <w:pPr>
      <w:ind w:left="-709" w:right="-625"/>
    </w:pPr>
  </w:style>
  <w:style w:type="character" w:customStyle="1" w:styleId="CodiceCarattere">
    <w:name w:val="Codice Carattere"/>
    <w:basedOn w:val="Carpredefinitoparagrafo"/>
    <w:link w:val="Codice"/>
    <w:rsid w:val="009B22F6"/>
    <w:rPr>
      <w:rFonts w:ascii="Palatino Linotype" w:hAnsi="Palatino Linotype"/>
      <w:color w:val="auto"/>
    </w:rPr>
  </w:style>
  <w:style w:type="character" w:styleId="Enfasigrassetto">
    <w:name w:val="Strong"/>
    <w:basedOn w:val="Carpredefinitoparagrafo"/>
    <w:uiPriority w:val="22"/>
    <w:qFormat/>
    <w:rsid w:val="000D1BFC"/>
    <w:rPr>
      <w:b/>
      <w:bCs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850C1"/>
    <w:rPr>
      <w:vertAlign w:val="superscript"/>
    </w:rPr>
  </w:style>
  <w:style w:type="character" w:customStyle="1" w:styleId="Titolo4Carattere">
    <w:name w:val="Titolo 4 Carattere"/>
    <w:basedOn w:val="Carpredefinitoparagrafo"/>
    <w:link w:val="Titolo4"/>
    <w:uiPriority w:val="4"/>
    <w:rsid w:val="00047D53"/>
    <w:rPr>
      <w:rFonts w:ascii="Century Gothic" w:eastAsiaTheme="majorEastAsia" w:hAnsi="Century Gothic" w:cstheme="majorBidi"/>
      <w:i/>
      <w:iCs/>
      <w:color w:val="2F1B15" w:themeColor="accent1" w:themeShade="BF"/>
    </w:rPr>
  </w:style>
  <w:style w:type="table" w:styleId="Tabellagriglia5scura-colore3">
    <w:name w:val="Grid Table 5 Dark Accent 3"/>
    <w:basedOn w:val="Tabellanormale"/>
    <w:uiPriority w:val="50"/>
    <w:rsid w:val="002B1C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C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532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532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532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532D" w:themeFill="accent3"/>
      </w:tcPr>
    </w:tblStylePr>
    <w:tblStylePr w:type="band1Vert">
      <w:tblPr/>
      <w:tcPr>
        <w:shd w:val="clear" w:color="auto" w:fill="ECB9A9" w:themeFill="accent3" w:themeFillTint="66"/>
      </w:tcPr>
    </w:tblStylePr>
    <w:tblStylePr w:type="band1Horz">
      <w:tblPr/>
      <w:tcPr>
        <w:shd w:val="clear" w:color="auto" w:fill="ECB9A9" w:themeFill="accent3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2B1C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77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77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77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7791" w:themeFill="accent6"/>
      </w:tcPr>
    </w:tblStylePr>
    <w:tblStylePr w:type="band1Vert">
      <w:tblPr/>
      <w:tcPr>
        <w:shd w:val="clear" w:color="auto" w:fill="BDC8D4" w:themeFill="accent6" w:themeFillTint="66"/>
      </w:tcPr>
    </w:tblStylePr>
    <w:tblStylePr w:type="band1Horz">
      <w:tblPr/>
      <w:tcPr>
        <w:shd w:val="clear" w:color="auto" w:fill="BDC8D4" w:themeFill="accent6" w:themeFillTint="66"/>
      </w:tcPr>
    </w:tblStylePr>
  </w:style>
  <w:style w:type="table" w:styleId="Tabellagriglia3-colore6">
    <w:name w:val="Grid Table 3 Accent 6"/>
    <w:basedOn w:val="Tabellanormale"/>
    <w:uiPriority w:val="48"/>
    <w:rsid w:val="002B1CC5"/>
    <w:pPr>
      <w:spacing w:after="0" w:line="240" w:lineRule="auto"/>
    </w:pPr>
    <w:tblPr>
      <w:tblStyleRowBandSize w:val="1"/>
      <w:tblStyleColBandSize w:val="1"/>
      <w:tblBorders>
        <w:top w:val="single" w:sz="4" w:space="0" w:color="9DADBF" w:themeColor="accent6" w:themeTint="99"/>
        <w:left w:val="single" w:sz="4" w:space="0" w:color="9DADBF" w:themeColor="accent6" w:themeTint="99"/>
        <w:bottom w:val="single" w:sz="4" w:space="0" w:color="9DADBF" w:themeColor="accent6" w:themeTint="99"/>
        <w:right w:val="single" w:sz="4" w:space="0" w:color="9DADBF" w:themeColor="accent6" w:themeTint="99"/>
        <w:insideH w:val="single" w:sz="4" w:space="0" w:color="9DADBF" w:themeColor="accent6" w:themeTint="99"/>
        <w:insideV w:val="single" w:sz="4" w:space="0" w:color="9DAD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9" w:themeFill="accent6" w:themeFillTint="33"/>
      </w:tcPr>
    </w:tblStylePr>
    <w:tblStylePr w:type="band1Horz">
      <w:tblPr/>
      <w:tcPr>
        <w:shd w:val="clear" w:color="auto" w:fill="DEE3E9" w:themeFill="accent6" w:themeFillTint="33"/>
      </w:tcPr>
    </w:tblStylePr>
    <w:tblStylePr w:type="neCell">
      <w:tblPr/>
      <w:tcPr>
        <w:tcBorders>
          <w:bottom w:val="single" w:sz="4" w:space="0" w:color="9DADBF" w:themeColor="accent6" w:themeTint="99"/>
        </w:tcBorders>
      </w:tcPr>
    </w:tblStylePr>
    <w:tblStylePr w:type="nwCell">
      <w:tblPr/>
      <w:tcPr>
        <w:tcBorders>
          <w:bottom w:val="single" w:sz="4" w:space="0" w:color="9DADBF" w:themeColor="accent6" w:themeTint="99"/>
        </w:tcBorders>
      </w:tcPr>
    </w:tblStylePr>
    <w:tblStylePr w:type="seCell">
      <w:tblPr/>
      <w:tcPr>
        <w:tcBorders>
          <w:top w:val="single" w:sz="4" w:space="0" w:color="9DADBF" w:themeColor="accent6" w:themeTint="99"/>
        </w:tcBorders>
      </w:tcPr>
    </w:tblStylePr>
    <w:tblStylePr w:type="swCell">
      <w:tblPr/>
      <w:tcPr>
        <w:tcBorders>
          <w:top w:val="single" w:sz="4" w:space="0" w:color="9DADBF" w:themeColor="accent6" w:themeTint="99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EC26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CCC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251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251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251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251D" w:themeFill="accent1"/>
      </w:tcPr>
    </w:tblStylePr>
    <w:tblStylePr w:type="band1Vert">
      <w:tblPr/>
      <w:tcPr>
        <w:shd w:val="clear" w:color="auto" w:fill="CA9A8C" w:themeFill="accent1" w:themeFillTint="66"/>
      </w:tcPr>
    </w:tblStylePr>
    <w:tblStylePr w:type="band1Horz">
      <w:tblPr/>
      <w:tcPr>
        <w:shd w:val="clear" w:color="auto" w:fill="CA9A8C" w:themeFill="accent1" w:themeFillTint="66"/>
      </w:tcPr>
    </w:tblStylePr>
  </w:style>
  <w:style w:type="character" w:customStyle="1" w:styleId="apple-converted-space">
    <w:name w:val="apple-converted-space"/>
    <w:basedOn w:val="Carpredefinitoparagrafo"/>
    <w:rsid w:val="00377E30"/>
  </w:style>
  <w:style w:type="table" w:styleId="Tabellagriglia4-colore1">
    <w:name w:val="Grid Table 4 Accent 1"/>
    <w:basedOn w:val="Tabellanormale"/>
    <w:uiPriority w:val="49"/>
    <w:rsid w:val="00DE0032"/>
    <w:pPr>
      <w:spacing w:after="0" w:line="240" w:lineRule="auto"/>
    </w:pPr>
    <w:tblPr>
      <w:tblStyleRowBandSize w:val="1"/>
      <w:tblStyleColBandSize w:val="1"/>
      <w:tblBorders>
        <w:top w:val="single" w:sz="4" w:space="0" w:color="B06853" w:themeColor="accent1" w:themeTint="99"/>
        <w:left w:val="single" w:sz="4" w:space="0" w:color="B06853" w:themeColor="accent1" w:themeTint="99"/>
        <w:bottom w:val="single" w:sz="4" w:space="0" w:color="B06853" w:themeColor="accent1" w:themeTint="99"/>
        <w:right w:val="single" w:sz="4" w:space="0" w:color="B06853" w:themeColor="accent1" w:themeTint="99"/>
        <w:insideH w:val="single" w:sz="4" w:space="0" w:color="B06853" w:themeColor="accent1" w:themeTint="99"/>
        <w:insideV w:val="single" w:sz="4" w:space="0" w:color="B0685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251D" w:themeColor="accent1"/>
          <w:left w:val="single" w:sz="4" w:space="0" w:color="3F251D" w:themeColor="accent1"/>
          <w:bottom w:val="single" w:sz="4" w:space="0" w:color="3F251D" w:themeColor="accent1"/>
          <w:right w:val="single" w:sz="4" w:space="0" w:color="3F251D" w:themeColor="accent1"/>
          <w:insideH w:val="nil"/>
          <w:insideV w:val="nil"/>
        </w:tcBorders>
        <w:shd w:val="clear" w:color="auto" w:fill="3F251D" w:themeFill="accent1"/>
      </w:tcPr>
    </w:tblStylePr>
    <w:tblStylePr w:type="lastRow">
      <w:rPr>
        <w:b/>
        <w:bCs/>
      </w:rPr>
      <w:tblPr/>
      <w:tcPr>
        <w:tcBorders>
          <w:top w:val="double" w:sz="4" w:space="0" w:color="3F251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CC5" w:themeFill="accent1" w:themeFillTint="33"/>
      </w:tcPr>
    </w:tblStylePr>
    <w:tblStylePr w:type="band1Horz">
      <w:tblPr/>
      <w:tcPr>
        <w:shd w:val="clear" w:color="auto" w:fill="E4CCC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to\AppData\Roaming\Microsoft\Templates\Relazione%20studente%20con%20copertin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F308-FC5A-4C3D-B950-7AD550A5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</Template>
  <TotalTime>2961</TotalTime>
  <Pages>1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Sabato</dc:creator>
  <cp:keywords/>
  <cp:lastModifiedBy>ELIO TESTA</cp:lastModifiedBy>
  <cp:revision>183</cp:revision>
  <cp:lastPrinted>2022-01-25T18:22:00Z</cp:lastPrinted>
  <dcterms:created xsi:type="dcterms:W3CDTF">2020-10-25T22:12:00Z</dcterms:created>
  <dcterms:modified xsi:type="dcterms:W3CDTF">2022-01-25T18:23:00Z</dcterms:modified>
  <cp:version/>
</cp:coreProperties>
</file>