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30F1" w14:textId="77777777" w:rsidR="001C6BCF" w:rsidRPr="00612AFE" w:rsidRDefault="00D64E2D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.</w:t>
      </w:r>
      <w:r w:rsidR="00D71033"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2E7C3BA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0884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D0FE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B66A3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583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6AE5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E457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EAEC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7B6F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7349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C5F6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80F0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A1445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BC71C0A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108B7717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51645D75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26242E0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5EAC3808" w14:textId="77777777" w:rsidR="00B74AAB" w:rsidRDefault="00826667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14:paraId="0FEE6EA4" w14:textId="77777777" w:rsidR="00B74AAB" w:rsidRDefault="00E858D4">
      <w:pPr>
        <w:pStyle w:val="14"/>
        <w:rPr>
          <w:rFonts w:cstheme="minorBidi"/>
          <w:noProof/>
          <w:szCs w:val="22"/>
        </w:rPr>
      </w:pPr>
      <w:hyperlink w:anchor="_Toc206346553" w:history="1">
        <w:r w:rsidR="00B74AAB" w:rsidRPr="008E4AC5">
          <w:rPr>
            <w:rStyle w:val="ad"/>
            <w:noProof/>
          </w:rPr>
          <w:t>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491733FD" w14:textId="77777777" w:rsidR="00B74AAB" w:rsidRDefault="00E858D4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="00B74AAB" w:rsidRPr="008E4AC5">
          <w:rPr>
            <w:rStyle w:val="ad"/>
            <w:noProof/>
          </w:rPr>
          <w:t>2.1.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BookBorrowMgtBean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A324369" w14:textId="77777777" w:rsidR="00B74AAB" w:rsidRDefault="00E858D4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="00B74AAB" w:rsidRPr="008E4AC5">
          <w:rPr>
            <w:rStyle w:val="ad"/>
            <w:noProof/>
          </w:rPr>
          <w:t>2.1.1.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컴포넌트 구성도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_Toc206346555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550C619" w14:textId="77777777" w:rsidR="00B74AAB" w:rsidRDefault="00E858D4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="00B74AAB" w:rsidRPr="008E4AC5">
          <w:rPr>
            <w:rStyle w:val="ad"/>
            <w:noProof/>
          </w:rPr>
          <w:t>2.1.2.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구성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_Toc206346556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56CC7456" w14:textId="77777777" w:rsidR="00B74AAB" w:rsidRDefault="00E858D4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="00B74AAB" w:rsidRPr="008E4AC5">
          <w:rPr>
            <w:rStyle w:val="ad"/>
            <w:noProof/>
          </w:rPr>
          <w:t>2.1.3.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인터페이스 실현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_Toc206346557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C97FD7A" w14:textId="77777777" w:rsidR="00B74AAB" w:rsidRDefault="00E858D4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8" w:history="1">
        <w:r w:rsidR="00B74AAB" w:rsidRPr="008E4AC5">
          <w:rPr>
            <w:rStyle w:val="ad"/>
            <w:noProof/>
          </w:rPr>
          <w:t>2.1.3.1.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requestBorrow()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_Toc206346558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6DE42349" w14:textId="77777777" w:rsidR="00B74AAB" w:rsidRDefault="00E858D4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9" w:history="1">
        <w:r w:rsidR="00B74AAB" w:rsidRPr="008E4AC5">
          <w:rPr>
            <w:rStyle w:val="ad"/>
            <w:noProof/>
          </w:rPr>
          <w:t>2.1.3.2.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_Toc206346559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642A8BFF" w14:textId="77777777" w:rsidR="00B74AAB" w:rsidRDefault="00E858D4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0" w:history="1">
        <w:r w:rsidR="00B74AAB" w:rsidRPr="008E4AC5">
          <w:rPr>
            <w:rStyle w:val="ad"/>
            <w:noProof/>
          </w:rPr>
          <w:t>2.2.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_Toc206346560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4F49A5CE" w14:textId="77777777" w:rsidR="00B74AAB" w:rsidRDefault="00E858D4">
      <w:pPr>
        <w:pStyle w:val="14"/>
        <w:rPr>
          <w:rFonts w:cstheme="minorBidi"/>
          <w:noProof/>
          <w:szCs w:val="22"/>
        </w:rPr>
      </w:pPr>
      <w:hyperlink w:anchor="_Toc206346561" w:history="1">
        <w:r w:rsidR="00B74AAB" w:rsidRPr="008E4AC5">
          <w:rPr>
            <w:rStyle w:val="ad"/>
            <w:noProof/>
          </w:rPr>
          <w:t>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_Toc206346561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576AA674" w14:textId="77777777" w:rsidR="00B74AAB" w:rsidRDefault="00E858D4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="00B74AAB" w:rsidRPr="008E4AC5">
          <w:rPr>
            <w:rStyle w:val="ad"/>
            <w:noProof/>
          </w:rPr>
          <w:t>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LMS-core.jar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31808915" w14:textId="77777777" w:rsidR="00B74AAB" w:rsidRDefault="00E858D4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="00B74AAB" w:rsidRPr="008E4AC5">
          <w:rPr>
            <w:rStyle w:val="ad"/>
            <w:noProof/>
          </w:rPr>
          <w:t>3.2.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LibrarianWeb.war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2B17B569" w14:textId="77777777" w:rsidR="00B74AAB" w:rsidRDefault="00E858D4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4" w:history="1">
        <w:r w:rsidR="00B74AAB" w:rsidRPr="008E4AC5">
          <w:rPr>
            <w:rStyle w:val="ad"/>
            <w:noProof/>
          </w:rPr>
          <w:t>3.3.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….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47973B43" w14:textId="77777777" w:rsidR="00566109" w:rsidRDefault="00826667" w:rsidP="007D11DD">
      <w:r>
        <w:fldChar w:fldCharType="end"/>
      </w:r>
    </w:p>
    <w:p w14:paraId="0FC94313" w14:textId="77777777" w:rsidR="00D23E50" w:rsidRDefault="009779B9" w:rsidP="00D314BE">
      <w:pPr>
        <w:pStyle w:val="11"/>
      </w:pPr>
      <w:bookmarkStart w:id="1" w:name="_Toc206346552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85BD4" w14:paraId="5FEA6FE7" w14:textId="77777777" w:rsidTr="00585BD4">
        <w:tc>
          <w:tcPr>
            <w:tcW w:w="8703" w:type="dxa"/>
          </w:tcPr>
          <w:p w14:paraId="371ED930" w14:textId="648228E7" w:rsidR="00585BD4" w:rsidRPr="00585BD4" w:rsidRDefault="00585BD4" w:rsidP="00585BD4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문서의 작성 목적</w:t>
            </w:r>
            <w:r w:rsidR="00D64E2D">
              <w:rPr>
                <w:rFonts w:hint="eastAsia"/>
                <w:i/>
              </w:rPr>
              <w:t>.</w:t>
            </w:r>
            <w:bookmarkStart w:id="2" w:name="_GoBack"/>
            <w:bookmarkEnd w:id="2"/>
          </w:p>
          <w:p w14:paraId="357EE380" w14:textId="77777777" w:rsidR="00585BD4" w:rsidRDefault="00585BD4" w:rsidP="00585BD4">
            <w:r w:rsidRPr="00585BD4">
              <w:rPr>
                <w:rFonts w:hint="eastAsia"/>
                <w:i/>
              </w:rPr>
              <w:t>문서의 내용에 대한 개요</w:t>
            </w:r>
          </w:p>
        </w:tc>
      </w:tr>
    </w:tbl>
    <w:p w14:paraId="3FD3D8EB" w14:textId="77777777" w:rsidR="005F528E" w:rsidRDefault="005F528E" w:rsidP="005F528E"/>
    <w:p w14:paraId="3D358DB5" w14:textId="77777777" w:rsidR="005F528E" w:rsidRDefault="005F528E" w:rsidP="005F528E"/>
    <w:p w14:paraId="4A8A2687" w14:textId="77777777" w:rsidR="005F528E" w:rsidRPr="005F528E" w:rsidRDefault="005F528E" w:rsidP="005F528E"/>
    <w:p w14:paraId="30F4F7B7" w14:textId="77777777" w:rsidR="00BE27B5" w:rsidRDefault="00BE27B5" w:rsidP="00BE27B5"/>
    <w:p w14:paraId="40CFE5D2" w14:textId="77777777" w:rsidR="008D3054" w:rsidRDefault="00FC0CF3" w:rsidP="00BE27B5">
      <w:pPr>
        <w:pStyle w:val="11"/>
      </w:pPr>
      <w:bookmarkStart w:id="3" w:name="_Toc206346553"/>
      <w:r>
        <w:rPr>
          <w:rFonts w:hint="eastAsia"/>
        </w:rPr>
        <w:lastRenderedPageBreak/>
        <w:t>논리적 컴포넌트 상세 명세</w:t>
      </w:r>
      <w:bookmarkEnd w:id="3"/>
    </w:p>
    <w:p w14:paraId="02B087ED" w14:textId="77777777" w:rsidR="00585BD4" w:rsidRPr="00585BD4" w:rsidRDefault="00585BD4" w:rsidP="00585BD4"/>
    <w:p w14:paraId="495B5262" w14:textId="77777777" w:rsidR="003D42C0" w:rsidRPr="003D42C0" w:rsidRDefault="003D42C0" w:rsidP="003D42C0">
      <w:pPr>
        <w:pStyle w:val="20"/>
      </w:pPr>
      <w:bookmarkStart w:id="4" w:name="_Toc206346554"/>
      <w:r>
        <w:rPr>
          <w:rFonts w:hint="eastAsia"/>
        </w:rPr>
        <w:t>BookBorrowMgtBean</w:t>
      </w:r>
      <w:bookmarkEnd w:id="4"/>
    </w:p>
    <w:p w14:paraId="4F7457CA" w14:textId="77777777" w:rsidR="00CA2852" w:rsidRDefault="00CA2852" w:rsidP="00CA2852">
      <w:pPr>
        <w:pStyle w:val="3"/>
      </w:pPr>
      <w:bookmarkStart w:id="5" w:name="_Toc206346555"/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15A99" w14:paraId="0F79F38E" w14:textId="77777777" w:rsidTr="00015A99">
        <w:tc>
          <w:tcPr>
            <w:tcW w:w="8703" w:type="dxa"/>
          </w:tcPr>
          <w:p w14:paraId="3D58B73A" w14:textId="77777777" w:rsidR="00015A99" w:rsidRPr="00015A99" w:rsidRDefault="00015A99" w:rsidP="00015A99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각 논리적 컴포넌트의 내부 구성을 복합 구조 다이어그램으로 표현한다.</w:t>
            </w:r>
          </w:p>
        </w:tc>
      </w:tr>
    </w:tbl>
    <w:p w14:paraId="54814D00" w14:textId="77777777" w:rsidR="00015A99" w:rsidRPr="00015A99" w:rsidRDefault="00015A99" w:rsidP="00015A99">
      <w:pPr>
        <w:rPr>
          <w:i/>
        </w:rPr>
      </w:pPr>
    </w:p>
    <w:p w14:paraId="7F73DE99" w14:textId="77777777" w:rsidR="00462BE2" w:rsidRPr="00462BE2" w:rsidRDefault="00462BE2" w:rsidP="00462BE2">
      <w:r w:rsidRPr="00462BE2">
        <w:rPr>
          <w:noProof/>
        </w:rPr>
        <w:drawing>
          <wp:inline distT="0" distB="0" distL="0" distR="0" wp14:anchorId="2E9732E3" wp14:editId="798805C1">
            <wp:extent cx="5400675" cy="2092762"/>
            <wp:effectExtent l="19050" t="0" r="9525" b="0"/>
            <wp:docPr id="26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2F9F7A" w14:textId="77777777" w:rsidR="00DE4914" w:rsidRDefault="00CA2852" w:rsidP="00FC0CF3">
      <w:pPr>
        <w:pStyle w:val="3"/>
      </w:pPr>
      <w:bookmarkStart w:id="6" w:name="_Toc206346556"/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C09FE" w14:paraId="312D6181" w14:textId="77777777" w:rsidTr="00CC09FE">
        <w:tc>
          <w:tcPr>
            <w:tcW w:w="8703" w:type="dxa"/>
          </w:tcPr>
          <w:p w14:paraId="0D05C398" w14:textId="77777777" w:rsidR="00CC09FE" w:rsidRPr="00CC09FE" w:rsidRDefault="00CC09FE" w:rsidP="00CA2852">
            <w:pPr>
              <w:rPr>
                <w:i/>
              </w:rPr>
            </w:pPr>
            <w:r w:rsidRPr="00CC09FE">
              <w:rPr>
                <w:rFonts w:hint="eastAsia"/>
                <w:i/>
              </w:rPr>
              <w:t>구성도에 표시된 파트의 각 클래스/컴포넌트 별로 간략한 설명을 한다.</w:t>
            </w:r>
          </w:p>
        </w:tc>
      </w:tr>
    </w:tbl>
    <w:p w14:paraId="3502700D" w14:textId="77777777" w:rsidR="00CA2852" w:rsidRPr="00CA2852" w:rsidRDefault="00CA2852" w:rsidP="00CA28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3"/>
        <w:gridCol w:w="3141"/>
        <w:gridCol w:w="2067"/>
      </w:tblGrid>
      <w:tr w:rsidR="00F16891" w14:paraId="1194740E" w14:textId="77777777" w:rsidTr="009745D8">
        <w:tc>
          <w:tcPr>
            <w:tcW w:w="3513" w:type="dxa"/>
            <w:vAlign w:val="center"/>
          </w:tcPr>
          <w:p w14:paraId="39916290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파트 클래스</w:t>
            </w:r>
          </w:p>
        </w:tc>
        <w:tc>
          <w:tcPr>
            <w:tcW w:w="3141" w:type="dxa"/>
            <w:vAlign w:val="center"/>
          </w:tcPr>
          <w:p w14:paraId="197EFEDD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이용 인터페이스</w:t>
            </w:r>
          </w:p>
        </w:tc>
        <w:tc>
          <w:tcPr>
            <w:tcW w:w="2067" w:type="dxa"/>
            <w:vAlign w:val="center"/>
          </w:tcPr>
          <w:p w14:paraId="380421E1" w14:textId="77777777" w:rsidR="00F16891" w:rsidRDefault="00F16891" w:rsidP="009745D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45D8" w14:paraId="121070E8" w14:textId="77777777" w:rsidTr="009745D8">
        <w:trPr>
          <w:trHeight w:val="194"/>
        </w:trPr>
        <w:tc>
          <w:tcPr>
            <w:tcW w:w="2901" w:type="dxa"/>
            <w:vMerge w:val="restart"/>
            <w:vAlign w:val="center"/>
          </w:tcPr>
          <w:p w14:paraId="07350339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BookBorrowMainBean</w:t>
            </w:r>
          </w:p>
        </w:tc>
        <w:tc>
          <w:tcPr>
            <w:tcW w:w="2901" w:type="dxa"/>
            <w:vAlign w:val="center"/>
          </w:tcPr>
          <w:p w14:paraId="17C955C9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</w:t>
            </w:r>
          </w:p>
        </w:tc>
        <w:tc>
          <w:tcPr>
            <w:tcW w:w="2901" w:type="dxa"/>
            <w:vAlign w:val="center"/>
          </w:tcPr>
          <w:p w14:paraId="21ECBCB7" w14:textId="77777777" w:rsidR="009745D8" w:rsidRDefault="009745D8" w:rsidP="009745D8">
            <w:pPr>
              <w:spacing w:after="0"/>
            </w:pPr>
          </w:p>
        </w:tc>
      </w:tr>
      <w:tr w:rsidR="009745D8" w14:paraId="21C38B13" w14:textId="77777777" w:rsidTr="009745D8">
        <w:trPr>
          <w:trHeight w:val="285"/>
        </w:trPr>
        <w:tc>
          <w:tcPr>
            <w:tcW w:w="3513" w:type="dxa"/>
            <w:vMerge/>
            <w:vAlign w:val="center"/>
          </w:tcPr>
          <w:p w14:paraId="1BC81F25" w14:textId="77777777" w:rsidR="009745D8" w:rsidRDefault="009745D8" w:rsidP="009745D8">
            <w:pPr>
              <w:spacing w:after="0"/>
            </w:pPr>
          </w:p>
        </w:tc>
        <w:tc>
          <w:tcPr>
            <w:tcW w:w="3141" w:type="dxa"/>
            <w:vAlign w:val="center"/>
          </w:tcPr>
          <w:p w14:paraId="675F7E05" w14:textId="77777777" w:rsidR="009745D8" w:rsidRDefault="009745D8" w:rsidP="009745D8">
            <w:pPr>
              <w:spacing w:after="0"/>
            </w:pPr>
            <w:r>
              <w:rPr>
                <w:rFonts w:hint="eastAsia"/>
              </w:rPr>
              <w:t>TimeoutHandler</w:t>
            </w:r>
          </w:p>
        </w:tc>
        <w:tc>
          <w:tcPr>
            <w:tcW w:w="2067" w:type="dxa"/>
            <w:vAlign w:val="center"/>
          </w:tcPr>
          <w:p w14:paraId="55726CC4" w14:textId="77777777" w:rsidR="009745D8" w:rsidRDefault="009745D8" w:rsidP="009745D8">
            <w:pPr>
              <w:spacing w:after="0"/>
            </w:pPr>
          </w:p>
        </w:tc>
      </w:tr>
      <w:tr w:rsidR="00F16891" w14:paraId="2095A02A" w14:textId="77777777" w:rsidTr="009745D8">
        <w:tc>
          <w:tcPr>
            <w:tcW w:w="3513" w:type="dxa"/>
            <w:vAlign w:val="center"/>
          </w:tcPr>
          <w:p w14:paraId="65BB12A5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BookBorrowTimerBean</w:t>
            </w:r>
          </w:p>
        </w:tc>
        <w:tc>
          <w:tcPr>
            <w:tcW w:w="3141" w:type="dxa"/>
            <w:vAlign w:val="center"/>
          </w:tcPr>
          <w:p w14:paraId="54C72D5D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</w:t>
            </w:r>
          </w:p>
        </w:tc>
        <w:tc>
          <w:tcPr>
            <w:tcW w:w="2067" w:type="dxa"/>
            <w:vAlign w:val="center"/>
          </w:tcPr>
          <w:p w14:paraId="7824386D" w14:textId="77777777" w:rsidR="00F16891" w:rsidRDefault="00F16891" w:rsidP="009745D8">
            <w:pPr>
              <w:spacing w:after="0"/>
            </w:pPr>
          </w:p>
        </w:tc>
      </w:tr>
      <w:tr w:rsidR="00F16891" w14:paraId="1887E11C" w14:textId="77777777" w:rsidTr="009745D8">
        <w:tc>
          <w:tcPr>
            <w:tcW w:w="3513" w:type="dxa"/>
            <w:vAlign w:val="center"/>
          </w:tcPr>
          <w:p w14:paraId="272E3AC2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BookBorrowRequestAutoCancelBean</w:t>
            </w:r>
          </w:p>
        </w:tc>
        <w:tc>
          <w:tcPr>
            <w:tcW w:w="3141" w:type="dxa"/>
            <w:vAlign w:val="center"/>
          </w:tcPr>
          <w:p w14:paraId="3390F39A" w14:textId="77777777" w:rsidR="00F16891" w:rsidRDefault="00462BE2" w:rsidP="009745D8">
            <w:pPr>
              <w:spacing w:after="0"/>
            </w:pPr>
            <w:r>
              <w:rPr>
                <w:rFonts w:hint="eastAsia"/>
              </w:rPr>
              <w:t>BorrowRequestTimerOutHandler</w:t>
            </w:r>
          </w:p>
        </w:tc>
        <w:tc>
          <w:tcPr>
            <w:tcW w:w="2067" w:type="dxa"/>
            <w:vAlign w:val="center"/>
          </w:tcPr>
          <w:p w14:paraId="5ADE2D97" w14:textId="77777777" w:rsidR="00F16891" w:rsidRDefault="00F16891" w:rsidP="009745D8">
            <w:pPr>
              <w:spacing w:after="0"/>
            </w:pPr>
          </w:p>
        </w:tc>
      </w:tr>
    </w:tbl>
    <w:p w14:paraId="2FD3AE30" w14:textId="77777777" w:rsidR="003728A3" w:rsidRPr="003728A3" w:rsidRDefault="003728A3" w:rsidP="003728A3"/>
    <w:p w14:paraId="66CE380F" w14:textId="77777777" w:rsidR="005E06BE" w:rsidRDefault="00FC0CF3" w:rsidP="00FC0CF3">
      <w:pPr>
        <w:pStyle w:val="3"/>
      </w:pPr>
      <w:bookmarkStart w:id="7" w:name="_Toc206346557"/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E06BE" w14:paraId="6F1B5811" w14:textId="77777777" w:rsidTr="005E06BE">
        <w:tc>
          <w:tcPr>
            <w:tcW w:w="8703" w:type="dxa"/>
          </w:tcPr>
          <w:p w14:paraId="10498260" w14:textId="77777777" w:rsidR="005E06BE" w:rsidRPr="005E06BE" w:rsidRDefault="005E06BE" w:rsidP="005E06BE">
            <w:pPr>
              <w:rPr>
                <w:i/>
              </w:rPr>
            </w:pPr>
            <w:r w:rsidRPr="005E06BE">
              <w:rPr>
                <w:rFonts w:hint="eastAsia"/>
                <w:i/>
              </w:rPr>
              <w:t>이 컴포넌트가 실현(구현,제공)하는 인터페이스의 각 연산을 컴포넌트의 구성 요소 즉 파트들이 어떻게 제공하는 지를 시퀀스 다이어그램으로 표현한다.</w:t>
            </w:r>
          </w:p>
        </w:tc>
      </w:tr>
    </w:tbl>
    <w:p w14:paraId="070E710D" w14:textId="77777777" w:rsidR="005E06BE" w:rsidRDefault="005E06BE" w:rsidP="005E06BE"/>
    <w:p w14:paraId="5013B05A" w14:textId="77777777" w:rsidR="00FC0CF3" w:rsidRDefault="008F4675" w:rsidP="00FC0CF3">
      <w:pPr>
        <w:pStyle w:val="4"/>
      </w:pPr>
      <w:bookmarkStart w:id="8" w:name="_Toc206346558"/>
      <w:r>
        <w:rPr>
          <w:rFonts w:hint="eastAsia"/>
        </w:rPr>
        <w:t>requestBorrow()</w:t>
      </w:r>
      <w:bookmarkEnd w:id="8"/>
    </w:p>
    <w:p w14:paraId="1E61421E" w14:textId="77777777" w:rsidR="00FC0CF3" w:rsidRPr="00FC0CF3" w:rsidRDefault="00F8121C" w:rsidP="00FC0CF3">
      <w:r w:rsidRPr="00F8121C">
        <w:rPr>
          <w:noProof/>
        </w:rPr>
        <w:drawing>
          <wp:inline distT="0" distB="0" distL="0" distR="0" wp14:anchorId="7251AE67" wp14:editId="429C97D5">
            <wp:extent cx="5400675" cy="1836791"/>
            <wp:effectExtent l="19050" t="0" r="9525" b="0"/>
            <wp:docPr id="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22F13" w14:textId="77777777" w:rsidR="00FC0CF3" w:rsidRDefault="00F8121C" w:rsidP="00FC0CF3">
      <w:pPr>
        <w:pStyle w:val="4"/>
      </w:pPr>
      <w:bookmarkStart w:id="9" w:name="_Toc206346559"/>
      <w:r>
        <w:t>…</w:t>
      </w:r>
      <w:bookmarkEnd w:id="9"/>
    </w:p>
    <w:p w14:paraId="6444ABE4" w14:textId="77777777" w:rsidR="00FC0CF3" w:rsidRPr="00FC0CF3" w:rsidRDefault="00FC0CF3" w:rsidP="00FC0CF3"/>
    <w:p w14:paraId="39832850" w14:textId="77777777" w:rsidR="00DE4914" w:rsidRDefault="00C84F1A" w:rsidP="00DE4914">
      <w:pPr>
        <w:pStyle w:val="20"/>
      </w:pPr>
      <w:bookmarkStart w:id="10" w:name="_Toc206346560"/>
      <w:r>
        <w:t>…</w:t>
      </w:r>
      <w:bookmarkEnd w:id="10"/>
    </w:p>
    <w:p w14:paraId="77AE60C6" w14:textId="77777777" w:rsidR="003728A3" w:rsidRPr="003728A3" w:rsidRDefault="003728A3" w:rsidP="003728A3"/>
    <w:p w14:paraId="77C3725B" w14:textId="77777777" w:rsidR="008D3054" w:rsidRDefault="00FC0CF3" w:rsidP="009A18C0">
      <w:pPr>
        <w:pStyle w:val="11"/>
      </w:pPr>
      <w:bookmarkStart w:id="11" w:name="_Toc206346561"/>
      <w:r>
        <w:rPr>
          <w:rFonts w:hint="eastAsia"/>
        </w:rPr>
        <w:lastRenderedPageBreak/>
        <w:t>물리적 컴포넌트 상세 명세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E7391" w14:paraId="45954320" w14:textId="77777777" w:rsidTr="00CE7391">
        <w:tc>
          <w:tcPr>
            <w:tcW w:w="8703" w:type="dxa"/>
          </w:tcPr>
          <w:p w14:paraId="2006F297" w14:textId="77777777" w:rsidR="00CE7391" w:rsidRPr="00CE7391" w:rsidRDefault="00CE7391" w:rsidP="008C1835">
            <w:pPr>
              <w:rPr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14:paraId="0A3D0C47" w14:textId="77777777" w:rsidR="008C1835" w:rsidRPr="008C1835" w:rsidRDefault="008C1835" w:rsidP="008C1835"/>
    <w:p w14:paraId="630CB79D" w14:textId="77777777" w:rsidR="003E18F5" w:rsidRDefault="0057705B" w:rsidP="003E18F5">
      <w:pPr>
        <w:pStyle w:val="20"/>
      </w:pPr>
      <w:bookmarkStart w:id="12" w:name="_Toc206346562"/>
      <w:r>
        <w:rPr>
          <w:rFonts w:hint="eastAsia"/>
        </w:rPr>
        <w:t>LMS-core.jar</w:t>
      </w:r>
      <w:bookmarkEnd w:id="12"/>
    </w:p>
    <w:p w14:paraId="79ECE83C" w14:textId="77777777" w:rsidR="003E18F5" w:rsidRPr="003E18F5" w:rsidRDefault="003D4DCA" w:rsidP="003E18F5">
      <w:r w:rsidRPr="003D4DCA">
        <w:rPr>
          <w:noProof/>
        </w:rPr>
        <w:drawing>
          <wp:inline distT="0" distB="0" distL="0" distR="0" wp14:anchorId="0C79AE4F" wp14:editId="3320BDB4">
            <wp:extent cx="3857625" cy="3758411"/>
            <wp:effectExtent l="19050" t="0" r="9525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20" cy="3764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63CB6" w14:textId="77777777" w:rsidR="003E18F5" w:rsidRDefault="0057705B" w:rsidP="003E18F5">
      <w:pPr>
        <w:pStyle w:val="20"/>
      </w:pPr>
      <w:bookmarkStart w:id="13" w:name="_Toc206346563"/>
      <w:r>
        <w:rPr>
          <w:rFonts w:hint="eastAsia"/>
        </w:rPr>
        <w:lastRenderedPageBreak/>
        <w:t>LibrarianWeb.war</w:t>
      </w:r>
      <w:bookmarkEnd w:id="13"/>
    </w:p>
    <w:p w14:paraId="6EA3CFC8" w14:textId="77777777" w:rsidR="003D4DCA" w:rsidRDefault="003D4DCA" w:rsidP="003D4DCA">
      <w:r w:rsidRPr="003D4DCA">
        <w:rPr>
          <w:noProof/>
        </w:rPr>
        <w:drawing>
          <wp:inline distT="0" distB="0" distL="0" distR="0" wp14:anchorId="0A1A744A" wp14:editId="33EC02D1">
            <wp:extent cx="4133562" cy="5000660"/>
            <wp:effectExtent l="19050" t="0" r="288" b="0"/>
            <wp:docPr id="25" name="그림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62" cy="50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7184E" w14:textId="77777777" w:rsidR="003D4DCA" w:rsidRPr="003D4DCA" w:rsidRDefault="00F916EA" w:rsidP="00901835">
      <w:pPr>
        <w:pStyle w:val="20"/>
      </w:pPr>
      <w:bookmarkStart w:id="14" w:name="_Toc206346564"/>
      <w:r>
        <w:t>…</w:t>
      </w:r>
      <w:r>
        <w:rPr>
          <w:rFonts w:hint="eastAsia"/>
        </w:rPr>
        <w:t>.</w:t>
      </w:r>
      <w:bookmarkEnd w:id="14"/>
    </w:p>
    <w:p w14:paraId="171C2A80" w14:textId="77777777" w:rsidR="003E18F5" w:rsidRPr="003E18F5" w:rsidRDefault="003E18F5" w:rsidP="003E18F5"/>
    <w:sectPr w:rsidR="003E18F5" w:rsidRPr="003E18F5" w:rsidSect="003A292E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2CC4D" w14:textId="77777777" w:rsidR="00E858D4" w:rsidRDefault="00E858D4">
      <w:r>
        <w:separator/>
      </w:r>
    </w:p>
  </w:endnote>
  <w:endnote w:type="continuationSeparator" w:id="0">
    <w:p w14:paraId="1DDEDEE3" w14:textId="77777777" w:rsidR="00E858D4" w:rsidRDefault="00E8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56EC1E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14:paraId="151253C1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76E3C" w14:textId="77777777" w:rsidR="00E858D4" w:rsidRDefault="00E858D4">
      <w:r>
        <w:separator/>
      </w:r>
    </w:p>
  </w:footnote>
  <w:footnote w:type="continuationSeparator" w:id="0">
    <w:p w14:paraId="368326A6" w14:textId="77777777" w:rsidR="00E858D4" w:rsidRDefault="00E85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F0F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A88378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C6143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1B52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1MTE0sbS0MDRQ0lEKTi0uzszPAykwrAUAVkCBsi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E2D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8D4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4EFE65"/>
  <w15:docId w15:val="{674A3F3E-A4F6-4A5D-A181-B03D358B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4AE8-C4DB-4743-895B-C63BA75F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7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54</cp:revision>
  <cp:lastPrinted>2007-07-14T21:37:00Z</cp:lastPrinted>
  <dcterms:created xsi:type="dcterms:W3CDTF">2008-01-19T15:45:00Z</dcterms:created>
  <dcterms:modified xsi:type="dcterms:W3CDTF">2019-11-16T11:32:00Z</dcterms:modified>
</cp:coreProperties>
</file>