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94473" cy="123329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before="87"/>
        <w:ind w:left="2378" w:right="263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position w:val="2"/>
          <w:sz w:val="36"/>
        </w:rPr>
        <w:t>Laboratorio</w:t>
      </w:r>
      <w:r>
        <w:rPr>
          <w:rFonts w:ascii="Times New Roman"/>
          <w:b/>
          <w:spacing w:val="-2"/>
          <w:position w:val="2"/>
          <w:sz w:val="36"/>
        </w:rPr>
        <w:t> </w:t>
      </w:r>
      <w:r>
        <w:rPr>
          <w:rFonts w:ascii="Times New Roman"/>
          <w:b/>
          <w:position w:val="1"/>
          <w:sz w:val="36"/>
        </w:rPr>
        <w:t>de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position w:val="1"/>
          <w:sz w:val="36"/>
        </w:rPr>
        <w:t>Computacion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position w:val="1"/>
          <w:sz w:val="36"/>
        </w:rPr>
        <w:t>Salas</w:t>
      </w:r>
      <w:r>
        <w:rPr>
          <w:rFonts w:ascii="Times New Roman"/>
          <w:b/>
          <w:spacing w:val="-2"/>
          <w:position w:val="1"/>
          <w:sz w:val="36"/>
        </w:rPr>
        <w:t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y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B</w:t>
      </w:r>
    </w:p>
    <w:p>
      <w:pPr>
        <w:pStyle w:val="BodyText"/>
        <w:spacing w:before="6"/>
        <w:rPr>
          <w:rFonts w:ascii="Times New Roman"/>
          <w:b/>
        </w:rPr>
      </w:pPr>
      <w:r>
        <w:rPr/>
        <w:pict>
          <v:line style="position:absolute;mso-position-horizontal-relative:page;mso-position-vertical-relative:paragraph;z-index:-15728640;mso-wrap-distance-left:0;mso-wrap-distance-right:0" from="38pt,18.57876pt" to="565pt,16.57876pt" stroked="true" strokeweight="1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2"/>
        </w:rPr>
      </w:pPr>
    </w:p>
    <w:p>
      <w:pPr>
        <w:pStyle w:val="Heading1"/>
        <w:spacing w:line="616" w:lineRule="auto"/>
        <w:ind w:left="519" w:right="9633" w:hanging="20"/>
        <w:rPr>
          <w:b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25pt;margin-top:30.636414pt;width:375.75pt;height:25.9pt;mso-position-horizontal-relative:page;mso-position-vertical-relative:paragraph;z-index:15733760" type="#_x0000_t202" filled="false" stroked="true" strokeweight=".999999pt" strokecolor="#abadb3">
            <v:textbox inset="0,0,0,0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4C82B7"/>
                      <w:sz w:val="37"/>
                    </w:rPr>
                    <w:t>Fundamentos</w:t>
                  </w:r>
                  <w:r>
                    <w:rPr>
                      <w:color w:val="4C82B7"/>
                      <w:spacing w:val="-4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de</w:t>
                  </w:r>
                  <w:r>
                    <w:rPr>
                      <w:color w:val="4C82B7"/>
                      <w:spacing w:val="-3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programaci</w:t>
                  </w:r>
                  <w:r>
                    <w:rPr>
                      <w:color w:val="4C82B7"/>
                      <w:spacing w:val="97"/>
                      <w:sz w:val="37"/>
                    </w:rPr>
                    <w:t> </w:t>
                  </w:r>
                  <w:r>
                    <w:rPr>
                      <w:color w:val="4C82B7"/>
                      <w:sz w:val="37"/>
                    </w:rPr>
                    <w:t>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7.5pt;margin-top:-10.613588pt;width:380.75pt;height:23.9pt;mso-position-horizontal-relative:page;mso-position-vertical-relative:paragraph;z-index:15734272" type="#_x0000_t202" filled="false" stroked="true" strokeweight=".999999pt" strokecolor="#abadb3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Karina</w:t>
                  </w:r>
                  <w:r>
                    <w:rPr>
                      <w:color w:val="444444"/>
                      <w:spacing w:val="-3"/>
                      <w:sz w:val="34"/>
                    </w:rPr>
                    <w:t> </w:t>
                  </w:r>
                  <w:r>
                    <w:rPr>
                      <w:color w:val="444444"/>
                      <w:sz w:val="34"/>
                    </w:rPr>
                    <w:t>Garcia</w:t>
                  </w:r>
                  <w:r>
                    <w:rPr>
                      <w:color w:val="444444"/>
                      <w:spacing w:val="-3"/>
                      <w:sz w:val="34"/>
                    </w:rPr>
                    <w:t> </w:t>
                  </w:r>
                  <w:r>
                    <w:rPr>
                      <w:color w:val="444444"/>
                      <w:sz w:val="34"/>
                    </w:rPr>
                    <w:t>Morales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</w:rPr>
        <w:t>Profesor(a):</w:t>
      </w:r>
      <w:r>
        <w:rPr>
          <w:spacing w:val="-57"/>
        </w:rPr>
        <w:t> </w:t>
      </w:r>
      <w:r>
        <w:rPr>
          <w:spacing w:val="-1"/>
        </w:rPr>
        <w:t>Asigna</w:t>
      </w:r>
      <w:r>
        <w:rPr>
          <w:spacing w:val="-1"/>
          <w:position w:val="1"/>
        </w:rPr>
        <w:t>tura</w:t>
      </w:r>
      <w:r>
        <w:rPr>
          <w:b w:val="0"/>
          <w:spacing w:val="-1"/>
          <w:position w:val="1"/>
        </w:rPr>
        <w:t>:</w:t>
      </w:r>
    </w:p>
    <w:p>
      <w:pPr>
        <w:spacing w:before="147"/>
        <w:ind w:left="460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141.25pt;margin-top:2.453119pt;width:150pt;height:19pt;mso-position-horizontal-relative:page;mso-position-vertical-relative:paragraph;z-index:15733248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44"/>
                    <w:ind w:left="20"/>
                  </w:pPr>
                  <w:r>
                    <w:rPr/>
                    <w:t>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Grupo: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1"/>
        <w:ind w:left="440"/>
        <w:rPr>
          <w:b w:val="0"/>
        </w:rPr>
      </w:pPr>
      <w:r>
        <w:rPr/>
        <w:pict>
          <v:shape style="position:absolute;margin-left:143pt;margin-top:-6.046875pt;width:372.75pt;height:24.25pt;mso-position-horizontal-relative:page;mso-position-vertical-relative:paragraph;z-index:15732736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96"/>
                    <w:ind w:left="20"/>
                  </w:pPr>
                  <w:r>
                    <w:rPr/>
                    <w:t>Practica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No de practica(s)</w:t>
      </w:r>
      <w:r>
        <w:rPr>
          <w:b w:val="0"/>
        </w:rPr>
        <w:t>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160"/>
        <w:ind w:left="445" w:right="0" w:firstLine="0"/>
        <w:jc w:val="left"/>
        <w:rPr>
          <w:sz w:val="24"/>
        </w:rPr>
      </w:pPr>
      <w:r>
        <w:rPr/>
        <w:pict>
          <v:shape style="position:absolute;margin-left:138.25pt;margin-top:-8.144134pt;width:380pt;height:57.15pt;mso-position-horizontal-relative:page;mso-position-vertical-relative:paragraph;z-index:15732224" type="#_x0000_t202" filled="false" stroked="true" strokeweight="1.0pt" strokecolor="#abadb3">
            <v:textbox inset="0,0,0,0">
              <w:txbxContent>
                <w:p>
                  <w:pPr>
                    <w:spacing w:before="91"/>
                    <w:ind w:left="20" w:right="0" w:firstLine="0"/>
                    <w:jc w:val="left"/>
                    <w:rPr>
                      <w:sz w:val="83"/>
                    </w:rPr>
                  </w:pPr>
                  <w:r>
                    <w:rPr>
                      <w:color w:val="444444"/>
                      <w:sz w:val="83"/>
                    </w:rPr>
                    <w:t>Nava</w:t>
                  </w:r>
                  <w:r>
                    <w:rPr>
                      <w:color w:val="444444"/>
                      <w:spacing w:val="5"/>
                      <w:sz w:val="83"/>
                    </w:rPr>
                    <w:t> </w:t>
                  </w:r>
                  <w:r>
                    <w:rPr>
                      <w:color w:val="444444"/>
                      <w:sz w:val="83"/>
                    </w:rPr>
                    <w:t>Dolores</w:t>
                  </w:r>
                  <w:r>
                    <w:rPr>
                      <w:color w:val="444444"/>
                      <w:spacing w:val="6"/>
                      <w:sz w:val="83"/>
                    </w:rPr>
                    <w:t> </w:t>
                  </w:r>
                  <w:r>
                    <w:rPr>
                      <w:color w:val="444444"/>
                      <w:sz w:val="83"/>
                    </w:rPr>
                    <w:t>Eliott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Integrante(s)</w:t>
      </w:r>
      <w:r>
        <w:rPr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1"/>
        <w:ind w:left="400"/>
      </w:pPr>
      <w:r>
        <w:rPr/>
        <w:pict>
          <v:shape style="position:absolute;margin-left:158.75pt;margin-top:-3.946869pt;width:149pt;height:24.65pt;mso-position-horizontal-relative:page;mso-position-vertical-relative:paragraph;z-index:15731712" type="#_x0000_t202" filled="false" stroked="true" strokeweight="1.0pt" strokecolor="#abadb3">
            <v:textbox inset="0,0,0,0">
              <w:txbxContent>
                <w:p>
                  <w:pPr>
                    <w:spacing w:before="38"/>
                    <w:ind w:left="20" w:right="0" w:firstLine="0"/>
                    <w:jc w:val="left"/>
                    <w:rPr>
                      <w:sz w:val="35"/>
                    </w:rPr>
                  </w:pPr>
                  <w:r>
                    <w:rPr>
                      <w:color w:val="444444"/>
                      <w:sz w:val="35"/>
                    </w:rPr>
                    <w:t>30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5.722649pt;margin-top:40.175034pt;width:50.7pt;height:12pt;mso-position-horizontal-relative:page;mso-position-vertical-relative:paragraph;z-index:15734784;rotation:359" type="#_x0000_t136" fillcolor="#000000" stroked="f">
            <o:extrusion v:ext="view" autorotationcenter="t"/>
            <v:textpath style="font-family:&quot;Times New Roman&quot;;font-size:12pt;v-text-kern:t;mso-text-shadow:auto;font-weight:bold" string="Semestre:"/>
            <w10:wrap type="none"/>
          </v:shape>
        </w:pict>
      </w:r>
      <w:r>
        <w:rPr/>
        <w:t>No de lista o brigada:</w:t>
      </w:r>
    </w:p>
    <w:p>
      <w:pPr>
        <w:pStyle w:val="BodyText"/>
        <w:spacing w:before="10"/>
        <w:rPr>
          <w:rFonts w:ascii="Times New Roman"/>
          <w:b/>
        </w:rPr>
      </w:pPr>
      <w:r>
        <w:rPr/>
        <w:pict>
          <v:shape style="position:absolute;margin-left:158.75pt;margin-top:16.761677pt;width:148.25pt;height:28.9pt;mso-position-horizontal-relative:page;mso-position-vertical-relative:paragraph;z-index:-15728128;mso-wrap-distance-left:0;mso-wrap-distance-right:0" type="#_x0000_t202" filled="false" stroked="true" strokeweight="1.000006pt" strokecolor="#abadb3">
            <v:textbox inset="0,0,0,0">
              <w:txbxContent>
                <w:p>
                  <w:pPr>
                    <w:spacing w:before="47"/>
                    <w:ind w:left="19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444444"/>
                      <w:sz w:val="41"/>
                    </w:rPr>
                    <w:t>2024-2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spacing w:before="1"/>
        <w:ind w:left="430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160.25pt;margin-top:-8.646869pt;width:355.5pt;height:25.75pt;mso-position-horizontal-relative:page;mso-position-vertical-relative:paragraph;z-index:15731200" type="#_x0000_t202" filled="false" stroked="true" strokeweight="1pt" strokecolor="#abadb3">
            <v:textbox inset="0,0,0,0">
              <w:txbxContent>
                <w:p>
                  <w:pPr>
                    <w:pStyle w:val="BodyText"/>
                    <w:spacing w:before="111"/>
                    <w:ind w:left="20"/>
                  </w:pPr>
                  <w:r>
                    <w:rPr/>
                    <w:t>5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Marzo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2024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Fecha de entrega: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  <w:sz w:val="36"/>
        </w:rPr>
      </w:pPr>
    </w:p>
    <w:p>
      <w:pPr>
        <w:pStyle w:val="Heading1"/>
        <w:ind w:left="445"/>
        <w:rPr>
          <w:b w:val="0"/>
        </w:rPr>
      </w:pPr>
      <w:r>
        <w:rPr/>
        <w:pict>
          <v:line style="position:absolute;mso-position-horizontal-relative:page;mso-position-vertical-relative:paragraph;z-index:15729664" from="513.5pt,61.603119pt" to="513.5pt,-14.796862pt" stroked="true" strokeweight="1pt" strokecolor="#abadb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156.5pt,-14.796862pt" to="156.5pt,61.603119pt" stroked="true" strokeweight="1pt" strokecolor="#abadb3">
            <v:stroke dashstyle="solid"/>
            <w10:wrap type="none"/>
          </v:line>
        </w:pict>
      </w:r>
      <w:r>
        <w:rPr/>
        <w:t>Observaciones</w:t>
      </w:r>
      <w:r>
        <w:rPr>
          <w:b w:val="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86"/>
        <w:ind w:left="2378" w:right="2574" w:firstLine="0"/>
        <w:jc w:val="center"/>
        <w:rPr>
          <w:rFonts w:ascii="Times New Roman"/>
          <w:b/>
          <w:sz w:val="32"/>
        </w:rPr>
      </w:pPr>
      <w:r>
        <w:rPr/>
        <w:pict>
          <v:rect style="position:absolute;margin-left:363.5pt;margin-top:-19.012501pt;width:150pt;height:61pt;mso-position-horizontal-relative:page;mso-position-vertical-relative:paragraph;z-index:15730688" filled="false" stroked="true" strokeweight="1pt" strokecolor="#abadb3">
            <v:stroke dashstyle="solid"/>
            <w10:wrap type="none"/>
          </v:rect>
        </w:pict>
      </w:r>
      <w:r>
        <w:rPr>
          <w:rFonts w:ascii="Times New Roman"/>
          <w:b/>
          <w:sz w:val="32"/>
        </w:rPr>
        <w:t>Calificacion: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12240" w:h="15840"/>
          <w:pgMar w:top="780" w:bottom="280" w:left="440" w:right="4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line="348" w:lineRule="auto" w:before="172"/>
        <w:ind w:left="2576" w:right="1659" w:hanging="957"/>
        <w:jc w:val="left"/>
        <w:rPr>
          <w:rFonts w:ascii="Arial" w:hAnsi="Arial"/>
          <w:b/>
          <w:sz w:val="144"/>
        </w:rPr>
      </w:pPr>
      <w:r>
        <w:rPr>
          <w:rFonts w:ascii="Arial" w:hAnsi="Arial"/>
          <w:b/>
          <w:spacing w:val="-7"/>
          <w:w w:val="115"/>
          <w:sz w:val="144"/>
        </w:rPr>
        <w:t>Diagíamas</w:t>
      </w:r>
      <w:r>
        <w:rPr>
          <w:rFonts w:ascii="Arial" w:hAnsi="Arial"/>
          <w:b/>
          <w:spacing w:val="-458"/>
          <w:w w:val="115"/>
          <w:sz w:val="144"/>
        </w:rPr>
        <w:t> </w:t>
      </w:r>
      <w:r>
        <w:rPr>
          <w:rFonts w:ascii="Arial" w:hAnsi="Arial"/>
          <w:b/>
          <w:w w:val="110"/>
          <w:sz w:val="144"/>
        </w:rPr>
        <w:t>de</w:t>
      </w:r>
      <w:r>
        <w:rPr>
          <w:rFonts w:ascii="Arial" w:hAnsi="Arial"/>
          <w:b/>
          <w:spacing w:val="-75"/>
          <w:w w:val="110"/>
          <w:sz w:val="144"/>
        </w:rPr>
        <w:t> </w:t>
      </w:r>
      <w:r>
        <w:rPr>
          <w:rFonts w:ascii="Arial" w:hAnsi="Arial"/>
          <w:b/>
          <w:w w:val="110"/>
          <w:sz w:val="144"/>
        </w:rPr>
        <w:t>Flujo.</w:t>
      </w:r>
    </w:p>
    <w:p>
      <w:pPr>
        <w:spacing w:after="0" w:line="348" w:lineRule="auto"/>
        <w:jc w:val="left"/>
        <w:rPr>
          <w:rFonts w:ascii="Arial" w:hAnsi="Arial"/>
          <w:sz w:val="144"/>
        </w:rPr>
        <w:sectPr>
          <w:pgSz w:w="11920" w:h="16840"/>
          <w:pgMar w:top="1600" w:bottom="280" w:left="220" w:right="180"/>
        </w:sectPr>
      </w:pPr>
    </w:p>
    <w:p>
      <w:pPr>
        <w:pStyle w:val="BodyText"/>
        <w:spacing w:line="360" w:lineRule="auto" w:before="80"/>
        <w:ind w:left="1220" w:right="1659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/>
        <w:t>alumno</w:t>
      </w:r>
      <w:r>
        <w:rPr>
          <w:spacing w:val="22"/>
        </w:rPr>
        <w:t> </w:t>
      </w:r>
      <w:r>
        <w:rPr/>
        <w:t>elaborará</w:t>
      </w:r>
      <w:r>
        <w:rPr>
          <w:spacing w:val="7"/>
        </w:rPr>
        <w:t> </w:t>
      </w:r>
      <w:r>
        <w:rPr/>
        <w:t>diagramas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flujo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representen</w:t>
      </w:r>
      <w:r>
        <w:rPr>
          <w:spacing w:val="7"/>
        </w:rPr>
        <w:t> </w:t>
      </w:r>
      <w:r>
        <w:rPr/>
        <w:t>soluciones</w:t>
      </w:r>
      <w:r>
        <w:rPr>
          <w:spacing w:val="-64"/>
        </w:rPr>
        <w:t> </w:t>
      </w:r>
      <w:r>
        <w:rPr/>
        <w:t>algorítmicas vistas como una serie de acciones que comprendan un proceso.</w:t>
      </w:r>
    </w:p>
    <w:p>
      <w:pPr>
        <w:pStyle w:val="BodyText"/>
        <w:rPr>
          <w:sz w:val="36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Desarrollo.</w:t>
      </w:r>
    </w:p>
    <w:p>
      <w:pPr>
        <w:pStyle w:val="BodyText"/>
        <w:spacing w:before="138"/>
        <w:ind w:left="1220"/>
      </w:pPr>
      <w:r>
        <w:rPr/>
        <w:t>1.- Solicita al usuario su sueldo</w:t>
      </w:r>
      <w:r>
        <w:rPr>
          <w:spacing w:val="-1"/>
        </w:rPr>
        <w:t> </w:t>
      </w:r>
      <w:r>
        <w:rPr/>
        <w:t>diario y muestra en pantalla su sueldo mensual.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1622590</wp:posOffset>
            </wp:positionH>
            <wp:positionV relativeFrom="paragraph">
              <wp:posOffset>106662</wp:posOffset>
            </wp:positionV>
            <wp:extent cx="4324809" cy="462076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09" cy="462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1703552</wp:posOffset>
            </wp:positionH>
            <wp:positionV relativeFrom="paragraph">
              <wp:posOffset>4855376</wp:posOffset>
            </wp:positionV>
            <wp:extent cx="4144623" cy="26711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623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20" w:h="16840"/>
          <w:pgMar w:top="1360" w:bottom="280" w:left="220" w:right="180"/>
        </w:sectPr>
      </w:pPr>
    </w:p>
    <w:p>
      <w:pPr>
        <w:pStyle w:val="BodyText"/>
        <w:spacing w:line="360" w:lineRule="auto" w:before="80"/>
        <w:ind w:left="1220" w:right="326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595579</wp:posOffset>
            </wp:positionV>
            <wp:extent cx="5801622" cy="71477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622" cy="71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2.-</w:t>
      </w:r>
      <w:r>
        <w:rPr>
          <w:spacing w:val="43"/>
        </w:rPr>
        <w:t> </w:t>
      </w:r>
      <w:r>
        <w:rPr/>
        <w:t>Solicita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número</w:t>
      </w:r>
      <w:r>
        <w:rPr>
          <w:spacing w:val="44"/>
        </w:rPr>
        <w:t> </w:t>
      </w:r>
      <w:r>
        <w:rPr/>
        <w:t>entero</w:t>
      </w:r>
      <w:r>
        <w:rPr>
          <w:spacing w:val="44"/>
        </w:rPr>
        <w:t> </w:t>
      </w:r>
      <w:r>
        <w:rPr/>
        <w:t>al</w:t>
      </w:r>
      <w:r>
        <w:rPr>
          <w:spacing w:val="43"/>
        </w:rPr>
        <w:t> </w:t>
      </w:r>
      <w:r>
        <w:rPr/>
        <w:t>usuario,</w:t>
      </w:r>
      <w:r>
        <w:rPr>
          <w:spacing w:val="44"/>
        </w:rPr>
        <w:t> </w:t>
      </w:r>
      <w:r>
        <w:rPr/>
        <w:t>si</w:t>
      </w:r>
      <w:r>
        <w:rPr>
          <w:spacing w:val="44"/>
        </w:rPr>
        <w:t> </w:t>
      </w:r>
      <w:r>
        <w:rPr/>
        <w:t>es</w:t>
      </w:r>
      <w:r>
        <w:rPr>
          <w:spacing w:val="44"/>
        </w:rPr>
        <w:t> </w:t>
      </w:r>
      <w:r>
        <w:rPr/>
        <w:t>mayor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10</w:t>
      </w:r>
      <w:r>
        <w:rPr>
          <w:spacing w:val="44"/>
        </w:rPr>
        <w:t> </w:t>
      </w:r>
      <w:r>
        <w:rPr/>
        <w:t>calcula</w:t>
      </w:r>
      <w:r>
        <w:rPr>
          <w:spacing w:val="29"/>
        </w:rPr>
        <w:t> </w:t>
      </w:r>
      <w:r>
        <w:rPr/>
        <w:t>el</w:t>
      </w:r>
      <w:r>
        <w:rPr>
          <w:spacing w:val="30"/>
        </w:rPr>
        <w:t> </w:t>
      </w:r>
      <w:r>
        <w:rPr/>
        <w:t>área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un</w:t>
      </w:r>
      <w:r>
        <w:rPr>
          <w:spacing w:val="-64"/>
        </w:rPr>
        <w:t> </w:t>
      </w:r>
      <w:r>
        <w:rPr/>
        <w:t>triángulo,</w:t>
      </w:r>
      <w:r>
        <w:rPr>
          <w:spacing w:val="43"/>
        </w:rPr>
        <w:t> </w:t>
      </w:r>
      <w:r>
        <w:rPr/>
        <w:t>solicitar</w:t>
      </w:r>
      <w:r>
        <w:rPr>
          <w:spacing w:val="43"/>
        </w:rPr>
        <w:t> </w:t>
      </w:r>
      <w:r>
        <w:rPr/>
        <w:t>base</w:t>
      </w:r>
      <w:r>
        <w:rPr>
          <w:spacing w:val="43"/>
        </w:rPr>
        <w:t> </w:t>
      </w:r>
      <w:r>
        <w:rPr/>
        <w:t>y</w:t>
      </w:r>
      <w:r>
        <w:rPr>
          <w:spacing w:val="43"/>
        </w:rPr>
        <w:t> </w:t>
      </w:r>
      <w:r>
        <w:rPr/>
        <w:t>altura</w:t>
      </w:r>
      <w:r>
        <w:rPr>
          <w:spacing w:val="29"/>
        </w:rPr>
        <w:t> </w:t>
      </w:r>
      <w:r>
        <w:rPr/>
        <w:t>al</w:t>
      </w:r>
      <w:r>
        <w:rPr>
          <w:spacing w:val="29"/>
        </w:rPr>
        <w:t> </w:t>
      </w:r>
      <w:r>
        <w:rPr/>
        <w:t>usuario</w:t>
      </w:r>
      <w:r>
        <w:rPr>
          <w:spacing w:val="29"/>
        </w:rPr>
        <w:t> </w:t>
      </w:r>
      <w:r>
        <w:rPr/>
        <w:t>en</w:t>
      </w:r>
      <w:r>
        <w:rPr>
          <w:spacing w:val="28"/>
        </w:rPr>
        <w:t> </w:t>
      </w:r>
      <w:r>
        <w:rPr/>
        <w:t>caso</w:t>
      </w:r>
      <w:r>
        <w:rPr>
          <w:spacing w:val="29"/>
        </w:rPr>
        <w:t> </w:t>
      </w:r>
      <w:r>
        <w:rPr/>
        <w:t>contrario</w:t>
      </w:r>
      <w:r>
        <w:rPr>
          <w:spacing w:val="29"/>
        </w:rPr>
        <w:t> </w:t>
      </w:r>
      <w:r>
        <w:rPr/>
        <w:t>termina</w:t>
      </w:r>
      <w:r>
        <w:rPr>
          <w:spacing w:val="29"/>
        </w:rPr>
        <w:t> </w:t>
      </w:r>
      <w:r>
        <w:rPr/>
        <w:t>el</w:t>
      </w:r>
      <w:r>
        <w:rPr>
          <w:spacing w:val="28"/>
        </w:rPr>
        <w:t> </w:t>
      </w:r>
      <w:r>
        <w:rPr/>
        <w:t>programa.</w:t>
      </w:r>
    </w:p>
    <w:p>
      <w:pPr>
        <w:spacing w:after="0" w:line="360" w:lineRule="auto"/>
        <w:sectPr>
          <w:pgSz w:w="11920" w:h="16840"/>
          <w:pgMar w:top="1360" w:bottom="280" w:left="220" w:right="180"/>
        </w:sectPr>
      </w:pPr>
    </w:p>
    <w:p>
      <w:pPr>
        <w:pStyle w:val="BodyText"/>
        <w:ind w:left="1652"/>
        <w:rPr>
          <w:sz w:val="20"/>
        </w:rPr>
      </w:pPr>
      <w:r>
        <w:rPr>
          <w:sz w:val="20"/>
        </w:rPr>
        <w:drawing>
          <wp:inline distT="0" distB="0" distL="0" distR="0">
            <wp:extent cx="5205222" cy="325326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222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1174912</wp:posOffset>
            </wp:positionH>
            <wp:positionV relativeFrom="paragraph">
              <wp:posOffset>130073</wp:posOffset>
            </wp:positionV>
            <wp:extent cx="5210175" cy="33432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92"/>
        <w:ind w:left="1220" w:right="326"/>
      </w:pPr>
      <w:r>
        <w:rPr/>
        <w:t>3.-</w:t>
      </w:r>
      <w:r>
        <w:rPr>
          <w:spacing w:val="13"/>
        </w:rPr>
        <w:t> </w:t>
      </w:r>
      <w:r>
        <w:rPr/>
        <w:t>Del</w:t>
      </w:r>
      <w:r>
        <w:rPr>
          <w:spacing w:val="14"/>
        </w:rPr>
        <w:t> </w:t>
      </w:r>
      <w:r>
        <w:rPr/>
        <w:t>programa</w:t>
      </w:r>
      <w:r>
        <w:rPr>
          <w:spacing w:val="14"/>
        </w:rPr>
        <w:t> </w:t>
      </w:r>
      <w:r>
        <w:rPr/>
        <w:t>2</w:t>
      </w:r>
      <w:r>
        <w:rPr>
          <w:spacing w:val="13"/>
        </w:rPr>
        <w:t> </w:t>
      </w:r>
      <w:r>
        <w:rPr/>
        <w:t>…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caso</w:t>
      </w:r>
      <w:r>
        <w:rPr>
          <w:spacing w:val="14"/>
        </w:rPr>
        <w:t> </w:t>
      </w:r>
      <w:r>
        <w:rPr/>
        <w:t>contrario</w:t>
      </w:r>
      <w:r>
        <w:rPr>
          <w:spacing w:val="13"/>
        </w:rPr>
        <w:t> </w:t>
      </w:r>
      <w:r>
        <w:rPr/>
        <w:t>imprime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pantalla</w:t>
      </w:r>
      <w:r>
        <w:rPr>
          <w:spacing w:val="-1"/>
        </w:rPr>
        <w:t> </w:t>
      </w:r>
      <w:r>
        <w:rPr/>
        <w:t>“Este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ejemplo</w:t>
      </w:r>
      <w:r>
        <w:rPr>
          <w:spacing w:val="-1"/>
        </w:rPr>
        <w:t> </w:t>
      </w:r>
      <w:r>
        <w:rPr/>
        <w:t>de</w:t>
      </w:r>
      <w:r>
        <w:rPr>
          <w:spacing w:val="-64"/>
        </w:rPr>
        <w:t> </w:t>
      </w:r>
      <w:r>
        <w:rPr/>
        <w:t>condicional doble o</w:t>
      </w:r>
      <w:r>
        <w:rPr>
          <w:spacing w:val="-1"/>
        </w:rPr>
        <w:t> </w:t>
      </w:r>
      <w:r>
        <w:rPr/>
        <w:t>en caso contrario”</w:t>
      </w:r>
    </w:p>
    <w:p>
      <w:pPr>
        <w:spacing w:after="0" w:line="360" w:lineRule="auto"/>
        <w:sectPr>
          <w:pgSz w:w="11920" w:h="16840"/>
          <w:pgMar w:top="1460" w:bottom="280" w:left="220" w:right="180"/>
        </w:sectPr>
      </w:pPr>
    </w:p>
    <w:p>
      <w:pPr>
        <w:pStyle w:val="BodyText"/>
        <w:ind w:left="1250"/>
        <w:rPr>
          <w:sz w:val="20"/>
        </w:rPr>
      </w:pPr>
      <w:r>
        <w:rPr>
          <w:sz w:val="20"/>
        </w:rPr>
        <w:drawing>
          <wp:inline distT="0" distB="0" distL="0" distR="0">
            <wp:extent cx="5724927" cy="502119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27" cy="5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1184437</wp:posOffset>
            </wp:positionH>
            <wp:positionV relativeFrom="paragraph">
              <wp:posOffset>152706</wp:posOffset>
            </wp:positionV>
            <wp:extent cx="5191125" cy="33432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40"/>
          <w:pgMar w:top="1460" w:bottom="280" w:left="220" w:right="180"/>
        </w:sectPr>
      </w:pPr>
    </w:p>
    <w:p>
      <w:pPr>
        <w:pStyle w:val="BodyText"/>
        <w:spacing w:before="80"/>
        <w:ind w:left="1220"/>
      </w:pPr>
      <w:r>
        <w:rPr/>
        <w:t>4.- Imprimir 5 veces su nombre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1370177</wp:posOffset>
            </wp:positionH>
            <wp:positionV relativeFrom="paragraph">
              <wp:posOffset>106672</wp:posOffset>
            </wp:positionV>
            <wp:extent cx="4789529" cy="4922043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529" cy="492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1174912</wp:posOffset>
            </wp:positionH>
            <wp:positionV relativeFrom="paragraph">
              <wp:posOffset>5198645</wp:posOffset>
            </wp:positionV>
            <wp:extent cx="5158073" cy="3272123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73" cy="3272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40"/>
          <w:pgMar w:top="1360" w:bottom="280" w:left="220" w:right="180"/>
        </w:sectPr>
      </w:pPr>
    </w:p>
    <w:p>
      <w:pPr>
        <w:pStyle w:val="BodyText"/>
        <w:spacing w:before="80"/>
        <w:ind w:left="1220"/>
      </w:pPr>
      <w:r>
        <w:rPr/>
        <w:t>5.- Solicitar un valor al usuario entre 1 y 10 si es</w:t>
      </w:r>
      <w:r>
        <w:rPr>
          <w:spacing w:val="-1"/>
        </w:rPr>
        <w:t> </w:t>
      </w:r>
      <w:r>
        <w:rPr/>
        <w:t>diferente volver a solicitar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933450</wp:posOffset>
            </wp:positionH>
            <wp:positionV relativeFrom="paragraph">
              <wp:posOffset>106672</wp:posOffset>
            </wp:positionV>
            <wp:extent cx="5727469" cy="525894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69" cy="525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1379702</wp:posOffset>
            </wp:positionH>
            <wp:positionV relativeFrom="paragraph">
              <wp:posOffset>5484395</wp:posOffset>
            </wp:positionV>
            <wp:extent cx="4788037" cy="304952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037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1920" w:h="16840"/>
          <w:pgMar w:top="1360" w:bottom="280" w:left="220" w:right="180"/>
        </w:sectPr>
      </w:pPr>
    </w:p>
    <w:p>
      <w:pPr>
        <w:pStyle w:val="Heading1"/>
        <w:spacing w:before="80"/>
        <w:rPr>
          <w:rFonts w:ascii="Arial"/>
        </w:rPr>
      </w:pPr>
      <w:r>
        <w:rPr>
          <w:rFonts w:ascii="Arial"/>
        </w:rPr>
        <w:t>Tarea.</w:t>
      </w:r>
    </w:p>
    <w:p>
      <w:pPr>
        <w:pStyle w:val="BodyText"/>
        <w:spacing w:before="138"/>
        <w:ind w:left="1220"/>
      </w:pPr>
      <w:r>
        <w:rPr/>
        <w:t>Realice el análisis y diagrama de flujo de los siguientes problemas.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940" w:right="6677" w:hanging="720"/>
      </w:pPr>
      <w:r>
        <w:rPr/>
        <w:t>1.- Calcule el área de un triángulo</w:t>
      </w:r>
      <w:r>
        <w:rPr>
          <w:spacing w:val="-65"/>
        </w:rPr>
        <w:t> </w:t>
      </w:r>
      <w:r>
        <w:rPr/>
        <w:t>Análisis.</w:t>
      </w:r>
    </w:p>
    <w:p>
      <w:pPr>
        <w:pStyle w:val="BodyText"/>
        <w:spacing w:line="360" w:lineRule="auto"/>
        <w:ind w:left="1220" w:right="2702"/>
      </w:pPr>
      <w:r>
        <w:rPr/>
        <w:t>Entrada: área, altura y base, fórmula para calcular el área del triángulo.</w:t>
      </w:r>
      <w:r>
        <w:rPr>
          <w:spacing w:val="-65"/>
        </w:rPr>
        <w:t> </w:t>
      </w:r>
      <w:r>
        <w:rPr/>
        <w:t>Salida: Área del triángulo.</w:t>
      </w:r>
    </w:p>
    <w:p>
      <w:pPr>
        <w:pStyle w:val="BodyText"/>
        <w:ind w:left="1940"/>
      </w:pPr>
      <w:r>
        <w:rPr/>
        <w:t>Diagrama de flujo.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1155862</wp:posOffset>
            </wp:positionH>
            <wp:positionV relativeFrom="paragraph">
              <wp:posOffset>106982</wp:posOffset>
            </wp:positionV>
            <wp:extent cx="5252071" cy="447998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71" cy="447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2356015</wp:posOffset>
            </wp:positionH>
            <wp:positionV relativeFrom="paragraph">
              <wp:posOffset>4773967</wp:posOffset>
            </wp:positionV>
            <wp:extent cx="2844992" cy="176593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992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20" w:h="16840"/>
          <w:pgMar w:top="1360" w:bottom="280" w:left="220" w:right="180"/>
        </w:sectPr>
      </w:pPr>
    </w:p>
    <w:p>
      <w:pPr>
        <w:pStyle w:val="BodyText"/>
        <w:spacing w:before="80"/>
        <w:ind w:left="1220"/>
      </w:pPr>
      <w:r>
        <w:rPr/>
        <w:t>2.-</w:t>
      </w:r>
      <w:r>
        <w:rPr>
          <w:spacing w:val="-2"/>
        </w:rPr>
        <w:t> </w:t>
      </w:r>
      <w:r>
        <w:rPr/>
        <w:t>Determina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par.</w:t>
      </w:r>
    </w:p>
    <w:p>
      <w:pPr>
        <w:pStyle w:val="BodyText"/>
        <w:spacing w:before="138"/>
        <w:ind w:left="1940"/>
      </w:pPr>
      <w:r>
        <w:rPr/>
        <w:t>Análisis.</w:t>
      </w:r>
    </w:p>
    <w:p>
      <w:pPr>
        <w:pStyle w:val="BodyText"/>
        <w:spacing w:before="138"/>
        <w:ind w:left="1220"/>
      </w:pPr>
      <w:r>
        <w:rPr/>
        <w:t>Entrada: Número, módulo.</w:t>
      </w:r>
    </w:p>
    <w:p>
      <w:pPr>
        <w:pStyle w:val="BodyText"/>
        <w:spacing w:line="360" w:lineRule="auto" w:before="138"/>
        <w:ind w:left="1220" w:right="7158"/>
      </w:pPr>
      <w:r>
        <w:rPr/>
        <w:t>Restricciones: Dividir entre 2.</w:t>
      </w:r>
      <w:r>
        <w:rPr>
          <w:spacing w:val="-65"/>
        </w:rPr>
        <w:t> </w:t>
      </w:r>
      <w:r>
        <w:rPr/>
        <w:t>Salida:</w:t>
      </w:r>
      <w:r>
        <w:rPr>
          <w:spacing w:val="-3"/>
        </w:rPr>
        <w:t> </w:t>
      </w:r>
      <w:r>
        <w:rPr/>
        <w:t>Número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impar.</w:t>
      </w:r>
    </w:p>
    <w:p>
      <w:pPr>
        <w:pStyle w:val="BodyText"/>
        <w:ind w:left="1940"/>
      </w:pPr>
      <w:r>
        <w:rPr/>
        <w:t>Diagrama de flujo.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933450</wp:posOffset>
            </wp:positionH>
            <wp:positionV relativeFrom="paragraph">
              <wp:posOffset>106644</wp:posOffset>
            </wp:positionV>
            <wp:extent cx="5757240" cy="3452431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240" cy="345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4.512802pt;margin-top:290.09021pt;width:446.25pt;height:113.25pt;mso-position-horizontal-relative:page;mso-position-vertical-relative:paragraph;z-index:-15715840;mso-wrap-distance-left:0;mso-wrap-distance-right:0" coordorigin="1490,5802" coordsize="8925,2265">
            <v:shape style="position:absolute;left:1490;top:5801;width:4410;height:2265" type="#_x0000_t75" stroked="false">
              <v:imagedata r:id="rId20" o:title=""/>
            </v:shape>
            <v:shape style="position:absolute;left:5960;top:5801;width:4455;height:2265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20"/>
        <w:jc w:val="both"/>
      </w:pPr>
      <w:r>
        <w:rPr/>
        <w:t>3.-</w:t>
      </w:r>
      <w:r>
        <w:rPr>
          <w:color w:val="202529"/>
        </w:rPr>
        <w:t>Solicita los centímetros cúbicos para el pago de agua y debe ser mayor a cero, de</w:t>
      </w:r>
    </w:p>
    <w:p>
      <w:pPr>
        <w:pStyle w:val="BodyText"/>
        <w:spacing w:line="360" w:lineRule="auto" w:before="138"/>
        <w:ind w:left="1220" w:right="1278"/>
        <w:jc w:val="both"/>
      </w:pPr>
      <w:r>
        <w:rPr>
          <w:color w:val="202529"/>
        </w:rPr>
        <w:t>1 a 500 centímetros cúbicos pagará 5.45 por centímetro cúbico , de 501 a 750</w:t>
      </w:r>
      <w:r>
        <w:rPr>
          <w:color w:val="202529"/>
          <w:spacing w:val="1"/>
        </w:rPr>
        <w:t> </w:t>
      </w:r>
      <w:r>
        <w:rPr>
          <w:color w:val="202529"/>
        </w:rPr>
        <w:t>centímetros cúbicos pagará 7.49 por centímetro cúbico y mayor a 750 centímetros</w:t>
      </w:r>
      <w:r>
        <w:rPr>
          <w:color w:val="202529"/>
          <w:spacing w:val="1"/>
        </w:rPr>
        <w:t> </w:t>
      </w:r>
      <w:r>
        <w:rPr>
          <w:color w:val="202529"/>
        </w:rPr>
        <w:t>cúbicos pagará 10.3 por centímetro cúbico.</w:t>
      </w:r>
    </w:p>
    <w:p>
      <w:pPr>
        <w:pStyle w:val="BodyText"/>
        <w:rPr>
          <w:sz w:val="36"/>
        </w:rPr>
      </w:pPr>
    </w:p>
    <w:p>
      <w:pPr>
        <w:pStyle w:val="BodyText"/>
        <w:ind w:left="1940"/>
      </w:pPr>
      <w:r>
        <w:rPr>
          <w:color w:val="202529"/>
        </w:rPr>
        <w:t>Análisis.</w:t>
      </w:r>
    </w:p>
    <w:p>
      <w:pPr>
        <w:pStyle w:val="BodyText"/>
        <w:spacing w:before="138"/>
        <w:ind w:left="1220"/>
        <w:jc w:val="both"/>
      </w:pPr>
      <w:r>
        <w:rPr>
          <w:color w:val="202529"/>
        </w:rPr>
        <w:t>Entrada: pago, centímetros</w:t>
      </w:r>
    </w:p>
    <w:p>
      <w:pPr>
        <w:spacing w:after="0"/>
        <w:jc w:val="both"/>
        <w:sectPr>
          <w:pgSz w:w="11920" w:h="16840"/>
          <w:pgMar w:top="1360" w:bottom="280" w:left="220" w:right="180"/>
        </w:sectPr>
      </w:pPr>
    </w:p>
    <w:p>
      <w:pPr>
        <w:pStyle w:val="BodyText"/>
        <w:spacing w:line="360" w:lineRule="auto" w:before="80"/>
        <w:ind w:left="1220" w:right="5384"/>
      </w:pPr>
      <w:r>
        <w:rPr>
          <w:color w:val="202529"/>
        </w:rPr>
        <w:t>Restricciones: el pago debe ser mayor a cero.</w:t>
      </w:r>
      <w:r>
        <w:rPr>
          <w:color w:val="202529"/>
          <w:spacing w:val="-65"/>
        </w:rPr>
        <w:t> </w:t>
      </w:r>
      <w:r>
        <w:rPr>
          <w:color w:val="202529"/>
        </w:rPr>
        <w:t>Salida: el monto a</w:t>
      </w:r>
      <w:r>
        <w:rPr>
          <w:color w:val="202529"/>
          <w:spacing w:val="-1"/>
        </w:rPr>
        <w:t> </w:t>
      </w:r>
      <w:r>
        <w:rPr>
          <w:color w:val="202529"/>
        </w:rPr>
        <w:t>pagar</w:t>
      </w:r>
    </w:p>
    <w:p>
      <w:pPr>
        <w:pStyle w:val="BodyText"/>
        <w:ind w:left="1940"/>
      </w:pPr>
      <w:r>
        <w:rPr>
          <w:color w:val="202529"/>
        </w:rPr>
        <w:t>Diagrama de flujo.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209550</wp:posOffset>
            </wp:positionH>
            <wp:positionV relativeFrom="paragraph">
              <wp:posOffset>106676</wp:posOffset>
            </wp:positionV>
            <wp:extent cx="7232072" cy="4114800"/>
            <wp:effectExtent l="0" t="0" r="0" b="0"/>
            <wp:wrapTopAndBottom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07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1220"/>
      </w:pPr>
      <w:r>
        <w:rPr>
          <w:color w:val="202529"/>
        </w:rPr>
        <w:t>4.- Menú de los programas</w:t>
      </w:r>
      <w:r>
        <w:rPr>
          <w:color w:val="202529"/>
          <w:spacing w:val="-1"/>
        </w:rPr>
        <w:t> </w:t>
      </w:r>
      <w:r>
        <w:rPr>
          <w:color w:val="202529"/>
        </w:rPr>
        <w:t>generados.</w:t>
      </w:r>
    </w:p>
    <w:p>
      <w:pPr>
        <w:pStyle w:val="ListParagraph"/>
        <w:numPr>
          <w:ilvl w:val="1"/>
          <w:numId w:val="1"/>
        </w:numPr>
        <w:tabs>
          <w:tab w:pos="2341" w:val="left" w:leader="none"/>
        </w:tabs>
        <w:spacing w:line="240" w:lineRule="auto" w:before="138" w:after="0"/>
        <w:ind w:left="2340" w:right="0" w:hanging="401"/>
        <w:jc w:val="left"/>
        <w:rPr>
          <w:sz w:val="24"/>
        </w:rPr>
      </w:pPr>
      <w:r>
        <w:rPr>
          <w:color w:val="202529"/>
          <w:sz w:val="24"/>
        </w:rPr>
        <w:t>.- Menú con las opciones con variable tipo entero del 1 al 3.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2108365</wp:posOffset>
            </wp:positionH>
            <wp:positionV relativeFrom="paragraph">
              <wp:posOffset>106560</wp:posOffset>
            </wp:positionV>
            <wp:extent cx="3309734" cy="2913697"/>
            <wp:effectExtent l="0" t="0" r="0" b="0"/>
            <wp:wrapTopAndBottom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734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360" w:bottom="280" w:left="220" w:right="180"/>
        </w:sectPr>
      </w:pPr>
    </w:p>
    <w:p>
      <w:pPr>
        <w:pStyle w:val="BodyText"/>
        <w:ind w:left="4532"/>
        <w:rPr>
          <w:sz w:val="20"/>
        </w:rPr>
      </w:pPr>
      <w:r>
        <w:rPr>
          <w:sz w:val="20"/>
        </w:rPr>
        <w:drawing>
          <wp:inline distT="0" distB="0" distL="0" distR="0">
            <wp:extent cx="1247743" cy="2451925"/>
            <wp:effectExtent l="0" t="0" r="0" b="0"/>
            <wp:docPr id="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43" cy="24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341" w:val="left" w:leader="none"/>
        </w:tabs>
        <w:spacing w:line="240" w:lineRule="auto" w:before="92" w:after="0"/>
        <w:ind w:left="2340" w:right="0" w:hanging="401"/>
        <w:jc w:val="left"/>
        <w:rPr>
          <w:sz w:val="24"/>
        </w:rPr>
      </w:pPr>
      <w:r>
        <w:rPr>
          <w:color w:val="202529"/>
          <w:sz w:val="24"/>
        </w:rPr>
        <w:t>.- Menú con las opciones con variable tipo caracter del inciso a) al c).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933450</wp:posOffset>
            </wp:positionH>
            <wp:positionV relativeFrom="paragraph">
              <wp:posOffset>106904</wp:posOffset>
            </wp:positionV>
            <wp:extent cx="5720807" cy="4114800"/>
            <wp:effectExtent l="0" t="0" r="0" b="0"/>
            <wp:wrapTopAndBottom/>
            <wp:docPr id="3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0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460" w:bottom="280" w:left="220" w:right="180"/>
        </w:sectPr>
      </w:pPr>
    </w:p>
    <w:p>
      <w:pPr>
        <w:pStyle w:val="BodyText"/>
        <w:ind w:left="1250"/>
        <w:rPr>
          <w:sz w:val="20"/>
        </w:rPr>
      </w:pPr>
      <w:r>
        <w:rPr>
          <w:sz w:val="20"/>
        </w:rPr>
        <w:drawing>
          <wp:inline distT="0" distB="0" distL="0" distR="0">
            <wp:extent cx="2276475" cy="2543175"/>
            <wp:effectExtent l="0" t="0" r="0" b="0"/>
            <wp:docPr id="3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92"/>
        <w:rPr>
          <w:rFonts w:ascii="Arial"/>
        </w:rPr>
      </w:pPr>
      <w:r>
        <w:rPr>
          <w:rFonts w:ascii="Arial"/>
          <w:color w:val="202529"/>
        </w:rPr>
        <w:t>Conclusiones.</w:t>
      </w:r>
    </w:p>
    <w:p>
      <w:pPr>
        <w:pStyle w:val="BodyText"/>
        <w:spacing w:line="360" w:lineRule="auto" w:before="138"/>
        <w:ind w:left="1220" w:right="1276"/>
        <w:jc w:val="both"/>
      </w:pPr>
      <w:r>
        <w:rPr>
          <w:color w:val="202529"/>
        </w:rPr>
        <w:t>Los diagramas de flujo se realizaron con éxito comprendiendo de mejor manera su</w:t>
      </w:r>
      <w:r>
        <w:rPr>
          <w:color w:val="202529"/>
          <w:spacing w:val="1"/>
        </w:rPr>
        <w:t> </w:t>
      </w:r>
      <w:r>
        <w:rPr>
          <w:color w:val="202529"/>
        </w:rPr>
        <w:t>estructura</w:t>
      </w:r>
      <w:r>
        <w:rPr>
          <w:color w:val="202529"/>
          <w:spacing w:val="1"/>
        </w:rPr>
        <w:t> </w:t>
      </w:r>
      <w:r>
        <w:rPr>
          <w:color w:val="202529"/>
        </w:rPr>
        <w:t>en</w:t>
      </w:r>
      <w:r>
        <w:rPr>
          <w:color w:val="202529"/>
          <w:spacing w:val="1"/>
        </w:rPr>
        <w:t> </w:t>
      </w:r>
      <w:r>
        <w:rPr>
          <w:color w:val="202529"/>
        </w:rPr>
        <w:t>la</w:t>
      </w:r>
      <w:r>
        <w:rPr>
          <w:color w:val="202529"/>
          <w:spacing w:val="1"/>
        </w:rPr>
        <w:t> </w:t>
      </w:r>
      <w:r>
        <w:rPr>
          <w:color w:val="202529"/>
        </w:rPr>
        <w:t>realización</w:t>
      </w:r>
      <w:r>
        <w:rPr>
          <w:color w:val="202529"/>
          <w:spacing w:val="1"/>
        </w:rPr>
        <w:t> </w:t>
      </w:r>
      <w:r>
        <w:rPr>
          <w:color w:val="202529"/>
        </w:rPr>
        <w:t>de</w:t>
      </w:r>
      <w:r>
        <w:rPr>
          <w:color w:val="202529"/>
          <w:spacing w:val="1"/>
        </w:rPr>
        <w:t> </w:t>
      </w:r>
      <w:r>
        <w:rPr>
          <w:color w:val="202529"/>
        </w:rPr>
        <w:t>distintos</w:t>
      </w:r>
      <w:r>
        <w:rPr>
          <w:color w:val="202529"/>
          <w:spacing w:val="1"/>
        </w:rPr>
        <w:t> </w:t>
      </w:r>
      <w:r>
        <w:rPr>
          <w:color w:val="202529"/>
        </w:rPr>
        <w:t>programas de cálculos, esto ayuda de</w:t>
      </w:r>
      <w:r>
        <w:rPr>
          <w:color w:val="202529"/>
          <w:spacing w:val="1"/>
        </w:rPr>
        <w:t> </w:t>
      </w:r>
      <w:r>
        <w:rPr>
          <w:color w:val="202529"/>
        </w:rPr>
        <w:t>manera representativa a la hora de programar pero no es siempre recomendable ya</w:t>
      </w:r>
      <w:r>
        <w:rPr>
          <w:color w:val="202529"/>
          <w:spacing w:val="1"/>
        </w:rPr>
        <w:t> </w:t>
      </w:r>
      <w:r>
        <w:rPr>
          <w:color w:val="202529"/>
        </w:rPr>
        <w:t>que esta es solo la manera de visualizarla para</w:t>
      </w:r>
      <w:r>
        <w:rPr>
          <w:color w:val="202529"/>
          <w:spacing w:val="-1"/>
        </w:rPr>
        <w:t> </w:t>
      </w:r>
      <w:r>
        <w:rPr>
          <w:color w:val="202529"/>
        </w:rPr>
        <w:t>los principiantes en programación.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1220"/>
      </w:pPr>
      <w:r>
        <w:rPr>
          <w:color w:val="202529"/>
        </w:rPr>
        <w:t>GITHUB</w:t>
      </w:r>
    </w:p>
    <w:p>
      <w:pPr>
        <w:pStyle w:val="BodyText"/>
        <w:spacing w:before="138"/>
        <w:ind w:left="1220"/>
      </w:pPr>
      <w:hyperlink r:id="rId27">
        <w:r>
          <w:rPr>
            <w:color w:val="1154CC"/>
            <w:u w:val="single" w:color="1154CC"/>
          </w:rPr>
          <w:t>https://github.com/eliott-nava-dolores/eliott-nava-dolores.git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rPr>
          <w:rFonts w:ascii="Arial" w:hAnsi="Arial"/>
        </w:rPr>
      </w:pPr>
      <w:r>
        <w:rPr>
          <w:rFonts w:ascii="Arial" w:hAnsi="Arial"/>
          <w:color w:val="202529"/>
        </w:rPr>
        <w:t>Bibliografía.</w:t>
      </w:r>
    </w:p>
    <w:p>
      <w:pPr>
        <w:pStyle w:val="BodyText"/>
        <w:spacing w:before="138"/>
        <w:ind w:left="1220"/>
      </w:pPr>
      <w:r>
        <w:rPr>
          <w:color w:val="202529"/>
        </w:rPr>
        <w:t>Laboratorio Salas A y B. (s. f.). </w:t>
      </w:r>
      <w:hyperlink r:id="rId28">
        <w:r>
          <w:rPr>
            <w:color w:val="202529"/>
          </w:rPr>
          <w:t>http://lcp02.fi-b.unam.mx/</w:t>
        </w:r>
      </w:hyperlink>
    </w:p>
    <w:sectPr>
      <w:pgSz w:w="11920" w:h="16840"/>
      <w:pgMar w:top="1460" w:bottom="280" w:left="2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"/>
      <w:lvlJc w:val="left"/>
      <w:pPr>
        <w:ind w:left="234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340" w:hanging="401"/>
        <w:jc w:val="left"/>
      </w:pPr>
      <w:rPr>
        <w:rFonts w:hint="default" w:ascii="Arial MT" w:hAnsi="Arial MT" w:eastAsia="Arial MT" w:cs="Arial MT"/>
        <w:color w:val="202529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76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94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12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30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48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66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84" w:hanging="40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2340" w:hanging="40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yperlink" Target="https://github.com/eliott-nava-dolores/eliott-nava-dolores.git" TargetMode="External"/><Relationship Id="rId28" Type="http://schemas.openxmlformats.org/officeDocument/2006/relationships/hyperlink" Target="http://lcp02.fi-b.unam.mx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</dc:title>
  <dcterms:created xsi:type="dcterms:W3CDTF">2024-03-05T09:53:44Z</dcterms:created>
  <dcterms:modified xsi:type="dcterms:W3CDTF">2024-03-05T09:53:44Z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2024-03-05T00:00:00Z</vt:filetime>
  </property>
</Properties>
</file>