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3"/>
        <w:gridCol w:w="6269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3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rFonts w:ascii="Calibri" w:hAnsi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NOM</w:t>
            </w:r>
          </w:p>
        </w:tc>
        <w:tc>
          <w:tcPr>
            <w:tcW w:type="dxa" w:w="6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70c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Guinaudie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3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rFonts w:ascii="Calibri" w:hAnsi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Pr</w:t>
            </w:r>
            <w:r>
              <w:rPr>
                <w:rStyle w:val="Aucun"/>
                <w:rFonts w:ascii="Calibri" w:hAnsi="Calibri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nom</w:t>
            </w:r>
          </w:p>
        </w:tc>
        <w:tc>
          <w:tcPr>
            <w:tcW w:type="dxa" w:w="6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70c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Eliott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3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rFonts w:ascii="Calibri" w:hAnsi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Date de naissance </w:t>
            </w:r>
          </w:p>
        </w:tc>
        <w:tc>
          <w:tcPr>
            <w:tcW w:type="dxa" w:w="6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70c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10/10/2004</w:t>
            </w:r>
          </w:p>
        </w:tc>
      </w:tr>
    </w:tbl>
    <w:p>
      <w:pPr>
        <w:pStyle w:val="Normal.0"/>
        <w:widowControl w:val="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198119</wp:posOffset>
                </wp:positionV>
                <wp:extent cx="7628891" cy="1270000"/>
                <wp:effectExtent l="0" t="0" r="0" b="0"/>
                <wp:wrapNone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891" cy="127000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0pt;margin-top:15.6pt;width:600.7pt;height:100.0pt;z-index:-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line="276" w:lineRule="auto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ffffff"/>
          <w:sz w:val="40"/>
          <w:szCs w:val="40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ffff"/>
          <w:sz w:val="40"/>
          <w:szCs w:val="40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Copie 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40"/>
          <w:szCs w:val="40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à 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40"/>
          <w:szCs w:val="40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rendre</w:t>
      </w:r>
    </w:p>
    <w:p>
      <w:pPr>
        <w:pStyle w:val="Normal.0"/>
        <w:spacing w:line="276" w:lineRule="auto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ffffff"/>
          <w:sz w:val="28"/>
          <w:szCs w:val="28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jc w:val="center"/>
        <w:rPr>
          <w:rStyle w:val="Aucun"/>
          <w:rFonts w:ascii="Calibri" w:cs="Calibri" w:hAnsi="Calibri" w:eastAsia="Calibri"/>
          <w:outline w:val="0"/>
          <w:color w:val="ffffff"/>
          <w:sz w:val="44"/>
          <w:szCs w:val="44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TP 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– 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D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é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veloppeur Web et Web Mobile</w:t>
      </w:r>
    </w:p>
    <w:p>
      <w:pPr>
        <w:pStyle w:val="Normal.0"/>
        <w:spacing w:line="276" w:lineRule="auto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titre2_comnicia"/>
        <w:rPr>
          <w:rStyle w:val="Aucun"/>
          <w:outline w:val="0"/>
          <w:color w:val="ee704c"/>
          <w:sz w:val="44"/>
          <w:szCs w:val="44"/>
          <w:u w:color="ee704c"/>
          <w14:textFill>
            <w14:solidFill>
              <w14:srgbClr w14:val="EE704C"/>
            </w14:solidFill>
          </w14:textFill>
        </w:rPr>
      </w:pP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 xml:space="preserve">Documents 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 xml:space="preserve">à 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>compl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>é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 xml:space="preserve">ter et 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 xml:space="preserve">à 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>rendre</w:t>
      </w: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</w:p>
    <w:p>
      <w:pPr>
        <w:pStyle w:val="Normal.0"/>
        <w:rPr>
          <w:rStyle w:val="Aucun"/>
          <w:outline w:val="0"/>
          <w:color w:val="4f81bd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hAnsi="Calibri"/>
          <w:b w:val="1"/>
          <w:bCs w:val="1"/>
          <w:rtl w:val="0"/>
          <w:lang w:val="fr-FR"/>
        </w:rPr>
        <w:t>Lien du git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 xml:space="preserve">: 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 xml:space="preserve"> 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https://github.com/eliottgnd/ECF-Eliott-Guinaudie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hAnsi="Calibri"/>
          <w:b w:val="1"/>
          <w:bCs w:val="1"/>
          <w:rtl w:val="0"/>
          <w:lang w:val="fr-FR"/>
        </w:rPr>
        <w:t>Lien de l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outil de gestion de projet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 xml:space="preserve">: 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 xml:space="preserve"> 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https://www.notion.so/Zoo-D-arcadia-ECF-Eliott-GUINAUDIE-351d86722a9b4d7cbda775587f8be4e6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hAnsi="Calibri"/>
          <w:b w:val="1"/>
          <w:bCs w:val="1"/>
          <w:rtl w:val="0"/>
          <w:lang w:val="fr-FR"/>
        </w:rPr>
        <w:t>Lien du d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ploiement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: https://ecfeliottzooarcadia-012d8090718b.herokuapp.com/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hAnsi="Calibri"/>
          <w:b w:val="1"/>
          <w:bCs w:val="1"/>
          <w:rtl w:val="0"/>
          <w:lang w:val="fr-FR"/>
        </w:rPr>
        <w:t>Login et mot de passe administrateur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 xml:space="preserve">: 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BDD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 xml:space="preserve">: id root mdp Eliott64* Heroku: id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"mailto:eliottg64200@gmail.com"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eliottg64200@gmail.com</w:t>
      </w:r>
      <w:r>
        <w:rPr/>
        <w:fldChar w:fldCharType="end" w:fldLock="0"/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 xml:space="preserve"> mdp Eliott64* PHP: id root mdp Eliott64* APPLICATION EN LOCAL: id admin1 mdp admin1 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</w:p>
    <w:p>
      <w:pPr>
        <w:pStyle w:val="Normal.0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ff0000"/>
          <w:sz w:val="44"/>
          <w:szCs w:val="4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0000"/>
          <w:sz w:val="44"/>
          <w:szCs w:val="44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SANS CES ELEMENTS, VOTRE COPIE SERA REJETEE</w:t>
      </w:r>
    </w:p>
    <w:p>
      <w:pPr>
        <w:pStyle w:val="Normal.0"/>
        <w:jc w:val="center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cs="Calibri" w:hAnsi="Calibri" w:eastAsia="Calibri"/>
          <w:sz w:val="40"/>
          <w:szCs w:val="40"/>
        </w:rPr>
        <mc:AlternateContent>
          <mc:Choice Requires="wps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-19050</wp:posOffset>
                </wp:positionH>
                <wp:positionV relativeFrom="line">
                  <wp:posOffset>255904</wp:posOffset>
                </wp:positionV>
                <wp:extent cx="7134225" cy="575946"/>
                <wp:effectExtent l="0" t="0" r="0" b="0"/>
                <wp:wrapNone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575946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1.5pt;margin-top:20.1pt;width:561.8pt;height:45.4pt;z-index:-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002060"/>
          <w:sz w:val="32"/>
          <w:szCs w:val="32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ffffff"/>
          <w:sz w:val="32"/>
          <w:szCs w:val="32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Partie 1 : </w:t>
      </w:r>
      <w:bookmarkStart w:name="_Hlk58936259" w:id="0"/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Analyse des besoins </w:t>
      </w:r>
    </w:p>
    <w:p>
      <w:pPr>
        <w:pStyle w:val="Normal.0"/>
        <w:tabs>
          <w:tab w:val="left" w:pos="6792"/>
        </w:tabs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  <w:tab/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Normal.0"/>
      </w:pPr>
      <w:bookmarkEnd w:id="0"/>
    </w:p>
    <w:p>
      <w:pPr>
        <w:pStyle w:val="Normal.0"/>
      </w:pPr>
    </w:p>
    <w:p>
      <w:pPr>
        <w:pStyle w:val="Paragraphe de liste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Effectuez un 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sum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du projet en fran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ç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ais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une longueur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environ 20 lignes soit 200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250 mots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Le projet du zoo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Arcadia vise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er une application web permettant aux visiteurs de visualiser les habitats ainsi que leurs animaux, laisser des avis et voir les services propos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par le zoo.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propose aussi un acc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au personnel du zoo tels que les v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rinaires et les employ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avec chacun leurs espace.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Une liste de fonctionnalit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à 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demand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par le client Jos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telles que :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Affichage des habitats et des animaux avec des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tails 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cifiques sur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ce ou encore le type de nourriture.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de contact pour les visiteurs afin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envoyer un message au zoo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avis afin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envoyer un avis au zoo pour validation par les employ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Espace employ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 la gestion des services du zoo et la nourriture des animaux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Espace v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rinaire pour la saisie des rapports de sant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et de commentaires sur les habitats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Le projet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à 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cod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sur des technologies telles que: PHP, HTML, CSS, JS ou encore SQL pour la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e.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galement des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ments ext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rieurs tels que Bootstrap ont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utilis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pour le design ainsi que les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ments responsives. Le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ploiement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application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à 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effectu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sur Heroku avec ClearDB pour la gestion de la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e.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Des captures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cran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 (Voir Notion)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en local montrent son bon fonctionnement, bien que des ajustements soient 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cessaires pour la configuration de la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 en ligne.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Enfin ce projet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tenu compte des directives concernant la documentation pour garantir une utilisation fluide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application. La documentation inclue un manuel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en .pdf ainsi qu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un charte graphique en .pdf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galement ainsi qu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un description compl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 concernant la configuration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environnement de travail que vous pouvez trouver respectivement dans le Notion ainsi que le Git.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Exprimez le cahier des charges,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expression du besoin ou les 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cifications fonctionnelles du projet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Cahier des charges : Le projet du zoo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arcadia vise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velopper une application web permettant aux visiteurs de visualiser les habitats ainsi que les animaux qui occupent le zoo, laisser des avis et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couvrir les services propos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s.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application inclue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galement un espace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di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au personnel du zoo.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Expression du Besoin : Le client, Jos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, souhaite une plateforme interactive et responsive pour ses visiteurs, il souhaite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galement un espace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di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son personnel afin de 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pondre aux besoins 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cifiques de leurs fonctions (ex: v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to rapport v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to.) Les objectifs principaux de cette application web sont la pr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sentation du zoo, des habitats, des animaux, la collecte et le tri des avis, la gestion des services et des rapports de sant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des animaux.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cifications fonctionnelles du projet : 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Affichage des Habitats et des Animaux 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sentation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 de chaque habitat avec des images et des descriptions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Liste des animaux par habitat, avec nom, esp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ce, race, et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tat de sant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de Contact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de contact dans une page 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cifique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permettant aux visiteurs de contacter le zoo en incluant un objet, un message et un email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Avis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avis en page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accueil permettant aux visiteurs de laisser un avis aux employ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du zoo qui sera ensuite valid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ou non.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Espace Employ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, V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rinaire &amp; Administrateur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Employ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Gestion des services du zoo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Saisie et gestion de la nourriture des animaux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  <w:tab/>
        <w:t>V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rinaire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Saisie des rapports de sant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des animaux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Ajout de commentaires sur les habitats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Consultation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historique de la nourriture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 aux animaux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Admin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Acc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total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toutes les fonctionnalit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ffffff"/>
          <w:sz w:val="32"/>
          <w:szCs w:val="32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cs="Calibri" w:hAnsi="Calibri" w:eastAsia="Calibri"/>
          <w:outline w:val="0"/>
          <w:color w:val="ffffff"/>
          <w:sz w:val="32"/>
          <w:szCs w:val="32"/>
          <w:u w:color="ffffff"/>
          <w14:textFill>
            <w14:solidFill>
              <w14:srgbClr w14:val="FFFFFF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-514350</wp:posOffset>
                </wp:positionH>
                <wp:positionV relativeFrom="line">
                  <wp:posOffset>-194310</wp:posOffset>
                </wp:positionV>
                <wp:extent cx="8044181" cy="761366"/>
                <wp:effectExtent l="0" t="0" r="0" b="0"/>
                <wp:wrapNone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181" cy="761366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40.5pt;margin-top:-15.3pt;width:633.4pt;height:60.0pt;z-index:-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Partie 2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 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: Sp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é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cifications technique</w:t>
      </w:r>
    </w:p>
    <w:p>
      <w:pPr>
        <w:pStyle w:val="Normal.0"/>
      </w:pPr>
    </w:p>
    <w:p>
      <w:pPr>
        <w:pStyle w:val="Normal.0"/>
        <w:jc w:val="center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Paragraphe de liste"/>
        <w:numPr>
          <w:ilvl w:val="0"/>
          <w:numId w:val="5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cifiez les technologies que vous avez utilis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en justifiant les conditions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utilisation et pourquoi le choix de ses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ments 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Technologies Utilis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: 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FrontEnd: HTML, CSS, Bootstrap pour le design et le responsive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HTML: 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Utilisation: Structure de base des pages web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Standard universel du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web, il garantit compatibilit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et accessibilit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sur tous les navigateurs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CSS &amp; Bootstrap : 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Utilisation : Stylisation des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ments en HTML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Offre des composants pr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-con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ç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us et du responsive acc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rant la vitesse de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Backend: PHP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PHP: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: Langage c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ô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serveur pour la logique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PHP est bien support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 le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web. Il permet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int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gration de bases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 et de fichiers annexes en html 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duisant ainsi la longueur du code et facilitant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lors du code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e: MySQL, g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 avec MySQL Workbench en local et ClearDB sur Heroku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MYSQL :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: Syst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me de gestion de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 relationnel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Solution fiable et efficace pour la cr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ation et gestion de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 en local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ClearDB : 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: service de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es 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Recommand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par un youtubeur que je suis il permet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int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grer sa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 sur le cloud et donc sur Heroku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ploiement : Heroku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Heroku : 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: Plateforme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h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bergement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web</w:t>
      </w:r>
    </w:p>
    <w:p>
      <w:pPr>
        <w:pStyle w:val="Paragraphe de liste"/>
        <w:numPr>
          <w:ilvl w:val="2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 Permet un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ploiement rapide et simple en garantissant une connexion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un Git par exemple </w:t>
      </w:r>
    </w:p>
    <w:p>
      <w:pPr>
        <w:pStyle w:val="Paragraphe de liste"/>
        <w:spacing w:after="200" w:line="276" w:lineRule="auto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5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Comment avez-vous mis en place votre environnement de travail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? Justifiez vos choix. (README.md)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Mat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riel utilis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: Macbook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Justification : MacOS offre un environnement de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robuste et stable, compatible avec les outils de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que j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utilise.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Outils de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veloppement: Visual studio Code (ou VSCODE)</w:t>
      </w:r>
    </w:p>
    <w:p>
      <w:pPr>
        <w:pStyle w:val="Paragraphe de liste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Justification : Vs Code est un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diteur de code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ger et puissant qui offre beaucoup de plug ins et de fonctionnalit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qui rendent le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ludique et fluide , ainsi qu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une large gamme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extensions pour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autocompl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tion le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but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…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 le reste voir readme.md sur le git.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5"/>
        </w:numPr>
        <w:bidi w:val="0"/>
        <w:spacing w:after="200" w:line="276" w:lineRule="auto"/>
        <w:ind w:right="0"/>
        <w:jc w:val="left"/>
        <w:rPr>
          <w:rFonts w:ascii="Calibri" w:hAnsi="Calibri" w:hint="default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num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rez les m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canismes de 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curit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que vous avez mis en place, aussi bien sur vos formulaires que sur les composants front-end ainsi que back-end.  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Validation des entr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es: 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Frontend: HTML5 et Javascript pour la validation des champs de formulaires (format email, longueur minimale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…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)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Backend: Validation des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 c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ô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serveur avec PHP pour que seules les entr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 valides soient trait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Protection contre les attaques CSRF :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de jetons CSRF pour 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curiser les formulaires et assurer que les requ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ê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tes proviennent de 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els utilisateurs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5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crivez une veille technologique que vous avez effectu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e, sur les vuln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rabilit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de 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curit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Veille technologique sur les injections SQL : 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Test de la vuln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rabilit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de la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 avec des requ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ê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tes SQL non autoris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es 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Mesures : 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de requ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ê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tes pr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par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 pour toute les interactions avec la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</w:t>
      </w:r>
    </w:p>
    <w:p>
      <w:pPr>
        <w:pStyle w:val="Paragraphe de liste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Validation des entr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 utilisateurs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24"/>
          <w:szCs w:val="24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Normal.0"/>
        <w:rPr>
          <w:rStyle w:val="Aucun"/>
          <w:outline w:val="0"/>
          <w:color w:val="4f81bd"/>
          <w:u w:color="4f81bd"/>
          <w14:textFill>
            <w14:solidFill>
              <w14:srgbClr w14:val="4F81BD"/>
            </w14:solidFill>
          </w14:textFill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-198754</wp:posOffset>
                </wp:positionH>
                <wp:positionV relativeFrom="line">
                  <wp:posOffset>234314</wp:posOffset>
                </wp:positionV>
                <wp:extent cx="6643370" cy="576581"/>
                <wp:effectExtent l="0" t="0" r="0" b="0"/>
                <wp:wrapNone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370" cy="576581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.6pt;margin-top:18.4pt;width:523.1pt;height:45.4pt;z-index:-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Normal.0"/>
        <w:rPr>
          <w:rStyle w:val="Aucun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Partie 3 :</w:t>
      </w:r>
      <w:r>
        <w:rPr>
          <w:rStyle w:val="Aucun"/>
          <w:rFonts w:ascii="Arial" w:hAnsi="Arial"/>
          <w:outline w:val="0"/>
          <w:color w:val="ffffff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 Recherche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Paragraphe de liste"/>
        <w:numPr>
          <w:ilvl w:val="0"/>
          <w:numId w:val="7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crivez une situation de travail ayant 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cessit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une recherche durant le projet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partir de site anglophone. 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oubliez pas de citer la source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de la documentation de FontAwesome et Bootstrap lors du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but du code. 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Calibri" w:cs="Calibri" w:hAnsi="Calibri" w:eastAsia="Calibri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sz w:val="24"/>
          <w:szCs w:val="24"/>
        </w:rPr>
        <w:instrText xml:space="preserve"> HYPERLINK "https://getbootstrap.com/"</w:instrText>
      </w:r>
      <w:r>
        <w:rPr>
          <w:rStyle w:val="Hyperlink.0"/>
          <w:rFonts w:ascii="Calibri" w:cs="Calibri" w:hAnsi="Calibri" w:eastAsia="Calibri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Calibri" w:hAnsi="Calibri"/>
          <w:b w:val="1"/>
          <w:bCs w:val="1"/>
          <w:sz w:val="24"/>
          <w:szCs w:val="24"/>
          <w:rtl w:val="0"/>
          <w:lang w:val="fr-FR"/>
        </w:rPr>
        <w:t>https://getbootstrap.com/</w:t>
      </w:r>
      <w:r>
        <w:rPr>
          <w:rFonts w:ascii="Calibri" w:cs="Calibri" w:hAnsi="Calibri" w:eastAsia="Calibri"/>
          <w:b w:val="1"/>
          <w:bCs w:val="1"/>
          <w:sz w:val="24"/>
          <w:szCs w:val="24"/>
        </w:rPr>
        <w:fldChar w:fldCharType="end" w:fldLock="0"/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Calibri" w:cs="Calibri" w:hAnsi="Calibri" w:eastAsia="Calibri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sz w:val="24"/>
          <w:szCs w:val="24"/>
        </w:rPr>
        <w:instrText xml:space="preserve"> HYPERLINK "https://fontawesome.com/"</w:instrText>
      </w:r>
      <w:r>
        <w:rPr>
          <w:rStyle w:val="Hyperlink.0"/>
          <w:rFonts w:ascii="Calibri" w:cs="Calibri" w:hAnsi="Calibri" w:eastAsia="Calibri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Calibri" w:hAnsi="Calibri"/>
          <w:b w:val="1"/>
          <w:bCs w:val="1"/>
          <w:sz w:val="24"/>
          <w:szCs w:val="24"/>
          <w:rtl w:val="0"/>
          <w:lang w:val="fr-FR"/>
        </w:rPr>
        <w:t>https://fontawesome.com/</w:t>
      </w:r>
      <w:r>
        <w:rPr>
          <w:rFonts w:ascii="Calibri" w:cs="Calibri" w:hAnsi="Calibri" w:eastAsia="Calibri"/>
          <w:b w:val="1"/>
          <w:bCs w:val="1"/>
          <w:sz w:val="24"/>
          <w:szCs w:val="24"/>
        </w:rPr>
        <w:fldChar w:fldCharType="end" w:fldLock="0"/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7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Mentionnez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extrait du site anglophone qui vous a aid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dans la question pr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dente en effectuant une traduction en fran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ç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ais.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Bootstrap documentation sur les Carousels : 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Extrait :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Carousel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 slideshow component for cycling through elements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—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images or slides of text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—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like a carousel.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How it works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The carousel is a slideshow for cycling through a series of content, built with CSS 3D transforms and a bit of JavaScript. It works with a series of images, text, or custom markup. It also includes support for previous/next controls and indicators.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In browsers where the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Page Visibility API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is supported, the carousel will avoid sliding when the webpage is not visible to the user (such as when the browser tab is inactive, the browser window is minimized, etc.).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Please be aware that nested carousels are not supported, and carousels are generally not compliant with accessibility standards.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Lastly, if you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re building our JavaScript from source, 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requires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util.js.</w:t>
      </w: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Traduction :</w:t>
      </w:r>
    </w:p>
    <w:p>
      <w:pPr>
        <w:pStyle w:val="Paragraphe de liste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Comment </w:t>
      </w:r>
      <w:r>
        <w:rPr>
          <w:b w:val="1"/>
          <w:bCs w:val="1"/>
          <w:rtl w:val="0"/>
          <w:lang w:val="fr-FR"/>
        </w:rPr>
        <w:t>ç</w:t>
      </w:r>
      <w:r>
        <w:rPr>
          <w:b w:val="1"/>
          <w:bCs w:val="1"/>
          <w:rtl w:val="0"/>
          <w:lang w:val="fr-FR"/>
        </w:rPr>
        <w:t>a fonctionne</w:t>
      </w:r>
    </w:p>
    <w:p>
      <w:pPr>
        <w:pStyle w:val="Paragraphe de liste"/>
        <w:rPr>
          <w:b w:val="1"/>
          <w:bCs w:val="1"/>
        </w:rPr>
      </w:pPr>
    </w:p>
    <w:p>
      <w:pPr>
        <w:pStyle w:val="Paragraphe de liste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Le carrousel est un diaporama permettant de parcourir une s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rie de contenus, construit avec des transformations CSS 3D et un peu de JavaScript. Il fonctionne avec une s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rie d'images, de texte ou de balisage personnalis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. Il prend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galement en charge les contr</w:t>
      </w:r>
      <w:r>
        <w:rPr>
          <w:b w:val="1"/>
          <w:bCs w:val="1"/>
          <w:rtl w:val="0"/>
          <w:lang w:val="fr-FR"/>
        </w:rPr>
        <w:t>ô</w:t>
      </w:r>
      <w:r>
        <w:rPr>
          <w:b w:val="1"/>
          <w:bCs w:val="1"/>
          <w:rtl w:val="0"/>
          <w:lang w:val="fr-FR"/>
        </w:rPr>
        <w:t>les et indicateurs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dents/suivants.</w:t>
      </w:r>
    </w:p>
    <w:p>
      <w:pPr>
        <w:pStyle w:val="Paragraphe de liste"/>
        <w:rPr>
          <w:b w:val="1"/>
          <w:bCs w:val="1"/>
        </w:rPr>
      </w:pPr>
    </w:p>
    <w:p>
      <w:pPr>
        <w:pStyle w:val="Paragraphe de liste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Dans les navigateurs o</w:t>
      </w:r>
      <w:r>
        <w:rPr>
          <w:b w:val="1"/>
          <w:bCs w:val="1"/>
          <w:rtl w:val="0"/>
          <w:lang w:val="fr-FR"/>
        </w:rPr>
        <w:t xml:space="preserve">ù </w:t>
      </w:r>
      <w:r>
        <w:rPr>
          <w:b w:val="1"/>
          <w:bCs w:val="1"/>
          <w:rtl w:val="0"/>
          <w:lang w:val="fr-FR"/>
        </w:rPr>
        <w:t>l'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HYPERLINK "https://www.w3.org/TR/page-visibility/"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  <w:lang w:val="fr-FR"/>
        </w:rPr>
        <w:t>API de visibilit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des pages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 xml:space="preserve">est prise en charge, le carrousel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vitera de glisser lorsque la page Web n'est pas visible pour l'utilisateur (par exemple lorsque l'onglet du navigateur est inactif, la fen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>tre du navigateur est 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duite, etc.).</w:t>
      </w:r>
    </w:p>
    <w:p>
      <w:pPr>
        <w:pStyle w:val="Paragraphe de liste"/>
        <w:rPr>
          <w:b w:val="1"/>
          <w:bCs w:val="1"/>
        </w:rPr>
      </w:pPr>
    </w:p>
    <w:p>
      <w:pPr>
        <w:pStyle w:val="Paragraphe de liste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Veuillez noter que les carrousels imbriqu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ne sont pas pris en charge et qu'ils ne sont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ralement pas conformes aux normes d'accessibilit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.</w:t>
      </w:r>
    </w:p>
    <w:p>
      <w:pPr>
        <w:pStyle w:val="Paragraphe de liste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Enfin, si vous 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ez notre JavaScript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partir de la source, cela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HYPERLINK "https://getbootstrap.com/docs/4.1/getting-started/javascript/#util"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cessiteutil.js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12529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20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outline w:val="0"/>
          <w:color w:val="212529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Paragraphe de liste"/>
        <w:bidi w:val="0"/>
        <w:spacing w:after="200" w:line="276" w:lineRule="auto"/>
        <w:ind w:left="12" w:right="0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Paragraphe de liste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-306069</wp:posOffset>
                </wp:positionH>
                <wp:positionV relativeFrom="line">
                  <wp:posOffset>27304</wp:posOffset>
                </wp:positionV>
                <wp:extent cx="6643370" cy="576581"/>
                <wp:effectExtent l="0" t="0" r="0" b="0"/>
                <wp:wrapNone/>
                <wp:docPr id="1073741830" name="officeArt object" descr="Partie 4 :  Informations complémentai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370" cy="576581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left"/>
                              <w:rPr>
                                <w:rStyle w:val="Aucun"/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ffffff"/>
                                <w:sz w:val="32"/>
                                <w:szCs w:val="32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ffffff"/>
                                <w:sz w:val="32"/>
                                <w:szCs w:val="32"/>
                                <w:u w:color="ffffff"/>
                                <w:rtl w:val="0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pStyle w:val="Normal.0"/>
                              <w:jc w:val="left"/>
                              <w:rPr>
                                <w:rStyle w:val="Aucun"/>
                                <w:rFonts w:ascii="Calibri" w:cs="Calibri" w:hAnsi="Calibri" w:eastAsia="Calibri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ffffff"/>
                                <w:sz w:val="32"/>
                                <w:szCs w:val="32"/>
                                <w:u w:color="ffffff"/>
                                <w:rtl w:val="0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Partie 4 :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 xml:space="preserve"> Informations compl</w:t>
                            </w:r>
                            <w:r>
                              <w:rPr>
                                <w:rStyle w:val="Aucun"/>
                                <w:rFonts w:ascii="Calibri" w:hAnsi="Calibri" w:hint="default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mentaire</w:t>
                            </w:r>
                          </w:p>
                          <w:p>
                            <w:pPr>
                              <w:pStyle w:val="Normal.0"/>
                              <w:jc w:val="left"/>
                              <w:rPr>
                                <w:rStyle w:val="Aucun"/>
                                <w:rFonts w:ascii="Calibri" w:cs="Calibri" w:hAnsi="Calibri" w:eastAsia="Calibri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Normal.0"/>
                              <w:jc w:val="left"/>
                              <w:rPr>
                                <w:rStyle w:val="Aucun"/>
                                <w:rFonts w:ascii="Calibri" w:cs="Calibri" w:hAnsi="Calibri" w:eastAsia="Calibri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Normal.0"/>
                              <w:jc w:val="left"/>
                            </w:pPr>
                            <w:r>
                              <w:rPr>
                                <w:rStyle w:val="Aucun"/>
                                <w:rFonts w:ascii="Calibri" w:cs="Calibri" w:hAnsi="Calibri" w:eastAsia="Calibri"/>
                                <w:b w:val="1"/>
                                <w:bCs w:val="1"/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24.1pt;margin-top:2.1pt;width:523.1pt;height:45.4pt;z-index:-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left"/>
                        <w:rPr>
                          <w:rStyle w:val="Aucun"/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ffffff"/>
                          <w:sz w:val="32"/>
                          <w:szCs w:val="32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outline w:val="0"/>
                          <w:color w:val="ffffff"/>
                          <w:sz w:val="32"/>
                          <w:szCs w:val="32"/>
                          <w:u w:color="ffffff"/>
                          <w:rtl w:val="0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</w:t>
                      </w:r>
                    </w:p>
                    <w:p>
                      <w:pPr>
                        <w:pStyle w:val="Normal.0"/>
                        <w:jc w:val="left"/>
                        <w:rPr>
                          <w:rStyle w:val="Aucun"/>
                          <w:rFonts w:ascii="Calibri" w:cs="Calibri" w:hAnsi="Calibri" w:eastAsia="Calibri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outline w:val="0"/>
                          <w:color w:val="ffffff"/>
                          <w:sz w:val="32"/>
                          <w:szCs w:val="32"/>
                          <w:u w:color="ffffff"/>
                          <w:rtl w:val="0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sz w:val="32"/>
                          <w:szCs w:val="32"/>
                          <w:rtl w:val="0"/>
                          <w:lang w:val="fr-FR"/>
                        </w:rPr>
                        <w:t>Partie 4 :</w:t>
                      </w:r>
                      <w:r>
                        <w:rPr>
                          <w:rStyle w:val="Aucun"/>
                          <w:rFonts w:ascii="Arial" w:hAnsi="Arial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sz w:val="32"/>
                          <w:szCs w:val="32"/>
                          <w:rtl w:val="0"/>
                          <w:lang w:val="fr-FR"/>
                        </w:rPr>
                        <w:t xml:space="preserve"> Informations compl</w:t>
                      </w:r>
                      <w:r>
                        <w:rPr>
                          <w:rStyle w:val="Aucun"/>
                          <w:rFonts w:ascii="Calibri" w:hAnsi="Calibri" w:hint="default"/>
                          <w:b w:val="1"/>
                          <w:bCs w:val="1"/>
                          <w:sz w:val="32"/>
                          <w:szCs w:val="32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sz w:val="32"/>
                          <w:szCs w:val="32"/>
                          <w:rtl w:val="0"/>
                          <w:lang w:val="fr-FR"/>
                        </w:rPr>
                        <w:t>mentaire</w:t>
                      </w:r>
                    </w:p>
                    <w:p>
                      <w:pPr>
                        <w:pStyle w:val="Normal.0"/>
                        <w:jc w:val="left"/>
                        <w:rPr>
                          <w:rStyle w:val="Aucun"/>
                          <w:rFonts w:ascii="Calibri" w:cs="Calibri" w:hAnsi="Calibri" w:eastAsia="Calibri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Normal.0"/>
                        <w:jc w:val="left"/>
                        <w:rPr>
                          <w:rStyle w:val="Aucun"/>
                          <w:rFonts w:ascii="Calibri" w:cs="Calibri" w:hAnsi="Calibri" w:eastAsia="Calibri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Normal.0"/>
                        <w:jc w:val="left"/>
                      </w:pPr>
                      <w:r>
                        <w:rPr>
                          <w:rStyle w:val="Aucun"/>
                          <w:rFonts w:ascii="Calibri" w:cs="Calibri" w:hAnsi="Calibri" w:eastAsia="Calibri"/>
                          <w:b w:val="1"/>
                          <w:bCs w:val="1"/>
                          <w:sz w:val="32"/>
                          <w:szCs w:val="32"/>
                        </w:rPr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Normal.0"/>
        <w:ind w:left="360" w:firstLine="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Calibri" w:hAnsi="Calibri"/>
          <w:b w:val="1"/>
          <w:bCs w:val="1"/>
          <w:sz w:val="22"/>
          <w:szCs w:val="22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2"/>
          <w:szCs w:val="22"/>
          <w:rtl w:val="0"/>
          <w:lang w:val="fr-FR"/>
        </w:rPr>
        <w:t>Autres ressources</w:t>
      </w:r>
    </w:p>
    <w:p>
      <w:pPr>
        <w:pStyle w:val="Normal.0"/>
        <w:ind w:left="720" w:firstLine="0"/>
        <w:rPr>
          <w:rStyle w:val="Aucun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Calibri" w:hAnsi="Calibri"/>
          <w:b w:val="1"/>
          <w:bCs w:val="1"/>
          <w:sz w:val="22"/>
          <w:szCs w:val="22"/>
          <w:rtl w:val="0"/>
          <w:lang w:val="fr-FR"/>
        </w:rPr>
      </w:pPr>
      <w:r>
        <w:rPr>
          <w:rStyle w:val="Aucun"/>
          <w:rFonts w:ascii="Calibri" w:hAnsi="Calibri"/>
          <w:b w:val="1"/>
          <w:bCs w:val="1"/>
          <w:sz w:val="22"/>
          <w:szCs w:val="22"/>
          <w:rtl w:val="0"/>
          <w:lang w:val="fr-FR"/>
        </w:rPr>
        <w:t>Informations compl</w:t>
      </w:r>
      <w:r>
        <w:rPr>
          <w:rStyle w:val="Aucun"/>
          <w:rFonts w:ascii="Calibri" w:hAnsi="Calibri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2"/>
          <w:szCs w:val="22"/>
          <w:rtl w:val="0"/>
          <w:lang w:val="fr-FR"/>
        </w:rPr>
        <w:t>mentaires</w:t>
      </w: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</w:pPr>
      <w:r>
        <w:rPr>
          <w:rStyle w:val="Aucun"/>
          <w:rFonts w:ascii="Calibri" w:cs="Calibri" w:hAnsi="Calibri" w:eastAsia="Calibri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18" w:right="1416" w:bottom="720" w:left="1418" w:header="964" w:footer="2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w:rPr>
        <w:rStyle w:val="Aucun"/>
        <w:rFonts w:ascii="Calibri" w:hAnsi="Calibri" w:hint="default"/>
        <w:sz w:val="22"/>
        <w:szCs w:val="22"/>
        <w:rtl w:val="0"/>
        <w:lang w:val="fr-FR"/>
      </w:rPr>
      <w:t>©</w:t>
    </w:r>
    <w:r>
      <w:rPr>
        <w:rStyle w:val="Aucun"/>
        <w:rFonts w:ascii="Calibri" w:hAnsi="Calibri"/>
        <w:sz w:val="22"/>
        <w:szCs w:val="22"/>
        <w:rtl w:val="0"/>
        <w:lang w:val="fr-FR"/>
      </w:rPr>
      <w:t xml:space="preserve">Studi - Reproduction interdite </w:t>
      <w:tab/>
      <w:tab/>
      <w:tab/>
      <w:tab/>
      <w:tab/>
      <w:t xml:space="preserve">                              Page </w:t>
    </w:r>
    <w:r>
      <w:rPr>
        <w:rStyle w:val="Aucun"/>
        <w:rFonts w:ascii="Calibri" w:cs="Calibri" w:hAnsi="Calibri" w:eastAsia="Calibri"/>
        <w:sz w:val="22"/>
        <w:szCs w:val="22"/>
        <w:rtl w:val="0"/>
      </w:rPr>
      <w:fldChar w:fldCharType="begin" w:fldLock="0"/>
    </w:r>
    <w:r>
      <w:rPr>
        <w:rStyle w:val="Aucun"/>
        <w:rFonts w:ascii="Calibri" w:cs="Calibri" w:hAnsi="Calibri" w:eastAsia="Calibri"/>
        <w:sz w:val="22"/>
        <w:szCs w:val="22"/>
        <w:rtl w:val="0"/>
      </w:rPr>
      <w:instrText xml:space="preserve"> PAGE </w:instrText>
    </w:r>
    <w:r>
      <w:rPr>
        <w:rStyle w:val="Aucun"/>
        <w:rFonts w:ascii="Calibri" w:cs="Calibri" w:hAnsi="Calibri" w:eastAsia="Calibri"/>
        <w:sz w:val="22"/>
        <w:szCs w:val="22"/>
        <w:rtl w:val="0"/>
      </w:rPr>
      <w:fldChar w:fldCharType="separate" w:fldLock="0"/>
    </w:r>
    <w:r>
      <w:rPr>
        <w:rStyle w:val="Aucun"/>
        <w:rFonts w:ascii="Calibri" w:cs="Calibri" w:hAnsi="Calibri" w:eastAsia="Calibri"/>
        <w:sz w:val="22"/>
        <w:szCs w:val="22"/>
        <w:rtl w:val="0"/>
      </w:rPr>
    </w:r>
    <w:r>
      <w:rPr>
        <w:rStyle w:val="Aucun"/>
        <w:rFonts w:ascii="Calibri" w:cs="Calibri" w:hAnsi="Calibri" w:eastAsia="Calibri"/>
        <w:sz w:val="22"/>
        <w:szCs w:val="22"/>
        <w:rtl w:val="0"/>
      </w:rPr>
      <w:fldChar w:fldCharType="end" w:fldLock="0"/>
    </w:r>
    <w:r>
      <w:rPr>
        <w:rStyle w:val="Aucun"/>
        <w:rFonts w:ascii="Calibri" w:hAnsi="Calibri"/>
        <w:sz w:val="22"/>
        <w:szCs w:val="22"/>
        <w:rtl w:val="0"/>
        <w:lang w:val="fr-FR"/>
      </w:rPr>
      <w:t xml:space="preserve"> sur </w:t>
    </w:r>
    <w:r>
      <w:rPr>
        <w:rStyle w:val="Aucun"/>
        <w:rFonts w:ascii="Calibri" w:cs="Calibri" w:hAnsi="Calibri" w:eastAsia="Calibri"/>
        <w:sz w:val="22"/>
        <w:szCs w:val="22"/>
        <w:rtl w:val="0"/>
      </w:rPr>
      <w:fldChar w:fldCharType="begin" w:fldLock="0"/>
    </w:r>
    <w:r>
      <w:rPr>
        <w:rStyle w:val="Aucun"/>
        <w:rFonts w:ascii="Calibri" w:cs="Calibri" w:hAnsi="Calibri" w:eastAsia="Calibri"/>
        <w:sz w:val="22"/>
        <w:szCs w:val="22"/>
        <w:rtl w:val="0"/>
      </w:rPr>
      <w:instrText xml:space="preserve"> NUMPAGES </w:instrText>
    </w:r>
    <w:r>
      <w:rPr>
        <w:rStyle w:val="Aucun"/>
        <w:rFonts w:ascii="Calibri" w:cs="Calibri" w:hAnsi="Calibri" w:eastAsia="Calibri"/>
        <w:sz w:val="22"/>
        <w:szCs w:val="22"/>
        <w:rtl w:val="0"/>
      </w:rPr>
      <w:fldChar w:fldCharType="separate" w:fldLock="0"/>
    </w:r>
    <w:r>
      <w:rPr>
        <w:rStyle w:val="Aucun"/>
        <w:rFonts w:ascii="Calibri" w:cs="Calibri" w:hAnsi="Calibri" w:eastAsia="Calibri"/>
        <w:sz w:val="22"/>
        <w:szCs w:val="22"/>
        <w:rtl w:val="0"/>
      </w:rPr>
    </w:r>
    <w:r>
      <w:rPr>
        <w:rStyle w:val="Aucun"/>
        <w:rFonts w:ascii="Calibri" w:cs="Calibri" w:hAnsi="Calibri" w:eastAsia="Calibri"/>
        <w:sz w:val="22"/>
        <w:szCs w:val="22"/>
        <w:rtl w:val="0"/>
      </w:rPr>
      <w:fldChar w:fldCharType="end" w:fldLock="0"/>
    </w:r>
    <w:r>
      <w:rPr>
        <w:rStyle w:val="Aucun"/>
        <w:rFonts w:ascii="Calibri" w:cs="Calibri" w:hAnsi="Calibri" w:eastAsia="Calibri"/>
        <w:sz w:val="22"/>
        <w:szCs w:val="22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"/>
      <w:tabs>
        <w:tab w:val="right" w:pos="9046"/>
        <w:tab w:val="clear" w:pos="9072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537844</wp:posOffset>
          </wp:positionH>
          <wp:positionV relativeFrom="page">
            <wp:posOffset>354965</wp:posOffset>
          </wp:positionV>
          <wp:extent cx="1188086" cy="444500"/>
          <wp:effectExtent l="0" t="0" r="0" b="0"/>
          <wp:wrapNone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086" cy="444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Aucun"/>
        <w:rFonts w:ascii="Calibri" w:hAnsi="Calibri"/>
        <w:outline w:val="0"/>
        <w:color w:val="000000"/>
        <w:u w:color="000000"/>
        <w14:textFill>
          <w14:solidFill>
            <w14:srgbClr w14:val="000000"/>
          </w14:solidFill>
        </w14:textFill>
      </w:rPr>
      <w:tab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384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360"/>
        </w:tabs>
        <w:ind w:left="372" w:hanging="3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</w:tabs>
        <w:ind w:left="1092" w:hanging="3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</w:tabs>
        <w:ind w:left="1812" w:hanging="3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</w:tabs>
        <w:ind w:left="2532" w:hanging="3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</w:tabs>
        <w:ind w:left="3252" w:hanging="3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</w:tabs>
        <w:ind w:left="3972" w:hanging="3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</w:tabs>
        <w:ind w:left="4692" w:hanging="3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</w:tabs>
        <w:ind w:left="5412" w:hanging="3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</w:tabs>
        <w:ind w:left="6132" w:hanging="3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Style 2 importé"/>
  </w:abstractNum>
  <w:abstractNum w:abstractNumId="4">
    <w:multiLevelType w:val="hybridMultilevel"/>
    <w:styleLink w:val="Style 2 importé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384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Style 3 importé"/>
  </w:abstractNum>
  <w:abstractNum w:abstractNumId="6">
    <w:multiLevelType w:val="hybridMultilevel"/>
    <w:styleLink w:val="Style 3 importé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384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Style 4 importé"/>
  </w:abstractNum>
  <w:abstractNum w:abstractNumId="8">
    <w:multiLevelType w:val="hybridMultilevel"/>
    <w:styleLink w:val="Style 4 importé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En-têt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Verdana" w:cs="Arial Unicode MS" w:hAnsi="Verdan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2_comnicia">
    <w:name w:val="titre2_comnicia"/>
    <w:next w:val="titre2_comnici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36"/>
      <w:szCs w:val="36"/>
      <w:u w:val="none" w:color="595959"/>
      <w:shd w:val="nil" w:color="auto" w:fill="auto"/>
      <w:vertAlign w:val="baseline"/>
      <w:lang w:val="fr-FR"/>
      <w14:textFill>
        <w14:solidFill>
          <w14:srgbClr w14:val="595959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Paragraphe de liste">
    <w:name w:val="Paragraphe de liste"/>
    <w:next w:val="Paragraphe de lis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4"/>
      </w:numPr>
    </w:pPr>
  </w:style>
  <w:style w:type="numbering" w:styleId="Style 3 importé">
    <w:name w:val="Style 3 importé"/>
    <w:pPr>
      <w:numPr>
        <w:numId w:val="6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4 importé">
    <w:name w:val="Style 4 importé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