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40"/>
          <w:szCs w:val="40"/>
          <w:u w:val="single"/>
        </w:rPr>
      </w:pPr>
      <w:r>
        <w:rPr>
          <w:b/>
          <w:bCs/>
          <w:sz w:val="40"/>
          <w:szCs w:val="40"/>
          <w:u w:val="single"/>
        </w:rPr>
        <w:t>P11</w:t>
      </w:r>
    </w:p>
    <w:p>
      <w:pPr>
        <w:pStyle w:val="Normal"/>
        <w:bidi w:val="0"/>
        <w:jc w:val="start"/>
        <w:rPr/>
      </w:pPr>
      <w:r>
        <w:rPr/>
      </w:r>
    </w:p>
    <w:p>
      <w:pPr>
        <w:pStyle w:val="Normal"/>
        <w:bidi w:val="0"/>
        <w:jc w:val="start"/>
        <w:rPr>
          <w:sz w:val="32"/>
          <w:szCs w:val="32"/>
          <w:u w:val="single"/>
        </w:rPr>
      </w:pPr>
      <w:r>
        <w:rPr>
          <w:sz w:val="32"/>
          <w:szCs w:val="32"/>
          <w:u w:val="single"/>
        </w:rPr>
        <w:t>Organisation globale</w:t>
      </w:r>
    </w:p>
    <w:p>
      <w:pPr>
        <w:pStyle w:val="Normal"/>
        <w:bidi w:val="0"/>
        <w:jc w:val="start"/>
        <w:rPr/>
      </w:pPr>
      <w:r>
        <w:rPr/>
      </w:r>
    </w:p>
    <w:p>
      <w:pPr>
        <w:pStyle w:val="Normal"/>
        <w:bidi w:val="0"/>
        <w:jc w:val="start"/>
        <w:rPr/>
      </w:pPr>
      <w:r>
        <w:rPr/>
        <w:t xml:space="preserve">On a décidé de séparer le code en plusieurs fichiers pour pouvoir mieux s'organiser et retrouver une fonction ou autre à tout moment. </w:t>
      </w:r>
    </w:p>
    <w:p>
      <w:pPr>
        <w:pStyle w:val="Normal"/>
        <w:bidi w:val="0"/>
        <w:jc w:val="start"/>
        <w:rPr/>
      </w:pPr>
      <w:r>
        <w:rPr/>
        <w:t xml:space="preserve">Chaque fichier regroupe plusieurs fonctions similaires : </w:t>
      </w:r>
    </w:p>
    <w:p>
      <w:pPr>
        <w:pStyle w:val="Normal"/>
        <w:bidi w:val="0"/>
        <w:jc w:val="start"/>
        <w:rPr/>
      </w:pPr>
      <w:r>
        <w:rPr/>
        <w:t>- Affichage.cs : gère l'affichage complet du programme</w:t>
      </w:r>
    </w:p>
    <w:p>
      <w:pPr>
        <w:pStyle w:val="Normal"/>
        <w:bidi w:val="0"/>
        <w:jc w:val="start"/>
        <w:rPr/>
      </w:pPr>
      <w:r>
        <w:rPr/>
        <w:t xml:space="preserve">- Objets.cs : contient des structures et énumérations permettant de stocker les différentes informations </w:t>
      </w:r>
    </w:p>
    <w:p>
      <w:pPr>
        <w:pStyle w:val="Normal"/>
        <w:bidi w:val="0"/>
        <w:jc w:val="start"/>
        <w:rPr/>
      </w:pPr>
      <w:r>
        <w:rPr/>
        <w:t>- Saisie.cs : s'occupe de toutes les saisies utilisateur (saisies blindées)</w:t>
      </w:r>
    </w:p>
    <w:p>
      <w:pPr>
        <w:pStyle w:val="Normal"/>
        <w:bidi w:val="0"/>
        <w:jc w:val="start"/>
        <w:rPr/>
      </w:pPr>
      <w:r>
        <w:rPr/>
        <w:t>- main.cs : contient la fonction principale, qui relie tous les autres fichiers .cs ainsi que la fonction qui permet d'exporter les informations en fichier .json</w:t>
      </w:r>
    </w:p>
    <w:p>
      <w:pPr>
        <w:pStyle w:val="Normal"/>
        <w:bidi w:val="0"/>
        <w:jc w:val="start"/>
        <w:rPr/>
      </w:pPr>
      <w:r>
        <w:rPr/>
        <w:t>- CSV/RecupCSV.cs : permet de récupérer les horaires et tarifs stockées respectivement dans les dossiers CSV/Horaires et CSV/Tarifs.</w:t>
      </w:r>
    </w:p>
    <w:p>
      <w:pPr>
        <w:pStyle w:val="Normal"/>
        <w:bidi w:val="0"/>
        <w:jc w:val="start"/>
        <w:rPr/>
      </w:pPr>
      <w:r>
        <w:rPr/>
      </w:r>
    </w:p>
    <w:p>
      <w:pPr>
        <w:pStyle w:val="Normal"/>
        <w:bidi w:val="0"/>
        <w:jc w:val="start"/>
        <w:rPr/>
      </w:pPr>
      <w:r>
        <w:rPr/>
        <w:t>Le projet ne contient qu'une seule classe et "aucune" programmation orientée objet, celle-ci n'ayant pas été vue en cours.</w:t>
      </w:r>
    </w:p>
    <w:p>
      <w:pPr>
        <w:pStyle w:val="Normal"/>
        <w:bidi w:val="0"/>
        <w:jc w:val="start"/>
        <w:rPr/>
      </w:pPr>
      <w:r>
        <w:rPr/>
      </w:r>
    </w:p>
    <w:p>
      <w:pPr>
        <w:pStyle w:val="Normal"/>
        <w:bidi w:val="0"/>
        <w:jc w:val="start"/>
        <w:rPr>
          <w:i w:val="false"/>
          <w:i w:val="false"/>
          <w:iCs w:val="false"/>
          <w:sz w:val="28"/>
          <w:szCs w:val="28"/>
          <w:u w:val="single"/>
        </w:rPr>
      </w:pPr>
      <w:r>
        <w:rPr>
          <w:i w:val="false"/>
          <w:iCs w:val="false"/>
          <w:sz w:val="28"/>
          <w:szCs w:val="28"/>
          <w:u w:val="single"/>
        </w:rPr>
        <w:t>Représentation des données</w:t>
      </w:r>
    </w:p>
    <w:p>
      <w:pPr>
        <w:pStyle w:val="Normal"/>
        <w:bidi w:val="0"/>
        <w:jc w:val="start"/>
        <w:rPr/>
      </w:pPr>
      <w:r>
        <w:rPr/>
      </w:r>
    </w:p>
    <w:p>
      <w:pPr>
        <w:pStyle w:val="Normal"/>
        <w:bidi w:val="0"/>
        <w:jc w:val="start"/>
        <w:rPr/>
      </w:pPr>
      <w:r>
        <w:rPr/>
        <w:t xml:space="preserve">Le choix de stocker les horaires et tarifs dans des fichiers .csv permet de pouvoir changer ces horaires/tarifs ou encore en rajouter sans directement changer le code. </w:t>
      </w:r>
    </w:p>
    <w:p>
      <w:pPr>
        <w:pStyle w:val="Normal"/>
        <w:bidi w:val="0"/>
        <w:jc w:val="start"/>
        <w:rPr/>
      </w:pPr>
      <w:r>
        <w:rPr/>
      </w:r>
    </w:p>
    <w:p>
      <w:pPr>
        <w:pStyle w:val="Normal"/>
        <w:bidi w:val="0"/>
        <w:jc w:val="start"/>
        <w:rPr/>
      </w:pPr>
      <w:r>
        <w:rPr/>
        <w:t xml:space="preserve">Pour ce qui est des structures de données utilisées pour stocker les informations, elles sont toutes définies dans le fichier Objets.cs. </w:t>
      </w:r>
    </w:p>
    <w:p>
      <w:pPr>
        <w:pStyle w:val="Normal"/>
        <w:bidi w:val="0"/>
        <w:jc w:val="start"/>
        <w:rPr/>
      </w:pPr>
      <w:r>
        <w:rPr/>
      </w:r>
    </w:p>
    <w:p>
      <w:pPr>
        <w:pStyle w:val="Normal"/>
        <w:bidi w:val="0"/>
        <w:jc w:val="start"/>
        <w:rPr/>
      </w:pPr>
      <w:r>
        <w:rPr/>
        <w:t xml:space="preserve">- la structure Reservation contient toutes les informations liées à la réservation, indépendamment des passagers et des véhicules </w:t>
      </w:r>
    </w:p>
    <w:p>
      <w:pPr>
        <w:pStyle w:val="Normal"/>
        <w:bidi w:val="0"/>
        <w:jc w:val="start"/>
        <w:rPr/>
      </w:pPr>
      <w:r>
        <w:rPr/>
        <w:t>- la structure Trajet constitue la base pour le fichier .json, représente le voyage complet.</w:t>
      </w:r>
    </w:p>
    <w:p>
      <w:pPr>
        <w:pStyle w:val="Normal"/>
        <w:bidi w:val="0"/>
        <w:jc w:val="start"/>
        <w:rPr/>
      </w:pPr>
      <w:r>
        <w:rPr/>
        <w:t xml:space="preserve">- la structure Passagers : représente une personne voyageant sur le trajet </w:t>
      </w:r>
    </w:p>
    <w:p>
      <w:pPr>
        <w:pStyle w:val="Normal"/>
        <w:bidi w:val="0"/>
        <w:jc w:val="start"/>
        <w:rPr/>
      </w:pPr>
      <w:r>
        <w:rPr/>
        <w:t xml:space="preserve">- la structure Vehicules : représente un type de véhicule embarqué sur le trajet -&gt; permet de gérer plusieurs véhicules identiques sans dupliquer les instances. </w:t>
      </w:r>
    </w:p>
    <w:p>
      <w:pPr>
        <w:pStyle w:val="Normal"/>
        <w:bidi w:val="0"/>
        <w:jc w:val="start"/>
        <w:rPr/>
      </w:pPr>
      <w:r>
        <w:rPr/>
      </w:r>
    </w:p>
    <w:p>
      <w:pPr>
        <w:pStyle w:val="Normal"/>
        <w:bidi w:val="0"/>
        <w:jc w:val="start"/>
        <w:rPr/>
      </w:pPr>
      <w:r>
        <w:rPr/>
        <w:t xml:space="preserve">- l'énumération Liaison : représente les lignes maritimes disponibles, permet une représentation plus explicite que des entiers </w:t>
      </w:r>
    </w:p>
    <w:p>
      <w:pPr>
        <w:pStyle w:val="Normal"/>
        <w:bidi w:val="0"/>
        <w:jc w:val="start"/>
        <w:rPr/>
      </w:pPr>
      <w:r>
        <w:rPr/>
        <w:t>- l'énumération CodeCategoriePassager : représente la grille tarifaire des passagers</w:t>
      </w:r>
    </w:p>
    <w:p>
      <w:pPr>
        <w:pStyle w:val="Normal"/>
        <w:bidi w:val="0"/>
        <w:jc w:val="start"/>
        <w:rPr/>
      </w:pPr>
      <w:r>
        <w:rPr/>
        <w:t>- l'énumération CodeCategorieVehicule : représente la grille tarifaire des véhicules</w:t>
      </w:r>
    </w:p>
    <w:p>
      <w:pPr>
        <w:pStyle w:val="Normal"/>
        <w:bidi w:val="0"/>
        <w:jc w:val="start"/>
        <w:rPr/>
      </w:pPr>
      <w:r>
        <w:rPr/>
      </w:r>
    </w:p>
    <w:p>
      <w:pPr>
        <w:pStyle w:val="Normal"/>
        <w:bidi w:val="0"/>
        <w:jc w:val="start"/>
        <w:rPr>
          <w:sz w:val="28"/>
          <w:szCs w:val="28"/>
          <w:u w:val="single"/>
        </w:rPr>
      </w:pPr>
      <w:r>
        <w:rPr>
          <w:sz w:val="28"/>
          <w:szCs w:val="28"/>
          <w:u w:val="single"/>
        </w:rPr>
        <w:t>Génération du fichier .json</w:t>
      </w:r>
    </w:p>
    <w:p>
      <w:pPr>
        <w:pStyle w:val="Normal"/>
        <w:bidi w:val="0"/>
        <w:jc w:val="start"/>
        <w:rPr/>
      </w:pPr>
      <w:r>
        <w:rPr/>
      </w:r>
    </w:p>
    <w:p>
      <w:pPr>
        <w:pStyle w:val="Normal"/>
        <w:bidi w:val="0"/>
        <w:jc w:val="start"/>
        <w:rPr/>
      </w:pPr>
      <w:r>
        <w:rPr/>
        <w:t xml:space="preserve">La génération du fichier .json se fait dans le fichier main.cs en une unique fonction : creerJson. Cette fonction prend en argument la liste des Trajet, cette liste contenant un élément dans le cas d'un aller simple ou deux dans le cas d'un aller-retour. Cette fonction utilise la méthode JsonSerializer.Serialize de la librairie System.Text.Json. Le choix d'utiliser une librairie externe plutôt que de générer le fichier "à la main" c'est-à-dire d'écrire chaque ligne à l'aide d'un StreamWriter car cela aurait pris beaucoup plus de temps à faire. Le choix de cette librairie c'est fait car elle est simple et rapide à utiliser avec une structure toute prête pour cela (Trajet). </w:t>
      </w:r>
    </w:p>
    <w:p>
      <w:pPr>
        <w:pStyle w:val="Normal"/>
        <w:bidi w:val="0"/>
        <w:jc w:val="start"/>
        <w:rPr>
          <w:b/>
          <w:bCs/>
          <w:sz w:val="40"/>
          <w:szCs w:val="40"/>
          <w:u w:val="single"/>
        </w:rPr>
      </w:pPr>
      <w:r>
        <w:rPr>
          <w:b/>
          <w:bCs/>
          <w:sz w:val="40"/>
          <w:szCs w:val="40"/>
          <w:u w:val="single"/>
        </w:rPr>
        <w:t>W11</w:t>
      </w:r>
    </w:p>
    <w:p>
      <w:pPr>
        <w:pStyle w:val="Normal"/>
        <w:bidi w:val="0"/>
        <w:jc w:val="start"/>
        <w:rPr>
          <w:b w:val="false"/>
          <w:bCs w:val="false"/>
          <w:sz w:val="28"/>
          <w:szCs w:val="28"/>
          <w:u w:val="single"/>
        </w:rPr>
      </w:pPr>
      <w:r>
        <w:rPr>
          <w:b w:val="false"/>
          <w:bCs w:val="false"/>
          <w:sz w:val="28"/>
          <w:szCs w:val="28"/>
          <w:u w:val="single"/>
        </w:rPr>
        <w:t>Organisation et structure CSS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Pour la partie interface, on a opté pour une architecture CSS divisée en trois fichiers. Cela permet de ne pas avoir un fichier de 500 lignes et de s'y retrouver plus facilement quand on veut modifier un style précis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base.css : Contient toutes les bases du site, comme les polices et surtout les variables CSS. On y a défini notre palette de couleurs (fond, texte, couleurs d'état comme le vert ou le rouge), ce qui permet de changer l'ambiance du site en modifiant une seule valeur.</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global.css : Gère le "squelette" des pages. C'est ici qu'on définit la structure du header, du pied de page et de la zone principale.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composants.css : Regroupe tous les objets répétables du site, comme les cartes d'embarquement, les formulaires, les tableaux et les jauges de remplissage.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Structure générale des containers Flexbox</w:t>
      </w:r>
    </w:p>
    <w:p>
      <w:pPr>
        <w:pStyle w:val="Normal"/>
        <w:bidi w:val="0"/>
        <w:jc w:val="start"/>
        <w:rPr>
          <w:b w:val="false"/>
          <w:bCs w:val="false"/>
          <w:sz w:val="24"/>
          <w:szCs w:val="24"/>
          <w:u w:val="none"/>
        </w:rPr>
      </w:pPr>
      <w:r>
        <w:rPr>
          <w:b w:val="false"/>
          <w:bCs w:val="false"/>
          <w:sz w:val="24"/>
          <w:szCs w:val="24"/>
          <w:u w:val="none"/>
        </w:rPr>
        <w:t xml:space="preserve">Tout le placement du site repose sur Flexbox, comme demandé dans les consignes.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Global : On utilise un container principal en flex-direction: column pour que le header, le contenu et le pied de page s'empilent proprement sur toute la hauteur de l'écran.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Les grilles de cartes : Pour l'affichage des billets ou des statistiques, on utilise flex-wrap: wrap. Cela permet aux cartes de se mettre automatiquement les unes sous les autres quand l'écran devient trop petit (responsive).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 tableau de bord : Chaque carte de traversée est un container Flexbox. On a utilisé des colonnes (flex-direction: column) pour forcer les jauges de remplissage à s'afficher sous les libellés, assurant une lecture claire des données.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Les tableaux (facture) : Pour que les colonnes soient alignées sans utiliser de vrais tableaux HTML (souvent rigides), on a utilisé des div en display: flex avec des largeurs gérées par flex-basis.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JavaScript</w:t>
      </w:r>
    </w:p>
    <w:p>
      <w:pPr>
        <w:pStyle w:val="Normal"/>
        <w:bidi w:val="0"/>
        <w:jc w:val="start"/>
        <w:rPr>
          <w:b w:val="false"/>
          <w:bCs w:val="false"/>
          <w:sz w:val="24"/>
          <w:szCs w:val="24"/>
          <w:u w:val="none"/>
        </w:rPr>
      </w:pPr>
      <w:r>
        <w:rPr>
          <w:b w:val="false"/>
          <w:bCs w:val="false"/>
          <w:sz w:val="24"/>
          <w:szCs w:val="24"/>
          <w:u w:val="none"/>
        </w:rPr>
        <w:t>Le dynamisme du site est assuré par quatre scripts qui communiquent avec l'API fournie. Tous les scripts utilisent les méthodes asynchrones (async/await) pour ne pas bloquer l'affichage pendant que les données chargent.</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cartes.js : Génère les billets d'embarquement en clonant un “template” HTML pour chaque passager et véhicule de la réservation.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facture.js : Calcule les sous-totaux et le prix final TTC en bouclant sur les données de l'API.</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tableau-de-bord.js : Calcule les pourcentages de remplissage et applique dynamiquement des classes CSS de couleur (vert, orange, rouge ou jaune fluo) selon les seuils demandés dans l'énoncé.</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statistiques.js : Récupère les données financières de toutes les liaisons pour calculer le chiffre d'affaires de novembre de la CAN.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8"/>
          <w:szCs w:val="28"/>
          <w:u w:val="single"/>
        </w:rPr>
      </w:pPr>
      <w:r>
        <w:rPr>
          <w:b w:val="false"/>
          <w:bCs w:val="false"/>
          <w:sz w:val="28"/>
          <w:szCs w:val="28"/>
          <w:u w:val="single"/>
        </w:rPr>
        <w:t>Taux de réussite estimé</w:t>
      </w:r>
    </w:p>
    <w:p>
      <w:pPr>
        <w:pStyle w:val="Normal"/>
        <w:bidi w:val="0"/>
        <w:jc w:val="start"/>
        <w:rPr>
          <w:b w:val="false"/>
          <w:bCs w:val="false"/>
          <w:sz w:val="24"/>
          <w:szCs w:val="24"/>
          <w:u w:val="none"/>
        </w:rPr>
      </w:pPr>
      <w:r>
        <w:rPr>
          <w:b w:val="false"/>
          <w:bCs w:val="false"/>
          <w:sz w:val="24"/>
          <w:szCs w:val="24"/>
          <w:u w:val="none"/>
        </w:rPr>
        <w:t>J’estime que la partie W11 est terminée à 9</w:t>
      </w:r>
      <w:r>
        <w:rPr>
          <w:b w:val="false"/>
          <w:bCs w:val="false"/>
          <w:sz w:val="24"/>
          <w:szCs w:val="24"/>
          <w:u w:val="none"/>
        </w:rPr>
        <w:t>5</w:t>
      </w:r>
      <w:r>
        <w:rPr>
          <w:b w:val="false"/>
          <w:bCs w:val="false"/>
          <w:sz w:val="24"/>
          <w:szCs w:val="24"/>
          <w:u w:val="none"/>
        </w:rPr>
        <w:t>%. Toutes les fonctionnalités demandées dans le cahier des charges sont opérationnelles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Génération des cartes d'embarquement (passagers et véhicules).</w:t>
      </w:r>
    </w:p>
    <w:p>
      <w:pPr>
        <w:pStyle w:val="Normal"/>
        <w:bidi w:val="0"/>
        <w:jc w:val="start"/>
        <w:rPr>
          <w:b w:val="false"/>
          <w:bCs w:val="false"/>
          <w:sz w:val="24"/>
          <w:szCs w:val="24"/>
          <w:u w:val="none"/>
        </w:rPr>
      </w:pPr>
      <w:r>
        <w:rPr>
          <w:b w:val="false"/>
          <w:bCs w:val="false"/>
          <w:sz w:val="24"/>
          <w:szCs w:val="24"/>
          <w:u w:val="none"/>
        </w:rPr>
        <w:t>- Affichage détaillé des factures avec calcul des totaux.</w:t>
      </w:r>
    </w:p>
    <w:p>
      <w:pPr>
        <w:pStyle w:val="Normal"/>
        <w:bidi w:val="0"/>
        <w:jc w:val="start"/>
        <w:rPr>
          <w:b w:val="false"/>
          <w:bCs w:val="false"/>
          <w:sz w:val="24"/>
          <w:szCs w:val="24"/>
          <w:u w:val="none"/>
        </w:rPr>
      </w:pPr>
      <w:r>
        <w:rPr>
          <w:b w:val="false"/>
          <w:bCs w:val="false"/>
          <w:sz w:val="24"/>
          <w:szCs w:val="24"/>
          <w:u w:val="none"/>
        </w:rPr>
        <w:t>- Tableau de bord avec jauges de couleurs dynamiques (vert, rouge, jaune fluo..)</w:t>
      </w:r>
    </w:p>
    <w:p>
      <w:pPr>
        <w:pStyle w:val="Normal"/>
        <w:bidi w:val="0"/>
        <w:jc w:val="start"/>
        <w:rPr>
          <w:b w:val="false"/>
          <w:bCs w:val="false"/>
          <w:sz w:val="24"/>
          <w:szCs w:val="24"/>
          <w:u w:val="none"/>
        </w:rPr>
      </w:pPr>
      <w:r>
        <w:rPr>
          <w:b w:val="false"/>
          <w:bCs w:val="false"/>
          <w:sz w:val="24"/>
          <w:szCs w:val="24"/>
          <w:u w:val="none"/>
        </w:rPr>
        <w:t>- Statistiques globales et par liaison.</w:t>
      </w:r>
    </w:p>
    <w:p>
      <w:pPr>
        <w:pStyle w:val="Normal"/>
        <w:bidi w:val="0"/>
        <w:jc w:val="start"/>
        <w:rPr>
          <w:b w:val="false"/>
          <w:bCs w:val="false"/>
          <w:sz w:val="24"/>
          <w:szCs w:val="24"/>
          <w:u w:val="none"/>
        </w:rPr>
      </w:pPr>
      <w:r>
        <w:rPr>
          <w:b w:val="false"/>
          <w:bCs w:val="false"/>
          <w:sz w:val="24"/>
          <w:szCs w:val="24"/>
          <w:u w:val="none"/>
        </w:rPr>
        <w:t xml:space="preserve">- Interface entièrement </w:t>
      </w:r>
      <w:r>
        <w:rPr>
          <w:b w:val="false"/>
          <w:bCs w:val="false"/>
          <w:sz w:val="24"/>
          <w:szCs w:val="24"/>
          <w:u w:val="none"/>
        </w:rPr>
        <w:t>fonctionnelle et pratique</w:t>
      </w:r>
      <w:r>
        <w:rPr>
          <w:b w:val="false"/>
          <w:bCs w:val="false"/>
          <w:sz w:val="24"/>
          <w:szCs w:val="24"/>
          <w:u w:val="none"/>
        </w:rPr>
        <w:t xml:space="preserve"> </w:t>
      </w:r>
      <w:r>
        <w:rPr>
          <w:b w:val="false"/>
          <w:bCs w:val="false"/>
          <w:sz w:val="24"/>
          <w:szCs w:val="24"/>
          <w:u w:val="none"/>
        </w:rPr>
        <w:t>pour les téléphones</w:t>
      </w:r>
    </w:p>
    <w:p>
      <w:pPr>
        <w:pStyle w:val="Normal"/>
        <w:bidi w:val="0"/>
        <w:jc w:val="start"/>
        <w:rPr>
          <w:b w:val="false"/>
          <w:bCs w:val="false"/>
          <w:sz w:val="24"/>
          <w:szCs w:val="24"/>
          <w:u w:val="none"/>
        </w:rPr>
      </w:pPr>
      <w:r>
        <w:rPr>
          <w:b w:val="false"/>
          <w:bCs w:val="false"/>
          <w:sz w:val="24"/>
          <w:szCs w:val="24"/>
          <w:u w:val="none"/>
        </w:rPr>
        <w:t>- Une bonne ergonomie, facile à prendre en main, sobre mais efficace</w:t>
      </w:r>
    </w:p>
    <w:p>
      <w:pPr>
        <w:pStyle w:val="Normal"/>
        <w:bidi w:val="0"/>
        <w:jc w:val="start"/>
        <w:rPr>
          <w:b w:val="false"/>
          <w:bCs w:val="false"/>
          <w:sz w:val="24"/>
          <w:szCs w:val="24"/>
          <w:u w:val="none"/>
        </w:rPr>
      </w:pPr>
      <w:r>
        <w:rPr>
          <w:b w:val="false"/>
          <w:bCs w:val="false"/>
          <w:sz w:val="24"/>
          <w:szCs w:val="24"/>
          <w:u w:val="none"/>
        </w:rPr>
        <w:t xml:space="preserve">- </w:t>
      </w:r>
      <w:r>
        <w:rPr>
          <w:b w:val="false"/>
          <w:bCs w:val="false"/>
          <w:sz w:val="24"/>
          <w:szCs w:val="24"/>
          <w:u w:val="none"/>
        </w:rPr>
        <w:t>QR code (qui renvoie au numéro de réservation) dans les cartes</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xml:space="preserve">Les 5% manquants sont pour nous l’absence </w:t>
      </w:r>
      <w:r>
        <w:rPr>
          <w:b w:val="false"/>
          <w:bCs w:val="false"/>
          <w:sz w:val="24"/>
          <w:szCs w:val="24"/>
          <w:u w:val="none"/>
        </w:rPr>
        <w:t>de blindage du javascript, si une mauvaise réservation est entrée cela va générer une erreur dans la console. Cela n’empêche pas du tout le fonctionnement du site. Outre ce problème de javascript, le site n’affiche pas le logo de la CAN et ne fait malheureusement pas penser à un site de navigation.</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bCs/>
          <w:sz w:val="40"/>
          <w:szCs w:val="40"/>
          <w:u w:val="single"/>
        </w:rPr>
      </w:pPr>
      <w:r>
        <w:rPr>
          <w:b/>
          <w:bCs/>
          <w:sz w:val="40"/>
          <w:szCs w:val="40"/>
          <w:u w:val="single"/>
        </w:rPr>
        <w:t>Ressenti individuel</w:t>
      </w:r>
    </w:p>
    <w:p>
      <w:pPr>
        <w:pStyle w:val="Normal"/>
        <w:bidi w:val="0"/>
        <w:jc w:val="start"/>
        <w:rPr>
          <w:b/>
          <w:bCs/>
          <w:sz w:val="32"/>
          <w:szCs w:val="32"/>
          <w:u w:val="single"/>
        </w:rPr>
      </w:pPr>
      <w:r>
        <w:rPr>
          <w:b/>
          <w:bCs/>
          <w:sz w:val="32"/>
          <w:szCs w:val="32"/>
          <w:u w:val="single"/>
        </w:rPr>
      </w:r>
    </w:p>
    <w:p>
      <w:pPr>
        <w:pStyle w:val="Normal"/>
        <w:bidi w:val="0"/>
        <w:jc w:val="start"/>
        <w:rPr>
          <w:b w:val="false"/>
          <w:bCs w:val="false"/>
          <w:sz w:val="32"/>
          <w:szCs w:val="32"/>
          <w:u w:val="single"/>
        </w:rPr>
      </w:pPr>
      <w:r>
        <w:rPr>
          <w:b w:val="false"/>
          <w:bCs w:val="false"/>
          <w:sz w:val="32"/>
          <w:szCs w:val="32"/>
          <w:u w:val="single"/>
        </w:rPr>
        <w:t>Eliott</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xml:space="preserve">J’ai bien aimé le fait de mélanger P11 et W11 au sein d’un seul projet (même si je ne me suis occupé que de la partie P11), qui de plus est d’une envergure plus grande que les précédentes SAE. Le sujet était concret, bien expliqué et permettait de se mettre dans la peau d’un vrai développeur, ce qui poussait à travailler sérieusement dessus. Un léger manque d’organisation s’est fait ressentir de ma part vers le milieu du projet (tête dans le guidon) ce qui m’a fait perdre du temps.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32"/>
          <w:szCs w:val="32"/>
          <w:u w:val="single"/>
        </w:rPr>
      </w:pPr>
      <w:r>
        <w:rPr>
          <w:b w:val="false"/>
          <w:bCs w:val="false"/>
          <w:sz w:val="32"/>
          <w:szCs w:val="32"/>
          <w:u w:val="single"/>
        </w:rPr>
        <w:t>Noah</w:t>
      </w:r>
    </w:p>
    <w:p>
      <w:pPr>
        <w:pStyle w:val="Normal"/>
        <w:bidi w:val="0"/>
        <w:jc w:val="start"/>
        <w:rPr>
          <w:b w:val="false"/>
          <w:bCs w:val="false"/>
          <w:sz w:val="32"/>
          <w:szCs w:val="32"/>
          <w:u w:val="single"/>
        </w:rPr>
      </w:pPr>
      <w:r>
        <w:rPr>
          <w:b w:val="false"/>
          <w:bCs w:val="false"/>
          <w:sz w:val="32"/>
          <w:szCs w:val="32"/>
          <w:u w:val="single"/>
        </w:rPr>
      </w:r>
    </w:p>
    <w:p>
      <w:pPr>
        <w:pStyle w:val="Normal"/>
        <w:bidi w:val="0"/>
        <w:jc w:val="start"/>
        <w:rPr>
          <w:b w:val="false"/>
          <w:bCs w:val="false"/>
          <w:sz w:val="24"/>
          <w:szCs w:val="24"/>
          <w:u w:val="none"/>
        </w:rPr>
      </w:pPr>
      <w:r>
        <w:rPr>
          <w:b w:val="false"/>
          <w:bCs w:val="false"/>
          <w:sz w:val="24"/>
          <w:szCs w:val="24"/>
          <w:u w:val="none"/>
        </w:rPr>
        <w:t xml:space="preserve">Ayant fait toute la partie W11 (HTML, CSS, JS), ce que je vais dire concerne uniquement la partie W11. Le sujet donne vraiment envie de travailler, car il est présenté comme un véritable travail donné à un vrai développeur. Cependant, bien que ce sujet donne envie de travailler, il n’est pas plus facile, au contraire le niveau ici est bien plus élevé que celui demandé pour résoudre les TP. La première difficulté a été de s’imaginer comment organiser les cartes, la facture, le tableau de bord, les statistiques le tout en utilisant des flexbox, et en gardant un site ergonomique et adapté à tous les supports (ordinateurs et mobiles).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 xml:space="preserve">Une fois la structure, le squelette, réalisé, j’arrivais mieux à voir où je me dirigeais, mais la seconde difficulté, l’intégration du JavaScript, s’est révélée complexe. J’ai dû revoir une bonne partie du code HTML pour pouvoir intégrer au mieux le JavaScript, sans faire de code trop brouillon, le but étant que ça reste lisible et compréhensible. J’ai dû finalement me résigner à arrêter de faire plusieurs pages en même temps, pour me concentrer sur une seule (en l’occurrence la page pour les cartes), puis avec le code JS et HTML pour les cartes j’ai réussi à faire les autres pages sans trop de difficulté. </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De façon globale, cette SAE a permis de mettre en pratique ce que j’ai appris en W11, et la moindre avancée sur ce projet était extrêmement gratifiante. Sans doute la meilleure SAE depuis ce début d’année.</w:t>
      </w:r>
    </w:p>
    <w:p>
      <w:pPr>
        <w:pStyle w:val="Normal"/>
        <w:bidi w:val="0"/>
        <w:jc w:val="start"/>
        <w:rPr>
          <w:b w:val="false"/>
          <w:bCs w:val="false"/>
          <w:sz w:val="24"/>
          <w:szCs w:val="24"/>
          <w:u w:val="none"/>
        </w:rPr>
      </w:pPr>
      <w:r>
        <w:rPr>
          <w:b w:val="false"/>
          <w:bCs w:val="false"/>
          <w:sz w:val="24"/>
          <w:szCs w:val="24"/>
          <w:u w:val="none"/>
        </w:rPr>
      </w:r>
    </w:p>
    <w:p>
      <w:pPr>
        <w:pStyle w:val="Normal"/>
        <w:bidi w:val="0"/>
        <w:jc w:val="start"/>
        <w:rPr>
          <w:b w:val="false"/>
          <w:bCs w:val="false"/>
          <w:sz w:val="24"/>
          <w:szCs w:val="24"/>
          <w:u w:val="none"/>
        </w:rPr>
      </w:pPr>
      <w:r>
        <w:rPr>
          <w:b w:val="false"/>
          <w:bCs w:val="false"/>
          <w:sz w:val="24"/>
          <w:szCs w:val="24"/>
          <w:u w:val="none"/>
        </w:rPr>
        <w:t>La seule critique que je pourrais faire sur cette SAE, c’est la contrainte d’utiliser uniquement des flexbox. Il y a certaines choses qui auraient été beaucoup plus simples et rapides à faire avec grid, et qui m’aurait évité de longues recherches comme j’ai pu le noter dans le fichier composants.css dans les commentaires.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IBM Plex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IBM Plex Sans Devanagari"/>
      <w:color w:val="auto"/>
      <w:kern w:val="2"/>
      <w:sz w:val="24"/>
      <w:szCs w:val="24"/>
      <w:lang w:val="en-US" w:eastAsia="zh-CN" w:bidi="hi-IN"/>
    </w:rPr>
  </w:style>
  <w:style w:type="paragraph" w:styleId="Heading3">
    <w:name w:val="heading 3"/>
    <w:basedOn w:val="Titreuser"/>
    <w:next w:val="BodyText"/>
    <w:qFormat/>
    <w:pPr>
      <w:spacing w:before="140" w:after="120"/>
      <w:outlineLvl w:val="2"/>
    </w:pPr>
    <w:rPr>
      <w:rFonts w:ascii="Liberation Serif" w:hAnsi="Liberation Serif" w:eastAsia="NSimSun" w:cs="Arial"/>
      <w:b/>
      <w:bCs/>
      <w:sz w:val="28"/>
      <w:szCs w:val="28"/>
    </w:rPr>
  </w:style>
  <w:style w:type="paragraph" w:styleId="Heading4">
    <w:name w:val="heading 4"/>
    <w:basedOn w:val="Titreuser"/>
    <w:next w:val="BodyText"/>
    <w:qFormat/>
    <w:pPr>
      <w:spacing w:before="120" w:after="120"/>
      <w:outlineLvl w:val="3"/>
    </w:pPr>
    <w:rPr>
      <w:rFonts w:ascii="Liberation Serif" w:hAnsi="Liberation Serif" w:eastAsia="NSimSun" w:cs="Arial"/>
      <w:b/>
      <w:bCs/>
      <w:sz w:val="24"/>
      <w:szCs w:val="24"/>
    </w:rPr>
  </w:style>
  <w:style w:type="character" w:styleId="Pucesuser">
    <w:name w:val="Puces (user)"/>
    <w:qFormat/>
    <w:rPr>
      <w:rFonts w:ascii="OpenSymbol" w:hAnsi="OpenSymbol" w:eastAsia="OpenSymbol" w:cs="OpenSymbol"/>
    </w:rPr>
  </w:style>
  <w:style w:type="character" w:styleId="Textesourceuser">
    <w:name w:val="Texte source (user)"/>
    <w:qFormat/>
    <w:rPr>
      <w:rFonts w:ascii="Liberation Mono" w:hAnsi="Liberation Mono" w:eastAsia="NSimSun"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IBM Plex Sans Devanagari"/>
    </w:rPr>
  </w:style>
  <w:style w:type="paragraph" w:styleId="Caption">
    <w:name w:val="caption"/>
    <w:basedOn w:val="Normal"/>
    <w:qFormat/>
    <w:pPr>
      <w:suppressLineNumbers/>
      <w:spacing w:before="120" w:after="120"/>
    </w:pPr>
    <w:rPr>
      <w:rFonts w:cs="IBM Plex Sans Devanagari"/>
      <w:i/>
      <w:iCs/>
      <w:sz w:val="24"/>
      <w:szCs w:val="24"/>
    </w:rPr>
  </w:style>
  <w:style w:type="paragraph" w:styleId="Index">
    <w:name w:val="Index"/>
    <w:basedOn w:val="Normal"/>
    <w:qFormat/>
    <w:pPr>
      <w:suppressLineNumbers/>
    </w:pPr>
    <w:rPr>
      <w:rFonts w:cs="IBM Plex Sans Devanagari"/>
    </w:rPr>
  </w:style>
  <w:style w:type="paragraph" w:styleId="Titreuser">
    <w:name w:val="Titre (user)"/>
    <w:basedOn w:val="Normal"/>
    <w:next w:val="BodyText"/>
    <w:qFormat/>
    <w:pPr>
      <w:keepNext w:val="true"/>
      <w:spacing w:before="240" w:after="120"/>
    </w:pPr>
    <w:rPr>
      <w:rFonts w:ascii="Liberation Sans" w:hAnsi="Liberation Sans" w:eastAsia="Noto Sans CJK SC" w:cs="IBM Plex Sans Devanagari"/>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79</TotalTime>
  <Application>LibreOffice/25.8.3.2$Windows_X86_64 LibreOffice_project/8ca8d55c161d602844f5428fa4b58097424e324e</Application>
  <AppVersion>15.0000</AppVersion>
  <Pages>4</Pages>
  <Words>1365</Words>
  <Characters>7118</Characters>
  <CharactersWithSpaces>8439</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2026-01-13T15:35:03Z</dcterms:created>
  <dc:creator/>
  <dc:description/>
  <dc:language>en-US</dc:language>
  <cp:lastModifiedBy/>
  <dcterms:modified xsi:type="dcterms:W3CDTF">2026-01-14T15:09:10Z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