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Centro Universitário SENAI SC-  Campus Florianópolis</w:t>
      </w:r>
    </w:p>
    <w:p w:rsidR="00000000" w:rsidDel="00000000" w:rsidP="00000000" w:rsidRDefault="00000000" w:rsidRPr="00000000" w14:paraId="00000002">
      <w:pPr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CURSO DE GRADUAÇÃO EM CIÊNCIA DE DADOS 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jc w:val="center"/>
        <w:rPr>
          <w:rFonts w:ascii="Tahoma" w:cs="Tahoma" w:eastAsia="Tahoma" w:hAnsi="Tahoma"/>
          <w:b w:val="1"/>
          <w:bCs w:val="1"/>
        </w:rPr>
      </w:pPr>
      <w:bookmarkStart w:colFirst="0" w:colLast="0" w:name="_en2qwb466p5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center"/>
        <w:rPr>
          <w:rFonts w:ascii="Tahoma" w:cs="Tahoma" w:eastAsia="Tahoma" w:hAnsi="Tahoma"/>
          <w:b w:val="1"/>
          <w:bCs w:val="1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2"/>
          <w:szCs w:val="32"/>
          <w:rtl w:val="0"/>
        </w:rPr>
        <w:t xml:space="preserve">PLANO DE TRABALHO</w:t>
      </w:r>
    </w:p>
    <w:p w:rsidR="00000000" w:rsidDel="00000000" w:rsidP="00000000" w:rsidRDefault="00000000" w:rsidRPr="00000000" w14:paraId="0000000E">
      <w:pPr>
        <w:spacing w:after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PROJETO INTEGRADOR</w:t>
      </w:r>
    </w:p>
    <w:p w:rsidR="00000000" w:rsidDel="00000000" w:rsidP="00000000" w:rsidRDefault="00000000" w:rsidRPr="00000000" w14:paraId="0000000F">
      <w:pPr>
        <w:spacing w:after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center"/>
        <w:rPr>
          <w:rFonts w:ascii="Tahoma" w:cs="Tahoma" w:eastAsia="Tahoma" w:hAnsi="Tahoma"/>
          <w:b w:val="1"/>
          <w:bCs w:val="1"/>
          <w:highlight w:val="yellow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Equipe: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Radar ENEM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Florianópolis - SC</w:t>
      </w:r>
    </w:p>
    <w:p w:rsidR="00000000" w:rsidDel="00000000" w:rsidP="00000000" w:rsidRDefault="00000000" w:rsidRPr="00000000" w14:paraId="00000017">
      <w:pPr>
        <w:spacing w:after="240" w:lineRule="auto"/>
        <w:jc w:val="center"/>
        <w:rPr/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8" w:w="11906" w:orient="portrait"/>
          <w:pgMar w:bottom="1134" w:top="1701" w:left="1701" w:right="1134" w:header="709" w:footer="709"/>
          <w:pgNumType w:start="1"/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08/26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7087"/>
        <w:tblGridChange w:id="0">
          <w:tblGrid>
            <w:gridCol w:w="2235"/>
            <w:gridCol w:w="7087"/>
          </w:tblGrid>
        </w:tblGridChange>
      </w:tblGrid>
      <w:tr>
        <w:trPr>
          <w:cantSplit w:val="0"/>
          <w:trHeight w:val="212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9">
            <w:pPr>
              <w:spacing w:after="60" w:before="6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DETALHAMENTO DO PROJETO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righ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Tema do Projeto: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&lt;digite o título do projeto&gt;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jc w:val="righ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Equipe: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yellow"/>
                <w:rtl w:val="0"/>
              </w:rPr>
              <w:t xml:space="preserve">&lt;nome, matrícula, telefone e e-mail dos integrantes da equipe, sendo sinalizado quem é líder da equipe&gt;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Turma: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4ª FASE - 444311 - Projeto Aplicado III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jc w:val="righ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Curso: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Bacharelado em Ciência de Dados e Inteligência Artificial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righ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Líder Técnico (orientador):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Gustavo Stangherlin Cantarelli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jc w:val="righ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Coorientadores: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2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2"/>
        <w:tblGridChange w:id="0">
          <w:tblGrid>
            <w:gridCol w:w="932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CONTEXTO:</w:t>
            </w:r>
          </w:p>
        </w:tc>
      </w:tr>
      <w:tr>
        <w:trPr>
          <w:cantSplit w:val="0"/>
          <w:trHeight w:val="137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mercado contemporâneo de Ciência de Dados exige a entrega de produtos funcionais, superando abordagens isoladas em scripts de desenvolvimento. Este projeto propõe a construção do "Radar ENEM", uma plataforma analítica interativa web para avaliar contrastes socioeconômicos. O grande desafio técnico reside em processar a base oficial de Microdados do INEP (2024-2025), cujo volume massivo inviabiliza o processamento via memória RAM tradicional em servidores de baixo custo, exigindo a aplicação prática de engenharia de Big Data. 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2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2"/>
        <w:tblGridChange w:id="0">
          <w:tblGrid>
            <w:gridCol w:w="932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OBJETIVOS:</w:t>
            </w:r>
          </w:p>
        </w:tc>
      </w:tr>
      <w:tr>
        <w:trPr>
          <w:cantSplit w:val="0"/>
          <w:trHeight w:val="137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Desenvolver e implantar o "Radar ENEM", uma aplicação web analítica e interativa focada em impacto social, capaz de processar os Microdados do ENEM (2024-2025) através de uma arquitetura em nuvem (AWS) e motores de Big Data para calcular, em tempo real, o posicionamento estatístico de cidadãos frente à população brasileira </w:t>
            </w:r>
          </w:p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2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Arquitetar um pipeline de Engenharia de Dados (ETL) utilizando DuckDB e/ou Polars para ingestão offline e compressão dos microdados em formato Parquet.</w:t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Provisionar a infraestrutura em nuvem via AWS Academy (Amazon S3 para armazenamento e Amazon EC2 para computação).</w:t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Desenvolver quatro módulos de análises individuais (Trilha de Gênero nas Exatas, Abismo Digital, Peso do CEP e Equidade de Escolas) com filtros de entrada dinâmicos.</w:t>
            </w:r>
          </w:p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Construir a interface interativa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Frontend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utilizando o framework Streamlit.</w:t>
            </w:r>
          </w:p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governança de código utilizando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Git Flow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 gestão ágil de tarefas integradas via GitHub Projects.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2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2"/>
        <w:tblGridChange w:id="0">
          <w:tblGrid>
            <w:gridCol w:w="932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9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JUSTIFICATIVA:</w:t>
            </w:r>
          </w:p>
        </w:tc>
      </w:tr>
      <w:tr>
        <w:trPr>
          <w:cantSplit w:val="0"/>
          <w:trHeight w:val="137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projeto transcende a sala de aula ao gerar valor social real e democrático, oferecendo uma ferramenta EdTech para que escolas (como a rede SESI) e alunos compreendam os gargalos demográficos da educação brasileira. Do ponto de vista técnico, o projeto é justificado pela necessidade de aplicar técnicas modernas de Engenharia de Dados e Cloud Computing para resolver problemas clássicos de gargalo de memória RAM no processamento estatístico de Big Data. 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2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2"/>
        <w:tblGridChange w:id="0">
          <w:tblGrid>
            <w:gridCol w:w="932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PLANO ESTRUTURAL (escopo):</w:t>
            </w:r>
          </w:p>
        </w:tc>
      </w:tr>
      <w:tr>
        <w:trPr>
          <w:cantSplit w:val="0"/>
          <w:trHeight w:val="6799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Metodologia: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 equipe adotará o framework Ágil com Sprints semanais. O acompanhamento de tarefas e a governança de código ocorrerão integrados no GitHub Projects, exigindo reuniões de alinhamento aos finais de semana e revisão via Pull Requests para rastreabilidade de autoria. </w:t>
            </w:r>
          </w:p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mc:AlternateContent>
                <mc:Choice Requires="wpg">
                  <w:drawing>
                    <wp:inline distB="0" distT="0" distL="0" distR="0">
                      <wp:extent cx="5622654" cy="2575797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674175" y="2294050"/>
                                <a:ext cx="5622654" cy="2575797"/>
                                <a:chOff x="2674175" y="2294050"/>
                                <a:chExt cx="6854300" cy="31237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8447401" y="3588153"/>
                                  <a:ext cx="1067700" cy="5355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9342"/>
                                </a:solidFill>
                                <a:ln cap="flat" cmpd="sng" w="26700">
                                  <a:solidFill>
                                    <a:schemeClr val="lt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6100" lIns="96100" spcFirstLastPara="1" rIns="96100" wrap="square" tIns="96100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674233" y="2294068"/>
                                  <a:ext cx="5616615" cy="3123659"/>
                                  <a:chOff x="2665550" y="2294100"/>
                                  <a:chExt cx="5360900" cy="2971800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2665550" y="2294100"/>
                                    <a:ext cx="5360900" cy="297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6100" lIns="96100" spcFirstLastPara="1" rIns="96100" wrap="square" tIns="96100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674238" y="2294100"/>
                                    <a:ext cx="5343525" cy="2971800"/>
                                    <a:chOff x="2674238" y="2294100"/>
                                    <a:chExt cx="5343525" cy="2971800"/>
                                  </a:xfrm>
                                </wpg:grpSpPr>
                                <wps:wsp>
                                  <wps:cNvSpPr/>
                                  <wps:cNvPr id="6" name="Shape 6"/>
                                  <wps:spPr>
                                    <a:xfrm>
                                      <a:off x="2674238" y="2294100"/>
                                      <a:ext cx="5343525" cy="2971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6100" lIns="96100" spcFirstLastPara="1" rIns="96100" wrap="square" tIns="96100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674238" y="2294100"/>
                                      <a:ext cx="5343525" cy="2971800"/>
                                      <a:chOff x="0" y="0"/>
                                      <a:chExt cx="5343525" cy="2971800"/>
                                    </a:xfrm>
                                  </wpg:grpSpPr>
                                  <wps:wsp>
                                    <wps:cNvSpPr/>
                                    <wps:cNvPr id="8" name="Shape 8"/>
                                    <wps:spPr>
                                      <a:xfrm>
                                        <a:off x="0" y="0"/>
                                        <a:ext cx="5343525" cy="29718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6100" lIns="96100" spcFirstLastPara="1" rIns="96100" wrap="square" tIns="96100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0" y="0"/>
                                        <a:ext cx="5343525" cy="2971800"/>
                                        <a:chOff x="0" y="0"/>
                                        <a:chExt cx="5343525" cy="2971800"/>
                                      </a:xfrm>
                                    </wpg:grpSpPr>
                                    <wps:wsp>
                                      <wps:cNvSpPr/>
                                      <wps:cNvPr id="10" name="Shape 10"/>
                                      <wps:spPr>
                                        <a:xfrm>
                                          <a:off x="0" y="0"/>
                                          <a:ext cx="5343525" cy="2971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6100" lIns="96100" spcFirstLastPara="1" rIns="96100" wrap="square" tIns="961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1" name="Shape 11"/>
                                      <wps:spPr>
                                        <a:xfrm>
                                          <a:off x="2980069" y="1017069"/>
                                          <a:ext cx="1849841" cy="214031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120000" w="12000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60000"/>
                                              </a:lnTo>
                                              <a:lnTo>
                                                <a:pt x="120000" y="60000"/>
                                              </a:lnTo>
                                              <a:lnTo>
                                                <a:pt x="120000" y="12000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cap="flat" cmpd="sng" w="26700">
                                          <a:solidFill>
                                            <a:srgbClr val="009342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6100" lIns="96100" spcFirstLastPara="1" rIns="96100" wrap="square" tIns="961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2" name="Shape 12"/>
                                      <wps:spPr>
                                        <a:xfrm>
                                          <a:off x="2980069" y="1017069"/>
                                          <a:ext cx="616613" cy="214031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120000" w="12000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60000"/>
                                              </a:lnTo>
                                              <a:lnTo>
                                                <a:pt x="120000" y="60000"/>
                                              </a:lnTo>
                                              <a:lnTo>
                                                <a:pt x="120000" y="12000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cap="flat" cmpd="sng" w="26700">
                                          <a:solidFill>
                                            <a:srgbClr val="009342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6100" lIns="96100" spcFirstLastPara="1" rIns="96100" wrap="square" tIns="961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3" name="Shape 13"/>
                                      <wps:spPr>
                                        <a:xfrm>
                                          <a:off x="2363455" y="1017069"/>
                                          <a:ext cx="616613" cy="214031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120000" w="120000">
                                              <a:moveTo>
                                                <a:pt x="120000" y="0"/>
                                              </a:moveTo>
                                              <a:lnTo>
                                                <a:pt x="120000" y="60000"/>
                                              </a:lnTo>
                                              <a:lnTo>
                                                <a:pt x="0" y="60000"/>
                                              </a:lnTo>
                                              <a:lnTo>
                                                <a:pt x="0" y="12000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cap="flat" cmpd="sng" w="26700">
                                          <a:solidFill>
                                            <a:srgbClr val="009342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6100" lIns="96100" spcFirstLastPara="1" rIns="96100" wrap="square" tIns="961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4" name="Shape 14"/>
                                      <wps:spPr>
                                        <a:xfrm>
                                          <a:off x="1130227" y="1740699"/>
                                          <a:ext cx="616613" cy="214031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120000" w="12000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60000"/>
                                              </a:lnTo>
                                              <a:lnTo>
                                                <a:pt x="120000" y="60000"/>
                                              </a:lnTo>
                                              <a:lnTo>
                                                <a:pt x="120000" y="12000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cap="flat" cmpd="sng" w="26700">
                                          <a:solidFill>
                                            <a:srgbClr val="009342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6100" lIns="96100" spcFirstLastPara="1" rIns="96100" wrap="square" tIns="961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5" name="Shape 15"/>
                                      <wps:spPr>
                                        <a:xfrm>
                                          <a:off x="513613" y="1740699"/>
                                          <a:ext cx="616613" cy="214031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120000" w="120000">
                                              <a:moveTo>
                                                <a:pt x="120000" y="0"/>
                                              </a:moveTo>
                                              <a:lnTo>
                                                <a:pt x="120000" y="60000"/>
                                              </a:lnTo>
                                              <a:lnTo>
                                                <a:pt x="0" y="60000"/>
                                              </a:lnTo>
                                              <a:lnTo>
                                                <a:pt x="0" y="12000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cap="flat" cmpd="sng" w="26700">
                                          <a:solidFill>
                                            <a:srgbClr val="009342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6100" lIns="96100" spcFirstLastPara="1" rIns="96100" wrap="square" tIns="961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6" name="Shape 16"/>
                                      <wps:spPr>
                                        <a:xfrm>
                                          <a:off x="1130227" y="1017069"/>
                                          <a:ext cx="1849841" cy="214031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120000" w="120000">
                                              <a:moveTo>
                                                <a:pt x="120000" y="0"/>
                                              </a:moveTo>
                                              <a:lnTo>
                                                <a:pt x="120000" y="60000"/>
                                              </a:lnTo>
                                              <a:lnTo>
                                                <a:pt x="0" y="60000"/>
                                              </a:lnTo>
                                              <a:lnTo>
                                                <a:pt x="0" y="12000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cap="flat" cmpd="sng" w="26700">
                                          <a:solidFill>
                                            <a:srgbClr val="009342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6100" lIns="96100" spcFirstLastPara="1" rIns="96100" wrap="square" tIns="961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2470471" y="507471"/>
                                          <a:ext cx="1019196" cy="50959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009342"/>
                                        </a:solidFill>
                                        <a:ln cap="flat" cmpd="sng" w="26700">
                                          <a:solidFill>
                                            <a:schemeClr val="lt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6100" lIns="96100" spcFirstLastPara="1" rIns="96100" wrap="square" tIns="961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8" name="Shape 18"/>
                                      <wps:spPr>
                                        <a:xfrm>
                                          <a:off x="2470471" y="507471"/>
                                          <a:ext cx="1019196" cy="50959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15.00000953674316"/>
                                              <w:ind w:left="0" w:right="0" w:firstLine="0"/>
                                              <w:jc w:val="center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Arial" w:cs="Arial" w:eastAsia="Arial" w:hAnsi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9.43120002746582"/>
                                                <w:vertAlign w:val="baseline"/>
                                              </w:rPr>
                                              <w:t xml:space="preserve">RADAR ENEM </w:t>
                                            </w:r>
                                          </w:p>
                                        </w:txbxContent>
                                      </wps:txbx>
                                      <wps:bodyPr anchorCtr="0" anchor="ctr" bIns="9325" lIns="9325" spcFirstLastPara="1" rIns="9325" wrap="square" tIns="93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9" name="Shape 19"/>
                                      <wps:spPr>
                                        <a:xfrm>
                                          <a:off x="620629" y="1231100"/>
                                          <a:ext cx="1019100" cy="50970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009342"/>
                                        </a:solidFill>
                                        <a:ln cap="flat" cmpd="sng" w="26700">
                                          <a:solidFill>
                                            <a:schemeClr val="lt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6100" lIns="96100" spcFirstLastPara="1" rIns="96100" wrap="square" tIns="961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20" name="Shape 20"/>
                                      <wps:spPr>
                                        <a:xfrm>
                                          <a:off x="620635" y="1266132"/>
                                          <a:ext cx="992100" cy="428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15.00000953674316"/>
                                              <w:ind w:left="0" w:right="0" w:firstLine="0"/>
                                              <w:jc w:val="center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Arial" w:cs="Arial" w:eastAsia="Arial" w:hAnsi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5.43120002746582"/>
                                                <w:vertAlign w:val="baseline"/>
                                              </w:rPr>
                                              <w:t xml:space="preserve">Fase 1: Planejamento </w:t>
                                            </w:r>
                                          </w:p>
                                        </w:txbxContent>
                                      </wps:txbx>
                                      <wps:bodyPr anchorCtr="0" anchor="ctr" bIns="9325" lIns="9325" spcFirstLastPara="1" rIns="9325" wrap="square" tIns="93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21" name="Shape 21"/>
                                      <wps:spPr>
                                        <a:xfrm>
                                          <a:off x="4015" y="1954730"/>
                                          <a:ext cx="1019196" cy="50959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009342"/>
                                        </a:solidFill>
                                        <a:ln cap="flat" cmpd="sng" w="26700">
                                          <a:solidFill>
                                            <a:schemeClr val="lt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6100" lIns="96100" spcFirstLastPara="1" rIns="96100" wrap="square" tIns="961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22" name="Shape 22"/>
                                      <wps:spPr>
                                        <a:xfrm>
                                          <a:off x="4015" y="1954730"/>
                                          <a:ext cx="1019196" cy="50959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15.00000953674316"/>
                                              <w:ind w:left="0" w:right="0" w:firstLine="0"/>
                                              <w:jc w:val="center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Calibri" w:cs="Calibri" w:eastAsia="Calibri" w:hAnsi="Calibri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5.43120002746582"/>
                                                <w:vertAlign w:val="baseline"/>
                                              </w:rPr>
                                              <w:t xml:space="preserve">Infra AWS </w:t>
                                            </w:r>
                                          </w:p>
                                        </w:txbxContent>
                                      </wps:txbx>
                                      <wps:bodyPr anchorCtr="0" anchor="ctr" bIns="9325" lIns="9325" spcFirstLastPara="1" rIns="9325" wrap="square" tIns="93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23" name="Shape 23"/>
                                      <wps:spPr>
                                        <a:xfrm>
                                          <a:off x="1237243" y="1954730"/>
                                          <a:ext cx="1019196" cy="50959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009342"/>
                                        </a:solidFill>
                                        <a:ln cap="flat" cmpd="sng" w="26700">
                                          <a:solidFill>
                                            <a:schemeClr val="lt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6100" lIns="96100" spcFirstLastPara="1" rIns="96100" wrap="square" tIns="961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24" name="Shape 24"/>
                                      <wps:spPr>
                                        <a:xfrm>
                                          <a:off x="1237243" y="1954730"/>
                                          <a:ext cx="1019196" cy="50959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15.00000953674316"/>
                                              <w:ind w:left="0" w:right="0" w:firstLine="0"/>
                                              <w:jc w:val="center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Calibri" w:cs="Calibri" w:eastAsia="Calibri" w:hAnsi="Calibri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5.43120002746582"/>
                                                <w:vertAlign w:val="baseline"/>
                                              </w:rPr>
                                              <w:t xml:space="preserve">Escopo e Stacks </w:t>
                                            </w:r>
                                          </w:p>
                                        </w:txbxContent>
                                      </wps:txbx>
                                      <wps:bodyPr anchorCtr="0" anchor="ctr" bIns="9325" lIns="9325" spcFirstLastPara="1" rIns="9325" wrap="square" tIns="93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25" name="Shape 25"/>
                                      <wps:spPr>
                                        <a:xfrm>
                                          <a:off x="1853857" y="1231100"/>
                                          <a:ext cx="1019196" cy="50959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009342"/>
                                        </a:solidFill>
                                        <a:ln cap="flat" cmpd="sng" w="26700">
                                          <a:solidFill>
                                            <a:schemeClr val="lt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6100" lIns="96100" spcFirstLastPara="1" rIns="96100" wrap="square" tIns="961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26" name="Shape 26"/>
                                      <wps:spPr>
                                        <a:xfrm>
                                          <a:off x="1853857" y="1231100"/>
                                          <a:ext cx="1019196" cy="50959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15.00000953674316"/>
                                              <w:ind w:left="0" w:right="0" w:firstLine="0"/>
                                              <w:jc w:val="center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Arial" w:cs="Arial" w:eastAsia="Arial" w:hAnsi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5.43120002746582"/>
                                                <w:vertAlign w:val="baseline"/>
                                              </w:rPr>
                                              <w:t xml:space="preserve">Fase 2: Prototipação </w:t>
                                            </w:r>
                                          </w:p>
                                        </w:txbxContent>
                                      </wps:txbx>
                                      <wps:bodyPr anchorCtr="0" anchor="ctr" bIns="9325" lIns="9325" spcFirstLastPara="1" rIns="9325" wrap="square" tIns="93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27" name="Shape 27"/>
                                      <wps:spPr>
                                        <a:xfrm>
                                          <a:off x="3087085" y="1231100"/>
                                          <a:ext cx="1019196" cy="50959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009342"/>
                                        </a:solidFill>
                                        <a:ln cap="flat" cmpd="sng" w="26700">
                                          <a:solidFill>
                                            <a:schemeClr val="lt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6100" lIns="96100" spcFirstLastPara="1" rIns="96100" wrap="square" tIns="961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28" name="Shape 28"/>
                                      <wps:spPr>
                                        <a:xfrm>
                                          <a:off x="3087085" y="1231100"/>
                                          <a:ext cx="1019196" cy="50959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15.00000953674316"/>
                                              <w:ind w:left="0" w:right="0" w:firstLine="0"/>
                                              <w:jc w:val="center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Arial" w:cs="Arial" w:eastAsia="Arial" w:hAnsi="Arial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5.43120002746582"/>
                                                <w:vertAlign w:val="baseline"/>
                                              </w:rPr>
                                              <w:t xml:space="preserve">Fase 3: Cloud e Deploy </w:t>
                                            </w:r>
                                          </w:p>
                                        </w:txbxContent>
                                      </wps:txbx>
                                      <wps:bodyPr anchorCtr="0" anchor="ctr" bIns="9325" lIns="9325" spcFirstLastPara="1" rIns="9325" wrap="square" tIns="93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29" name="Shape 29"/>
                                      <wps:spPr>
                                        <a:xfrm>
                                          <a:off x="4320312" y="1231100"/>
                                          <a:ext cx="1019196" cy="50959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009342"/>
                                        </a:solidFill>
                                        <a:ln cap="flat" cmpd="sng" w="26700">
                                          <a:solidFill>
                                            <a:schemeClr val="lt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6100" lIns="96100" spcFirstLastPara="1" rIns="96100" wrap="square" tIns="961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30" name="Shape 30"/>
                                      <wps:spPr>
                                        <a:xfrm>
                                          <a:off x="4347346" y="1266131"/>
                                          <a:ext cx="992100" cy="428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15.00000953674316"/>
                                              <w:ind w:left="0" w:right="0" w:firstLine="0"/>
                                              <w:jc w:val="center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Calibri" w:cs="Calibri" w:eastAsia="Calibri" w:hAnsi="Calibri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5.43120002746582"/>
                                                <w:vertAlign w:val="baseline"/>
                                              </w:rPr>
                                              <w:t xml:space="preserve">Fase 4: Módulos de Engenharia </w:t>
                                            </w:r>
                                          </w:p>
                                        </w:txbxContent>
                                      </wps:txbx>
                                      <wps:bodyPr anchorCtr="0" anchor="ctr" bIns="9325" lIns="9325" spcFirstLastPara="1" rIns="9325" wrap="square" tIns="93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  <wps:wsp>
                              <wps:cNvSpPr/>
                              <wps:cNvPr id="31" name="Shape 31"/>
                              <wps:spPr>
                                <a:xfrm>
                                  <a:off x="8447401" y="3588153"/>
                                  <a:ext cx="1067700" cy="535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14.99990940093994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5.43120002746582"/>
                                        <w:vertAlign w:val="baseline"/>
                                      </w:rPr>
                                      <w:t xml:space="preserve">Fase 5: Defesa e Testes finais </w:t>
                                    </w:r>
                                  </w:p>
                                </w:txbxContent>
                              </wps:txbx>
                              <wps:bodyPr anchorCtr="0" anchor="ctr" bIns="9325" lIns="9325" spcFirstLastPara="1" rIns="9325" wrap="square" tIns="9325">
                                <a:noAutofit/>
                              </wps:bodyPr>
                            </wps:wsp>
                            <wps:wsp>
                              <wps:cNvSpPr/>
                              <wps:cNvPr id="32" name="Shape 32"/>
                              <wps:spPr>
                                <a:xfrm>
                                  <a:off x="7013497" y="3363160"/>
                                  <a:ext cx="1938000" cy="225000"/>
                                </a:xfrm>
                                <a:custGeom>
                                  <a:rect b="b" l="l" r="r" t="t"/>
                                  <a:pathLst>
                                    <a:path extrusionOk="0" h="120000" w="120000">
                                      <a:moveTo>
                                        <a:pt x="0" y="0"/>
                                      </a:moveTo>
                                      <a:lnTo>
                                        <a:pt x="0" y="60000"/>
                                      </a:lnTo>
                                      <a:lnTo>
                                        <a:pt x="120000" y="60000"/>
                                      </a:lnTo>
                                      <a:lnTo>
                                        <a:pt x="120000" y="12000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26700">
                                  <a:solidFill>
                                    <a:srgbClr val="009342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6100" lIns="96100" spcFirstLastPara="1" rIns="96100" wrap="square" tIns="9610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22654" cy="2575797"/>
                      <wp:effectExtent b="0" l="0" r="0" t="0"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22654" cy="257579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 Fase 1: Planejamento e Arquitetura (Até 25/08 - AV1)</w:t>
            </w:r>
          </w:p>
          <w:p w:rsidR="00000000" w:rsidDel="00000000" w:rsidP="00000000" w:rsidRDefault="00000000" w:rsidRPr="00000000" w14:paraId="00000040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Definição do escopo, estruturação do AWS Academy e escolha de tecnologias (DuckDB/Polars e Streamlit).</w:t>
            </w:r>
          </w:p>
          <w:p w:rsidR="00000000" w:rsidDel="00000000" w:rsidP="00000000" w:rsidRDefault="00000000" w:rsidRPr="00000000" w14:paraId="00000041">
            <w:pPr>
              <w:spacing w:after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2. Fase 2: Prototipação e Interface (26/08 a 28/09 - AV2)</w:t>
            </w:r>
          </w:p>
          <w:p w:rsidR="00000000" w:rsidDel="00000000" w:rsidP="00000000" w:rsidRDefault="00000000" w:rsidRPr="00000000" w14:paraId="00000042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2.1 Construção do Frontend e apresentação do conceito à banca.</w:t>
            </w:r>
          </w:p>
          <w:p w:rsidR="00000000" w:rsidDel="00000000" w:rsidP="00000000" w:rsidRDefault="00000000" w:rsidRPr="00000000" w14:paraId="00000043">
            <w:pPr>
              <w:spacing w:after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3. Fase 3: Cloud e Deploy (29/09 a 13/10 - AV6)</w:t>
            </w:r>
          </w:p>
          <w:p w:rsidR="00000000" w:rsidDel="00000000" w:rsidP="00000000" w:rsidRDefault="00000000" w:rsidRPr="00000000" w14:paraId="00000044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3.1 Implantação da aplicação no Amazon EC2 e emissão de relatório metodológico.</w:t>
            </w:r>
          </w:p>
          <w:p w:rsidR="00000000" w:rsidDel="00000000" w:rsidP="00000000" w:rsidRDefault="00000000" w:rsidRPr="00000000" w14:paraId="00000045">
            <w:pPr>
              <w:spacing w:after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 Fase 4: Engenharia e Módulos Individuais (14/10 a 24/11 - AV3/AV4)</w:t>
            </w:r>
          </w:p>
          <w:p w:rsidR="00000000" w:rsidDel="00000000" w:rsidP="00000000" w:rsidRDefault="00000000" w:rsidRPr="00000000" w14:paraId="00000046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4.1 Documentação do pipeline ETL, análise volumétrica e testes de resiliência dos módulos individuais no repositório.</w:t>
            </w:r>
          </w:p>
          <w:p w:rsidR="00000000" w:rsidDel="00000000" w:rsidP="00000000" w:rsidRDefault="00000000" w:rsidRPr="00000000" w14:paraId="00000047">
            <w:pPr>
              <w:spacing w:after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5. Fase 5: Entrega Final (25/11 a 01/12 - AV7)</w:t>
            </w:r>
          </w:p>
          <w:p w:rsidR="00000000" w:rsidDel="00000000" w:rsidP="00000000" w:rsidRDefault="00000000" w:rsidRPr="00000000" w14:paraId="00000048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5.1 Testes de estresse na AWS e defesa prática do sistema.</w:t>
            </w:r>
          </w:p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2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2"/>
        <w:tblGridChange w:id="0">
          <w:tblGrid>
            <w:gridCol w:w="932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0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RESULTADOS:</w:t>
            </w:r>
          </w:p>
        </w:tc>
      </w:tr>
      <w:tr>
        <w:trPr>
          <w:cantSplit w:val="0"/>
          <w:trHeight w:val="156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Espera-se entregar um Produto de Dados 100% funcional e hospedado em nuvem (AWS). O projeto comprovará a proficiência da equipe em conciliar alto rigor estatístico (modelagem de distribuição e Z-Score) à otimização de processamento em larga escala, culminando em uma plataforma que expõe visualmente as desigualdades estruturais da educação brasileira para os usuários. 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2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2"/>
        <w:tblGridChange w:id="0">
          <w:tblGrid>
            <w:gridCol w:w="932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3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REFERÊNCIAS:</w:t>
            </w:r>
          </w:p>
        </w:tc>
      </w:tr>
      <w:tr>
        <w:trPr>
          <w:cantSplit w:val="0"/>
          <w:trHeight w:val="1128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INEP - Instituto Nacional de Estudos e Pesquisas Educacionais Anísio Teixeira. Microdados do ENEM (2024 e 2025) e Dicionário de Dados.</w:t>
            </w:r>
          </w:p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Documentação Oficial: DuckDB, Polars, Streamlit, e AWS Academy Learner Lab.</w:t>
            </w:r>
          </w:p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2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6"/>
        <w:gridCol w:w="4536"/>
        <w:tblGridChange w:id="0">
          <w:tblGrid>
            <w:gridCol w:w="4786"/>
            <w:gridCol w:w="453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59">
            <w:pP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EQUIPAMENTOS NECESSÁRIOS </w:t>
            </w:r>
          </w:p>
          <w:p w:rsidR="00000000" w:rsidDel="00000000" w:rsidP="00000000" w:rsidRDefault="00000000" w:rsidRPr="00000000" w14:paraId="0000005A">
            <w:pP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(MÁQUINAS E ACESSÓRIOS)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do Equipamento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Quantidade / Hora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Computadores pessoais da equipe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 horas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Instância Virtual Amazon EC2.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 horas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2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1"/>
        <w:gridCol w:w="851"/>
        <w:gridCol w:w="1417"/>
        <w:gridCol w:w="1843"/>
        <w:tblGridChange w:id="0">
          <w:tblGrid>
            <w:gridCol w:w="5211"/>
            <w:gridCol w:w="851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71">
            <w:pP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INSUMOS NECESSÁRIOS </w:t>
            </w:r>
          </w:p>
          <w:p w:rsidR="00000000" w:rsidDel="00000000" w:rsidP="00000000" w:rsidRDefault="00000000" w:rsidRPr="00000000" w14:paraId="00000072">
            <w:pPr>
              <w:spacing w:after="120" w:before="12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(CONSUMÍVEIS)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Qtd.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 Unitário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Créditos educacionais AWS Academy Learner Lab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R$:0, 00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R$:0, 00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AE">
            <w:pPr>
              <w:spacing w:after="120" w:before="12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CUSTO TOTAL DO PROJETO: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2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3"/>
        <w:gridCol w:w="6879"/>
        <w:tblGridChange w:id="0">
          <w:tblGrid>
            <w:gridCol w:w="2443"/>
            <w:gridCol w:w="6879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B3">
            <w:pP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APROVAÇÃO DO PROJETO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Orientador: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Nome: Gustavo Stangherlin Cantarelli</w:t>
            </w:r>
          </w:p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Assinatura: _______________________________________</w:t>
            </w:r>
          </w:p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bookmarkStart w:colFirst="0" w:colLast="0" w:name="_q7jh39qzrfjj" w:id="1"/>
      <w:bookmarkEnd w:id="1"/>
      <w:r w:rsidDel="00000000" w:rsidR="00000000" w:rsidRPr="00000000">
        <w:rPr>
          <w:rtl w:val="0"/>
        </w:rPr>
      </w:r>
    </w:p>
    <w:sectPr>
      <w:headerReference r:id="rId11" w:type="first"/>
      <w:type w:val="nextPage"/>
      <w:pgSz w:h="16838" w:w="11906" w:orient="portrait"/>
      <w:pgMar w:bottom="1134" w:top="1701" w:left="1701" w:right="1134" w:header="709" w:footer="709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3"/>
      <w:tblW w:w="10202.0" w:type="dxa"/>
      <w:jc w:val="left"/>
      <w:tblInd w:w="-951.0" w:type="dxa"/>
      <w:tblBorders>
        <w:top w:color="000000" w:space="0" w:sz="4" w:val="single"/>
        <w:bottom w:color="000000" w:space="0" w:sz="4" w:val="single"/>
      </w:tblBorders>
      <w:tblLayout w:type="fixed"/>
      <w:tblLook w:val="0600"/>
    </w:tblPr>
    <w:tblGrid>
      <w:gridCol w:w="2836"/>
      <w:gridCol w:w="1134"/>
      <w:gridCol w:w="2126"/>
      <w:gridCol w:w="2830"/>
      <w:gridCol w:w="1276"/>
      <w:tblGridChange w:id="0">
        <w:tblGrid>
          <w:gridCol w:w="2836"/>
          <w:gridCol w:w="1134"/>
          <w:gridCol w:w="2126"/>
          <w:gridCol w:w="2830"/>
          <w:gridCol w:w="1276"/>
        </w:tblGrid>
      </w:tblGridChange>
    </w:tblGrid>
    <w:tr>
      <w:trPr>
        <w:cantSplit w:val="0"/>
        <w:trHeight w:val="166" w:hRule="atLeast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B">
          <w:pPr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FM-NP-270-SENAI-009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C">
          <w:pPr>
            <w:ind w:left="-141" w:firstLine="0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Revisão: 00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D">
          <w:pPr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Data da revisão: 17/10/22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E">
          <w:pPr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Aprovado por: Aline Rita K. Favetti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F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color w:val="1f497d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4"/>
      <w:tblW w:w="10202.0" w:type="dxa"/>
      <w:jc w:val="left"/>
      <w:tblInd w:w="-951.0" w:type="dxa"/>
      <w:tblBorders>
        <w:top w:color="000000" w:space="0" w:sz="4" w:val="single"/>
        <w:bottom w:color="000000" w:space="0" w:sz="4" w:val="single"/>
      </w:tblBorders>
      <w:tblLayout w:type="fixed"/>
      <w:tblLook w:val="0600"/>
    </w:tblPr>
    <w:tblGrid>
      <w:gridCol w:w="2836"/>
      <w:gridCol w:w="1134"/>
      <w:gridCol w:w="2126"/>
      <w:gridCol w:w="2830"/>
      <w:gridCol w:w="1276"/>
      <w:tblGridChange w:id="0">
        <w:tblGrid>
          <w:gridCol w:w="2836"/>
          <w:gridCol w:w="1134"/>
          <w:gridCol w:w="2126"/>
          <w:gridCol w:w="2830"/>
          <w:gridCol w:w="1276"/>
        </w:tblGrid>
      </w:tblGridChange>
    </w:tblGrid>
    <w:tr>
      <w:trPr>
        <w:cantSplit w:val="0"/>
        <w:trHeight w:val="166" w:hRule="atLeast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2">
          <w:pPr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FM-NP-220-SESI-SENAI-012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3">
          <w:pPr>
            <w:ind w:left="-141" w:firstLine="0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Revisão: 01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4">
          <w:pPr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Data da revisão: 08/09/21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5">
          <w:pPr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Aprovado por: Aline Rita K. Favetti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6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color w:val="1f497d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1"/>
      <w:tblW w:w="9214.0" w:type="dxa"/>
      <w:jc w:val="left"/>
      <w:tblInd w:w="-100.0" w:type="dxa"/>
      <w:tblLayout w:type="fixed"/>
      <w:tblLook w:val="0400"/>
    </w:tblPr>
    <w:tblGrid>
      <w:gridCol w:w="1970"/>
      <w:gridCol w:w="7244"/>
      <w:tblGridChange w:id="0">
        <w:tblGrid>
          <w:gridCol w:w="1970"/>
          <w:gridCol w:w="7244"/>
        </w:tblGrid>
      </w:tblGridChange>
    </w:tblGrid>
    <w:tr>
      <w:trPr>
        <w:cantSplit w:val="0"/>
        <w:trHeight w:val="432" w:hRule="atLeast"/>
        <w:tblHeader w:val="0"/>
      </w:trPr>
      <w:tc>
        <w:tcPr>
          <w:tcBorders>
            <w:top w:color="3c60a7" w:space="0" w:sz="12" w:val="single"/>
          </w:tcBorders>
          <w:shd w:fill="ffffff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</w:rPr>
            <w:drawing>
              <wp:inline distB="0" distT="0" distL="0" distR="0">
                <wp:extent cx="1114425" cy="276225"/>
                <wp:effectExtent b="0" l="0" r="0" t="0"/>
                <wp:docPr descr="https://lh6.googleusercontent.com/KMjWEogHxuSGLAxsfW42knyGZ1XGvFxgJ5KepK_HnDGIYxm1aXjeGrjBRC8UNeaarwz3kGiHyhxWaNYcoVnWhmMNHKFYcGHAnijQQ2wn2eWKRIpG5Bjgj_UORgBbjUrX58pUzQhb=s0" id="2" name="image1.png"/>
                <a:graphic>
                  <a:graphicData uri="http://schemas.openxmlformats.org/drawingml/2006/picture">
                    <pic:pic>
                      <pic:nvPicPr>
                        <pic:cNvPr descr="https://lh6.googleusercontent.com/KMjWEogHxuSGLAxsfW42knyGZ1XGvFxgJ5KepK_HnDGIYxm1aXjeGrjBRC8UNeaarwz3kGiHyhxWaNYcoVnWhmMNHKFYcGHAnijQQ2wn2eWKRIpG5Bjgj_UORgBbjUrX58pUzQhb=s0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3c60a7" w:space="0" w:sz="12" w:val="single"/>
          </w:tcBorders>
          <w:shd w:fill="ffffff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b w:val="1"/>
              <w:bCs w:val="1"/>
              <w:color w:val="3c60a7"/>
              <w:sz w:val="32"/>
              <w:szCs w:val="3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3c60a7"/>
              <w:sz w:val="32"/>
              <w:szCs w:val="32"/>
              <w:rtl w:val="0"/>
            </w:rPr>
            <w:t xml:space="preserve">Plano de Trabalho – Projeto Integrador</w:t>
          </w:r>
        </w:p>
        <w:p w:rsidR="00000000" w:rsidDel="00000000" w:rsidP="00000000" w:rsidRDefault="00000000" w:rsidRPr="00000000" w14:paraId="000000B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3c60a7"/>
              <w:sz w:val="32"/>
              <w:szCs w:val="32"/>
              <w:rtl w:val="0"/>
            </w:rPr>
            <w:t xml:space="preserve">Discente – Ensino Superior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0000"/>
              <w:sz w:val="32"/>
              <w:szCs w:val="32"/>
              <w:rtl w:val="0"/>
            </w:rPr>
            <w:t xml:space="preserve"> 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24" w:hRule="atLeast"/>
        <w:tblHeader w:val="0"/>
      </w:trPr>
      <w:tc>
        <w:tcPr>
          <w:gridSpan w:val="2"/>
          <w:tcBorders>
            <w:bottom w:color="3c60a7" w:space="0" w:sz="12" w:val="single"/>
          </w:tcBorders>
          <w:shd w:fill="f2f2f2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B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16"/>
              <w:szCs w:val="16"/>
              <w:rtl w:val="0"/>
            </w:rPr>
            <w:t xml:space="preserve">Documento padronizado - SENAI/SC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810516" cy="362713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0516" cy="3627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2"/>
      <w:tblW w:w="9214.0" w:type="dxa"/>
      <w:jc w:val="left"/>
      <w:tblInd w:w="-100.0" w:type="dxa"/>
      <w:tblLayout w:type="fixed"/>
      <w:tblLook w:val="0400"/>
    </w:tblPr>
    <w:tblGrid>
      <w:gridCol w:w="1970"/>
      <w:gridCol w:w="7244"/>
      <w:tblGridChange w:id="0">
        <w:tblGrid>
          <w:gridCol w:w="1970"/>
          <w:gridCol w:w="7244"/>
        </w:tblGrid>
      </w:tblGridChange>
    </w:tblGrid>
    <w:tr>
      <w:trPr>
        <w:cantSplit w:val="0"/>
        <w:trHeight w:val="432" w:hRule="atLeast"/>
        <w:tblHeader w:val="0"/>
      </w:trPr>
      <w:tc>
        <w:tcPr>
          <w:tcBorders>
            <w:top w:color="3c60a7" w:space="0" w:sz="12" w:val="single"/>
          </w:tcBorders>
          <w:shd w:fill="ffffff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C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</w:rPr>
            <w:drawing>
              <wp:inline distB="0" distT="0" distL="0" distR="0">
                <wp:extent cx="1114425" cy="276225"/>
                <wp:effectExtent b="0" l="0" r="0" t="0"/>
                <wp:docPr descr="https://lh6.googleusercontent.com/KMjWEogHxuSGLAxsfW42knyGZ1XGvFxgJ5KepK_HnDGIYxm1aXjeGrjBRC8UNeaarwz3kGiHyhxWaNYcoVnWhmMNHKFYcGHAnijQQ2wn2eWKRIpG5Bjgj_UORgBbjUrX58pUzQhb=s0" id="3" name="image1.png"/>
                <a:graphic>
                  <a:graphicData uri="http://schemas.openxmlformats.org/drawingml/2006/picture">
                    <pic:pic>
                      <pic:nvPicPr>
                        <pic:cNvPr descr="https://lh6.googleusercontent.com/KMjWEogHxuSGLAxsfW42knyGZ1XGvFxgJ5KepK_HnDGIYxm1aXjeGrjBRC8UNeaarwz3kGiHyhxWaNYcoVnWhmMNHKFYcGHAnijQQ2wn2eWKRIpG5Bjgj_UORgBbjUrX58pUzQhb=s0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3c60a7" w:space="0" w:sz="12" w:val="single"/>
          </w:tcBorders>
          <w:shd w:fill="ffffff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C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b w:val="1"/>
              <w:bCs w:val="1"/>
              <w:color w:val="3c60a7"/>
              <w:sz w:val="32"/>
              <w:szCs w:val="3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3c60a7"/>
              <w:sz w:val="32"/>
              <w:szCs w:val="32"/>
              <w:rtl w:val="0"/>
            </w:rPr>
            <w:t xml:space="preserve">Plano de Trabalho – Projeto Integrador</w:t>
          </w:r>
        </w:p>
        <w:p w:rsidR="00000000" w:rsidDel="00000000" w:rsidP="00000000" w:rsidRDefault="00000000" w:rsidRPr="00000000" w14:paraId="000000C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3c60a7"/>
              <w:sz w:val="32"/>
              <w:szCs w:val="32"/>
              <w:rtl w:val="0"/>
            </w:rPr>
            <w:t xml:space="preserve">Discente – Ensino Superior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0000"/>
              <w:sz w:val="32"/>
              <w:szCs w:val="32"/>
              <w:rtl w:val="0"/>
            </w:rPr>
            <w:t xml:space="preserve"> 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24" w:hRule="atLeast"/>
        <w:tblHeader w:val="0"/>
      </w:trPr>
      <w:tc>
        <w:tcPr>
          <w:gridSpan w:val="2"/>
          <w:tcBorders>
            <w:bottom w:color="3c60a7" w:space="0" w:sz="12" w:val="single"/>
          </w:tcBorders>
          <w:shd w:fill="f2f2f2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16"/>
              <w:szCs w:val="16"/>
              <w:rtl w:val="0"/>
            </w:rPr>
            <w:t xml:space="preserve">Documento padronizado - SENAI/SC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image" Target="media/image3.png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