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67F" w:rsidRPr="00B6367F" w:rsidRDefault="00897268" w:rsidP="00897268">
      <w:pPr>
        <w:rPr>
          <w:sz w:val="28"/>
          <w:szCs w:val="28"/>
          <w:rtl/>
        </w:rPr>
      </w:pPr>
      <w:r w:rsidRPr="00B6367F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</w:t>
      </w:r>
      <w:r w:rsidR="00B6367F">
        <w:rPr>
          <w:rFonts w:hint="cs"/>
          <w:b/>
          <w:bCs/>
          <w:sz w:val="24"/>
          <w:szCs w:val="24"/>
          <w:rtl/>
        </w:rPr>
        <w:t xml:space="preserve">   </w:t>
      </w:r>
      <w:r w:rsidRPr="00B6367F">
        <w:rPr>
          <w:rFonts w:hint="cs"/>
          <w:b/>
          <w:bCs/>
          <w:sz w:val="24"/>
          <w:szCs w:val="24"/>
          <w:rtl/>
        </w:rPr>
        <w:t xml:space="preserve"> </w:t>
      </w:r>
      <w:r w:rsidRPr="00B6367F">
        <w:rPr>
          <w:sz w:val="28"/>
          <w:szCs w:val="28"/>
        </w:rPr>
        <w:t xml:space="preserve">The Steinhardt Museum of Natural History, </w:t>
      </w:r>
      <w:r w:rsidR="00B6367F">
        <w:rPr>
          <w:rFonts w:hint="cs"/>
          <w:sz w:val="28"/>
          <w:szCs w:val="28"/>
          <w:rtl/>
        </w:rPr>
        <w:t xml:space="preserve"> </w:t>
      </w:r>
    </w:p>
    <w:p w:rsidR="00897268" w:rsidRPr="00B6367F" w:rsidRDefault="00897268" w:rsidP="00B6367F">
      <w:pPr>
        <w:rPr>
          <w:sz w:val="28"/>
          <w:szCs w:val="28"/>
          <w:rtl/>
        </w:rPr>
      </w:pPr>
      <w:r w:rsidRPr="00B6367F">
        <w:rPr>
          <w:sz w:val="28"/>
          <w:szCs w:val="28"/>
        </w:rPr>
        <w:t xml:space="preserve">Tel Aviv </w:t>
      </w:r>
      <w:proofErr w:type="spellStart"/>
      <w:r w:rsidRPr="00B6367F">
        <w:rPr>
          <w:sz w:val="28"/>
          <w:szCs w:val="28"/>
        </w:rPr>
        <w:t>University</w:t>
      </w:r>
      <w:proofErr w:type="gramStart"/>
      <w:r w:rsidRPr="00B6367F">
        <w:rPr>
          <w:sz w:val="28"/>
          <w:szCs w:val="28"/>
        </w:rPr>
        <w:t>,</w:t>
      </w:r>
      <w:r w:rsidR="00B6367F">
        <w:rPr>
          <w:sz w:val="28"/>
          <w:szCs w:val="28"/>
        </w:rPr>
        <w:t>Israel</w:t>
      </w:r>
      <w:proofErr w:type="spellEnd"/>
      <w:proofErr w:type="gramEnd"/>
      <w:r w:rsidR="00B6367F">
        <w:rPr>
          <w:sz w:val="28"/>
          <w:szCs w:val="28"/>
        </w:rPr>
        <w:t>.</w:t>
      </w:r>
      <w:r w:rsidR="00B6367F" w:rsidRPr="00B6367F">
        <w:rPr>
          <w:sz w:val="28"/>
          <w:szCs w:val="28"/>
        </w:rPr>
        <w:t xml:space="preserve">         </w:t>
      </w:r>
      <w:r w:rsidR="00B6367F">
        <w:rPr>
          <w:sz w:val="28"/>
          <w:szCs w:val="28"/>
        </w:rPr>
        <w:t xml:space="preserve">       </w:t>
      </w:r>
      <w:r w:rsidR="00B6367F" w:rsidRPr="00B6367F">
        <w:rPr>
          <w:sz w:val="28"/>
          <w:szCs w:val="28"/>
        </w:rPr>
        <w:t xml:space="preserve">                                                                      </w:t>
      </w:r>
      <w:r w:rsidR="00B6367F" w:rsidRPr="00B6367F">
        <w:rPr>
          <w:rFonts w:hint="cs"/>
          <w:sz w:val="28"/>
          <w:szCs w:val="28"/>
          <w:rtl/>
        </w:rPr>
        <w:t xml:space="preserve">                  </w:t>
      </w:r>
    </w:p>
    <w:p w:rsidR="00897268" w:rsidRPr="00A01DB2" w:rsidRDefault="00B6367F" w:rsidP="00897268">
      <w:p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מינים שנבדקו גנטית ופורסמו לראשונה בישראל.</w:t>
      </w:r>
    </w:p>
    <w:tbl>
      <w:tblPr>
        <w:tblW w:w="9774" w:type="dxa"/>
        <w:tblLook w:val="04A0" w:firstRow="1" w:lastRow="0" w:firstColumn="1" w:lastColumn="0" w:noHBand="0" w:noVBand="1"/>
      </w:tblPr>
      <w:tblGrid>
        <w:gridCol w:w="740"/>
        <w:gridCol w:w="3655"/>
        <w:gridCol w:w="2268"/>
        <w:gridCol w:w="1788"/>
        <w:gridCol w:w="1323"/>
      </w:tblGrid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Leucoagaricus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cupresseoides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>לבקנית חומת כפה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Torrendia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pulchella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טורנדיה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Lepista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panaeola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אחלמית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מנוקדת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Cortinarius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aleuriosmus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>הינומה לבנה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Phlegmacium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aurilicis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הינומה זהובה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bookmarkStart w:id="0" w:name="_GoBack" w:colFirst="4" w:colLast="4"/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Phlegmacium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caligatum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>הינומה ממוגפת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bookmarkEnd w:id="0"/>
      <w:tr w:rsidR="003369A2" w:rsidRPr="003369A2" w:rsidTr="00826AF4">
        <w:trPr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Lulesia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nigrescens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גולשנית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מאפירה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Rhodocybe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asanii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גולשנית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</w:t>
            </w: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חוסאני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Rhodocybe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asyae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גולשנית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</w:t>
            </w: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אסאייה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Lacrymaria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lacrymabunda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>שברירית נוטפת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Hebeloma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subtortum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ציצנית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מפותלת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Leratiomyces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squamosus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אבנטית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קשקשית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Alessioporus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ichnusanus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לבדית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</w:t>
            </w: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סילבר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>.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Itajahya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galericulata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פינית </w:t>
            </w: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כומתית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Ganoderma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mbrekobenum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בהוקית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אדמונית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Lactarius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atlanticus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נטופה </w:t>
            </w: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אטלנתית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Lactarius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ilicis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נטופה חלבית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Lactarius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sanguifluus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>נטופה דמית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Hydnellum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amygdaliolens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שינונית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 שקדית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3369A2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Geoglossum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cookeanum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69A2" w:rsidRPr="003369A2" w:rsidRDefault="003369A2" w:rsidP="003369A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  <w:rtl/>
              </w:rPr>
              <w:t xml:space="preserve">לשונית </w:t>
            </w: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אדמתית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369A2" w:rsidRPr="003369A2" w:rsidRDefault="003369A2" w:rsidP="003369A2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9624B0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624B0" w:rsidRPr="003369A2" w:rsidRDefault="009624B0" w:rsidP="009624B0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24B0" w:rsidRPr="003369A2" w:rsidRDefault="009624B0" w:rsidP="009624B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Tuber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lusitanicum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24B0" w:rsidRPr="003369A2" w:rsidRDefault="009624B0" w:rsidP="009624B0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3369A2">
              <w:rPr>
                <w:rFonts w:ascii="Arial" w:eastAsia="Times New Roman" w:hAnsi="Arial" w:cs="Arial"/>
                <w:color w:val="000000"/>
              </w:rPr>
              <w:t>..</w:t>
            </w:r>
            <w:r w:rsidRPr="003369A2">
              <w:rPr>
                <w:rFonts w:ascii="Arial" w:eastAsia="Times New Roman" w:hAnsi="Arial" w:cs="Arial"/>
                <w:color w:val="000000"/>
                <w:rtl/>
              </w:rPr>
              <w:t>כמהת יער פורטוגלית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624B0" w:rsidRPr="003369A2" w:rsidRDefault="009624B0" w:rsidP="009624B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  <w:tr w:rsidR="009624B0" w:rsidRPr="003369A2" w:rsidTr="00826AF4">
        <w:trPr>
          <w:gridAfter w:val="1"/>
          <w:wAfter w:w="1323" w:type="dxa"/>
          <w:trHeight w:val="360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624B0" w:rsidRPr="003369A2" w:rsidRDefault="009624B0" w:rsidP="009624B0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24B0" w:rsidRPr="003369A2" w:rsidRDefault="009624B0" w:rsidP="009624B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Xylaria</w:t>
            </w:r>
            <w:proofErr w:type="spellEnd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369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sp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24B0" w:rsidRPr="003369A2" w:rsidRDefault="009624B0" w:rsidP="009624B0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3369A2">
              <w:rPr>
                <w:rFonts w:ascii="Arial" w:eastAsia="Times New Roman" w:hAnsi="Arial" w:cs="Arial"/>
                <w:color w:val="000000"/>
                <w:rtl/>
              </w:rPr>
              <w:t>עציונית</w:t>
            </w:r>
            <w:proofErr w:type="spellEnd"/>
            <w:r w:rsidRPr="003369A2">
              <w:rPr>
                <w:rFonts w:ascii="Arial" w:eastAsia="Times New Roman" w:hAnsi="Arial" w:cs="Arial"/>
                <w:color w:val="000000"/>
                <w:rtl/>
              </w:rPr>
              <w:t>-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624B0" w:rsidRPr="003369A2" w:rsidRDefault="009624B0" w:rsidP="009624B0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</w:tc>
      </w:tr>
    </w:tbl>
    <w:p w:rsidR="003369A2" w:rsidRDefault="003369A2" w:rsidP="003369A2">
      <w:pPr>
        <w:tabs>
          <w:tab w:val="left" w:pos="4654"/>
        </w:tabs>
        <w:ind w:left="-720" w:right="426"/>
      </w:pPr>
    </w:p>
    <w:sectPr w:rsidR="003369A2" w:rsidSect="003369A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A2"/>
    <w:rsid w:val="003369A2"/>
    <w:rsid w:val="004B763B"/>
    <w:rsid w:val="005B151B"/>
    <w:rsid w:val="00826AF4"/>
    <w:rsid w:val="00897268"/>
    <w:rsid w:val="009624B0"/>
    <w:rsid w:val="00A01DB2"/>
    <w:rsid w:val="00B6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B9A4E-7767-42F7-8A7E-C363EF5C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galbur</dc:creator>
  <cp:keywords/>
  <dc:description/>
  <cp:lastModifiedBy>galbur</cp:lastModifiedBy>
  <cp:revision>4</cp:revision>
  <dcterms:created xsi:type="dcterms:W3CDTF">2025-11-09T07:31:00Z</dcterms:created>
  <dcterms:modified xsi:type="dcterms:W3CDTF">2025-11-09T07:40:00Z</dcterms:modified>
</cp:coreProperties>
</file>