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StudioOps Prompt &amp; Workflow Playbook</w:t>
      </w:r>
    </w:p>
    <w:p>
      <w:pPr>
        <w:jc w:val="center"/>
      </w:pPr>
      <w:r>
        <w:rPr>
          <w:i/>
          <w:sz w:val="22"/>
        </w:rPr>
        <w:t>For Eliran — Emily’s Studio / Magnetic Studio Console</w:t>
      </w:r>
    </w:p>
    <w:p>
      <w:pPr>
        <w:jc w:val="center"/>
      </w:pPr>
      <w:r>
        <w:rPr>
          <w:i/>
          <w:sz w:val="22"/>
        </w:rPr>
        <w:t>Language rule: Instructions in English. Agents respond in Hebrew (except strict JSON keys/structure).</w:t>
      </w:r>
    </w:p>
    <w:p/>
    <w:p>
      <w:pPr>
        <w:pStyle w:val="Heading1"/>
      </w:pPr>
      <w:r>
        <w:t>0) What this report covers</w:t>
      </w:r>
    </w:p>
    <w:p>
      <w:r>
        <w:rPr>
          <w:b w:val="0"/>
          <w:sz w:val="21"/>
        </w:rPr>
        <w:t>This playbook turns your real studio way of working into concrete, repeatable guidelines and agent prompt templates. It is designed to:</w:t>
      </w:r>
    </w:p>
    <w:p>
      <w:pPr>
        <w:pStyle w:val="ListBullet"/>
      </w:pPr>
      <w:r>
        <w:t>Make AI outputs sound like your studio: set design / fabrication / installs / rentals / printing / logistics.</w:t>
      </w:r>
    </w:p>
    <w:p>
      <w:pPr>
        <w:pStyle w:val="ListBullet"/>
      </w:pPr>
      <w:r>
        <w:t>Keep everything structured enough to become Tasks, Accounting lines, Quotes, and Trello cards.</w:t>
      </w:r>
    </w:p>
    <w:p>
      <w:pPr>
        <w:pStyle w:val="ListBullet"/>
      </w:pPr>
      <w:r>
        <w:t>Reduce rework by forcing the AI to ask the “right” clarifying questions, and to flag risks early.</w:t>
      </w:r>
    </w:p>
    <w:p>
      <w:pPr>
        <w:pStyle w:val="ListBullet"/>
      </w:pPr>
      <w:r>
        <w:t>Fit your existing console architecture (projects, tasks, accounting, quotes, knowledge, Trello sync) and extend it where needed (Elements as source of truth, Printing QA, Suggestions UI).</w:t>
      </w:r>
    </w:p>
    <w:p>
      <w:pPr>
        <w:pStyle w:val="Heading1"/>
      </w:pPr>
      <w:r>
        <w:t>1) Your studio operating model (the way you actually work)</w:t>
      </w:r>
    </w:p>
    <w:p>
      <w:r>
        <w:rPr>
          <w:b w:val="0"/>
          <w:sz w:val="21"/>
        </w:rPr>
        <w:t>From our conversations, your studio projects follow a fairly consistent lifecycle. The key is to preserve the creative part while forcing production-grade structure.</w:t>
      </w:r>
    </w:p>
    <w:p>
      <w:pPr>
        <w:pStyle w:val="Heading2"/>
      </w:pPr>
      <w:r>
        <w:t>1.1 Lifecycle: from client brief to teardown</w:t>
      </w:r>
    </w:p>
    <w:p>
      <w:pPr>
        <w:pStyle w:val="ListNumber"/>
      </w:pPr>
      <w:r>
        <w:t>Intake / Clarification: What is the client really asking for? Constraints? Venue? Dates? Budget comfort range?</w:t>
      </w:r>
    </w:p>
    <w:p>
      <w:pPr>
        <w:pStyle w:val="ListNumber"/>
      </w:pPr>
      <w:r>
        <w:t>Ideation: propose element concepts + mood + rough budget ranges + feasibility notes.</w:t>
      </w:r>
    </w:p>
    <w:p>
      <w:pPr>
        <w:pStyle w:val="ListNumber"/>
      </w:pPr>
      <w:r>
        <w:t>Planning: lock an element list; break into milestones and a quote-ready plan (tasks + materials + labor).</w:t>
      </w:r>
    </w:p>
    <w:p>
      <w:pPr>
        <w:pStyle w:val="ListNumber"/>
      </w:pPr>
      <w:r>
        <w:t>Solutioning: decide ‘how we will actually build it’ down to atomic steps, tooling, materials, suppliers, risks.</w:t>
      </w:r>
    </w:p>
    <w:p>
      <w:pPr>
        <w:pStyle w:val="ListNumber"/>
      </w:pPr>
      <w:r>
        <w:t>Execution: studio production + procurement + QA + packing + transport + on-site build.</w:t>
      </w:r>
    </w:p>
    <w:p>
      <w:pPr>
        <w:pStyle w:val="ListNumber"/>
      </w:pPr>
      <w:r>
        <w:t>Install day: sequencing, crew roles, safety checks, client sign-off.</w:t>
      </w:r>
    </w:p>
    <w:p>
      <w:pPr>
        <w:pStyle w:val="ListNumber"/>
      </w:pPr>
      <w:r>
        <w:t>Teardown/return: rentals return, waste, storage, final invoice reconciliation.</w:t>
      </w:r>
    </w:p>
    <w:p>
      <w:pPr>
        <w:pStyle w:val="Heading2"/>
      </w:pPr>
      <w:r>
        <w:t>1.2 The non-obvious realities the AI must always assume</w:t>
      </w:r>
    </w:p>
    <w:p>
      <w:pPr>
        <w:pStyle w:val="ListBullet"/>
      </w:pPr>
      <w:r>
        <w:t>You operate in Israel (Tel Aviv area). Vendor availability, delivery times, and working days matter.</w:t>
      </w:r>
    </w:p>
    <w:p>
      <w:pPr>
        <w:pStyle w:val="ListBullet"/>
      </w:pPr>
      <w:r>
        <w:t>Work splits between: studio fabrication, external vendor production (printing/CNC/laser), and on-site installation.</w:t>
      </w:r>
    </w:p>
    <w:p>
      <w:pPr>
        <w:pStyle w:val="ListBullet"/>
      </w:pPr>
      <w:r>
        <w:t>Many elements are temporary, camera-facing, and must be safe + fast to install + cheap to transport.</w:t>
      </w:r>
    </w:p>
    <w:p>
      <w:pPr>
        <w:pStyle w:val="ListBullet"/>
      </w:pPr>
      <w:r>
        <w:t>Some pieces are rentals (furniture/props) with pickup/return windows, deposits, damage liability, and insurance.</w:t>
      </w:r>
    </w:p>
    <w:p>
      <w:pPr>
        <w:pStyle w:val="ListBullet"/>
      </w:pPr>
      <w:r>
        <w:t>Quotes are built under uncertainty: you need explicit assumptions + contingency buffers + optional add-ons.</w:t>
      </w:r>
    </w:p>
    <w:p>
      <w:pPr>
        <w:pStyle w:val="Heading1"/>
      </w:pPr>
      <w:r>
        <w:t>2) Canonical structure: Projects → Elements → Tasks → Accounting → Quote</w:t>
      </w:r>
    </w:p>
    <w:p>
      <w:r>
        <w:rPr>
          <w:b w:val="0"/>
          <w:sz w:val="21"/>
        </w:rPr>
        <w:t>To make AI outputs reliably actionable, every generated piece of text must map to these entities.</w:t>
      </w:r>
    </w:p>
    <w:p>
      <w:pPr>
        <w:pStyle w:val="Heading2"/>
      </w:pPr>
      <w:r>
        <w:t>2.1 Definitions</w:t>
      </w:r>
    </w:p>
    <w:p>
      <w:pPr>
        <w:pStyle w:val="ListBullet"/>
      </w:pPr>
      <w:r>
        <w:t>Project: the client job (dates, location, constraints, budget framing).</w:t>
      </w:r>
    </w:p>
    <w:p>
      <w:pPr>
        <w:pStyle w:val="ListBullet"/>
      </w:pPr>
      <w:r>
        <w:t>Element: a deliverable/installation/prop unit you can design, plan, build, quote, and approve as a unit.</w:t>
      </w:r>
    </w:p>
    <w:p>
      <w:pPr>
        <w:pStyle w:val="ListBullet"/>
      </w:pPr>
      <w:r>
        <w:t>Task: an executable action (atomic, owned, due date, dependencies).</w:t>
      </w:r>
    </w:p>
    <w:p>
      <w:pPr>
        <w:pStyle w:val="ListBullet"/>
      </w:pPr>
      <w:r>
        <w:t>Accounting: the budget model (materials + labor) structured per element/milestone.</w:t>
      </w:r>
    </w:p>
    <w:p>
      <w:pPr>
        <w:pStyle w:val="ListBullet"/>
      </w:pPr>
      <w:r>
        <w:t>Quote: the client-facing proposal generated from accounting + assumptions + scope boundaries.</w:t>
      </w:r>
    </w:p>
    <w:p>
      <w:pPr>
        <w:pStyle w:val="Heading2"/>
      </w:pPr>
      <w:r>
        <w:t>2.2 Practical mapping rules</w:t>
      </w:r>
    </w:p>
    <w:p>
      <w:pPr>
        <w:pStyle w:val="ListBullet"/>
      </w:pPr>
      <w:r>
        <w:t>Every task must link to exactly one Element (or to the Project if truly global).</w:t>
      </w:r>
    </w:p>
    <w:p>
      <w:pPr>
        <w:pStyle w:val="ListBullet"/>
      </w:pPr>
      <w:r>
        <w:t>Every accounting line must link to exactly one Element (and optionally a Task).</w:t>
      </w:r>
    </w:p>
    <w:p>
      <w:pPr>
        <w:pStyle w:val="ListBullet"/>
      </w:pPr>
      <w:r>
        <w:t>Every Element has an Approval state: Draft → Review → Approved. Approved becomes the source of truth for grounding.</w:t>
      </w:r>
    </w:p>
    <w:p>
      <w:pPr>
        <w:pStyle w:val="ListBullet"/>
      </w:pPr>
      <w:r>
        <w:t>A Quote is always a snapshot: it references the exact set of Approved Elements + included options at that time.</w:t>
      </w:r>
    </w:p>
    <w:p>
      <w:pPr>
        <w:pStyle w:val="Heading2"/>
      </w:pPr>
      <w:r>
        <w:t>2.3 Your existing console already supports much of this</w:t>
      </w:r>
    </w:p>
    <w:p>
      <w:r>
        <w:rPr>
          <w:b w:val="0"/>
          <w:sz w:val="21"/>
        </w:rPr>
        <w:t>Your current Magnetic Studio Console already has project-scoped pages for Clarification, Planning, Solutioning, Tasks, Accounting, Quotes, Knowledge, and Trello sync (Next.js + Convex), plus agents for Clarification/Planning/Architect/Quote/Solutioning/Accounting generation and RAG ingestion.</w:t>
      </w:r>
    </w:p>
    <w:p>
      <w:pPr>
        <w:pStyle w:val="Heading1"/>
      </w:pPr>
      <w:r>
        <w:t>3) Taskcraft: how tasks must be written in ‘studio language’</w:t>
      </w:r>
    </w:p>
    <w:p>
      <w:r>
        <w:rPr>
          <w:b w:val="0"/>
          <w:sz w:val="21"/>
        </w:rPr>
        <w:t>A “good studio task” is not generic. It is installable: it has constraints, measurements, tools, and a finish definition.</w:t>
      </w:r>
    </w:p>
    <w:p>
      <w:pPr>
        <w:pStyle w:val="Heading2"/>
      </w:pPr>
      <w:r>
        <w:t>3.1 Task template (human + AI)</w:t>
      </w:r>
    </w:p>
    <w:p>
      <w:r>
        <w:rPr>
          <w:b w:val="0"/>
          <w:sz w:val="21"/>
        </w:rPr>
        <w:t>Use this structure for every task title/description. Keep titles short; put the real value in the description.</w:t>
      </w:r>
    </w:p>
    <w:p>
      <w:pPr>
        <w:pStyle w:val="ListBullet"/>
      </w:pPr>
      <w:r>
        <w:t>Title (imperative verb + object + qualifier): e.g., “Cut MDF backboard for Logo Wall (12mm)”.</w:t>
      </w:r>
    </w:p>
    <w:p>
      <w:pPr>
        <w:pStyle w:val="ListBullet"/>
      </w:pPr>
      <w:r>
        <w:t>Element link: which element this belongs to.</w:t>
      </w:r>
    </w:p>
    <w:p>
      <w:pPr>
        <w:pStyle w:val="ListBullet"/>
      </w:pPr>
      <w:r>
        <w:t>Outcome: what ‘done’ looks like (dimensions, finish, photo evidence).</w:t>
      </w:r>
    </w:p>
    <w:p>
      <w:pPr>
        <w:pStyle w:val="ListBullet"/>
      </w:pPr>
      <w:r>
        <w:t>Inputs needed: files, references, measurements, material specs, hardware.</w:t>
      </w:r>
    </w:p>
    <w:p>
      <w:pPr>
        <w:pStyle w:val="ListBullet"/>
      </w:pPr>
      <w:r>
        <w:t>Tools/process: saw type, CNC, laser, sewing, painting method, adhesives, drying time.</w:t>
      </w:r>
    </w:p>
    <w:p>
      <w:pPr>
        <w:pStyle w:val="ListBullet"/>
      </w:pPr>
      <w:r>
        <w:t>Dependencies: what must be completed before this can start.</w:t>
      </w:r>
    </w:p>
    <w:p>
      <w:pPr>
        <w:pStyle w:val="ListBullet"/>
      </w:pPr>
      <w:r>
        <w:t>Time + crew estimate: hours and skill type.</w:t>
      </w:r>
    </w:p>
    <w:p>
      <w:pPr>
        <w:pStyle w:val="ListBullet"/>
      </w:pPr>
      <w:r>
        <w:t>Risks/notes: what can break the plan (supplier lead time, paint cure, load bearing).</w:t>
      </w:r>
    </w:p>
    <w:p>
      <w:pPr>
        <w:pStyle w:val="Heading2"/>
      </w:pPr>
      <w:r>
        <w:t>3.2 Task granularity rules (avoid both extremes)</w:t>
      </w:r>
    </w:p>
    <w:p>
      <w:pPr>
        <w:pStyle w:val="ListBullet"/>
      </w:pPr>
      <w:r>
        <w:t>One task should typically be 30–180 minutes of work for one person.</w:t>
      </w:r>
    </w:p>
    <w:p>
      <w:pPr>
        <w:pStyle w:val="ListBullet"/>
      </w:pPr>
      <w:r>
        <w:t>Split when the task switches: location (vendor vs studio vs site), skill (carpentry vs paint), or blocking dependency.</w:t>
      </w:r>
    </w:p>
    <w:p>
      <w:pPr>
        <w:pStyle w:val="ListBullet"/>
      </w:pPr>
      <w:r>
        <w:t>If a task has &gt;5 distinct verbs (cut/paint/assemble/install/QA), it’s probably 3–5 tasks.</w:t>
      </w:r>
    </w:p>
    <w:p>
      <w:pPr>
        <w:pStyle w:val="ListBullet"/>
      </w:pPr>
      <w:r>
        <w:t>Always create explicit QA tasks for anything visible on camera or client-facing.</w:t>
      </w:r>
    </w:p>
    <w:p>
      <w:pPr>
        <w:pStyle w:val="Heading2"/>
      </w:pPr>
      <w:r>
        <w:t>3.3 Task categories and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When used</w:t>
            </w:r>
          </w:p>
        </w:tc>
        <w:tc>
          <w:tcPr>
            <w:tcW w:type="dxa" w:w="2880"/>
          </w:tcPr>
          <w:p>
            <w:r>
              <w:t>Common sub-checklist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Sketching, layout, visual decisions</w:t>
            </w:r>
          </w:p>
        </w:tc>
        <w:tc>
          <w:tcPr>
            <w:tcW w:type="dxa" w:w="2880"/>
          </w:tcPr>
          <w:p>
            <w:r>
              <w:t>refs, measurements, approvals</w:t>
            </w:r>
          </w:p>
        </w:tc>
      </w:tr>
      <w:tr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>
              <w:t>Buying / ordering / pickups</w:t>
            </w:r>
          </w:p>
        </w:tc>
        <w:tc>
          <w:tcPr>
            <w:tcW w:type="dxa" w:w="2880"/>
          </w:tcPr>
          <w:p>
            <w:r>
              <w:t>vendor, lead time, payment, delivery</w:t>
            </w:r>
          </w:p>
        </w:tc>
      </w:tr>
      <w:tr>
        <w:tc>
          <w:tcPr>
            <w:tcW w:type="dxa" w:w="2880"/>
          </w:tcPr>
          <w:p>
            <w:r>
              <w:t>Fabrication</w:t>
            </w:r>
          </w:p>
        </w:tc>
        <w:tc>
          <w:tcPr>
            <w:tcW w:type="dxa" w:w="2880"/>
          </w:tcPr>
          <w:p>
            <w:r>
              <w:t>Studio build work</w:t>
            </w:r>
          </w:p>
        </w:tc>
        <w:tc>
          <w:tcPr>
            <w:tcW w:type="dxa" w:w="2880"/>
          </w:tcPr>
          <w:p>
            <w:r>
              <w:t>jigs, tolerances, safety</w:t>
            </w:r>
          </w:p>
        </w:tc>
      </w:tr>
      <w:tr>
        <w:tc>
          <w:tcPr>
            <w:tcW w:type="dxa" w:w="2880"/>
          </w:tcPr>
          <w:p>
            <w:r>
              <w:t>Printing</w:t>
            </w:r>
          </w:p>
        </w:tc>
        <w:tc>
          <w:tcPr>
            <w:tcW w:type="dxa" w:w="2880"/>
          </w:tcPr>
          <w:p>
            <w:r>
              <w:t>Any vendor print output</w:t>
            </w:r>
          </w:p>
        </w:tc>
        <w:tc>
          <w:tcPr>
            <w:tcW w:type="dxa" w:w="2880"/>
          </w:tcPr>
          <w:p>
            <w:r>
              <w:t>files QA, proof, install method</w:t>
            </w:r>
          </w:p>
        </w:tc>
      </w:tr>
      <w:tr>
        <w:tc>
          <w:tcPr>
            <w:tcW w:type="dxa" w:w="2880"/>
          </w:tcPr>
          <w:p>
            <w:r>
              <w:t>Paint/Finish</w:t>
            </w:r>
          </w:p>
        </w:tc>
        <w:tc>
          <w:tcPr>
            <w:tcW w:type="dxa" w:w="2880"/>
          </w:tcPr>
          <w:p>
            <w:r>
              <w:t>Any surface finishing</w:t>
            </w:r>
          </w:p>
        </w:tc>
        <w:tc>
          <w:tcPr>
            <w:tcW w:type="dxa" w:w="2880"/>
          </w:tcPr>
          <w:p>
            <w:r>
              <w:t>primer, coats, drying, protection</w:t>
            </w:r>
          </w:p>
        </w:tc>
      </w:tr>
      <w:tr>
        <w:tc>
          <w:tcPr>
            <w:tcW w:type="dxa" w:w="2880"/>
          </w:tcPr>
          <w:p>
            <w:r>
              <w:t>Logistics</w:t>
            </w:r>
          </w:p>
        </w:tc>
        <w:tc>
          <w:tcPr>
            <w:tcW w:type="dxa" w:w="2880"/>
          </w:tcPr>
          <w:p>
            <w:r>
              <w:t>Transport, packing, storage</w:t>
            </w:r>
          </w:p>
        </w:tc>
        <w:tc>
          <w:tcPr>
            <w:tcW w:type="dxa" w:w="2880"/>
          </w:tcPr>
          <w:p>
            <w:r>
              <w:t>vehicle, straps, labeling</w:t>
            </w:r>
          </w:p>
        </w:tc>
      </w:tr>
      <w:tr>
        <w:tc>
          <w:tcPr>
            <w:tcW w:type="dxa" w:w="2880"/>
          </w:tcPr>
          <w:p>
            <w:r>
              <w:t>Install</w:t>
            </w:r>
          </w:p>
        </w:tc>
        <w:tc>
          <w:tcPr>
            <w:tcW w:type="dxa" w:w="2880"/>
          </w:tcPr>
          <w:p>
            <w:r>
              <w:t>On-site build</w:t>
            </w:r>
          </w:p>
        </w:tc>
        <w:tc>
          <w:tcPr>
            <w:tcW w:type="dxa" w:w="2880"/>
          </w:tcPr>
          <w:p>
            <w:r>
              <w:t>crew roles, sequence, tools list</w:t>
            </w:r>
          </w:p>
        </w:tc>
      </w:tr>
      <w:tr>
        <w:tc>
          <w:tcPr>
            <w:tcW w:type="dxa" w:w="2880"/>
          </w:tcPr>
          <w:p>
            <w:r>
              <w:t>Teardown/Return</w:t>
            </w:r>
          </w:p>
        </w:tc>
        <w:tc>
          <w:tcPr>
            <w:tcW w:type="dxa" w:w="2880"/>
          </w:tcPr>
          <w:p>
            <w:r>
              <w:t>Wrap up and rentals return</w:t>
            </w:r>
          </w:p>
        </w:tc>
        <w:tc>
          <w:tcPr>
            <w:tcW w:type="dxa" w:w="2880"/>
          </w:tcPr>
          <w:p>
            <w:r>
              <w:t>condition photos, receipts</w:t>
            </w:r>
          </w:p>
        </w:tc>
      </w:tr>
    </w:tbl>
    <w:p>
      <w:pPr>
        <w:pStyle w:val="Heading1"/>
      </w:pPr>
      <w:r>
        <w:t>4) Accountingcraft: how your budgets become reliable</w:t>
      </w:r>
    </w:p>
    <w:p>
      <w:r>
        <w:rPr>
          <w:b w:val="0"/>
          <w:sz w:val="21"/>
        </w:rPr>
        <w:t>Your accounting isn’t bookkeeping — it’s a production plan expressed as money. The AI must respect uncertainty and convert it into explicit assumptions, buffers, and options.</w:t>
      </w:r>
    </w:p>
    <w:p>
      <w:pPr>
        <w:pStyle w:val="Heading2"/>
      </w:pPr>
      <w:r>
        <w:t>4.1 Section structure (best default)</w:t>
      </w:r>
    </w:p>
    <w:p>
      <w:pPr>
        <w:pStyle w:val="ListBullet"/>
      </w:pPr>
      <w:r>
        <w:t>Top level: one Section per Element (plus one ‘Project Overhead / Logistics’ section).</w:t>
      </w:r>
    </w:p>
    <w:p>
      <w:pPr>
        <w:pStyle w:val="ListBullet"/>
      </w:pPr>
      <w:r>
        <w:t>Inside each Element section: Materials, External Vendors, Labor (Studio), Labor (Install), Transport, Rentals.</w:t>
      </w:r>
    </w:p>
    <w:p>
      <w:pPr>
        <w:pStyle w:val="ListBullet"/>
      </w:pPr>
      <w:r>
        <w:t>Each line must include: quantity, unit, unit price (or estimate), vendor, lead time, and a justification note.</w:t>
      </w:r>
    </w:p>
    <w:p>
      <w:pPr>
        <w:pStyle w:val="Heading2"/>
      </w:pPr>
      <w:r>
        <w:t>4.2 Price memory rules</w:t>
      </w:r>
    </w:p>
    <w:p>
      <w:pPr>
        <w:pStyle w:val="ListBullet"/>
      </w:pPr>
      <w:r>
        <w:t>Prefer known prices from your Management Hub (vendor catalog + price observations).</w:t>
      </w:r>
    </w:p>
    <w:p>
      <w:pPr>
        <w:pStyle w:val="ListBullet"/>
      </w:pPr>
      <w:r>
        <w:t>If estimating: label it as Estimate, include the assumed supplier/market, and include a ‘confidence’ (High/Med/Low).</w:t>
      </w:r>
    </w:p>
    <w:p>
      <w:pPr>
        <w:pStyle w:val="ListBullet"/>
      </w:pPr>
      <w:r>
        <w:t>Keep both: ‘Last paid’ and ‘Current quote’ values when possible; don’t overwrite history.</w:t>
      </w:r>
    </w:p>
    <w:p>
      <w:pPr>
        <w:pStyle w:val="Heading2"/>
      </w:pPr>
      <w:r>
        <w:t>4.3 Labor rules (what the AI must always do)</w:t>
      </w:r>
    </w:p>
    <w:p>
      <w:pPr>
        <w:pStyle w:val="ListBullet"/>
      </w:pPr>
      <w:r>
        <w:t>Separate studio labor vs install labor (different risk + pace).</w:t>
      </w:r>
    </w:p>
    <w:p>
      <w:pPr>
        <w:pStyle w:val="ListBullet"/>
      </w:pPr>
      <w:r>
        <w:t>Labor lines should be tied to a task group; use the tasks list to justify hours.</w:t>
      </w:r>
    </w:p>
    <w:p>
      <w:pPr>
        <w:pStyle w:val="ListBullet"/>
      </w:pPr>
      <w:r>
        <w:t>Always add ‘friction hours’ for real life: setup/cleanup, waiting for glue to cure, loading/unloading.</w:t>
      </w:r>
    </w:p>
    <w:p>
      <w:pPr>
        <w:pStyle w:val="ListBullet"/>
      </w:pPr>
      <w:r>
        <w:t>Flag when labor assumptions depend on crew size (2-person carry, ladder safety, etc.).</w:t>
      </w:r>
    </w:p>
    <w:p>
      <w:pPr>
        <w:pStyle w:val="Heading2"/>
      </w:pPr>
      <w:r>
        <w:t>4.4 Quote hygiene (how to protect you)</w:t>
      </w:r>
    </w:p>
    <w:p>
      <w:pPr>
        <w:pStyle w:val="ListBullet"/>
      </w:pPr>
      <w:r>
        <w:t>State scope boundaries: what is included vs excluded.</w:t>
      </w:r>
    </w:p>
    <w:p>
      <w:pPr>
        <w:pStyle w:val="ListBullet"/>
      </w:pPr>
      <w:r>
        <w:t>State assumptions: measurements pending, venue access hours, power availability, hanging points.</w:t>
      </w:r>
    </w:p>
    <w:p>
      <w:pPr>
        <w:pStyle w:val="ListBullet"/>
      </w:pPr>
      <w:r>
        <w:t>Include contingency/buffer explicitly (line item or percentage).</w:t>
      </w:r>
    </w:p>
    <w:p>
      <w:pPr>
        <w:pStyle w:val="ListBullet"/>
      </w:pPr>
      <w:r>
        <w:t>Offer options: cheaper finish, alternative substrate, rental vs build.</w:t>
      </w:r>
    </w:p>
    <w:p>
      <w:pPr>
        <w:pStyle w:val="ListBullet"/>
      </w:pPr>
      <w:r>
        <w:t>Include an ‘approval checkpoint’ for printing proofs and final colors.</w:t>
      </w:r>
    </w:p>
    <w:p>
      <w:pPr>
        <w:pStyle w:val="Heading1"/>
      </w:pPr>
      <w:r>
        <w:t>5) Materials &amp; fabrication patterns library</w:t>
      </w:r>
    </w:p>
    <w:p>
      <w:r>
        <w:rPr>
          <w:b w:val="0"/>
          <w:sz w:val="21"/>
        </w:rPr>
        <w:t>These are the repeatable build patterns the AI should default to, unless your project context says otherwise.</w:t>
      </w:r>
    </w:p>
    <w:p>
      <w:pPr>
        <w:pStyle w:val="Heading2"/>
      </w:pPr>
      <w:r>
        <w:t>5.1 Printing &amp; graphics (vinyl, foamboard, mesh, fabric)</w:t>
      </w:r>
    </w:p>
    <w:p>
      <w:pPr>
        <w:pStyle w:val="ListBullet"/>
      </w:pPr>
      <w:r>
        <w:t>Default: ask for final size, viewing distance, lighting conditions, and install surface (wall/foam/wood/glass).</w:t>
      </w:r>
    </w:p>
    <w:p>
      <w:pPr>
        <w:pStyle w:val="ListBullet"/>
      </w:pPr>
      <w:r>
        <w:t>Default outputs: print file spec + install plan + backup plan (reprint window).</w:t>
      </w:r>
    </w:p>
    <w:p>
      <w:pPr>
        <w:pStyle w:val="ListBullet"/>
      </w:pPr>
      <w:r>
        <w:t>Common failure modes: wrong scale, wrong bleed/safe area, low DPI, wrong color profile, missing cut path.</w:t>
      </w:r>
    </w:p>
    <w:p>
      <w:pPr>
        <w:pStyle w:val="ListBullet"/>
      </w:pPr>
      <w:r>
        <w:t>Always include: proof step, test print step for critical brand colors, and on-site touch-up kit.</w:t>
      </w:r>
    </w:p>
    <w:p>
      <w:pPr>
        <w:pStyle w:val="Heading2"/>
      </w:pPr>
      <w:r>
        <w:t>5.2 Wood / MDF structures</w:t>
      </w:r>
    </w:p>
    <w:p>
      <w:pPr>
        <w:pStyle w:val="ListBullet"/>
      </w:pPr>
      <w:r>
        <w:t>Default: use modular panels sized for transport (e.g., 120cm widths) unless location allows larger.</w:t>
      </w:r>
    </w:p>
    <w:p>
      <w:pPr>
        <w:pStyle w:val="ListBullet"/>
      </w:pPr>
      <w:r>
        <w:t>Add structural checks when: people interact, climbing, leaning, or wind exposure.</w:t>
      </w:r>
    </w:p>
    <w:p>
      <w:pPr>
        <w:pStyle w:val="ListBullet"/>
      </w:pPr>
      <w:r>
        <w:t>Finish workflow: sand → primer → paint → topcoat; plan drying time.</w:t>
      </w:r>
    </w:p>
    <w:p>
      <w:pPr>
        <w:pStyle w:val="Heading2"/>
      </w:pPr>
      <w:r>
        <w:t>5.3 Foam / PVC / lightweight props</w:t>
      </w:r>
    </w:p>
    <w:p>
      <w:pPr>
        <w:pStyle w:val="ListBullet"/>
      </w:pPr>
      <w:r>
        <w:t>Good for: large shapes, fast builds, safe touch surfaces.</w:t>
      </w:r>
    </w:p>
    <w:p>
      <w:pPr>
        <w:pStyle w:val="ListBullet"/>
      </w:pPr>
      <w:r>
        <w:t>Risk: fragility; edges dent; paint adhesion; heat deformation.</w:t>
      </w:r>
    </w:p>
    <w:p>
      <w:pPr>
        <w:pStyle w:val="ListBullet"/>
      </w:pPr>
      <w:r>
        <w:t>Defaults: reinforce with internal skeleton if load-bearing or if transported many times.</w:t>
      </w:r>
    </w:p>
    <w:p>
      <w:pPr>
        <w:pStyle w:val="Heading2"/>
      </w:pPr>
      <w:r>
        <w:t>5.4 Rentals (furniture/props/lighting)</w:t>
      </w:r>
    </w:p>
    <w:p>
      <w:pPr>
        <w:pStyle w:val="ListBullet"/>
      </w:pPr>
      <w:r>
        <w:t>Always track: pickup date/time, return date/time, deposit, damages policy, and transport requirements.</w:t>
      </w:r>
    </w:p>
    <w:p>
      <w:pPr>
        <w:pStyle w:val="ListBullet"/>
      </w:pPr>
      <w:r>
        <w:t>Always create tasks: reserve → confirm → pickup → condition photos → install → teardown → return → deposit release.</w:t>
      </w:r>
    </w:p>
    <w:p>
      <w:pPr>
        <w:pStyle w:val="ListBullet"/>
      </w:pPr>
      <w:r>
        <w:t>Always attach vendor contacts and after-hours phone.</w:t>
      </w:r>
    </w:p>
    <w:p>
      <w:pPr>
        <w:pStyle w:val="Heading1"/>
      </w:pPr>
      <w:r>
        <w:t>6) Printing dimension + Print QA agent (what to add and how to run it)</w:t>
      </w:r>
    </w:p>
    <w:p>
      <w:r>
        <w:rPr>
          <w:b w:val="0"/>
          <w:sz w:val="21"/>
        </w:rPr>
        <w:t>You asked for a dedicated ‘Printing’ dimension per Element, plus an agent that validates files before you send to the print house. This section gives you a schema and a production-grade agent contract.</w:t>
      </w:r>
    </w:p>
    <w:p>
      <w:pPr>
        <w:pStyle w:val="Heading2"/>
      </w:pPr>
      <w:r>
        <w:t>6.1 Printing schema (Element-level)</w:t>
      </w:r>
    </w:p>
    <w:p>
      <w:pPr>
        <w:pStyle w:val="ListBullet"/>
      </w:pPr>
      <w:r>
        <w:t>One Element → many PrintParts (wall vinyl + stickers + foamboard signs).</w:t>
      </w:r>
    </w:p>
    <w:p>
      <w:pPr>
        <w:pStyle w:val="ListBullet"/>
      </w:pPr>
      <w:r>
        <w:t>Each PrintPart stores intent, dimensions, quantity, substrate, finish, cutting, installation method, and QA status.</w:t>
      </w:r>
    </w:p>
    <w:p>
      <w:pPr>
        <w:pStyle w:val="ListBullet"/>
      </w:pPr>
      <w:r>
        <w:t>Files are stored as Ingestion artifacts with links to the PrintPart.</w:t>
      </w:r>
    </w:p>
    <w:p>
      <w:pPr>
        <w:pStyle w:val="Heading2"/>
      </w:pPr>
      <w:r>
        <w:t>6.2 Suggested TypeScript-like schema (keys in English; values can be Hebrew)</w:t>
      </w:r>
    </w:p>
    <w:p>
      <w:pPr>
        <w:pStyle w:val="IntenseQuote"/>
      </w:pPr>
      <w:r>
        <w:t>type PrintPart = {</w:t>
        <w:br/>
        <w:t xml:space="preserve">  id: string;</w:t>
        <w:br/>
        <w:t xml:space="preserve">  name_he: string;                  // e.g., "קיר לוגואים"</w:t>
        <w:br/>
        <w:t xml:space="preserve">  purpose: "brand" | "wayfinding" | "decor" | "info" | "safety" | "other";</w:t>
        <w:br/>
        <w:t xml:space="preserve">  quantity: number;</w:t>
        <w:br/>
        <w:t xml:space="preserve">  size: { width: number; height: number; unit: "mm" | "cm" | "m" };</w:t>
        <w:br/>
        <w:t xml:space="preserve">  bleed_mm?: number;                 // per side</w:t>
        <w:br/>
        <w:t xml:space="preserve">  safe_margin_mm?: number;           // per side</w:t>
        <w:br/>
        <w:t xml:space="preserve">  dpi_target: number;                // e.g., 150/300 depending on distance</w:t>
        <w:br/>
        <w:t xml:space="preserve">  color: { mode: "CMYK" | "RGB"; profile?: string; notes?: string };</w:t>
        <w:br/>
        <w:t xml:space="preserve">  substrate: {</w:t>
        <w:br/>
        <w:t xml:space="preserve">    type: "vinyl" | "mesh" | "fabric" | "paper" | "foamboard" | "acrylic" | "aluminum" | "other";</w:t>
        <w:br/>
        <w:t xml:space="preserve">    thickness_mm?: number;</w:t>
        <w:br/>
        <w:t xml:space="preserve">    finish?: "matte" | "gloss" | "satin" | "laminated" | "antiScratch";</w:t>
        <w:br/>
        <w:t xml:space="preserve">  };</w:t>
        <w:br/>
        <w:t xml:space="preserve">  cutting: {</w:t>
        <w:br/>
        <w:t xml:space="preserve">    mode: "none" | "guillotine" | "contour" | "kissCut" | "laser" | "cnc";</w:t>
        <w:br/>
        <w:t xml:space="preserve">    requiresCutPath?: boolean;</w:t>
        <w:br/>
        <w:t xml:space="preserve">    cutPathNotes?: string;</w:t>
        <w:br/>
        <w:t xml:space="preserve">    grommets?: { enabled: boolean; spacing_cm?: number; count?: number };</w:t>
        <w:br/>
        <w:t xml:space="preserve">  };</w:t>
        <w:br/>
        <w:t xml:space="preserve">  mounting: {</w:t>
        <w:br/>
        <w:t xml:space="preserve">    method: "none" | "doubleSidedTape" | "sprayGlue" | "velcro" | "grommets" | "frame" | "other";</w:t>
        <w:br/>
        <w:t xml:space="preserve">    surface: "wall" | "glass" | "wood" | "metal" | "foam" | "other";</w:t>
        <w:br/>
        <w:t xml:space="preserve">    notes?: string;</w:t>
        <w:br/>
        <w:t xml:space="preserve">  };</w:t>
        <w:br/>
        <w:t xml:space="preserve">  proofRequired: boolean;</w:t>
        <w:br/>
        <w:t xml:space="preserve">  testPrintRequired: boolean;</w:t>
        <w:br/>
        <w:t xml:space="preserve">  delivery: { toSite: boolean; address?: string; dateNeeded?: string };</w:t>
        <w:br/>
        <w:t xml:space="preserve">  qa: {</w:t>
        <w:br/>
        <w:t xml:space="preserve">    status: "not_started" | "in_review" | "pass" | "fail";</w:t>
        <w:br/>
        <w:t xml:space="preserve">    checkedAt?: string;</w:t>
        <w:br/>
        <w:t xml:space="preserve">    checker?: "ai" | "human" | "vendor";</w:t>
        <w:br/>
        <w:t xml:space="preserve">    issues?: PrintIssue[];</w:t>
        <w:br/>
        <w:t xml:space="preserve">  };</w:t>
        <w:br/>
        <w:t xml:space="preserve">  fileRefs: { ingestionFileId: string; kind: "source" | "printReady" | "mockup" }[];</w:t>
        <w:br/>
        <w:t>};</w:t>
        <w:br/>
        <w:br/>
        <w:t>type PrintIssue = {</w:t>
        <w:br/>
        <w:t xml:space="preserve">  severity: "blocker" | "high" | "medium" | "low";</w:t>
        <w:br/>
        <w:t xml:space="preserve">  category:</w:t>
        <w:br/>
        <w:t xml:space="preserve">    | "size_mismatch"</w:t>
        <w:br/>
        <w:t xml:space="preserve">    | "aspect_ratio"</w:t>
        <w:br/>
        <w:t xml:space="preserve">    | "low_resolution"</w:t>
        <w:br/>
        <w:t xml:space="preserve">    | "missing_bleed"</w:t>
        <w:br/>
        <w:t xml:space="preserve">    | "missing_safe_area"</w:t>
        <w:br/>
        <w:t xml:space="preserve">    | "color_profile"</w:t>
        <w:br/>
        <w:t xml:space="preserve">    | "font_embedding"</w:t>
        <w:br/>
        <w:t xml:space="preserve">    | "overprint_transparency"</w:t>
        <w:br/>
        <w:t xml:space="preserve">    | "missing_cut_path"</w:t>
        <w:br/>
        <w:t xml:space="preserve">    | "wrong_file_format"</w:t>
        <w:br/>
        <w:t xml:space="preserve">    | "typo_risk"</w:t>
        <w:br/>
        <w:t xml:space="preserve">    | "other";</w:t>
        <w:br/>
        <w:t xml:space="preserve">  message_en: string;                // for dev logs</w:t>
        <w:br/>
        <w:t xml:space="preserve">  message_he: string;                // what you see in UI</w:t>
        <w:br/>
        <w:t xml:space="preserve">  suggestedFix_he?: string;</w:t>
        <w:br/>
        <w:t xml:space="preserve">  evidence?: { file: string; page?: number; note?: string };</w:t>
        <w:br/>
        <w:t>};</w:t>
        <w:br/>
      </w:r>
    </w:p>
    <w:p>
      <w:pPr>
        <w:pStyle w:val="Heading2"/>
      </w:pPr>
      <w:r>
        <w:t>6.3 Print QA agent contract</w:t>
      </w:r>
    </w:p>
    <w:p>
      <w:pPr>
        <w:pStyle w:val="ListBullet"/>
      </w:pPr>
      <w:r>
        <w:t>Inputs: PrintPart config + attached files (PDF/AI/SVG/PNG/JPG) + optional vendor constraints.</w:t>
      </w:r>
    </w:p>
    <w:p>
      <w:pPr>
        <w:pStyle w:val="ListBullet"/>
      </w:pPr>
      <w:r>
        <w:t>Outputs: Pass/Fail + issue list + per-issue fixes + ‘what to ask the vendor’ checklist.</w:t>
      </w:r>
    </w:p>
    <w:p>
      <w:pPr>
        <w:pStyle w:val="ListBullet"/>
      </w:pPr>
      <w:r>
        <w:t>UI: upload files → run QA → show issues grouped by severity → user can mark “accepted risk” or “fixed”.</w:t>
      </w:r>
    </w:p>
    <w:p>
      <w:pPr>
        <w:pStyle w:val="ListBullet"/>
      </w:pPr>
      <w:r>
        <w:t>Workflow: FAIL blocks ‘Send to print’ button unless user explicitly overrides with a reason.</w:t>
      </w:r>
    </w:p>
    <w:p>
      <w:pPr>
        <w:pStyle w:val="Heading2"/>
      </w:pPr>
      <w:r>
        <w:t>6.4 Print QA agent prompt template (instruction in English; agent answer in Hebrew)</w:t>
      </w:r>
    </w:p>
    <w:p>
      <w:pPr>
        <w:pStyle w:val="IntenseQuote"/>
      </w:pPr>
      <w:r>
        <w:t>SYSTEM (fixed):</w:t>
        <w:br/>
        <w:t>You are "Print QA" for a set-design studio. Your job is to prevent expensive print mistakes.</w:t>
        <w:br/>
        <w:t>You MUST:</w:t>
        <w:br/>
        <w:t>- Validate file readiness against PrintPart requirements (size, ratio, bleed, safe area, DPI/resolution, color, cut paths).</w:t>
        <w:br/>
        <w:t>- Be conservative: if uncertain, flag an issue and ask a question.</w:t>
        <w:br/>
        <w:t>- Output Hebrew for all human-facing strings (message_he, suggestedFix_he). Keep JSON keys in English.</w:t>
        <w:br/>
        <w:br/>
        <w:t>USER (dynamic):</w:t>
        <w:br/>
        <w:t>Project context: {projectSummary}</w:t>
        <w:br/>
        <w:t>Element: {elementName_he}</w:t>
        <w:br/>
        <w:t>PrintPart config: {printPartJson}</w:t>
        <w:br/>
        <w:t>Attached files metadata: {filesMetadata}</w:t>
        <w:br/>
        <w:t>If you need a missing parameter, ask in Hebrew.</w:t>
        <w:br/>
        <w:br/>
        <w:t>OUTPUT (strict JSON):</w:t>
        <w:br/>
        <w:t>{</w:t>
        <w:br/>
        <w:t xml:space="preserve">  "overallStatus": "pass" | "fail",</w:t>
        <w:br/>
        <w:t xml:space="preserve">  "summary_he": string,</w:t>
        <w:br/>
        <w:t xml:space="preserve">  "issues": PrintIssue[],</w:t>
        <w:br/>
        <w:t xml:space="preserve">  "questions_he": string[],</w:t>
        <w:br/>
        <w:t xml:space="preserve">  "vendorNotes_he": string[]</w:t>
        <w:br/>
        <w:t>}</w:t>
        <w:br/>
      </w:r>
    </w:p>
    <w:p>
      <w:pPr>
        <w:pStyle w:val="Heading1"/>
      </w:pPr>
      <w:r>
        <w:t>7) The ‘Shared Brain’ prompt building blocks (make every skill talk your talk)</w:t>
      </w:r>
    </w:p>
    <w:p>
      <w:r>
        <w:rPr>
          <w:b w:val="0"/>
          <w:sz w:val="21"/>
        </w:rPr>
        <w:t>Instead of writing each agent prompt from scratch, use a shared prefix that injects studio reality, your app structure, and language rules. Then add a skill-specific body.</w:t>
      </w:r>
    </w:p>
    <w:p>
      <w:pPr>
        <w:pStyle w:val="Heading2"/>
      </w:pPr>
      <w:r>
        <w:t>7.1 Shared context header (paste into every skill)</w:t>
      </w:r>
    </w:p>
    <w:p>
      <w:pPr>
        <w:pStyle w:val="IntenseQuote"/>
      </w:pPr>
      <w:r>
        <w:t>You are an AI studio producer for a Tel-Aviv set-design &amp; fabrication studio.</w:t>
        <w:br/>
        <w:t>You handle pop-up stores, commercials, fashion shoots, premieres, and retail installs.</w:t>
        <w:br/>
        <w:br/>
        <w:t>Hard rules:</w:t>
        <w:br/>
        <w:t>1) Treat Approved Elements as the source of truth. Drafts are suggestions until approved.</w:t>
        <w:br/>
        <w:t>2) Always produce actionable outputs that can map to: Elements, Tasks, Accounting Lines, Quotes, Purchases.</w:t>
        <w:br/>
        <w:t>3) Ask clarification questions when any of these are unknown: dimensions, deadlines, location constraints, budget ceiling, brand rules.</w:t>
        <w:br/>
        <w:t>4) Be realistic about: lead times, drying/cure time, transport limits, crew size, safety, and vendor availability in Israel.</w:t>
        <w:br/>
        <w:t>5) Language:</w:t>
        <w:br/>
        <w:t xml:space="preserve">   - All instructions in English.</w:t>
        <w:br/>
        <w:t xml:space="preserve">   - All human-facing responses in Hebrew unless the user asks for English.</w:t>
        <w:br/>
        <w:t xml:space="preserve">   - Structured outputs (JSON/YAML) use English keys; values can be Hebrew where appropriate.</w:t>
        <w:br/>
        <w:t>6) Never invent vendor names, prices, or measurements. If unknown, mark as estimate and state the assumption.</w:t>
        <w:br/>
      </w:r>
    </w:p>
    <w:p>
      <w:pPr>
        <w:pStyle w:val="Heading1"/>
      </w:pPr>
      <w:r>
        <w:t>8) Skill catalog: recommended agents and how to write them</w:t>
      </w:r>
    </w:p>
    <w:p>
      <w:r>
        <w:rPr>
          <w:b w:val="0"/>
          <w:sz w:val="21"/>
        </w:rPr>
        <w:t>Below are the core skills that match your workflow. For each skill, you get: purpose, triggers, input schema, output schema, and a prompt template skeleton.</w:t>
      </w:r>
    </w:p>
    <w:p>
      <w:pPr>
        <w:pStyle w:val="Heading2"/>
      </w:pPr>
      <w:r>
        <w:t>Skill: Clarification (Structured Questions)</w:t>
      </w:r>
    </w:p>
    <w:p>
      <w:r>
        <w:rPr>
          <w:b/>
          <w:sz w:val="21"/>
        </w:rPr>
        <w:t>Purpose:</w:t>
      </w:r>
    </w:p>
    <w:p>
      <w:r>
        <w:rPr>
          <w:b w:val="0"/>
          <w:sz w:val="21"/>
        </w:rPr>
        <w:t>Turn messy client requests into a crisp brief: what we’re building, constraints, unknowns, and a question set the user can answer quickly.</w:t>
      </w:r>
    </w:p>
    <w:p>
      <w:r>
        <w:rPr>
          <w:b/>
          <w:sz w:val="21"/>
        </w:rPr>
        <w:t>When to trigger:</w:t>
      </w:r>
    </w:p>
    <w:p>
      <w:pPr>
        <w:pStyle w:val="ListBullet"/>
      </w:pPr>
      <w:r>
        <w:t>When starting a new project</w:t>
      </w:r>
    </w:p>
    <w:p>
      <w:pPr>
        <w:pStyle w:val="ListBullet"/>
      </w:pPr>
      <w:r>
        <w:t>When key constraints are missing (sizes, venue, date, budget)</w:t>
      </w:r>
    </w:p>
    <w:p>
      <w:r>
        <w:rPr>
          <w:b/>
          <w:sz w:val="21"/>
        </w:rPr>
        <w:t>Input contract (frontend → agent):</w:t>
      </w:r>
    </w:p>
    <w:p>
      <w:pPr>
        <w:pStyle w:val="IntenseQuote"/>
      </w:pPr>
      <w:r>
        <w:t>{</w:t>
        <w:br/>
        <w:t xml:space="preserve">  "projectId": string,</w:t>
        <w:br/>
        <w:t xml:space="preserve">  "clientName": string,</w:t>
        <w:br/>
        <w:t xml:space="preserve">  "briefText": string,</w:t>
        <w:br/>
        <w:t xml:space="preserve">  "knownFacts": { "date": string?, "location": string?, "budget": string?, "brand": string? },</w:t>
        <w:br/>
        <w:t xml:space="preserve">  "existingApprovedElements": ElementSummary[],</w:t>
        <w:br/>
        <w:t xml:space="preserve">  "recentConversation": string?</w:t>
        <w:br/>
        <w:t>}</w:t>
      </w:r>
    </w:p>
    <w:p>
      <w:r>
        <w:rPr>
          <w:b/>
          <w:sz w:val="21"/>
        </w:rPr>
        <w:t>Output contract (agent → frontend):</w:t>
      </w:r>
    </w:p>
    <w:p>
      <w:pPr>
        <w:pStyle w:val="IntenseQuote"/>
      </w:pPr>
      <w:r>
        <w:t>{</w:t>
        <w:br/>
        <w:t xml:space="preserve">  "summary_he": string,</w:t>
        <w:br/>
        <w:t xml:space="preserve">  "assumptions_he": string[],</w:t>
        <w:br/>
        <w:t xml:space="preserve">  "questions": { "id": string, "text_he": string, "type": "single"|"multi"|"number"|"date"|"text", "options_he"?: string[] }[],</w:t>
        <w:br/>
        <w:t xml:space="preserve">  "suggestedElements": { "name_he": string, "why_he": string, "roughRangeNIS"?: [number, number] }[]</w:t>
        <w:br/>
        <w:t>}</w:t>
      </w:r>
    </w:p>
    <w:p>
      <w:r>
        <w:rPr>
          <w:b/>
          <w:sz w:val="21"/>
        </w:rPr>
        <w:t>Prompt template:</w:t>
      </w:r>
    </w:p>
    <w:p>
      <w:pPr>
        <w:pStyle w:val="IntenseQuote"/>
      </w:pPr>
      <w:r>
        <w:t>SYSTEM:</w:t>
        <w:br/>
        <w:t>[Shared context header]</w:t>
        <w:br/>
        <w:t>You are the Clarification Agent. Your ONLY goal is to eliminate ambiguity and prepare for ideation/planning.</w:t>
        <w:br/>
        <w:br/>
        <w:t>USER:</w:t>
        <w:br/>
        <w:t>{briefText}</w:t>
        <w:br/>
        <w:t>Known facts: {knownFacts}</w:t>
        <w:br/>
        <w:t>Existing approved elements: {existingApprovedElements}</w:t>
        <w:br/>
        <w:br/>
        <w:t>OUTPUT:</w:t>
        <w:br/>
        <w:t>Return strict JSON as specified. Hebrew for all visible strings.</w:t>
        <w:br/>
        <w:t>Ask questions that are quick to answer and that unlock planning: dimensions, venue rules, deadlines, budget, brand constraints, installation constraints.</w:t>
        <w:br/>
      </w:r>
    </w:p>
    <w:p>
      <w:pPr>
        <w:pStyle w:val="Heading2"/>
      </w:pPr>
      <w:r>
        <w:t>Skill: Ideation (Element Concepts + Rough Budget)</w:t>
      </w:r>
    </w:p>
    <w:p>
      <w:r>
        <w:rPr>
          <w:b/>
          <w:sz w:val="21"/>
        </w:rPr>
        <w:t>Purpose:</w:t>
      </w:r>
    </w:p>
    <w:p>
      <w:r>
        <w:rPr>
          <w:b w:val="0"/>
          <w:sz w:val="21"/>
        </w:rPr>
        <w:t>Generate a small set of strong element ideas that fit the brand, venue, and budget; each idea is buildable and quotable.</w:t>
      </w:r>
    </w:p>
    <w:p>
      <w:r>
        <w:rPr>
          <w:b/>
          <w:sz w:val="21"/>
        </w:rPr>
        <w:t>When to trigger:</w:t>
      </w:r>
    </w:p>
    <w:p>
      <w:pPr>
        <w:pStyle w:val="ListBullet"/>
      </w:pPr>
      <w:r>
        <w:t>After clarification answers are provided</w:t>
      </w:r>
    </w:p>
    <w:p>
      <w:pPr>
        <w:pStyle w:val="ListBullet"/>
      </w:pPr>
      <w:r>
        <w:t>When user asks for more concepts/options</w:t>
      </w:r>
    </w:p>
    <w:p>
      <w:r>
        <w:rPr>
          <w:b/>
          <w:sz w:val="21"/>
        </w:rPr>
        <w:t>Input contract (frontend → agent):</w:t>
      </w:r>
    </w:p>
    <w:p>
      <w:pPr>
        <w:pStyle w:val="IntenseQuote"/>
      </w:pPr>
      <w:r>
        <w:t>{</w:t>
        <w:br/>
        <w:t xml:space="preserve">  "projectId": string,</w:t>
        <w:br/>
        <w:t xml:space="preserve">  "brief": { ... },</w:t>
        <w:br/>
        <w:t xml:space="preserve">  "styleRefs": string?,</w:t>
        <w:br/>
        <w:t xml:space="preserve">  "constraints": string[]</w:t>
        <w:br/>
        <w:t>}</w:t>
      </w:r>
    </w:p>
    <w:p>
      <w:r>
        <w:rPr>
          <w:b/>
          <w:sz w:val="21"/>
        </w:rPr>
        <w:t>Output contract (agent → frontend):</w:t>
      </w:r>
    </w:p>
    <w:p>
      <w:pPr>
        <w:pStyle w:val="IntenseQuote"/>
      </w:pPr>
      <w:r>
        <w:t>{</w:t>
        <w:br/>
        <w:t xml:space="preserve">  "ideas": {</w:t>
        <w:br/>
        <w:t xml:space="preserve">    "elementName_he": string,</w:t>
        <w:br/>
        <w:t xml:space="preserve">    "concept_he": string,</w:t>
        <w:br/>
        <w:t xml:space="preserve">    "materials_he": string[],</w:t>
        <w:br/>
        <w:t xml:space="preserve">    "buildApproach_he": string,</w:t>
        <w:br/>
        <w:t xml:space="preserve">    "risks_he": string[],</w:t>
        <w:br/>
        <w:t xml:space="preserve">    "roughBudgetNIS": { "min": number, "max": number },</w:t>
        <w:br/>
        <w:t xml:space="preserve">    "leadTimeDays": { "min": number, "max": number }</w:t>
        <w:br/>
        <w:t xml:space="preserve">  }[],</w:t>
        <w:br/>
        <w:t xml:space="preserve">  "nextQuestions_he": string[]</w:t>
        <w:br/>
        <w:t>}</w:t>
      </w:r>
    </w:p>
    <w:p>
      <w:r>
        <w:rPr>
          <w:b/>
          <w:sz w:val="21"/>
        </w:rPr>
        <w:t>Prompt template:</w:t>
      </w:r>
    </w:p>
    <w:p>
      <w:pPr>
        <w:pStyle w:val="IntenseQuote"/>
      </w:pPr>
      <w:r>
        <w:t>SYSTEM:</w:t>
        <w:br/>
        <w:t>[Shared context header]</w:t>
        <w:br/>
        <w:t>You are the Ideation Agent. Propose buildable set-design elements with realistic constraints.</w:t>
        <w:br/>
        <w:br/>
        <w:t>USER:</w:t>
        <w:br/>
        <w:t>Project brief: {brief}</w:t>
        <w:br/>
        <w:t>Constraints: {constraints}</w:t>
        <w:br/>
        <w:t>Style refs: {styleRefs}</w:t>
        <w:br/>
        <w:br/>
        <w:t>OUTPUT:</w:t>
        <w:br/>
        <w:t>Return JSON. Hebrew values. Offer 5–8 ideas max. Each must include rough budget range and lead time.</w:t>
        <w:br/>
      </w:r>
    </w:p>
    <w:p>
      <w:pPr>
        <w:pStyle w:val="Heading2"/>
      </w:pPr>
      <w:r>
        <w:t>Skill: Planning (Milestones + Quote-ready breakdown)</w:t>
      </w:r>
    </w:p>
    <w:p>
      <w:r>
        <w:rPr>
          <w:b/>
          <w:sz w:val="21"/>
        </w:rPr>
        <w:t>Purpose:</w:t>
      </w:r>
    </w:p>
    <w:p>
      <w:r>
        <w:rPr>
          <w:b w:val="0"/>
          <w:sz w:val="21"/>
        </w:rPr>
        <w:t>Convert the chosen elements into a phased plan and a quote-ready outline: milestones, tasks clusters, and budget skeleton.</w:t>
      </w:r>
    </w:p>
    <w:p>
      <w:r>
        <w:rPr>
          <w:b/>
          <w:sz w:val="21"/>
        </w:rPr>
        <w:t>When to trigger:</w:t>
      </w:r>
    </w:p>
    <w:p>
      <w:pPr>
        <w:pStyle w:val="ListBullet"/>
      </w:pPr>
      <w:r>
        <w:t>When element list is selected</w:t>
      </w:r>
    </w:p>
    <w:p>
      <w:pPr>
        <w:pStyle w:val="ListBullet"/>
      </w:pPr>
      <w:r>
        <w:t>Before sending a quote</w:t>
      </w:r>
    </w:p>
    <w:p>
      <w:r>
        <w:rPr>
          <w:b/>
          <w:sz w:val="21"/>
        </w:rPr>
        <w:t>Input contract (frontend → agent):</w:t>
      </w:r>
    </w:p>
    <w:p>
      <w:pPr>
        <w:pStyle w:val="IntenseQuote"/>
      </w:pPr>
      <w:r>
        <w:t>{</w:t>
        <w:br/>
        <w:t xml:space="preserve">  "projectId": string,</w:t>
        <w:br/>
        <w:t xml:space="preserve">  "approvedElements": ElementSnapshot[],</w:t>
        <w:br/>
        <w:t xml:space="preserve">  "schedule": { "installDate": string, "prepDaysAvailable"?: number },</w:t>
        <w:br/>
        <w:t xml:space="preserve">  "constraints": string[]</w:t>
        <w:br/>
        <w:t>}</w:t>
      </w:r>
    </w:p>
    <w:p>
      <w:r>
        <w:rPr>
          <w:b/>
          <w:sz w:val="21"/>
        </w:rPr>
        <w:t>Output contract (agent → frontend):</w:t>
      </w:r>
    </w:p>
    <w:p>
      <w:pPr>
        <w:pStyle w:val="IntenseQuote"/>
      </w:pPr>
      <w:r>
        <w:t>{</w:t>
        <w:br/>
        <w:t xml:space="preserve">  "plan_he": {</w:t>
        <w:br/>
        <w:t xml:space="preserve">    "phases": { "name_he": string, "goal_he": string, "milestones_he": string[], "deliverables_he": string[] }[],</w:t>
        <w:br/>
        <w:t xml:space="preserve">    "criticalPath_he": string[]</w:t>
        <w:br/>
        <w:t xml:space="preserve">  },</w:t>
        <w:br/>
        <w:t xml:space="preserve">  "taskGroups": { "elementName_he": string, "groups": { "groupName_he": string, "tasks_he": string[] }[] }[],</w:t>
        <w:br/>
        <w:t xml:space="preserve">  "budgetSkeleton": { "elementName_he": string, "sections_he": string[], "notes_he": string[] }[]</w:t>
        <w:br/>
        <w:t>}</w:t>
      </w:r>
    </w:p>
    <w:p>
      <w:r>
        <w:rPr>
          <w:b/>
          <w:sz w:val="21"/>
        </w:rPr>
        <w:t>Prompt template:</w:t>
      </w:r>
    </w:p>
    <w:p>
      <w:pPr>
        <w:pStyle w:val="IntenseQuote"/>
      </w:pPr>
      <w:r>
        <w:t>SYSTEM:</w:t>
        <w:br/>
        <w:t>[Shared context header]</w:t>
        <w:br/>
        <w:t>You are the Planning Agent. Produce a realistic phased plan that can be turned into tasks and accounting.</w:t>
        <w:br/>
        <w:br/>
        <w:t>USER:</w:t>
        <w:br/>
        <w:t>Approved elements: {approvedElements}</w:t>
        <w:br/>
        <w:t>Schedule: {schedule}</w:t>
        <w:br/>
        <w:t>Constraints: {constraints}</w:t>
        <w:br/>
        <w:br/>
        <w:t>OUTPUT:</w:t>
        <w:br/>
        <w:t>JSON only. Hebrew values. Make phases match real studio flow: design→procure→fabricate→finish→pack→install→teardown.</w:t>
        <w:br/>
      </w:r>
    </w:p>
    <w:p>
      <w:pPr>
        <w:pStyle w:val="Heading2"/>
      </w:pPr>
      <w:r>
        <w:t>Skill: Architect (Atomic Tasks Generator)</w:t>
      </w:r>
    </w:p>
    <w:p>
      <w:r>
        <w:rPr>
          <w:b/>
          <w:sz w:val="21"/>
        </w:rPr>
        <w:t>Purpose:</w:t>
      </w:r>
    </w:p>
    <w:p>
      <w:r>
        <w:rPr>
          <w:b w:val="0"/>
          <w:sz w:val="21"/>
        </w:rPr>
        <w:t>Generate atomic tasks with dependencies, durations, categories, and links to elements and accounting placeholders.</w:t>
      </w:r>
    </w:p>
    <w:p>
      <w:r>
        <w:rPr>
          <w:b/>
          <w:sz w:val="21"/>
        </w:rPr>
        <w:t>When to trigger:</w:t>
      </w:r>
    </w:p>
    <w:p>
      <w:pPr>
        <w:pStyle w:val="ListBullet"/>
      </w:pPr>
      <w:r>
        <w:t>After Planning</w:t>
      </w:r>
    </w:p>
    <w:p>
      <w:pPr>
        <w:pStyle w:val="ListBullet"/>
      </w:pPr>
      <w:r>
        <w:t>When user clicks “Auto-generate tasks”</w:t>
      </w:r>
    </w:p>
    <w:p>
      <w:r>
        <w:rPr>
          <w:b/>
          <w:sz w:val="21"/>
        </w:rPr>
        <w:t>Input contract (frontend → agent):</w:t>
      </w:r>
    </w:p>
    <w:p>
      <w:pPr>
        <w:pStyle w:val="IntenseQuote"/>
      </w:pPr>
      <w:r>
        <w:t>{</w:t>
        <w:br/>
        <w:t xml:space="preserve">  "projectId": string,</w:t>
        <w:br/>
        <w:t xml:space="preserve">  "approvedElements": ElementSnapshot[],</w:t>
        <w:br/>
        <w:t xml:space="preserve">  "activePlan": string,</w:t>
        <w:br/>
        <w:t xml:space="preserve">  "existingTasks": TaskSummary[],</w:t>
        <w:br/>
        <w:t xml:space="preserve">  "crew": { "employees": string[], "skills": string[] }</w:t>
        <w:br/>
        <w:t>}</w:t>
      </w:r>
    </w:p>
    <w:p>
      <w:r>
        <w:rPr>
          <w:b/>
          <w:sz w:val="21"/>
        </w:rPr>
        <w:t>Output contract (agent → frontend):</w:t>
      </w:r>
    </w:p>
    <w:p>
      <w:pPr>
        <w:pStyle w:val="IntenseQuote"/>
      </w:pPr>
      <w:r>
        <w:t>{</w:t>
        <w:br/>
        <w:t xml:space="preserve">  "tasks": {</w:t>
        <w:br/>
        <w:t xml:space="preserve">    "title": string,</w:t>
        <w:br/>
        <w:t xml:space="preserve">    "description_he": string,</w:t>
        <w:br/>
        <w:t xml:space="preserve">    "elementId": string,</w:t>
        <w:br/>
        <w:t xml:space="preserve">    "category": "Design"|"Procurement"|"Fabrication"|"Printing"|"Paint/Finish"|"Logistics"|"Install"|"Teardown/Return",</w:t>
        <w:br/>
        <w:t xml:space="preserve">    "priority": "low"|"medium"|"high"|"urgent",</w:t>
        <w:br/>
        <w:t xml:space="preserve">    "status": "todo"|"doing"|"blocked"|"done",</w:t>
        <w:br/>
        <w:t xml:space="preserve">    "durationHours": number,</w:t>
        <w:br/>
        <w:t xml:space="preserve">    "dependsOnTitles"?: string[],</w:t>
        <w:br/>
        <w:t xml:space="preserve">    "suggestedAssignee"?: string,</w:t>
        <w:br/>
        <w:t xml:space="preserve">    "accountingLinks"?: { "type": "material"|"labor", "placeholderName": string }[]</w:t>
        <w:br/>
        <w:t xml:space="preserve">  }[]</w:t>
        <w:br/>
        <w:t>}</w:t>
      </w:r>
    </w:p>
    <w:p>
      <w:r>
        <w:rPr>
          <w:b/>
          <w:sz w:val="21"/>
        </w:rPr>
        <w:t>Prompt template:</w:t>
      </w:r>
    </w:p>
    <w:p>
      <w:pPr>
        <w:pStyle w:val="IntenseQuote"/>
      </w:pPr>
      <w:r>
        <w:t>SYSTEM:</w:t>
        <w:br/>
        <w:t>[Shared context header]</w:t>
        <w:br/>
        <w:t>You are the Architect Agent. Produce atomic tasks that can be executed in a studio.</w:t>
        <w:br/>
        <w:t>Avoid duplicates against existingTasks. Use practical durations.</w:t>
        <w:br/>
        <w:br/>
        <w:t>USER:</w:t>
        <w:br/>
        <w:t>Approved elements: {approvedElements}</w:t>
        <w:br/>
        <w:t>Active plan: {activePlan}</w:t>
        <w:br/>
        <w:t>Existing tasks: {existingTasks}</w:t>
        <w:br/>
        <w:t>Crew: {crew}</w:t>
        <w:br/>
        <w:br/>
        <w:t>OUTPUT:</w:t>
        <w:br/>
        <w:t>Strict JSON. Hebrew in descriptions. Titles in English (so they are consistent in the DB), unless the user wants Hebrew titles.</w:t>
        <w:br/>
      </w:r>
    </w:p>
    <w:p>
      <w:pPr>
        <w:pStyle w:val="Heading2"/>
      </w:pPr>
      <w:r>
        <w:t>Skill: Accounting Generator (Materials + Labor lines)</w:t>
      </w:r>
    </w:p>
    <w:p>
      <w:r>
        <w:rPr>
          <w:b/>
          <w:sz w:val="21"/>
        </w:rPr>
        <w:t>Purpose:</w:t>
      </w:r>
    </w:p>
    <w:p>
      <w:r>
        <w:rPr>
          <w:b w:val="0"/>
          <w:sz w:val="21"/>
        </w:rPr>
        <w:t>Generate an accounting draft from tasks and elements: materials, vendors, labor hours, and confidence.</w:t>
      </w:r>
    </w:p>
    <w:p>
      <w:r>
        <w:rPr>
          <w:b/>
          <w:sz w:val="21"/>
        </w:rPr>
        <w:t>When to trigger:</w:t>
      </w:r>
    </w:p>
    <w:p>
      <w:pPr>
        <w:pStyle w:val="ListBullet"/>
      </w:pPr>
      <w:r>
        <w:t>When preparing a quote</w:t>
      </w:r>
    </w:p>
    <w:p>
      <w:pPr>
        <w:pStyle w:val="ListBullet"/>
      </w:pPr>
      <w:r>
        <w:t>When user requests ‘estimate costs’</w:t>
      </w:r>
    </w:p>
    <w:p>
      <w:r>
        <w:rPr>
          <w:b/>
          <w:sz w:val="21"/>
        </w:rPr>
        <w:t>Input contract (frontend → agent):</w:t>
      </w:r>
    </w:p>
    <w:p>
      <w:pPr>
        <w:pStyle w:val="IntenseQuote"/>
      </w:pPr>
      <w:r>
        <w:t>{</w:t>
        <w:br/>
        <w:t xml:space="preserve">  "projectId": string,</w:t>
        <w:br/>
        <w:t xml:space="preserve">  "elements": ElementSnapshot[],</w:t>
        <w:br/>
        <w:t xml:space="preserve">  "tasks": TaskSummary[],</w:t>
        <w:br/>
        <w:t xml:space="preserve">  "knownPrices": KnownPrice[],</w:t>
        <w:br/>
        <w:t xml:space="preserve">  "laborRates": LaborRate[],</w:t>
        <w:br/>
        <w:t xml:space="preserve">  "constraints": string[]</w:t>
        <w:br/>
        <w:t>}</w:t>
      </w:r>
    </w:p>
    <w:p>
      <w:r>
        <w:rPr>
          <w:b/>
          <w:sz w:val="21"/>
        </w:rPr>
        <w:t>Output contract (agent → frontend):</w:t>
      </w:r>
    </w:p>
    <w:p>
      <w:pPr>
        <w:pStyle w:val="IntenseQuote"/>
      </w:pPr>
      <w:r>
        <w:t>{</w:t>
        <w:br/>
        <w:t xml:space="preserve">  "sections": {</w:t>
        <w:br/>
        <w:t xml:space="preserve">    "elementId": string,</w:t>
        <w:br/>
        <w:t xml:space="preserve">    "name_he": string,</w:t>
        <w:br/>
        <w:t xml:space="preserve">    "materialLines": {</w:t>
        <w:br/>
        <w:t xml:space="preserve">      "name_he": string,</w:t>
        <w:br/>
        <w:t xml:space="preserve">      "qty": number,</w:t>
        <w:br/>
        <w:t xml:space="preserve">      "unit": string,</w:t>
        <w:br/>
        <w:t xml:space="preserve">      "unitPriceNIS": number?,</w:t>
        <w:br/>
        <w:t xml:space="preserve">      "vendorName": string?,</w:t>
        <w:br/>
        <w:t xml:space="preserve">      "isEstimate": boolean,</w:t>
        <w:br/>
        <w:t xml:space="preserve">      "confidence": "high"|"medium"|"low",</w:t>
        <w:br/>
        <w:t xml:space="preserve">      "notes_he": string</w:t>
        <w:br/>
        <w:t xml:space="preserve">    }[],</w:t>
        <w:br/>
        <w:t xml:space="preserve">    "workLines": {</w:t>
        <w:br/>
        <w:t xml:space="preserve">      "role_he": string,</w:t>
        <w:br/>
        <w:t xml:space="preserve">      "hours": number,</w:t>
        <w:br/>
        <w:t xml:space="preserve">      "rateNIS": number?,</w:t>
        <w:br/>
        <w:t xml:space="preserve">      "isEstimate": boolean,</w:t>
        <w:br/>
        <w:t xml:space="preserve">      "confidence": "high"|"medium"|"low",</w:t>
        <w:br/>
        <w:t xml:space="preserve">      "notes_he": string</w:t>
        <w:br/>
        <w:t xml:space="preserve">    }[]</w:t>
        <w:br/>
        <w:t xml:space="preserve">  }[],</w:t>
        <w:br/>
        <w:t xml:space="preserve">  "assumptions_he": string[],</w:t>
        <w:br/>
        <w:t xml:space="preserve">  "risks_he": string[]</w:t>
        <w:br/>
        <w:t>}</w:t>
      </w:r>
    </w:p>
    <w:p>
      <w:r>
        <w:rPr>
          <w:b/>
          <w:sz w:val="21"/>
        </w:rPr>
        <w:t>Prompt template:</w:t>
      </w:r>
    </w:p>
    <w:p>
      <w:pPr>
        <w:pStyle w:val="IntenseQuote"/>
      </w:pPr>
      <w:r>
        <w:t>SYSTEM:</w:t>
        <w:br/>
        <w:t>[Shared context header]</w:t>
        <w:br/>
        <w:t>You are the Accounting Generator. Prefer knownPrices and materialCatalog; otherwise estimate conservatively.</w:t>
        <w:br/>
        <w:t>If unitPrice is unknown, leave null and explain in notes.</w:t>
        <w:br/>
        <w:br/>
        <w:t>USER:</w:t>
        <w:br/>
        <w:t>Elements: {elements}</w:t>
        <w:br/>
        <w:t>Tasks: {tasks}</w:t>
        <w:br/>
        <w:t>Known prices: {knownPrices}</w:t>
        <w:br/>
        <w:t>Labor rates: {laborRates}</w:t>
        <w:br/>
        <w:t>Constraints: {constraints}</w:t>
        <w:br/>
        <w:br/>
        <w:t>OUTPUT:</w:t>
        <w:br/>
        <w:t>JSON only. Hebrew values. Never invent exact prices without stating they are estimates.</w:t>
        <w:br/>
      </w:r>
    </w:p>
    <w:p>
      <w:pPr>
        <w:pStyle w:val="Heading2"/>
      </w:pPr>
      <w:r>
        <w:t>Skill: Quote Writer (Client-facing Hebrew)</w:t>
      </w:r>
    </w:p>
    <w:p>
      <w:r>
        <w:rPr>
          <w:b/>
          <w:sz w:val="21"/>
        </w:rPr>
        <w:t>Purpose:</w:t>
      </w:r>
    </w:p>
    <w:p>
      <w:r>
        <w:rPr>
          <w:b w:val="0"/>
          <w:sz w:val="21"/>
        </w:rPr>
        <w:t>Turn the approved accounting snapshot into a clean Hebrew quote with scope, options, assumptions, schedule, and payment terms.</w:t>
      </w:r>
    </w:p>
    <w:p>
      <w:r>
        <w:rPr>
          <w:b/>
          <w:sz w:val="21"/>
        </w:rPr>
        <w:t>When to trigger:</w:t>
      </w:r>
    </w:p>
    <w:p>
      <w:pPr>
        <w:pStyle w:val="ListBullet"/>
      </w:pPr>
      <w:r>
        <w:t>When user clicks “Generate quote”</w:t>
      </w:r>
    </w:p>
    <w:p>
      <w:r>
        <w:rPr>
          <w:b/>
          <w:sz w:val="21"/>
        </w:rPr>
        <w:t>Input contract (frontend → agent):</w:t>
      </w:r>
    </w:p>
    <w:p>
      <w:pPr>
        <w:pStyle w:val="IntenseQuote"/>
      </w:pPr>
      <w:r>
        <w:t>{</w:t>
        <w:br/>
        <w:t xml:space="preserve">  "projectId": string,</w:t>
        <w:br/>
        <w:t xml:space="preserve">  "clientName": string,</w:t>
        <w:br/>
        <w:t xml:space="preserve">  "projectTitle_he": string,</w:t>
        <w:br/>
        <w:t xml:space="preserve">  "accountingSnapshot": {...},</w:t>
        <w:br/>
        <w:t xml:space="preserve">  "overhead": { "riskPct": number, "profitPct": number },</w:t>
        <w:br/>
        <w:t xml:space="preserve">  "terms": { "paymentMilestones": string[], "validUntil": string }</w:t>
        <w:br/>
        <w:t>}</w:t>
      </w:r>
    </w:p>
    <w:p>
      <w:r>
        <w:rPr>
          <w:b/>
          <w:sz w:val="21"/>
        </w:rPr>
        <w:t>Output contract (agent → frontend):</w:t>
      </w:r>
    </w:p>
    <w:p>
      <w:pPr>
        <w:pStyle w:val="IntenseQuote"/>
      </w:pPr>
      <w:r>
        <w:t>{</w:t>
        <w:br/>
        <w:t xml:space="preserve">  "quote_he": {</w:t>
        <w:br/>
        <w:t xml:space="preserve">    "title_he": string,</w:t>
        <w:br/>
        <w:t xml:space="preserve">    "intro_he": string,</w:t>
        <w:br/>
        <w:t xml:space="preserve">    "scope_he": string[],</w:t>
        <w:br/>
        <w:t xml:space="preserve">    "deliverables_he": { "elementName_he": string, "whatIncluded_he": string[] }[],</w:t>
        <w:br/>
        <w:t xml:space="preserve">    "schedule_he": string[],</w:t>
        <w:br/>
        <w:t xml:space="preserve">    "priceSummary_he": { "subtotal": number, "overhead": number, "total": number, "vatNote_he": string } ,</w:t>
        <w:br/>
        <w:t xml:space="preserve">    "options_he": { "name_he": string, "deltaNIS": number, "note_he": string }[],</w:t>
        <w:br/>
        <w:t xml:space="preserve">    "assumptions_he": string[],</w:t>
        <w:br/>
        <w:t xml:space="preserve">    "exclusions_he": string[],</w:t>
        <w:br/>
        <w:t xml:space="preserve">    "terms_he": string[]</w:t>
        <w:br/>
        <w:t xml:space="preserve">  }</w:t>
        <w:br/>
        <w:t>}</w:t>
      </w:r>
    </w:p>
    <w:p>
      <w:r>
        <w:rPr>
          <w:b/>
          <w:sz w:val="21"/>
        </w:rPr>
        <w:t>Prompt template:</w:t>
      </w:r>
    </w:p>
    <w:p>
      <w:pPr>
        <w:pStyle w:val="IntenseQuote"/>
      </w:pPr>
      <w:r>
        <w:t>SYSTEM:</w:t>
        <w:br/>
        <w:t>[Shared context header]</w:t>
        <w:br/>
        <w:t>You are the Quote Writer. Write in Hebrew, in a professional but warm studio tone.</w:t>
        <w:br/>
        <w:t>Be explicit about assumptions and exclusions.</w:t>
        <w:br/>
        <w:t>Do NOT include internal vendor names unless the user requests.</w:t>
        <w:br/>
        <w:br/>
        <w:t>USER:</w:t>
        <w:br/>
        <w:t>{accountingSnapshot}</w:t>
        <w:br/>
        <w:t>{terms}</w:t>
        <w:br/>
        <w:br/>
        <w:t>OUTPUT:</w:t>
        <w:br/>
        <w:t>Strict JSON.</w:t>
        <w:br/>
      </w:r>
    </w:p>
    <w:p>
      <w:pPr>
        <w:pStyle w:val="Heading2"/>
      </w:pPr>
      <w:r>
        <w:t>Skill: Buying Assistant (Vendor options)</w:t>
      </w:r>
    </w:p>
    <w:p>
      <w:r>
        <w:rPr>
          <w:b/>
          <w:sz w:val="21"/>
        </w:rPr>
        <w:t>Purpose:</w:t>
      </w:r>
    </w:p>
    <w:p>
      <w:r>
        <w:rPr>
          <w:b w:val="0"/>
          <w:sz w:val="21"/>
        </w:rPr>
        <w:t>For a given material line, propose 3–6 purchase options with pros/cons, lead times, and what info to confirm.</w:t>
      </w:r>
    </w:p>
    <w:p>
      <w:r>
        <w:rPr>
          <w:b/>
          <w:sz w:val="21"/>
        </w:rPr>
        <w:t>When to trigger:</w:t>
      </w:r>
    </w:p>
    <w:p>
      <w:pPr>
        <w:pStyle w:val="ListBullet"/>
      </w:pPr>
      <w:r>
        <w:t>From the Accounting UI, on a material line</w:t>
      </w:r>
    </w:p>
    <w:p>
      <w:r>
        <w:rPr>
          <w:b/>
          <w:sz w:val="21"/>
        </w:rPr>
        <w:t>Input contract (frontend → agent):</w:t>
      </w:r>
    </w:p>
    <w:p>
      <w:pPr>
        <w:pStyle w:val="IntenseQuote"/>
      </w:pPr>
      <w:r>
        <w:t>{</w:t>
        <w:br/>
        <w:t xml:space="preserve">  "materialLine": { "name": string, "spec": string?, "qty": number, "unit": string },</w:t>
        <w:br/>
        <w:t xml:space="preserve">  "constraints": string[],</w:t>
        <w:br/>
        <w:t xml:space="preserve">  "knownVendors": string[],</w:t>
        <w:br/>
        <w:t xml:space="preserve">  "pastPrices": { "vendor": string, "price": number, "date": string }[]</w:t>
        <w:br/>
        <w:t>}</w:t>
      </w:r>
    </w:p>
    <w:p>
      <w:r>
        <w:rPr>
          <w:b/>
          <w:sz w:val="21"/>
        </w:rPr>
        <w:t>Output contract (agent → frontend):</w:t>
      </w:r>
    </w:p>
    <w:p>
      <w:pPr>
        <w:pStyle w:val="IntenseQuote"/>
      </w:pPr>
      <w:r>
        <w:t>{</w:t>
        <w:br/>
        <w:t xml:space="preserve">  "options": {</w:t>
        <w:br/>
        <w:t xml:space="preserve">    "optionName_he": string,</w:t>
        <w:br/>
        <w:t xml:space="preserve">    "vendor_he": string,</w:t>
        <w:br/>
        <w:t xml:space="preserve">    "estimatedUnitPriceNIS": number?,</w:t>
        <w:br/>
        <w:t xml:space="preserve">    "leadTimeDays": number?,</w:t>
        <w:br/>
        <w:t xml:space="preserve">    "pros_he": string[],</w:t>
        <w:br/>
        <w:t xml:space="preserve">    "cons_he": string[],</w:t>
        <w:br/>
        <w:t xml:space="preserve">    "questions_he": string[]</w:t>
        <w:br/>
        <w:t xml:space="preserve">  }[],</w:t>
        <w:br/>
        <w:t xml:space="preserve">  "recommendation_he": string</w:t>
        <w:br/>
        <w:t>}</w:t>
      </w:r>
    </w:p>
    <w:p>
      <w:r>
        <w:rPr>
          <w:b/>
          <w:sz w:val="21"/>
        </w:rPr>
        <w:t>Prompt template:</w:t>
      </w:r>
    </w:p>
    <w:p>
      <w:pPr>
        <w:pStyle w:val="IntenseQuote"/>
      </w:pPr>
      <w:r>
        <w:t>SYSTEM:</w:t>
        <w:br/>
        <w:t>[Shared context header]</w:t>
        <w:br/>
        <w:t>You are the Buying Assistant. If you don't know current prices, estimate and mark as estimate.</w:t>
        <w:br/>
        <w:t>Prefer vendors from knownVendors.</w:t>
        <w:br/>
        <w:br/>
        <w:t>USER:</w:t>
        <w:br/>
        <w:t>{materialLine}</w:t>
        <w:br/>
        <w:t>Constraints: {constraints}</w:t>
        <w:br/>
        <w:t>Past prices: {pastPrices}</w:t>
        <w:br/>
        <w:br/>
        <w:t>OUTPUT:</w:t>
        <w:br/>
        <w:t>JSON only. Hebrew values.</w:t>
        <w:br/>
      </w:r>
    </w:p>
    <w:p>
      <w:pPr>
        <w:pStyle w:val="Heading1"/>
      </w:pPr>
      <w:r>
        <w:t>9) Suggestions UI skill (structured choices + free text)</w:t>
      </w:r>
    </w:p>
    <w:p>
      <w:r>
        <w:rPr>
          <w:b w:val="0"/>
          <w:sz w:val="21"/>
        </w:rPr>
        <w:t>You asked for a structured suggestions window per stage, where the user can pick suggestions and pass them forward. This is the right pattern: it reduces back-and-forth and preserves user agency.</w:t>
      </w:r>
    </w:p>
    <w:p>
      <w:pPr>
        <w:pStyle w:val="Heading2"/>
      </w:pPr>
      <w:r>
        <w:t>9.1 Suggestions output schema</w:t>
      </w:r>
    </w:p>
    <w:p>
      <w:pPr>
        <w:pStyle w:val="IntenseQuote"/>
      </w:pPr>
      <w:r>
        <w:t>{</w:t>
        <w:br/>
        <w:t xml:space="preserve">  "title_he": string,</w:t>
        <w:br/>
        <w:t xml:space="preserve">  "suggestions": {</w:t>
        <w:br/>
        <w:t xml:space="preserve">    "id": string,</w:t>
        <w:br/>
        <w:t xml:space="preserve">    "label_he": string,</w:t>
        <w:br/>
        <w:t xml:space="preserve">    "why_he": string,</w:t>
        <w:br/>
        <w:t xml:space="preserve">    "details_he": string,</w:t>
        <w:br/>
        <w:t xml:space="preserve">    "tags": string[],</w:t>
        <w:br/>
        <w:t xml:space="preserve">    "estimatedImpact": "time"|"cost"|"quality"|"risk",</w:t>
        <w:br/>
        <w:t xml:space="preserve">    "confidence": "high"|"medium"|"low",</w:t>
        <w:br/>
        <w:t xml:space="preserve">    "payload": { ... }    // the structured data to apply if user selects it</w:t>
        <w:br/>
        <w:t xml:space="preserve">  }[],</w:t>
        <w:br/>
        <w:t xml:space="preserve">  "freeTextPrompt_he": string</w:t>
        <w:br/>
        <w:t>}</w:t>
        <w:br/>
      </w:r>
    </w:p>
    <w:p>
      <w:pPr>
        <w:pStyle w:val="Heading2"/>
      </w:pPr>
      <w:r>
        <w:t>9.2 Suggestions agent prompt skeleton</w:t>
      </w:r>
    </w:p>
    <w:p>
      <w:pPr>
        <w:pStyle w:val="IntenseQuote"/>
      </w:pPr>
      <w:r>
        <w:t>SYSTEM:</w:t>
        <w:br/>
        <w:t>[Shared context header]</w:t>
        <w:br/>
        <w:t>You generate suggestions for a studio producer UI. You must produce selectable options.</w:t>
        <w:br/>
        <w:t>All suggestion text in Hebrew. payload keys in English.</w:t>
        <w:br/>
        <w:br/>
        <w:t>USER:</w:t>
        <w:br/>
        <w:t>Stage: {ideation|planning|solutioning}</w:t>
        <w:br/>
        <w:t>Context: {project + element + tasks + accounting}</w:t>
        <w:br/>
        <w:t>User instruction (free text): {userFreeText}</w:t>
        <w:br/>
        <w:br/>
        <w:t>OUTPUT:</w:t>
        <w:br/>
        <w:t>Strict JSON matching the schema.</w:t>
        <w:br/>
        <w:t>Generate 6–12 suggestions max, diverse, non-duplicate, and realistic.</w:t>
        <w:br/>
      </w:r>
    </w:p>
    <w:p>
      <w:pPr>
        <w:pStyle w:val="Heading1"/>
      </w:pPr>
      <w:r>
        <w:t>10) Quality &amp; safety guardrails</w:t>
      </w:r>
    </w:p>
    <w:p>
      <w:pPr>
        <w:pStyle w:val="ListBullet"/>
      </w:pPr>
      <w:r>
        <w:t>If an element is load-bearing, child-facing, climbable, or hanging overhead → always flag as Safety-Critical and require human engineering check.</w:t>
      </w:r>
    </w:p>
    <w:p>
      <w:pPr>
        <w:pStyle w:val="ListBullet"/>
      </w:pPr>
      <w:r>
        <w:t>If printing is brand-critical → require proof approval and optionally a test print.</w:t>
      </w:r>
    </w:p>
    <w:p>
      <w:pPr>
        <w:pStyle w:val="ListBullet"/>
      </w:pPr>
      <w:r>
        <w:t>If a plan depends on unconfirmed measurements → keep tasks in ‘blocked’ and add a clarification task.</w:t>
      </w:r>
    </w:p>
    <w:p>
      <w:pPr>
        <w:pStyle w:val="ListBullet"/>
      </w:pPr>
      <w:r>
        <w:t>Never auto-delete money when a task is deleted: default to flagging/unlinking (avoid data loss).</w:t>
      </w:r>
    </w:p>
    <w:p>
      <w:pPr>
        <w:pStyle w:val="ListBullet"/>
      </w:pPr>
      <w:r>
        <w:t>Keep a ‘tombstone/graveyard’ for removed tasks/lines so you can restore mistakes quickly.</w:t>
      </w:r>
    </w:p>
    <w:p>
      <w:pPr>
        <w:pStyle w:val="Heading1"/>
      </w:pPr>
      <w:r>
        <w:t>11) How to keep improving prompts (your evaluation loop)</w:t>
      </w:r>
    </w:p>
    <w:p>
      <w:pPr>
        <w:pStyle w:val="ListBullet"/>
      </w:pPr>
      <w:r>
        <w:t>After each project: mark which AI outputs were actually used; add those as few-shot examples.</w:t>
      </w:r>
    </w:p>
    <w:p>
      <w:pPr>
        <w:pStyle w:val="ListBullet"/>
      </w:pPr>
      <w:r>
        <w:t>Track common failure types (underestimated labor, missing transport, missing QA steps). Turn each into a rule in the shared header.</w:t>
      </w:r>
    </w:p>
    <w:p>
      <w:pPr>
        <w:pStyle w:val="ListBullet"/>
      </w:pPr>
      <w:r>
        <w:t>Prompts should be versioned (skills table) with a changelog and quick rollback.</w:t>
      </w:r>
    </w:p>
    <w:p>
      <w:pPr>
        <w:pStyle w:val="ListBullet"/>
      </w:pPr>
      <w:r>
        <w:t>Use a ‘ChangeSet’ apply/discard flow: AI proposes; user approves; only then write to canonical tables.</w:t>
      </w:r>
    </w:p>
    <w:p>
      <w:pPr>
        <w:pStyle w:val="Heading1"/>
      </w:pPr>
      <w:r>
        <w:t>12) Next actions (practical steps)</w:t>
      </w:r>
    </w:p>
    <w:p>
      <w:pPr>
        <w:pStyle w:val="ListNumber"/>
      </w:pPr>
      <w:r>
        <w:t>Adopt ‘Approved Elements = source of truth’ grounding rule across all agents.</w:t>
      </w:r>
    </w:p>
    <w:p>
      <w:pPr>
        <w:pStyle w:val="ListNumber"/>
      </w:pPr>
      <w:r>
        <w:t>Add Printing dimension to Elements and implement Print QA flow (upload → validate → issues).</w:t>
      </w:r>
    </w:p>
    <w:p>
      <w:pPr>
        <w:pStyle w:val="ListNumber"/>
      </w:pPr>
      <w:r>
        <w:t>Create the Suggestions UI skill as the universal “proposal generator” per stage.</w:t>
      </w:r>
    </w:p>
    <w:p>
      <w:pPr>
        <w:pStyle w:val="ListNumber"/>
      </w:pPr>
      <w:r>
        <w:t>Expand Management Hub so AI can reuse real vendors, prices, employee rates, and materials.</w:t>
      </w:r>
    </w:p>
    <w:p>
      <w:pPr>
        <w:pStyle w:val="ListNumber"/>
      </w:pPr>
      <w:r>
        <w:t>Add receipt ingestion (mobile photo → extraction → user approve → link to purchase + accounting).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