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w:t>
      </w:r>
      <w:r>
        <w:t xml:space="preserve"> </w:t>
      </w:r>
      <w:r>
        <w:t xml:space="preserve">“</w:t>
      </w:r>
      <w:r>
        <w:t xml:space="preserve">Goodness</w:t>
      </w:r>
      <w:r>
        <w:t xml:space="preserve">”</w:t>
      </w:r>
      <w:r>
        <w:t xml:space="preserve"> </w:t>
      </w:r>
      <w:r>
        <w:t xml:space="preserve">as the sixth fruit of the Spirit listed in Galatians 5:22-23. Provide theological depth and contextual background suitable for a teaching script aimed at UK secondary school students (ages 11-18). Ensure the explanation incorporates the pursuit of goodness in Psalm 23:6, the benefit of being kind/good in Proverbs 11:17, and the encouragement to not grow weary in doing good from Galatians 6:9. Connect these biblical truths to modern UK teenage experiences, such as the pressure to</w:t>
      </w:r>
      <w:r>
        <w:t xml:space="preserve"> </w:t>
      </w:r>
      <w:r>
        <w:t xml:space="preserve">“</w:t>
      </w:r>
      <w:r>
        <w:t xml:space="preserve">be good</w:t>
      </w:r>
      <w:r>
        <w:t xml:space="preserve">”</w:t>
      </w:r>
      <w:r>
        <w:t xml:space="preserve"> </w:t>
      </w:r>
      <w:r>
        <w:t xml:space="preserve">versus</w:t>
      </w:r>
      <w:r>
        <w:t xml:space="preserve"> </w:t>
      </w:r>
      <w:r>
        <w:t xml:space="preserve">“</w:t>
      </w:r>
      <w:r>
        <w:t xml:space="preserve">doing good,</w:t>
      </w:r>
      <w:r>
        <w:t xml:space="preserve">”</w:t>
      </w:r>
      <w:r>
        <w:t xml:space="preserve"> </w:t>
      </w:r>
      <w:r>
        <w:t xml:space="preserve">the concept of</w:t>
      </w:r>
      <w:r>
        <w:t xml:space="preserve"> </w:t>
      </w:r>
      <w:r>
        <w:t xml:space="preserve">“</w:t>
      </w:r>
      <w:r>
        <w:t xml:space="preserve">virtue signalling</w:t>
      </w:r>
      <w:r>
        <w:t xml:space="preserve">”</w:t>
      </w:r>
      <w:r>
        <w:t xml:space="preserve"> </w:t>
      </w:r>
      <w:r>
        <w:t xml:space="preserve">online, and the challenge of maintaining integrity in school. Provide the response using the established 7-component structure: 1. Lesson Theme &amp; Core Scripture, 2. Ice-Breaker, 3. In-Depth Teaching, 4. Illustrations &amp; Object Lessons, 5. Youth Leader’s Briefing, 6. Small Group Discussion Guide, and 7. Devotion &amp; Practical Application.</w:t>
      </w:r>
    </w:p>
    <w:p>
      <w:r>
        <w:pict>
          <v:rect style="width:0;height:1.5pt" o:hralign="center" o:hrstd="t" o:hr="t"/>
        </w:pict>
      </w:r>
    </w:p>
    <w:p>
      <w:pPr>
        <w:pStyle w:val="FirstParagraph"/>
      </w:pPr>
      <w:r>
        <w:t xml:space="preserve">This is the teaching script for</w:t>
      </w:r>
      <w:r>
        <w:t xml:space="preserve"> </w:t>
      </w:r>
      <w:r>
        <w:rPr>
          <w:bCs/>
          <w:b/>
        </w:rPr>
        <w:t xml:space="preserve">Week 6</w:t>
      </w:r>
      <w:r>
        <w:t xml:space="preserve"> </w:t>
      </w:r>
      <w:r>
        <w:t xml:space="preserve">of the curriculum:</w:t>
      </w:r>
      <w:r>
        <w:t xml:space="preserve"> </w:t>
      </w:r>
      <w:r>
        <w:rPr>
          <w:bCs/>
          <w:b/>
        </w:rPr>
        <w:t xml:space="preserve">“</w:t>
      </w:r>
      <w:r>
        <w:rPr>
          <w:bCs/>
          <w:b/>
        </w:rPr>
        <w:t xml:space="preserve">The Harvest Within: Exploring the Fruit of the Spirit.</w:t>
      </w:r>
      <w:r>
        <w:rPr>
          <w:bCs/>
          <w:b/>
        </w:rPr>
        <w:t xml:space="preserve">”</w:t>
      </w:r>
    </w:p>
    <w:p>
      <w:r>
        <w:pict>
          <v:rect style="width:0;height:1.5pt" o:hralign="center" o:hrstd="t" o:hr="t"/>
        </w:pict>
      </w:r>
    </w:p>
    <w:bookmarkStart w:id="26" w:name="lesson-6-goodness-integrity-in-action"/>
    <w:p>
      <w:pPr>
        <w:pStyle w:val="Heading1"/>
      </w:pPr>
      <w:r>
        <w:t xml:space="preserve">Lesson 6: Goodness – Integrity in Action</w:t>
      </w:r>
    </w:p>
    <w:p>
      <w:pPr>
        <w:pStyle w:val="FirstParagraph"/>
      </w:pPr>
      <w:r>
        <w:rPr>
          <w:bCs/>
          <w:b/>
        </w:rPr>
        <w:t xml:space="preserve">Lesson Theme:</w:t>
      </w:r>
      <w:r>
        <w:t xml:space="preserve"> </w:t>
      </w:r>
      <w:r>
        <w:t xml:space="preserve">Moving from</w:t>
      </w:r>
      <w:r>
        <w:t xml:space="preserve"> </w:t>
      </w:r>
      <w:r>
        <w:t xml:space="preserve">“</w:t>
      </w:r>
      <w:r>
        <w:t xml:space="preserve">Looking Good</w:t>
      </w:r>
      <w:r>
        <w:t xml:space="preserve">”</w:t>
      </w:r>
      <w:r>
        <w:t xml:space="preserve"> </w:t>
      </w:r>
      <w:r>
        <w:t xml:space="preserve">to</w:t>
      </w:r>
      <w:r>
        <w:t xml:space="preserve"> </w:t>
      </w:r>
      <w:r>
        <w:t xml:space="preserve">“</w:t>
      </w:r>
      <w:r>
        <w:t xml:space="preserve">Being Good</w:t>
      </w:r>
      <w:r>
        <w:t xml:space="preserve">”</w:t>
      </w:r>
      <w:r>
        <w:t xml:space="preserve">: The power of moral excellence.</w:t>
      </w:r>
      <w:r>
        <w:t xml:space="preserve"> </w:t>
      </w:r>
      <w:r>
        <w:rPr>
          <w:bCs/>
          <w:b/>
        </w:rPr>
        <w:t xml:space="preserve">Core Scripture:</w:t>
      </w:r>
      <w:r>
        <w:t xml:space="preserve"> </w:t>
      </w:r>
      <w:r>
        <w:t xml:space="preserve">Galatians 5:22-23; Psalm 23:6; Proverbs 11:17; Galatians 6:9</w:t>
      </w:r>
    </w:p>
    <w:p>
      <w:r>
        <w:pict>
          <v:rect style="width:0;height:1.5pt" o:hralign="center" o:hrstd="t" o:hr="t"/>
        </w:pict>
      </w:r>
    </w:p>
    <w:bookmarkStart w:id="20" w:name="ice-breaker-the-integrity-test"/>
    <w:p>
      <w:pPr>
        <w:pStyle w:val="Heading3"/>
      </w:pPr>
      <w:r>
        <w:t xml:space="preserve">1. Ice-Breaker:</w:t>
      </w:r>
      <w:r>
        <w:t xml:space="preserve"> </w:t>
      </w:r>
      <w:r>
        <w:t xml:space="preserve">“</w:t>
      </w:r>
      <w:r>
        <w:t xml:space="preserve">The Integrity Test</w:t>
      </w:r>
      <w:r>
        <w:t xml:space="preserve">”</w:t>
      </w:r>
    </w:p>
    <w:p>
      <w:pPr>
        <w:pStyle w:val="FirstParagraph"/>
      </w:pPr>
      <w:r>
        <w:rPr>
          <w:bCs/>
          <w:b/>
        </w:rPr>
        <w:t xml:space="preserve">Activity:</w:t>
      </w:r>
      <w:r>
        <w:t xml:space="preserve"> </w:t>
      </w:r>
      <w:r>
        <w:t xml:space="preserve">Place a bowl of high-quality chocolates (like Lindor) in the centre of the room. Tell the students they are for later. During the first 10 minutes of the session, have the leaders</w:t>
      </w:r>
      <w:r>
        <w:t xml:space="preserve"> </w:t>
      </w:r>
      <w:r>
        <w:t xml:space="preserve">“</w:t>
      </w:r>
      <w:r>
        <w:t xml:space="preserve">accidentally</w:t>
      </w:r>
      <w:r>
        <w:t xml:space="preserve">”</w:t>
      </w:r>
      <w:r>
        <w:t xml:space="preserve"> </w:t>
      </w:r>
      <w:r>
        <w:t xml:space="preserve">leave the room for a few minutes, leaving the bowl unattended. (Optional: Have a hidden camera or a leader watching through a crack in the door).</w:t>
      </w:r>
      <w:r>
        <w:t xml:space="preserve"> </w:t>
      </w:r>
      <w:r>
        <w:rPr>
          <w:bCs/>
          <w:b/>
        </w:rPr>
        <w:t xml:space="preserve">The Point:</w:t>
      </w:r>
      <w:r>
        <w:t xml:space="preserve"> </w:t>
      </w:r>
      <w:r>
        <w:t xml:space="preserve">When the leaders return, ask:</w:t>
      </w:r>
      <w:r>
        <w:t xml:space="preserve"> </w:t>
      </w:r>
      <w:r>
        <w:t xml:space="preserve">“</w:t>
      </w:r>
      <w:r>
        <w:t xml:space="preserve">Did anyone take one?</w:t>
      </w:r>
      <w:r>
        <w:t xml:space="preserve">”</w:t>
      </w:r>
      <w:r>
        <w:t xml:space="preserve"> </w:t>
      </w:r>
      <w:r>
        <w:t xml:space="preserve">This isn’t about catching them out, but about the concept of</w:t>
      </w:r>
      <w:r>
        <w:t xml:space="preserve"> </w:t>
      </w:r>
      <w:r>
        <w:rPr>
          <w:iCs/>
          <w:i/>
        </w:rPr>
        <w:t xml:space="preserve">Integrity</w:t>
      </w:r>
      <w:r>
        <w:t xml:space="preserve">. Goodness is what you do when you think the</w:t>
      </w:r>
      <w:r>
        <w:t xml:space="preserve"> </w:t>
      </w:r>
      <w:r>
        <w:t xml:space="preserve">“</w:t>
      </w:r>
      <w:r>
        <w:t xml:space="preserve">Teacher</w:t>
      </w:r>
      <w:r>
        <w:t xml:space="preserve">”</w:t>
      </w:r>
      <w:r>
        <w:t xml:space="preserve"> </w:t>
      </w:r>
      <w:r>
        <w:t xml:space="preserve">or</w:t>
      </w:r>
      <w:r>
        <w:t xml:space="preserve"> </w:t>
      </w:r>
      <w:r>
        <w:t xml:space="preserve">“</w:t>
      </w:r>
      <w:r>
        <w:t xml:space="preserve">Leader</w:t>
      </w:r>
      <w:r>
        <w:t xml:space="preserve">”</w:t>
      </w:r>
      <w:r>
        <w:t xml:space="preserve"> </w:t>
      </w:r>
      <w:r>
        <w:t xml:space="preserve">isn’t looking. It’s about who you are in the dark.</w:t>
      </w:r>
    </w:p>
    <w:p>
      <w:r>
        <w:pict>
          <v:rect style="width:0;height:1.5pt" o:hralign="center" o:hrstd="t" o:hr="t"/>
        </w:pict>
      </w:r>
    </w:p>
    <w:bookmarkEnd w:id="20"/>
    <w:bookmarkStart w:id="21" w:name="in-depth-teaching-script"/>
    <w:p>
      <w:pPr>
        <w:pStyle w:val="Heading3"/>
      </w:pPr>
      <w:r>
        <w:t xml:space="preserve">2. In-Depth Teaching Script</w:t>
      </w:r>
    </w:p>
    <w:p>
      <w:pPr>
        <w:pStyle w:val="FirstParagraph"/>
      </w:pPr>
      <w:r>
        <w:rPr>
          <w:bCs/>
          <w:b/>
        </w:rPr>
        <w:t xml:space="preserve">Introduction: The</w:t>
      </w:r>
      <w:r>
        <w:rPr>
          <w:bCs/>
          <w:b/>
        </w:rPr>
        <w:t xml:space="preserve"> </w:t>
      </w:r>
      <w:r>
        <w:rPr>
          <w:bCs/>
          <w:b/>
        </w:rPr>
        <w:t xml:space="preserve">“</w:t>
      </w:r>
      <w:r>
        <w:rPr>
          <w:bCs/>
          <w:b/>
        </w:rPr>
        <w:t xml:space="preserve">Good Person</w:t>
      </w:r>
      <w:r>
        <w:rPr>
          <w:bCs/>
          <w:b/>
        </w:rPr>
        <w:t xml:space="preserve">”</w:t>
      </w:r>
      <w:r>
        <w:rPr>
          <w:bCs/>
          <w:b/>
        </w:rPr>
        <w:t xml:space="preserve"> </w:t>
      </w:r>
      <w:r>
        <w:rPr>
          <w:bCs/>
          <w:b/>
        </w:rPr>
        <w:t xml:space="preserve">Myth</w:t>
      </w:r>
      <w:r>
        <w:t xml:space="preserve"> </w:t>
      </w:r>
      <w:r>
        <w:t xml:space="preserve">In the UK, if you ask someone if they are a Christian, they might say,</w:t>
      </w:r>
      <w:r>
        <w:t xml:space="preserve"> </w:t>
      </w:r>
      <w:r>
        <w:t xml:space="preserve">“</w:t>
      </w:r>
      <w:r>
        <w:t xml:space="preserve">Well, I try to be a good person.</w:t>
      </w:r>
      <w:r>
        <w:t xml:space="preserve">”</w:t>
      </w:r>
      <w:r>
        <w:t xml:space="preserve"> </w:t>
      </w:r>
      <w:r>
        <w:t xml:space="preserve">We often think</w:t>
      </w:r>
      <w:r>
        <w:t xml:space="preserve"> </w:t>
      </w:r>
      <w:r>
        <w:t xml:space="preserve">“</w:t>
      </w:r>
      <w:r>
        <w:t xml:space="preserve">Goodness</w:t>
      </w:r>
      <w:r>
        <w:t xml:space="preserve">”</w:t>
      </w:r>
      <w:r>
        <w:t xml:space="preserve"> </w:t>
      </w:r>
      <w:r>
        <w:t xml:space="preserve">means not breaking the law, passing our exams, and being polite to our nan. But the sixth segment of the Fruit of the Spirit in</w:t>
      </w:r>
      <w:r>
        <w:t xml:space="preserve"> </w:t>
      </w:r>
      <w:r>
        <w:rPr>
          <w:bCs/>
          <w:b/>
        </w:rPr>
        <w:t xml:space="preserve">Galatians 5:22</w:t>
      </w:r>
      <w:r>
        <w:t xml:space="preserve"> </w:t>
      </w:r>
      <w:r>
        <w:t xml:space="preserve">is</w:t>
      </w:r>
      <w:r>
        <w:t xml:space="preserve"> </w:t>
      </w:r>
      <w:r>
        <w:rPr>
          <w:bCs/>
          <w:b/>
        </w:rPr>
        <w:t xml:space="preserve">Goodness</w:t>
      </w:r>
      <w:r>
        <w:t xml:space="preserve"> </w:t>
      </w:r>
      <w:r>
        <w:t xml:space="preserve">(the Greek word</w:t>
      </w:r>
      <w:r>
        <w:t xml:space="preserve"> </w:t>
      </w:r>
      <w:r>
        <w:rPr>
          <w:iCs/>
          <w:i/>
          <w:bCs/>
          <w:b/>
        </w:rPr>
        <w:t xml:space="preserve">Agathosune</w:t>
      </w:r>
      <w:r>
        <w:t xml:space="preserve">).</w:t>
      </w:r>
    </w:p>
    <w:p>
      <w:pPr>
        <w:pStyle w:val="BodyText"/>
      </w:pPr>
      <w:r>
        <w:rPr>
          <w:iCs/>
          <w:i/>
        </w:rPr>
        <w:t xml:space="preserve">Agathosune</w:t>
      </w:r>
      <w:r>
        <w:t xml:space="preserve"> </w:t>
      </w:r>
      <w:r>
        <w:t xml:space="preserve">is different from the</w:t>
      </w:r>
      <w:r>
        <w:t xml:space="preserve"> </w:t>
      </w:r>
      <w:r>
        <w:t xml:space="preserve">“</w:t>
      </w:r>
      <w:r>
        <w:t xml:space="preserve">Kindness</w:t>
      </w:r>
      <w:r>
        <w:t xml:space="preserve">”</w:t>
      </w:r>
      <w:r>
        <w:t xml:space="preserve"> </w:t>
      </w:r>
      <w:r>
        <w:t xml:space="preserve">we studied last week. While kindness is about being</w:t>
      </w:r>
      <w:r>
        <w:t xml:space="preserve"> </w:t>
      </w:r>
      <w:r>
        <w:t xml:space="preserve">“</w:t>
      </w:r>
      <w:r>
        <w:t xml:space="preserve">useful</w:t>
      </w:r>
      <w:r>
        <w:t xml:space="preserve">”</w:t>
      </w:r>
      <w:r>
        <w:t xml:space="preserve"> </w:t>
      </w:r>
      <w:r>
        <w:t xml:space="preserve">and</w:t>
      </w:r>
      <w:r>
        <w:t xml:space="preserve"> </w:t>
      </w:r>
      <w:r>
        <w:t xml:space="preserve">“</w:t>
      </w:r>
      <w:r>
        <w:t xml:space="preserve">mellow,</w:t>
      </w:r>
      <w:r>
        <w:t xml:space="preserve">”</w:t>
      </w:r>
      <w:r>
        <w:t xml:space="preserve"> </w:t>
      </w:r>
      <w:r>
        <w:rPr>
          <w:bCs/>
          <w:b/>
        </w:rPr>
        <w:t xml:space="preserve">Goodness</w:t>
      </w:r>
      <w:r>
        <w:t xml:space="preserve"> </w:t>
      </w:r>
      <w:r>
        <w:t xml:space="preserve">is about moral excellence. It is</w:t>
      </w:r>
      <w:r>
        <w:t xml:space="preserve"> </w:t>
      </w:r>
      <w:r>
        <w:t xml:space="preserve">“</w:t>
      </w:r>
      <w:r>
        <w:t xml:space="preserve">virtue in action.</w:t>
      </w:r>
      <w:r>
        <w:t xml:space="preserve">”</w:t>
      </w:r>
      <w:r>
        <w:t xml:space="preserve"> </w:t>
      </w:r>
      <w:r>
        <w:t xml:space="preserve">It’s not just about</w:t>
      </w:r>
      <w:r>
        <w:t xml:space="preserve"> </w:t>
      </w:r>
      <w:r>
        <w:rPr>
          <w:iCs/>
          <w:i/>
        </w:rPr>
        <w:t xml:space="preserve">not</w:t>
      </w:r>
      <w:r>
        <w:t xml:space="preserve"> </w:t>
      </w:r>
      <w:r>
        <w:t xml:space="preserve">doing bad things; it’s about</w:t>
      </w:r>
      <w:r>
        <w:t xml:space="preserve"> </w:t>
      </w:r>
      <w:r>
        <w:rPr>
          <w:iCs/>
          <w:i/>
        </w:rPr>
        <w:t xml:space="preserve">actively</w:t>
      </w:r>
      <w:r>
        <w:t xml:space="preserve"> </w:t>
      </w:r>
      <w:r>
        <w:t xml:space="preserve">doing the right thing, even when it costs you.</w:t>
      </w:r>
    </w:p>
    <w:p>
      <w:pPr>
        <w:pStyle w:val="BodyText"/>
      </w:pPr>
      <w:r>
        <w:rPr>
          <w:bCs/>
          <w:b/>
        </w:rPr>
        <w:t xml:space="preserve">The Pursuit: Goodness is Chasing You</w:t>
      </w:r>
      <w:r>
        <w:t xml:space="preserve"> </w:t>
      </w:r>
      <w:r>
        <w:t xml:space="preserve">We often feel like we are the ones desperately trying to</w:t>
      </w:r>
      <w:r>
        <w:t xml:space="preserve"> </w:t>
      </w:r>
      <w:r>
        <w:t xml:space="preserve">“</w:t>
      </w:r>
      <w:r>
        <w:t xml:space="preserve">catch up</w:t>
      </w:r>
      <w:r>
        <w:t xml:space="preserve">”</w:t>
      </w:r>
      <w:r>
        <w:t xml:space="preserve"> </w:t>
      </w:r>
      <w:r>
        <w:t xml:space="preserve">to being good. But the Bible flips this. Look at</w:t>
      </w:r>
      <w:r>
        <w:t xml:space="preserve"> </w:t>
      </w:r>
      <w:r>
        <w:rPr>
          <w:bCs/>
          <w:b/>
        </w:rPr>
        <w:t xml:space="preserve">Psalm 23:6</w:t>
      </w:r>
      <w:r>
        <w:t xml:space="preserve">:</w:t>
      </w:r>
      <w:r>
        <w:t xml:space="preserve"> </w:t>
      </w:r>
      <w:r>
        <w:t xml:space="preserve">&gt;</w:t>
      </w:r>
      <w:r>
        <w:t xml:space="preserve"> </w:t>
      </w:r>
      <w:r>
        <w:rPr>
          <w:iCs/>
          <w:i/>
        </w:rPr>
        <w:t xml:space="preserve">“</w:t>
      </w:r>
      <w:r>
        <w:rPr>
          <w:iCs/>
          <w:i/>
        </w:rPr>
        <w:t xml:space="preserve">Surely your</w:t>
      </w:r>
      <w:r>
        <w:rPr>
          <w:iCs/>
          <w:i/>
        </w:rPr>
        <w:t xml:space="preserve"> </w:t>
      </w:r>
      <w:r>
        <w:rPr>
          <w:bCs/>
          <w:b/>
          <w:iCs/>
          <w:i/>
        </w:rPr>
        <w:t xml:space="preserve">goodness and love will follow me</w:t>
      </w:r>
      <w:r>
        <w:rPr>
          <w:iCs/>
          <w:i/>
        </w:rPr>
        <w:t xml:space="preserve"> </w:t>
      </w:r>
      <w:r>
        <w:rPr>
          <w:iCs/>
          <w:i/>
        </w:rPr>
        <w:t xml:space="preserve">all the days of my life, and I will dwell in the house of the Lord for ever.</w:t>
      </w:r>
      <w:r>
        <w:rPr>
          <w:iCs/>
          <w:i/>
        </w:rPr>
        <w:t xml:space="preserve">”</w:t>
      </w:r>
      <w:r>
        <w:t xml:space="preserve"> </w:t>
      </w:r>
      <w:r>
        <w:t xml:space="preserve">(NIV-UK)</w:t>
      </w:r>
    </w:p>
    <w:p>
      <w:pPr>
        <w:pStyle w:val="BodyText"/>
      </w:pPr>
      <w:r>
        <w:t xml:space="preserve">The Hebrew word for</w:t>
      </w:r>
      <w:r>
        <w:t xml:space="preserve"> </w:t>
      </w:r>
      <w:r>
        <w:t xml:space="preserve">“</w:t>
      </w:r>
      <w:r>
        <w:t xml:space="preserve">follow</w:t>
      </w:r>
      <w:r>
        <w:t xml:space="preserve">”</w:t>
      </w:r>
      <w:r>
        <w:t xml:space="preserve"> </w:t>
      </w:r>
      <w:r>
        <w:t xml:space="preserve">here is</w:t>
      </w:r>
      <w:r>
        <w:t xml:space="preserve"> </w:t>
      </w:r>
      <w:r>
        <w:rPr>
          <w:iCs/>
          <w:i/>
        </w:rPr>
        <w:t xml:space="preserve">radaph</w:t>
      </w:r>
      <w:r>
        <w:t xml:space="preserve">, which actually means</w:t>
      </w:r>
      <w:r>
        <w:t xml:space="preserve"> </w:t>
      </w:r>
      <w:r>
        <w:t xml:space="preserve">“</w:t>
      </w:r>
      <w:r>
        <w:t xml:space="preserve">to pursue</w:t>
      </w:r>
      <w:r>
        <w:t xml:space="preserve">”</w:t>
      </w:r>
      <w:r>
        <w:t xml:space="preserve"> </w:t>
      </w:r>
      <w:r>
        <w:t xml:space="preserve">or</w:t>
      </w:r>
      <w:r>
        <w:t xml:space="preserve"> </w:t>
      </w:r>
      <w:r>
        <w:t xml:space="preserve">“</w:t>
      </w:r>
      <w:r>
        <w:t xml:space="preserve">to hunt down.</w:t>
      </w:r>
      <w:r>
        <w:t xml:space="preserve">”</w:t>
      </w:r>
      <w:r>
        <w:t xml:space="preserve"> </w:t>
      </w:r>
      <w:r>
        <w:t xml:space="preserve">In the middle of your school stress, your mistakes, and your</w:t>
      </w:r>
      <w:r>
        <w:t xml:space="preserve"> </w:t>
      </w:r>
      <w:r>
        <w:t xml:space="preserve">“</w:t>
      </w:r>
      <w:r>
        <w:t xml:space="preserve">not-so-good</w:t>
      </w:r>
      <w:r>
        <w:t xml:space="preserve">”</w:t>
      </w:r>
      <w:r>
        <w:t xml:space="preserve"> </w:t>
      </w:r>
      <w:r>
        <w:t xml:space="preserve">moments, God’s goodness is actively chasing you. We don’t produce goodness to get God to love us; we produce goodness because God’s goodness has already caught us.</w:t>
      </w:r>
    </w:p>
    <w:p>
      <w:pPr>
        <w:pStyle w:val="BodyText"/>
      </w:pPr>
      <w:r>
        <w:rPr>
          <w:bCs/>
          <w:b/>
        </w:rPr>
        <w:t xml:space="preserve">The Benefit: Goodness is Healthy</w:t>
      </w:r>
      <w:r>
        <w:t xml:space="preserve"> </w:t>
      </w:r>
      <w:r>
        <w:t xml:space="preserve">We sometimes think that</w:t>
      </w:r>
      <w:r>
        <w:t xml:space="preserve"> </w:t>
      </w:r>
      <w:r>
        <w:t xml:space="preserve">“</w:t>
      </w:r>
      <w:r>
        <w:t xml:space="preserve">being good</w:t>
      </w:r>
      <w:r>
        <w:t xml:space="preserve">”</w:t>
      </w:r>
      <w:r>
        <w:t xml:space="preserve"> </w:t>
      </w:r>
      <w:r>
        <w:t xml:space="preserve">is boring or that it means missing out on the</w:t>
      </w:r>
      <w:r>
        <w:t xml:space="preserve"> </w:t>
      </w:r>
      <w:r>
        <w:t xml:space="preserve">“</w:t>
      </w:r>
      <w:r>
        <w:t xml:space="preserve">fun</w:t>
      </w:r>
      <w:r>
        <w:t xml:space="preserve">”</w:t>
      </w:r>
      <w:r>
        <w:t xml:space="preserve"> </w:t>
      </w:r>
      <w:r>
        <w:t xml:space="preserve">stuff. But</w:t>
      </w:r>
      <w:r>
        <w:t xml:space="preserve"> </w:t>
      </w:r>
      <w:r>
        <w:rPr>
          <w:bCs/>
          <w:b/>
        </w:rPr>
        <w:t xml:space="preserve">Proverbs 11:17</w:t>
      </w:r>
      <w:r>
        <w:t xml:space="preserve"> </w:t>
      </w:r>
      <w:r>
        <w:t xml:space="preserve">tells us:</w:t>
      </w:r>
      <w:r>
        <w:t xml:space="preserve"> </w:t>
      </w:r>
      <w:r>
        <w:t xml:space="preserve">&gt;</w:t>
      </w:r>
      <w:r>
        <w:t xml:space="preserve"> </w:t>
      </w:r>
      <w:r>
        <w:rPr>
          <w:iCs/>
          <w:i/>
        </w:rPr>
        <w:t xml:space="preserve">“</w:t>
      </w:r>
      <w:r>
        <w:rPr>
          <w:iCs/>
          <w:i/>
        </w:rPr>
        <w:t xml:space="preserve">Those who are kind [and good]</w:t>
      </w:r>
      <w:r>
        <w:rPr>
          <w:iCs/>
          <w:i/>
        </w:rPr>
        <w:t xml:space="preserve"> </w:t>
      </w:r>
      <w:r>
        <w:rPr>
          <w:bCs/>
          <w:b/>
          <w:iCs/>
          <w:i/>
        </w:rPr>
        <w:t xml:space="preserve">benefit themselves</w:t>
      </w:r>
      <w:r>
        <w:rPr>
          <w:iCs/>
          <w:i/>
        </w:rPr>
        <w:t xml:space="preserve">, but the cruel bring ruin on themselves.</w:t>
      </w:r>
      <w:r>
        <w:rPr>
          <w:iCs/>
          <w:i/>
        </w:rPr>
        <w:t xml:space="preserve">”</w:t>
      </w:r>
      <w:r>
        <w:t xml:space="preserve"> </w:t>
      </w:r>
      <w:r>
        <w:t xml:space="preserve">(NIV-UK)</w:t>
      </w:r>
    </w:p>
    <w:p>
      <w:pPr>
        <w:pStyle w:val="BodyText"/>
      </w:pPr>
      <w:r>
        <w:t xml:space="preserve">Living with integrity—being the same person on your</w:t>
      </w:r>
      <w:r>
        <w:t xml:space="preserve"> </w:t>
      </w:r>
      <w:r>
        <w:t xml:space="preserve">“</w:t>
      </w:r>
      <w:r>
        <w:t xml:space="preserve">Finsta</w:t>
      </w:r>
      <w:r>
        <w:t xml:space="preserve">”</w:t>
      </w:r>
      <w:r>
        <w:t xml:space="preserve"> </w:t>
      </w:r>
      <w:r>
        <w:t xml:space="preserve">(fake Instagram) as you are in church—actually benefits your mental health. It removes the stress of living a double life. When you choose goodness at school (like not cheating on a test or not joining in when someone is being roasted), you are protecting your own soul from</w:t>
      </w:r>
      <w:r>
        <w:t xml:space="preserve"> </w:t>
      </w:r>
      <w:r>
        <w:t xml:space="preserve">“</w:t>
      </w:r>
      <w:r>
        <w:t xml:space="preserve">ruin.</w:t>
      </w:r>
      <w:r>
        <w:t xml:space="preserve">”</w:t>
      </w:r>
    </w:p>
    <w:p>
      <w:pPr>
        <w:pStyle w:val="BodyText"/>
      </w:pPr>
      <w:r>
        <w:rPr>
          <w:bCs/>
          <w:b/>
        </w:rPr>
        <w:t xml:space="preserve">The Challenge: Don’t Give Up</w:t>
      </w:r>
      <w:r>
        <w:t xml:space="preserve"> </w:t>
      </w:r>
      <w:r>
        <w:t xml:space="preserve">Let’s be honest: being</w:t>
      </w:r>
      <w:r>
        <w:t xml:space="preserve"> </w:t>
      </w:r>
      <w:r>
        <w:t xml:space="preserve">“</w:t>
      </w:r>
      <w:r>
        <w:t xml:space="preserve">good</w:t>
      </w:r>
      <w:r>
        <w:t xml:space="preserve">”</w:t>
      </w:r>
      <w:r>
        <w:t xml:space="preserve"> </w:t>
      </w:r>
      <w:r>
        <w:t xml:space="preserve">in a secondary school environment is exhausting. It’s tiring to be the one who stands up for the truth, the one who works hard when others are messing around, or the one who stays pure in a hook-up culture. Paul knew this feeling. In</w:t>
      </w:r>
      <w:r>
        <w:t xml:space="preserve"> </w:t>
      </w:r>
      <w:r>
        <w:rPr>
          <w:bCs/>
          <w:b/>
        </w:rPr>
        <w:t xml:space="preserve">Galatians 6:9</w:t>
      </w:r>
      <w:r>
        <w:t xml:space="preserve">, he writes:</w:t>
      </w:r>
      <w:r>
        <w:t xml:space="preserve"> </w:t>
      </w:r>
      <w:r>
        <w:t xml:space="preserve">&gt;</w:t>
      </w:r>
      <w:r>
        <w:t xml:space="preserve"> </w:t>
      </w:r>
      <w:r>
        <w:rPr>
          <w:iCs/>
          <w:i/>
        </w:rPr>
        <w:t xml:space="preserve">“</w:t>
      </w:r>
      <w:r>
        <w:rPr>
          <w:iCs/>
          <w:i/>
        </w:rPr>
        <w:t xml:space="preserve">Let us</w:t>
      </w:r>
      <w:r>
        <w:rPr>
          <w:iCs/>
          <w:i/>
        </w:rPr>
        <w:t xml:space="preserve"> </w:t>
      </w:r>
      <w:r>
        <w:rPr>
          <w:bCs/>
          <w:b/>
          <w:iCs/>
          <w:i/>
        </w:rPr>
        <w:t xml:space="preserve">not become weary in doing good</w:t>
      </w:r>
      <w:r>
        <w:rPr>
          <w:iCs/>
          <w:i/>
        </w:rPr>
        <w:t xml:space="preserve">, for at the proper time we will reap a harvest if we do not give up.</w:t>
      </w:r>
      <w:r>
        <w:rPr>
          <w:iCs/>
          <w:i/>
        </w:rPr>
        <w:t xml:space="preserve">”</w:t>
      </w:r>
      <w:r>
        <w:t xml:space="preserve"> </w:t>
      </w:r>
      <w:r>
        <w:t xml:space="preserve">(NIV-UK)</w:t>
      </w:r>
    </w:p>
    <w:p>
      <w:pPr>
        <w:pStyle w:val="BodyText"/>
      </w:pPr>
      <w:r>
        <w:t xml:space="preserve">Doing good is like planting a seed. You don’t see the tree the next day. You might feel like the</w:t>
      </w:r>
      <w:r>
        <w:t xml:space="preserve"> </w:t>
      </w:r>
      <w:r>
        <w:t xml:space="preserve">“</w:t>
      </w:r>
      <w:r>
        <w:t xml:space="preserve">odd one out</w:t>
      </w:r>
      <w:r>
        <w:t xml:space="preserve">”</w:t>
      </w:r>
      <w:r>
        <w:t xml:space="preserve"> </w:t>
      </w:r>
      <w:r>
        <w:t xml:space="preserve">in Year 10 for having integrity, but Paul promises there is a</w:t>
      </w:r>
      <w:r>
        <w:t xml:space="preserve"> </w:t>
      </w:r>
      <w:r>
        <w:t xml:space="preserve">“</w:t>
      </w:r>
      <w:r>
        <w:t xml:space="preserve">harvest</w:t>
      </w:r>
      <w:r>
        <w:t xml:space="preserve">”</w:t>
      </w:r>
      <w:r>
        <w:t xml:space="preserve"> </w:t>
      </w:r>
      <w:r>
        <w:t xml:space="preserve">coming. Your character is being built for the long run.</w:t>
      </w:r>
    </w:p>
    <w:p>
      <w:pPr>
        <w:pStyle w:val="BodyText"/>
      </w:pPr>
      <w:r>
        <w:rPr>
          <w:bCs/>
          <w:b/>
        </w:rPr>
        <w:t xml:space="preserve">Cultural Bridge: Virtue Signalling vs. Real Goodness</w:t>
      </w:r>
      <w:r>
        <w:t xml:space="preserve"> </w:t>
      </w:r>
      <w:r>
        <w:t xml:space="preserve">We live in the age of</w:t>
      </w:r>
      <w:r>
        <w:t xml:space="preserve"> </w:t>
      </w:r>
      <w:r>
        <w:t xml:space="preserve">“</w:t>
      </w:r>
      <w:r>
        <w:t xml:space="preserve">Virtue Signalling.</w:t>
      </w:r>
      <w:r>
        <w:t xml:space="preserve">”</w:t>
      </w:r>
      <w:r>
        <w:t xml:space="preserve"> </w:t>
      </w:r>
      <w:r>
        <w:t xml:space="preserve">This is when people post a black square or a specific hashtag just to</w:t>
      </w:r>
      <w:r>
        <w:t xml:space="preserve"> </w:t>
      </w:r>
      <w:r>
        <w:rPr>
          <w:iCs/>
          <w:i/>
        </w:rPr>
        <w:t xml:space="preserve">show</w:t>
      </w:r>
      <w:r>
        <w:t xml:space="preserve"> </w:t>
      </w:r>
      <w:r>
        <w:t xml:space="preserve">everyone they are a</w:t>
      </w:r>
      <w:r>
        <w:t xml:space="preserve"> </w:t>
      </w:r>
      <w:r>
        <w:t xml:space="preserve">“</w:t>
      </w:r>
      <w:r>
        <w:t xml:space="preserve">good person,</w:t>
      </w:r>
      <w:r>
        <w:t xml:space="preserve">”</w:t>
      </w:r>
      <w:r>
        <w:t xml:space="preserve"> </w:t>
      </w:r>
      <w:r>
        <w:t xml:space="preserve">without actually doing anything to help.</w:t>
      </w:r>
      <w:r>
        <w:t xml:space="preserve"> </w:t>
      </w:r>
      <w:r>
        <w:t xml:space="preserve">Biblical goodness is the opposite. It’s not about the</w:t>
      </w:r>
      <w:r>
        <w:t xml:space="preserve"> </w:t>
      </w:r>
      <w:r>
        <w:t xml:space="preserve">“</w:t>
      </w:r>
      <w:r>
        <w:t xml:space="preserve">signal</w:t>
      </w:r>
      <w:r>
        <w:t xml:space="preserve">”</w:t>
      </w:r>
      <w:r>
        <w:t xml:space="preserve">; it’s about the</w:t>
      </w:r>
      <w:r>
        <w:t xml:space="preserve"> </w:t>
      </w:r>
      <w:r>
        <w:t xml:space="preserve">“</w:t>
      </w:r>
      <w:r>
        <w:t xml:space="preserve">substance.</w:t>
      </w:r>
      <w:r>
        <w:t xml:space="preserve">”</w:t>
      </w:r>
      <w:r>
        <w:t xml:space="preserve"> </w:t>
      </w:r>
      <w:r>
        <w:t xml:space="preserve">It’s about the student who sees someone being bullied in the toilets and stops it, even though there’s no one there to film it for TikTok.</w:t>
      </w:r>
    </w:p>
    <w:p>
      <w:r>
        <w:pict>
          <v:rect style="width:0;height:1.5pt" o:hralign="center" o:hrstd="t" o:hr="t"/>
        </w:pict>
      </w:r>
    </w:p>
    <w:bookmarkEnd w:id="21"/>
    <w:bookmarkStart w:id="22" w:name="illustrations-object-lessons"/>
    <w:p>
      <w:pPr>
        <w:pStyle w:val="Heading3"/>
      </w:pPr>
      <w:r>
        <w:t xml:space="preserve">3. Illustrations &amp; Object Lessons</w:t>
      </w:r>
    </w:p>
    <w:p>
      <w:pPr>
        <w:numPr>
          <w:ilvl w:val="0"/>
          <w:numId w:val="1001"/>
        </w:numPr>
        <w:pStyle w:val="Compact"/>
      </w:pPr>
      <w:r>
        <w:rPr>
          <w:bCs/>
          <w:b/>
        </w:rPr>
        <w:t xml:space="preserve">The Gold Standard:</w:t>
      </w:r>
      <w:r>
        <w:t xml:space="preserve"> </w:t>
      </w:r>
      <w:r>
        <w:t xml:space="preserve">Show a piece of</w:t>
      </w:r>
      <w:r>
        <w:t xml:space="preserve"> </w:t>
      </w:r>
      <w:r>
        <w:t xml:space="preserve">“</w:t>
      </w:r>
      <w:r>
        <w:t xml:space="preserve">fool’s gold</w:t>
      </w:r>
      <w:r>
        <w:t xml:space="preserve">”</w:t>
      </w:r>
      <w:r>
        <w:t xml:space="preserve"> </w:t>
      </w:r>
      <w:r>
        <w:t xml:space="preserve">(pyrite) and a piece of real gold (or a picture). They look similar from a distance, but one is a cheap imitation. Virtue signalling is fool’s gold; the Fruit of the Spirit is the real thing.</w:t>
      </w:r>
    </w:p>
    <w:p>
      <w:pPr>
        <w:numPr>
          <w:ilvl w:val="0"/>
          <w:numId w:val="1001"/>
        </w:numPr>
        <w:pStyle w:val="Compact"/>
      </w:pPr>
      <w:r>
        <w:rPr>
          <w:bCs/>
          <w:b/>
        </w:rPr>
        <w:t xml:space="preserve">The Foundation:</w:t>
      </w:r>
      <w:r>
        <w:t xml:space="preserve"> </w:t>
      </w:r>
      <w:r>
        <w:t xml:space="preserve">Show a picture of a house. The</w:t>
      </w:r>
      <w:r>
        <w:t xml:space="preserve"> </w:t>
      </w:r>
      <w:r>
        <w:t xml:space="preserve">“</w:t>
      </w:r>
      <w:r>
        <w:t xml:space="preserve">Goodness</w:t>
      </w:r>
      <w:r>
        <w:t xml:space="preserve">”</w:t>
      </w:r>
      <w:r>
        <w:t xml:space="preserve"> </w:t>
      </w:r>
      <w:r>
        <w:t xml:space="preserve">is the foundation. No one sees it, and it’s not</w:t>
      </w:r>
      <w:r>
        <w:t xml:space="preserve"> </w:t>
      </w:r>
      <w:r>
        <w:t xml:space="preserve">“</w:t>
      </w:r>
      <w:r>
        <w:t xml:space="preserve">pretty,</w:t>
      </w:r>
      <w:r>
        <w:t xml:space="preserve">”</w:t>
      </w:r>
      <w:r>
        <w:t xml:space="preserve"> </w:t>
      </w:r>
      <w:r>
        <w:t xml:space="preserve">but without it, the whole house (your life) collapses when the storms of life (exams, breakups, loss) hit.</w:t>
      </w:r>
    </w:p>
    <w:p>
      <w:r>
        <w:pict>
          <v:rect style="width:0;height:1.5pt" o:hralign="center" o:hrstd="t" o:hr="t"/>
        </w:pict>
      </w:r>
    </w:p>
    <w:bookmarkEnd w:id="22"/>
    <w:bookmarkStart w:id="23" w:name="youth-leaders-briefing"/>
    <w:p>
      <w:pPr>
        <w:pStyle w:val="Heading3"/>
      </w:pPr>
      <w:r>
        <w:t xml:space="preserve">4. Youth Leader’s Briefing</w:t>
      </w:r>
    </w:p>
    <w:p>
      <w:pPr>
        <w:numPr>
          <w:ilvl w:val="0"/>
          <w:numId w:val="1002"/>
        </w:numPr>
        <w:pStyle w:val="Compact"/>
      </w:pPr>
      <w:r>
        <w:rPr>
          <w:bCs/>
          <w:b/>
        </w:rPr>
        <w:t xml:space="preserve">Facilitation Tip:</w:t>
      </w:r>
      <w:r>
        <w:t xml:space="preserve"> </w:t>
      </w:r>
      <w:r>
        <w:t xml:space="preserve">Be careful to distinguish between</w:t>
      </w:r>
      <w:r>
        <w:t xml:space="preserve"> </w:t>
      </w:r>
      <w:r>
        <w:t xml:space="preserve">“</w:t>
      </w:r>
      <w:r>
        <w:t xml:space="preserve">Goodness</w:t>
      </w:r>
      <w:r>
        <w:t xml:space="preserve">”</w:t>
      </w:r>
      <w:r>
        <w:t xml:space="preserve"> </w:t>
      </w:r>
      <w:r>
        <w:t xml:space="preserve">and</w:t>
      </w:r>
      <w:r>
        <w:t xml:space="preserve"> </w:t>
      </w:r>
      <w:r>
        <w:t xml:space="preserve">“</w:t>
      </w:r>
      <w:r>
        <w:t xml:space="preserve">Legalism.</w:t>
      </w:r>
      <w:r>
        <w:t xml:space="preserve">”</w:t>
      </w:r>
      <w:r>
        <w:t xml:space="preserve"> </w:t>
      </w:r>
      <w:r>
        <w:t xml:space="preserve">We aren’t teaching them to be</w:t>
      </w:r>
      <w:r>
        <w:t xml:space="preserve"> </w:t>
      </w:r>
      <w:r>
        <w:t xml:space="preserve">“</w:t>
      </w:r>
      <w:r>
        <w:t xml:space="preserve">good</w:t>
      </w:r>
      <w:r>
        <w:t xml:space="preserve">”</w:t>
      </w:r>
      <w:r>
        <w:t xml:space="preserve"> </w:t>
      </w:r>
      <w:r>
        <w:t xml:space="preserve">to earn salvation. We are teaching them that goodness is a natural byproduct of a life filled with the Holy Spirit.</w:t>
      </w:r>
    </w:p>
    <w:p>
      <w:pPr>
        <w:numPr>
          <w:ilvl w:val="0"/>
          <w:numId w:val="1002"/>
        </w:numPr>
        <w:pStyle w:val="Compact"/>
      </w:pPr>
      <w:r>
        <w:rPr>
          <w:bCs/>
          <w:b/>
        </w:rPr>
        <w:t xml:space="preserve">Tough Question:</w:t>
      </w:r>
      <w:r>
        <w:t xml:space="preserve"> </w:t>
      </w:r>
      <w:r>
        <w:t xml:space="preserve">“</w:t>
      </w:r>
      <w:r>
        <w:t xml:space="preserve">If God is good, why is there so much</w:t>
      </w:r>
      <w:r>
        <w:t xml:space="preserve"> </w:t>
      </w:r>
      <w:r>
        <w:t xml:space="preserve">‘</w:t>
      </w:r>
      <w:r>
        <w:t xml:space="preserve">bad</w:t>
      </w:r>
      <w:r>
        <w:t xml:space="preserve">’</w:t>
      </w:r>
      <w:r>
        <w:t xml:space="preserve"> </w:t>
      </w:r>
      <w:r>
        <w:t xml:space="preserve">in the world/my school?</w:t>
      </w:r>
      <w:r>
        <w:t xml:space="preserve">”</w:t>
      </w:r>
    </w:p>
    <w:p>
      <w:pPr>
        <w:numPr>
          <w:ilvl w:val="1"/>
          <w:numId w:val="1003"/>
        </w:numPr>
        <w:pStyle w:val="Compact"/>
      </w:pPr>
      <w:r>
        <w:rPr>
          <w:iCs/>
          <w:i/>
        </w:rPr>
        <w:t xml:space="preserve">Response:</w:t>
      </w:r>
      <w:r>
        <w:t xml:space="preserve"> </w:t>
      </w:r>
      <w:r>
        <w:t xml:space="preserve">This is the</w:t>
      </w:r>
      <w:r>
        <w:t xml:space="preserve"> </w:t>
      </w:r>
      <w:r>
        <w:t xml:space="preserve">“</w:t>
      </w:r>
      <w:r>
        <w:t xml:space="preserve">Problem of Evil.</w:t>
      </w:r>
      <w:r>
        <w:t xml:space="preserve">”</w:t>
      </w:r>
      <w:r>
        <w:t xml:space="preserve"> </w:t>
      </w:r>
      <w:r>
        <w:t xml:space="preserve">Explain that God is the source of all goodness, but He gave humans free will. Much of the</w:t>
      </w:r>
      <w:r>
        <w:t xml:space="preserve"> </w:t>
      </w:r>
      <w:r>
        <w:t xml:space="preserve">“</w:t>
      </w:r>
      <w:r>
        <w:t xml:space="preserve">bad</w:t>
      </w:r>
      <w:r>
        <w:t xml:space="preserve">”</w:t>
      </w:r>
      <w:r>
        <w:t xml:space="preserve"> </w:t>
      </w:r>
      <w:r>
        <w:t xml:space="preserve">we see is the result of people rejecting God’s goodness. Our job is to be</w:t>
      </w:r>
      <w:r>
        <w:t xml:space="preserve"> </w:t>
      </w:r>
      <w:r>
        <w:t xml:space="preserve">“</w:t>
      </w:r>
      <w:r>
        <w:t xml:space="preserve">pockets of goodness</w:t>
      </w:r>
      <w:r>
        <w:t xml:space="preserve">”</w:t>
      </w:r>
      <w:r>
        <w:t xml:space="preserve"> </w:t>
      </w:r>
      <w:r>
        <w:t xml:space="preserve">in a broken world.</w:t>
      </w:r>
    </w:p>
    <w:p>
      <w:pPr>
        <w:numPr>
          <w:ilvl w:val="0"/>
          <w:numId w:val="1002"/>
        </w:numPr>
        <w:pStyle w:val="Compact"/>
      </w:pPr>
      <w:r>
        <w:rPr>
          <w:bCs/>
          <w:b/>
        </w:rPr>
        <w:t xml:space="preserve">Pastoral Sensitivity:</w:t>
      </w:r>
      <w:r>
        <w:t xml:space="preserve"> </w:t>
      </w:r>
      <w:r>
        <w:t xml:space="preserve">Some students may feel a huge weight of</w:t>
      </w:r>
      <w:r>
        <w:t xml:space="preserve"> </w:t>
      </w:r>
      <w:r>
        <w:t xml:space="preserve">“</w:t>
      </w:r>
      <w:r>
        <w:t xml:space="preserve">guilt</w:t>
      </w:r>
      <w:r>
        <w:t xml:space="preserve">”</w:t>
      </w:r>
      <w:r>
        <w:t xml:space="preserve"> </w:t>
      </w:r>
      <w:r>
        <w:t xml:space="preserve">because they feel they aren’t</w:t>
      </w:r>
      <w:r>
        <w:t xml:space="preserve"> </w:t>
      </w:r>
      <w:r>
        <w:t xml:space="preserve">“</w:t>
      </w:r>
      <w:r>
        <w:t xml:space="preserve">good enough.</w:t>
      </w:r>
      <w:r>
        <w:t xml:space="preserve">”</w:t>
      </w:r>
      <w:r>
        <w:t xml:space="preserve"> </w:t>
      </w:r>
      <w:r>
        <w:t xml:space="preserve">Remind them of Psalm 23:6—God’s goodness is pursuing them even in their failures.</w:t>
      </w:r>
    </w:p>
    <w:p>
      <w:r>
        <w:pict>
          <v:rect style="width:0;height:1.5pt" o:hralign="center" o:hrstd="t" o:hr="t"/>
        </w:pict>
      </w:r>
    </w:p>
    <w:bookmarkEnd w:id="23"/>
    <w:bookmarkStart w:id="24" w:name="small-group-discussion-guide"/>
    <w:p>
      <w:pPr>
        <w:pStyle w:val="Heading3"/>
      </w:pPr>
      <w:r>
        <w:t xml:space="preserve">5. Small Group Discussion Guide</w:t>
      </w:r>
    </w:p>
    <w:p>
      <w:pPr>
        <w:numPr>
          <w:ilvl w:val="0"/>
          <w:numId w:val="1004"/>
        </w:numPr>
        <w:pStyle w:val="Compact"/>
      </w:pPr>
      <w:r>
        <w:rPr>
          <w:bCs/>
          <w:b/>
        </w:rPr>
        <w:t xml:space="preserve">(Observation)</w:t>
      </w:r>
      <w:r>
        <w:t xml:space="preserve"> </w:t>
      </w:r>
      <w:r>
        <w:t xml:space="preserve">According to Psalm 23:6, what is</w:t>
      </w:r>
      <w:r>
        <w:t xml:space="preserve"> </w:t>
      </w:r>
      <w:r>
        <w:t xml:space="preserve">“</w:t>
      </w:r>
      <w:r>
        <w:t xml:space="preserve">pursuing</w:t>
      </w:r>
      <w:r>
        <w:t xml:space="preserve">”</w:t>
      </w:r>
      <w:r>
        <w:t xml:space="preserve"> </w:t>
      </w:r>
      <w:r>
        <w:t xml:space="preserve">us all our lives?</w:t>
      </w:r>
    </w:p>
    <w:p>
      <w:pPr>
        <w:numPr>
          <w:ilvl w:val="0"/>
          <w:numId w:val="1004"/>
        </w:numPr>
        <w:pStyle w:val="Compact"/>
      </w:pPr>
      <w:r>
        <w:rPr>
          <w:bCs/>
          <w:b/>
        </w:rPr>
        <w:t xml:space="preserve">(Observation)</w:t>
      </w:r>
      <w:r>
        <w:t xml:space="preserve"> </w:t>
      </w:r>
      <w:r>
        <w:t xml:space="preserve">What warning does Paul give in Galatians 6:9?</w:t>
      </w:r>
    </w:p>
    <w:p>
      <w:pPr>
        <w:numPr>
          <w:ilvl w:val="0"/>
          <w:numId w:val="1004"/>
        </w:numPr>
        <w:pStyle w:val="Compact"/>
      </w:pPr>
      <w:r>
        <w:rPr>
          <w:bCs/>
          <w:b/>
        </w:rPr>
        <w:t xml:space="preserve">(Interpretation)</w:t>
      </w:r>
      <w:r>
        <w:t xml:space="preserve"> </w:t>
      </w:r>
      <w:r>
        <w:t xml:space="preserve">What is the difference between</w:t>
      </w:r>
      <w:r>
        <w:t xml:space="preserve"> </w:t>
      </w:r>
      <w:r>
        <w:t xml:space="preserve">“</w:t>
      </w:r>
      <w:r>
        <w:t xml:space="preserve">being a good person</w:t>
      </w:r>
      <w:r>
        <w:t xml:space="preserve">”</w:t>
      </w:r>
      <w:r>
        <w:t xml:space="preserve"> </w:t>
      </w:r>
      <w:r>
        <w:t xml:space="preserve">(the world’s view) and the</w:t>
      </w:r>
      <w:r>
        <w:t xml:space="preserve"> </w:t>
      </w:r>
      <w:r>
        <w:t xml:space="preserve">“</w:t>
      </w:r>
      <w:r>
        <w:t xml:space="preserve">Fruit of Goodness</w:t>
      </w:r>
      <w:r>
        <w:t xml:space="preserve">”</w:t>
      </w:r>
      <w:r>
        <w:t xml:space="preserve"> </w:t>
      </w:r>
      <w:r>
        <w:t xml:space="preserve">(the Bible’s view)?</w:t>
      </w:r>
    </w:p>
    <w:p>
      <w:pPr>
        <w:numPr>
          <w:ilvl w:val="0"/>
          <w:numId w:val="1004"/>
        </w:numPr>
        <w:pStyle w:val="Compact"/>
      </w:pPr>
      <w:r>
        <w:rPr>
          <w:bCs/>
          <w:b/>
        </w:rPr>
        <w:t xml:space="preserve">(Interpretation)</w:t>
      </w:r>
      <w:r>
        <w:t xml:space="preserve"> </w:t>
      </w:r>
      <w:r>
        <w:t xml:space="preserve">Why do you think Proverbs 11:17 says that being good</w:t>
      </w:r>
      <w:r>
        <w:t xml:space="preserve"> </w:t>
      </w:r>
      <w:r>
        <w:t xml:space="preserve">“</w:t>
      </w:r>
      <w:r>
        <w:t xml:space="preserve">benefits</w:t>
      </w:r>
      <w:r>
        <w:t xml:space="preserve">”</w:t>
      </w:r>
      <w:r>
        <w:t xml:space="preserve"> </w:t>
      </w:r>
      <w:r>
        <w:t xml:space="preserve">the person doing it?</w:t>
      </w:r>
    </w:p>
    <w:p>
      <w:pPr>
        <w:numPr>
          <w:ilvl w:val="0"/>
          <w:numId w:val="1004"/>
        </w:numPr>
        <w:pStyle w:val="Compact"/>
      </w:pPr>
      <w:r>
        <w:rPr>
          <w:bCs/>
          <w:b/>
        </w:rPr>
        <w:t xml:space="preserve">(Application)</w:t>
      </w:r>
      <w:r>
        <w:t xml:space="preserve"> </w:t>
      </w:r>
      <w:r>
        <w:t xml:space="preserve">Where is it hardest to maintain</w:t>
      </w:r>
      <w:r>
        <w:t xml:space="preserve"> </w:t>
      </w:r>
      <w:r>
        <w:t xml:space="preserve">“</w:t>
      </w:r>
      <w:r>
        <w:t xml:space="preserve">Goodness/Integrity</w:t>
      </w:r>
      <w:r>
        <w:t xml:space="preserve">”</w:t>
      </w:r>
      <w:r>
        <w:t xml:space="preserve"> </w:t>
      </w:r>
      <w:r>
        <w:t xml:space="preserve">in your school? (e.g., the locker rooms, the group chat, during exams).</w:t>
      </w:r>
    </w:p>
    <w:p>
      <w:pPr>
        <w:numPr>
          <w:ilvl w:val="0"/>
          <w:numId w:val="1004"/>
        </w:numPr>
        <w:pStyle w:val="Compact"/>
      </w:pPr>
      <w:r>
        <w:rPr>
          <w:bCs/>
          <w:b/>
        </w:rPr>
        <w:t xml:space="preserve">(Application)</w:t>
      </w:r>
      <w:r>
        <w:t xml:space="preserve"> </w:t>
      </w:r>
      <w:r>
        <w:t xml:space="preserve">Have you ever felt</w:t>
      </w:r>
      <w:r>
        <w:t xml:space="preserve"> </w:t>
      </w:r>
      <w:r>
        <w:t xml:space="preserve">“</w:t>
      </w:r>
      <w:r>
        <w:t xml:space="preserve">weary</w:t>
      </w:r>
      <w:r>
        <w:t xml:space="preserve">”</w:t>
      </w:r>
      <w:r>
        <w:t xml:space="preserve"> </w:t>
      </w:r>
      <w:r>
        <w:t xml:space="preserve">of doing the right thing? How does Galatians 6:9 encourage you today?</w:t>
      </w:r>
    </w:p>
    <w:p>
      <w:r>
        <w:pict>
          <v:rect style="width:0;height:1.5pt" o:hralign="center" o:hrstd="t" o:hr="t"/>
        </w:pict>
      </w:r>
    </w:p>
    <w:bookmarkEnd w:id="24"/>
    <w:bookmarkStart w:id="25" w:name="devotion-practical-application"/>
    <w:p>
      <w:pPr>
        <w:pStyle w:val="Heading3"/>
      </w:pPr>
      <w:r>
        <w:t xml:space="preserve">6. Devotion &amp; Practical Application</w:t>
      </w:r>
    </w:p>
    <w:p>
      <w:pPr>
        <w:pStyle w:val="FirstParagraph"/>
      </w:pPr>
      <w:r>
        <w:rPr>
          <w:bCs/>
          <w:b/>
        </w:rPr>
        <w:t xml:space="preserve">The</w:t>
      </w:r>
      <w:r>
        <w:rPr>
          <w:bCs/>
          <w:b/>
        </w:rPr>
        <w:t xml:space="preserve"> </w:t>
      </w:r>
      <w:r>
        <w:rPr>
          <w:bCs/>
          <w:b/>
        </w:rPr>
        <w:t xml:space="preserve">“</w:t>
      </w:r>
      <w:r>
        <w:rPr>
          <w:bCs/>
          <w:b/>
        </w:rPr>
        <w:t xml:space="preserve">Integrity Audit</w:t>
      </w:r>
      <w:r>
        <w:rPr>
          <w:bCs/>
          <w:b/>
        </w:rPr>
        <w:t xml:space="preserve">”</w:t>
      </w:r>
      <w:r>
        <w:rPr>
          <w:bCs/>
          <w:b/>
        </w:rPr>
        <w:t xml:space="preserve">:</w:t>
      </w:r>
      <w:r>
        <w:t xml:space="preserve"> </w:t>
      </w:r>
      <w:r>
        <w:t xml:space="preserve">This week, pick one area of your life that is</w:t>
      </w:r>
      <w:r>
        <w:t xml:space="preserve"> </w:t>
      </w:r>
      <w:r>
        <w:t xml:space="preserve">“</w:t>
      </w:r>
      <w:r>
        <w:t xml:space="preserve">hidden</w:t>
      </w:r>
      <w:r>
        <w:t xml:space="preserve">”</w:t>
      </w:r>
      <w:r>
        <w:t xml:space="preserve"> </w:t>
      </w:r>
      <w:r>
        <w:t xml:space="preserve">from your parents or youth leaders (e.g., your search history, the way you talk when you’re just with your mates, or how you treat people you don’t like).</w:t>
      </w:r>
    </w:p>
    <w:p>
      <w:pPr>
        <w:pStyle w:val="BodyText"/>
      </w:pPr>
      <w:r>
        <w:t xml:space="preserve">Ask the Holy Spirit:</w:t>
      </w:r>
      <w:r>
        <w:t xml:space="preserve"> </w:t>
      </w:r>
      <w:r>
        <w:rPr>
          <w:iCs/>
          <w:i/>
        </w:rPr>
        <w:t xml:space="preserve">“</w:t>
      </w:r>
      <w:r>
        <w:rPr>
          <w:iCs/>
          <w:i/>
        </w:rPr>
        <w:t xml:space="preserve">Is there</w:t>
      </w:r>
      <w:r>
        <w:rPr>
          <w:iCs/>
          <w:i/>
        </w:rPr>
        <w:t xml:space="preserve"> </w:t>
      </w:r>
      <w:r>
        <w:rPr>
          <w:iCs/>
          <w:i/>
        </w:rPr>
        <w:t xml:space="preserve">‘</w:t>
      </w:r>
      <w:r>
        <w:rPr>
          <w:iCs/>
          <w:i/>
        </w:rPr>
        <w:t xml:space="preserve">Goodness</w:t>
      </w:r>
      <w:r>
        <w:rPr>
          <w:iCs/>
          <w:i/>
        </w:rPr>
        <w:t xml:space="preserve">’</w:t>
      </w:r>
      <w:r>
        <w:rPr>
          <w:iCs/>
          <w:i/>
        </w:rPr>
        <w:t xml:space="preserve"> </w:t>
      </w:r>
      <w:r>
        <w:rPr>
          <w:iCs/>
          <w:i/>
        </w:rPr>
        <w:t xml:space="preserve">here?</w:t>
      </w:r>
      <w:r>
        <w:rPr>
          <w:iCs/>
          <w:i/>
        </w:rPr>
        <w:t xml:space="preserve">”</w:t>
      </w:r>
    </w:p>
    <w:p>
      <w:pPr>
        <w:pStyle w:val="BodyText"/>
      </w:pPr>
      <w:r>
        <w:rPr>
          <w:bCs/>
          <w:b/>
        </w:rPr>
        <w:t xml:space="preserve">The Challenge:</w:t>
      </w:r>
      <w:r>
        <w:t xml:space="preserve"> </w:t>
      </w:r>
      <w:r>
        <w:t xml:space="preserve">Do one</w:t>
      </w:r>
      <w:r>
        <w:t xml:space="preserve"> </w:t>
      </w:r>
      <w:r>
        <w:t xml:space="preserve">“</w:t>
      </w:r>
      <w:r>
        <w:t xml:space="preserve">Good Thing</w:t>
      </w:r>
      <w:r>
        <w:t xml:space="preserve">”</w:t>
      </w:r>
      <w:r>
        <w:t xml:space="preserve"> </w:t>
      </w:r>
      <w:r>
        <w:t xml:space="preserve">this week that is completely anonymous. Don’t tell your best friend, don’t post it, and don’t look for a</w:t>
      </w:r>
      <w:r>
        <w:t xml:space="preserve"> </w:t>
      </w:r>
      <w:r>
        <w:t xml:space="preserve">“</w:t>
      </w:r>
      <w:r>
        <w:t xml:space="preserve">thank you.</w:t>
      </w:r>
      <w:r>
        <w:t xml:space="preserve">”</w:t>
      </w:r>
      <w:r>
        <w:t xml:space="preserve"> </w:t>
      </w:r>
      <w:r>
        <w:t xml:space="preserve">Just do it because you are a branch connected to a Good Vine.</w:t>
      </w:r>
    </w:p>
    <w:p>
      <w:pPr>
        <w:pStyle w:val="BodyText"/>
      </w:pPr>
      <w:r>
        <w:rPr>
          <w:bCs/>
          <w:b/>
        </w:rPr>
        <w:t xml:space="preserve">Prayer:</w:t>
      </w:r>
      <w:r>
        <w:t xml:space="preserve"> </w:t>
      </w:r>
      <w:r>
        <w:rPr>
          <w:iCs/>
          <w:i/>
        </w:rPr>
        <w:t xml:space="preserve">Lord, thank You that Your goodness is chasing me down today. Forgive me for the times I’ve just tried to</w:t>
      </w:r>
      <w:r>
        <w:rPr>
          <w:iCs/>
          <w:i/>
        </w:rPr>
        <w:t xml:space="preserve"> </w:t>
      </w:r>
      <w:r>
        <w:rPr>
          <w:iCs/>
          <w:i/>
        </w:rPr>
        <w:t xml:space="preserve">‘</w:t>
      </w:r>
      <w:r>
        <w:rPr>
          <w:iCs/>
          <w:i/>
        </w:rPr>
        <w:t xml:space="preserve">look</w:t>
      </w:r>
      <w:r>
        <w:rPr>
          <w:iCs/>
          <w:i/>
        </w:rPr>
        <w:t xml:space="preserve">’</w:t>
      </w:r>
      <w:r>
        <w:rPr>
          <w:iCs/>
          <w:i/>
        </w:rPr>
        <w:t xml:space="preserve"> </w:t>
      </w:r>
      <w:r>
        <w:rPr>
          <w:iCs/>
          <w:i/>
        </w:rPr>
        <w:t xml:space="preserve">good instead of</w:t>
      </w:r>
      <w:r>
        <w:rPr>
          <w:iCs/>
          <w:i/>
        </w:rPr>
        <w:t xml:space="preserve"> </w:t>
      </w:r>
      <w:r>
        <w:rPr>
          <w:iCs/>
          <w:i/>
        </w:rPr>
        <w:t xml:space="preserve">‘</w:t>
      </w:r>
      <w:r>
        <w:rPr>
          <w:iCs/>
          <w:i/>
        </w:rPr>
        <w:t xml:space="preserve">being</w:t>
      </w:r>
      <w:r>
        <w:rPr>
          <w:iCs/>
          <w:i/>
        </w:rPr>
        <w:t xml:space="preserve">’</w:t>
      </w:r>
      <w:r>
        <w:rPr>
          <w:iCs/>
          <w:i/>
        </w:rPr>
        <w:t xml:space="preserve"> </w:t>
      </w:r>
      <w:r>
        <w:rPr>
          <w:iCs/>
          <w:i/>
        </w:rPr>
        <w:t xml:space="preserve">good. Holy Spirit, grow the fruit of moral excellence in me so that I can have integrity at school this week. Amen.</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2026-03-07T17:06:19Z</dcterms:created>
  <dcterms:modified xsi:type="dcterms:W3CDTF">2026-03-07T17:06:19Z</dcterms:modified>
</cp:coreProperties>
</file>

<file path=docProps/custom.xml><?xml version="1.0" encoding="utf-8"?>
<Properties xmlns="http://schemas.openxmlformats.org/officeDocument/2006/custom-properties" xmlns:vt="http://schemas.openxmlformats.org/officeDocument/2006/docPropsVTypes"/>
</file>