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Generate a set of open-ended discussion questions suitable for secondary school students (ages 11-18) in a UK context, focusing on the fruit of Patience. Use Galatians 5:22, Ephesians 4:2, and Colossians 3:12 as primary biblical references. Ensure the questions encourage critical thinking about the nature of biblical patience (</w:t>
      </w:r>
      <w:r>
        <w:rPr>
          <w:iCs/>
          <w:i/>
        </w:rPr>
        <w:t xml:space="preserve">makrothumia</w:t>
      </w:r>
      <w:r>
        <w:t xml:space="preserve">) and its practical application in daily life.</w:t>
      </w:r>
    </w:p>
    <w:p>
      <w:r>
        <w:pict>
          <v:rect style="width:0;height:1.5pt" o:hralign="center" o:hrstd="t" o:hr="t"/>
        </w:pict>
      </w:r>
    </w:p>
    <w:bookmarkStart w:id="23" w:name="X947946915bc726680fcd5deddfc4e3dfb0b06c9"/>
    <w:p>
      <w:pPr>
        <w:pStyle w:val="Heading3"/>
      </w:pPr>
      <w:r>
        <w:t xml:space="preserve">Discussion Questions: The Fruit of Patience</w:t>
      </w:r>
    </w:p>
    <w:p>
      <w:pPr>
        <w:pStyle w:val="FirstParagraph"/>
      </w:pPr>
      <w:r>
        <w:rPr>
          <w:bCs/>
          <w:b/>
        </w:rPr>
        <w:t xml:space="preserve">Galatians 5:22, Ephesians 4:2, and Colossians 3:12</w:t>
      </w:r>
    </w:p>
    <w:bookmarkStart w:id="20" w:name="exploring-the-nature-of-patience"/>
    <w:p>
      <w:pPr>
        <w:pStyle w:val="Heading4"/>
      </w:pPr>
      <w:r>
        <w:t xml:space="preserve">Exploring the Nature of Patience</w:t>
      </w:r>
    </w:p>
    <w:p>
      <w:pPr>
        <w:numPr>
          <w:ilvl w:val="0"/>
          <w:numId w:val="1001"/>
        </w:numPr>
      </w:pPr>
      <w:r>
        <w:rPr>
          <w:bCs/>
          <w:b/>
        </w:rPr>
        <w:t xml:space="preserve">Galatians 5:22 lists</w:t>
      </w:r>
      <w:r>
        <w:rPr>
          <w:bCs/>
          <w:b/>
        </w:rPr>
        <w:t xml:space="preserve"> </w:t>
      </w:r>
      <w:r>
        <w:rPr>
          <w:bCs/>
          <w:b/>
        </w:rPr>
        <w:t xml:space="preserve">“</w:t>
      </w:r>
      <w:r>
        <w:rPr>
          <w:bCs/>
          <w:b/>
        </w:rPr>
        <w:t xml:space="preserve">patience</w:t>
      </w:r>
      <w:r>
        <w:rPr>
          <w:bCs/>
          <w:b/>
        </w:rPr>
        <w:t xml:space="preserve">”</w:t>
      </w:r>
      <w:r>
        <w:rPr>
          <w:bCs/>
          <w:b/>
        </w:rPr>
        <w:t xml:space="preserve"> </w:t>
      </w:r>
      <w:r>
        <w:rPr>
          <w:bCs/>
          <w:b/>
        </w:rPr>
        <w:t xml:space="preserve">as a fruit of the Spirit.</w:t>
      </w:r>
      <w:r>
        <w:t xml:space="preserve"> </w:t>
      </w:r>
      <w:r>
        <w:t xml:space="preserve">The Greek word used here is</w:t>
      </w:r>
      <w:r>
        <w:t xml:space="preserve"> </w:t>
      </w:r>
      <w:r>
        <w:rPr>
          <w:iCs/>
          <w:i/>
        </w:rPr>
        <w:t xml:space="preserve">makrothumia</w:t>
      </w:r>
      <w:r>
        <w:t xml:space="preserve">, which literally means</w:t>
      </w:r>
      <w:r>
        <w:t xml:space="preserve"> </w:t>
      </w:r>
      <w:r>
        <w:t xml:space="preserve">“</w:t>
      </w:r>
      <w:r>
        <w:t xml:space="preserve">long-tempered</w:t>
      </w:r>
      <w:r>
        <w:t xml:space="preserve">”</w:t>
      </w:r>
      <w:r>
        <w:t xml:space="preserve"> </w:t>
      </w:r>
      <w:r>
        <w:t xml:space="preserve">(having a long fuse). How is this different from just</w:t>
      </w:r>
      <w:r>
        <w:t xml:space="preserve"> </w:t>
      </w:r>
      <w:r>
        <w:t xml:space="preserve">“</w:t>
      </w:r>
      <w:r>
        <w:t xml:space="preserve">waiting</w:t>
      </w:r>
      <w:r>
        <w:t xml:space="preserve">”</w:t>
      </w:r>
      <w:r>
        <w:t xml:space="preserve"> </w:t>
      </w:r>
      <w:r>
        <w:t xml:space="preserve">for something, like waiting for a bus or for your turn on the game? Is patience just about waiting for time to pass, or is it about how you handle yourself while you wait?</w:t>
      </w:r>
    </w:p>
    <w:p>
      <w:pPr>
        <w:numPr>
          <w:ilvl w:val="0"/>
          <w:numId w:val="1001"/>
        </w:numPr>
      </w:pPr>
      <w:r>
        <w:rPr>
          <w:bCs/>
          <w:b/>
        </w:rPr>
        <w:t xml:space="preserve">In Galatians 5:19-21, right before the fruit of the Spirit is listed, Paul mentions</w:t>
      </w:r>
      <w:r>
        <w:rPr>
          <w:bCs/>
          <w:b/>
        </w:rPr>
        <w:t xml:space="preserve"> </w:t>
      </w:r>
      <w:r>
        <w:rPr>
          <w:bCs/>
          <w:b/>
        </w:rPr>
        <w:t xml:space="preserve">“</w:t>
      </w:r>
      <w:r>
        <w:rPr>
          <w:bCs/>
          <w:b/>
        </w:rPr>
        <w:t xml:space="preserve">outbursts of anger</w:t>
      </w:r>
      <w:r>
        <w:rPr>
          <w:bCs/>
          <w:b/>
        </w:rPr>
        <w:t xml:space="preserve">”</w:t>
      </w:r>
      <w:r>
        <w:rPr>
          <w:bCs/>
          <w:b/>
        </w:rPr>
        <w:t xml:space="preserve"> </w:t>
      </w:r>
      <w:r>
        <w:rPr>
          <w:bCs/>
          <w:b/>
        </w:rPr>
        <w:t xml:space="preserve">as a work of the flesh.</w:t>
      </w:r>
      <w:r>
        <w:t xml:space="preserve"> </w:t>
      </w:r>
      <w:r>
        <w:t xml:space="preserve">Why do you think</w:t>
      </w:r>
      <w:r>
        <w:t xml:space="preserve"> </w:t>
      </w:r>
      <w:r>
        <w:t xml:space="preserve">“</w:t>
      </w:r>
      <w:r>
        <w:t xml:space="preserve">patience</w:t>
      </w:r>
      <w:r>
        <w:t xml:space="preserve">”</w:t>
      </w:r>
      <w:r>
        <w:t xml:space="preserve"> </w:t>
      </w:r>
      <w:r>
        <w:t xml:space="preserve">is the direct opposite of an</w:t>
      </w:r>
      <w:r>
        <w:t xml:space="preserve"> </w:t>
      </w:r>
      <w:r>
        <w:t xml:space="preserve">“</w:t>
      </w:r>
      <w:r>
        <w:t xml:space="preserve">outburst of anger</w:t>
      </w:r>
      <w:r>
        <w:t xml:space="preserve">”</w:t>
      </w:r>
      <w:r>
        <w:t xml:space="preserve">? Is patience just about being quiet, or is it an active choice to hold back a reaction?</w:t>
      </w:r>
    </w:p>
    <w:p>
      <w:pPr>
        <w:numPr>
          <w:ilvl w:val="0"/>
          <w:numId w:val="1001"/>
        </w:numPr>
      </w:pPr>
      <w:r>
        <w:rPr>
          <w:bCs/>
          <w:b/>
        </w:rPr>
        <w:t xml:space="preserve">Colossians 3:12 commands us to</w:t>
      </w:r>
      <w:r>
        <w:rPr>
          <w:bCs/>
          <w:b/>
        </w:rPr>
        <w:t xml:space="preserve"> </w:t>
      </w:r>
      <w:r>
        <w:rPr>
          <w:bCs/>
          <w:b/>
        </w:rPr>
        <w:t xml:space="preserve">“</w:t>
      </w:r>
      <w:r>
        <w:rPr>
          <w:bCs/>
          <w:b/>
        </w:rPr>
        <w:t xml:space="preserve">clothe yourselves with patience.</w:t>
      </w:r>
      <w:r>
        <w:rPr>
          <w:bCs/>
          <w:b/>
        </w:rPr>
        <w:t xml:space="preserve">”</w:t>
      </w:r>
      <w:r>
        <w:t xml:space="preserve"> </w:t>
      </w:r>
      <w:r>
        <w:t xml:space="preserve">Why do you think Paul uses the image of getting dressed? Does patience come naturally to us (like skin), or is it something we have to intentionally</w:t>
      </w:r>
      <w:r>
        <w:t xml:space="preserve"> </w:t>
      </w:r>
      <w:r>
        <w:t xml:space="preserve">“</w:t>
      </w:r>
      <w:r>
        <w:t xml:space="preserve">put on</w:t>
      </w:r>
      <w:r>
        <w:t xml:space="preserve">”</w:t>
      </w:r>
      <w:r>
        <w:t xml:space="preserve"> </w:t>
      </w:r>
      <w:r>
        <w:t xml:space="preserve">every morning? What happens if we forget to</w:t>
      </w:r>
      <w:r>
        <w:t xml:space="preserve"> </w:t>
      </w:r>
      <w:r>
        <w:t xml:space="preserve">“</w:t>
      </w:r>
      <w:r>
        <w:t xml:space="preserve">put it on</w:t>
      </w:r>
      <w:r>
        <w:t xml:space="preserve">”</w:t>
      </w:r>
      <w:r>
        <w:t xml:space="preserve">?</w:t>
      </w:r>
    </w:p>
    <w:bookmarkEnd w:id="20"/>
    <w:bookmarkStart w:id="21" w:name="X62045314ece2ba3f72314c5c5a2910737c0562f"/>
    <w:p>
      <w:pPr>
        <w:pStyle w:val="Heading4"/>
      </w:pPr>
      <w:r>
        <w:t xml:space="preserve">Digging into the Text (Ephesians 4:2 &amp; Colossians 3:12)</w:t>
      </w:r>
    </w:p>
    <w:p>
      <w:pPr>
        <w:numPr>
          <w:ilvl w:val="0"/>
          <w:numId w:val="1002"/>
        </w:numPr>
      </w:pPr>
      <w:r>
        <w:rPr>
          <w:bCs/>
          <w:b/>
        </w:rPr>
        <w:t xml:space="preserve">Ephesians 4:2 says to</w:t>
      </w:r>
      <w:r>
        <w:rPr>
          <w:bCs/>
          <w:b/>
        </w:rPr>
        <w:t xml:space="preserve"> </w:t>
      </w:r>
      <w:r>
        <w:rPr>
          <w:bCs/>
          <w:b/>
        </w:rPr>
        <w:t xml:space="preserve">“</w:t>
      </w:r>
      <w:r>
        <w:rPr>
          <w:bCs/>
          <w:b/>
        </w:rPr>
        <w:t xml:space="preserve">be patient, bearing with one another in love.</w:t>
      </w:r>
      <w:r>
        <w:rPr>
          <w:bCs/>
          <w:b/>
        </w:rPr>
        <w:t xml:space="preserve">”</w:t>
      </w:r>
      <w:r>
        <w:t xml:space="preserve"> </w:t>
      </w:r>
      <w:r>
        <w:t xml:space="preserve">The phrase</w:t>
      </w:r>
      <w:r>
        <w:t xml:space="preserve"> </w:t>
      </w:r>
      <w:r>
        <w:t xml:space="preserve">“</w:t>
      </w:r>
      <w:r>
        <w:t xml:space="preserve">bearing with one another</w:t>
      </w:r>
      <w:r>
        <w:t xml:space="preserve">”</w:t>
      </w:r>
      <w:r>
        <w:t xml:space="preserve"> </w:t>
      </w:r>
      <w:r>
        <w:t xml:space="preserve">implies that people can be difficult or annoying. If everyone was easy to get along with, we wouldn’t need to</w:t>
      </w:r>
      <w:r>
        <w:t xml:space="preserve"> </w:t>
      </w:r>
      <w:r>
        <w:t xml:space="preserve">“</w:t>
      </w:r>
      <w:r>
        <w:t xml:space="preserve">bear with</w:t>
      </w:r>
      <w:r>
        <w:t xml:space="preserve">”</w:t>
      </w:r>
      <w:r>
        <w:t xml:space="preserve"> </w:t>
      </w:r>
      <w:r>
        <w:t xml:space="preserve">them. What does this suggest about the nature of Christian community? Is it realistic to expect that church or youth group should always be drama-free?</w:t>
      </w:r>
    </w:p>
    <w:p>
      <w:pPr>
        <w:numPr>
          <w:ilvl w:val="0"/>
          <w:numId w:val="1002"/>
        </w:numPr>
      </w:pPr>
      <w:r>
        <w:rPr>
          <w:bCs/>
          <w:b/>
        </w:rPr>
        <w:t xml:space="preserve">Colossians 3:12 starts by saying,</w:t>
      </w:r>
      <w:r>
        <w:rPr>
          <w:bCs/>
          <w:b/>
        </w:rPr>
        <w:t xml:space="preserve"> </w:t>
      </w:r>
      <w:r>
        <w:rPr>
          <w:bCs/>
          <w:b/>
        </w:rPr>
        <w:t xml:space="preserve">“</w:t>
      </w:r>
      <w:r>
        <w:rPr>
          <w:bCs/>
          <w:b/>
        </w:rPr>
        <w:t xml:space="preserve">Therefore, as God’s chosen people, holy and dearly loved, clothe yourselves with…</w:t>
      </w:r>
      <w:r>
        <w:rPr>
          <w:bCs/>
          <w:b/>
        </w:rPr>
        <w:t xml:space="preserve">”</w:t>
      </w:r>
      <w:r>
        <w:t xml:space="preserve"> </w:t>
      </w:r>
      <w:r>
        <w:t xml:space="preserve">Why is it important to remember that we are</w:t>
      </w:r>
      <w:r>
        <w:t xml:space="preserve"> </w:t>
      </w:r>
      <w:r>
        <w:t xml:space="preserve">“</w:t>
      </w:r>
      <w:r>
        <w:t xml:space="preserve">dearly loved</w:t>
      </w:r>
      <w:r>
        <w:t xml:space="preserve">”</w:t>
      </w:r>
      <w:r>
        <w:t xml:space="preserve"> </w:t>
      </w:r>
      <w:r>
        <w:t xml:space="preserve">by God before we try to be patient with others? Is it easier to be patient when you feel secure and loved, compared to when you feel stressed or unappreciated?</w:t>
      </w:r>
    </w:p>
    <w:p>
      <w:pPr>
        <w:numPr>
          <w:ilvl w:val="0"/>
          <w:numId w:val="1002"/>
        </w:numPr>
      </w:pPr>
      <w:r>
        <w:rPr>
          <w:bCs/>
          <w:b/>
        </w:rPr>
        <w:t xml:space="preserve">Both Ephesians and Colossians link patience with other virtues like humility and gentleness.</w:t>
      </w:r>
      <w:r>
        <w:t xml:space="preserve"> </w:t>
      </w:r>
      <w:r>
        <w:t xml:space="preserve">How are these three connected? Can you be truly patient without being humble? For example, if you think you are better than someone else, does that make it harder to be patient with their mistakes?</w:t>
      </w:r>
    </w:p>
    <w:bookmarkEnd w:id="21"/>
    <w:bookmarkStart w:id="22" w:name="X7a063b4ee91a713cff715c403d65df652dae6d3"/>
    <w:p>
      <w:pPr>
        <w:pStyle w:val="Heading4"/>
      </w:pPr>
      <w:r>
        <w:t xml:space="preserve">Application in a UK Secondary School Context</w:t>
      </w:r>
    </w:p>
    <w:p>
      <w:pPr>
        <w:numPr>
          <w:ilvl w:val="0"/>
          <w:numId w:val="1003"/>
        </w:numPr>
      </w:pPr>
      <w:r>
        <w:rPr>
          <w:bCs/>
          <w:b/>
        </w:rPr>
        <w:t xml:space="preserve">The</w:t>
      </w:r>
      <w:r>
        <w:rPr>
          <w:bCs/>
          <w:b/>
        </w:rPr>
        <w:t xml:space="preserve"> </w:t>
      </w:r>
      <w:r>
        <w:rPr>
          <w:bCs/>
          <w:b/>
        </w:rPr>
        <w:t xml:space="preserve">“</w:t>
      </w:r>
      <w:r>
        <w:rPr>
          <w:bCs/>
          <w:b/>
        </w:rPr>
        <w:t xml:space="preserve">Corridor Crawler</w:t>
      </w:r>
      <w:r>
        <w:rPr>
          <w:bCs/>
          <w:b/>
        </w:rPr>
        <w:t xml:space="preserve">”</w:t>
      </w:r>
      <w:r>
        <w:rPr>
          <w:bCs/>
          <w:b/>
        </w:rPr>
        <w:t xml:space="preserve"> </w:t>
      </w:r>
      <w:r>
        <w:rPr>
          <w:bCs/>
          <w:b/>
        </w:rPr>
        <w:t xml:space="preserve">Scenario:</w:t>
      </w:r>
      <w:r>
        <w:t xml:space="preserve"> </w:t>
      </w:r>
      <w:r>
        <w:t xml:space="preserve">You are rushing to get to your next lesson, and you get stuck behind a group of Year 7s walking really slowly. The</w:t>
      </w:r>
      <w:r>
        <w:t xml:space="preserve"> </w:t>
      </w:r>
      <w:r>
        <w:t xml:space="preserve">“</w:t>
      </w:r>
      <w:r>
        <w:t xml:space="preserve">work of the flesh</w:t>
      </w:r>
      <w:r>
        <w:t xml:space="preserve">”</w:t>
      </w:r>
      <w:r>
        <w:t xml:space="preserve"> </w:t>
      </w:r>
      <w:r>
        <w:t xml:space="preserve">(anger) wants to push past or shout,</w:t>
      </w:r>
      <w:r>
        <w:t xml:space="preserve"> </w:t>
      </w:r>
      <w:r>
        <w:t xml:space="preserve">“</w:t>
      </w:r>
      <w:r>
        <w:t xml:space="preserve">Move!</w:t>
      </w:r>
      <w:r>
        <w:t xml:space="preserve">”</w:t>
      </w:r>
      <w:r>
        <w:t xml:space="preserve"> </w:t>
      </w:r>
      <w:r>
        <w:t xml:space="preserve">The</w:t>
      </w:r>
      <w:r>
        <w:t xml:space="preserve"> </w:t>
      </w:r>
      <w:r>
        <w:t xml:space="preserve">“</w:t>
      </w:r>
      <w:r>
        <w:t xml:space="preserve">fruit of the Spirit</w:t>
      </w:r>
      <w:r>
        <w:t xml:space="preserve">”</w:t>
      </w:r>
      <w:r>
        <w:t xml:space="preserve"> </w:t>
      </w:r>
      <w:r>
        <w:t xml:space="preserve">(patience) wants to hold back. In that moment of frustration, what is the difference between</w:t>
      </w:r>
      <w:r>
        <w:t xml:space="preserve"> </w:t>
      </w:r>
      <w:r>
        <w:rPr>
          <w:iCs/>
          <w:i/>
        </w:rPr>
        <w:t xml:space="preserve">suppressing</w:t>
      </w:r>
      <w:r>
        <w:t xml:space="preserve"> </w:t>
      </w:r>
      <w:r>
        <w:t xml:space="preserve">your anger (bottling it up) and</w:t>
      </w:r>
      <w:r>
        <w:t xml:space="preserve"> </w:t>
      </w:r>
      <w:r>
        <w:rPr>
          <w:iCs/>
          <w:i/>
        </w:rPr>
        <w:t xml:space="preserve">exercising</w:t>
      </w:r>
      <w:r>
        <w:t xml:space="preserve"> </w:t>
      </w:r>
      <w:r>
        <w:t xml:space="preserve">patience (choosing a different response)?</w:t>
      </w:r>
    </w:p>
    <w:p>
      <w:pPr>
        <w:numPr>
          <w:ilvl w:val="0"/>
          <w:numId w:val="1003"/>
        </w:numPr>
      </w:pPr>
      <w:r>
        <w:rPr>
          <w:bCs/>
          <w:b/>
        </w:rPr>
        <w:t xml:space="preserve">The</w:t>
      </w:r>
      <w:r>
        <w:rPr>
          <w:bCs/>
          <w:b/>
        </w:rPr>
        <w:t xml:space="preserve"> </w:t>
      </w:r>
      <w:r>
        <w:rPr>
          <w:bCs/>
          <w:b/>
        </w:rPr>
        <w:t xml:space="preserve">“</w:t>
      </w:r>
      <w:r>
        <w:rPr>
          <w:bCs/>
          <w:b/>
        </w:rPr>
        <w:t xml:space="preserve">Banter</w:t>
      </w:r>
      <w:r>
        <w:rPr>
          <w:bCs/>
          <w:b/>
        </w:rPr>
        <w:t xml:space="preserve">”</w:t>
      </w:r>
      <w:r>
        <w:rPr>
          <w:bCs/>
          <w:b/>
        </w:rPr>
        <w:t xml:space="preserve"> </w:t>
      </w:r>
      <w:r>
        <w:rPr>
          <w:bCs/>
          <w:b/>
        </w:rPr>
        <w:t xml:space="preserve">Boundary:</w:t>
      </w:r>
      <w:r>
        <w:t xml:space="preserve"> </w:t>
      </w:r>
      <w:r>
        <w:t xml:space="preserve">“</w:t>
      </w:r>
      <w:r>
        <w:t xml:space="preserve">Banter</w:t>
      </w:r>
      <w:r>
        <w:t xml:space="preserve">”</w:t>
      </w:r>
      <w:r>
        <w:t xml:space="preserve"> </w:t>
      </w:r>
      <w:r>
        <w:t xml:space="preserve">is a huge part of school culture, but sometimes it crosses the line. If a friend keeps making a joke that hurts you, patience doesn’t mean you just let them carry on forever. How can you be patient (not exploding in rage) but still be</w:t>
      </w:r>
      <w:r>
        <w:t xml:space="preserve"> </w:t>
      </w:r>
      <w:r>
        <w:t xml:space="preserve">“</w:t>
      </w:r>
      <w:r>
        <w:t xml:space="preserve">good</w:t>
      </w:r>
      <w:r>
        <w:t xml:space="preserve">”</w:t>
      </w:r>
      <w:r>
        <w:t xml:space="preserve"> </w:t>
      </w:r>
      <w:r>
        <w:t xml:space="preserve">(confronting the issue)? Does patience mean you can never correct someone, or does it mean you correct them</w:t>
      </w:r>
      <w:r>
        <w:t xml:space="preserve"> </w:t>
      </w:r>
      <w:r>
        <w:rPr>
          <w:iCs/>
          <w:i/>
        </w:rPr>
        <w:t xml:space="preserve">gently</w:t>
      </w:r>
      <w:r>
        <w:t xml:space="preserve"> </w:t>
      </w:r>
      <w:r>
        <w:t xml:space="preserve">and at the right time?</w:t>
      </w:r>
    </w:p>
    <w:p>
      <w:pPr>
        <w:numPr>
          <w:ilvl w:val="0"/>
          <w:numId w:val="1003"/>
        </w:numPr>
      </w:pPr>
      <w:r>
        <w:rPr>
          <w:bCs/>
          <w:b/>
        </w:rPr>
        <w:t xml:space="preserve">The</w:t>
      </w:r>
      <w:r>
        <w:rPr>
          <w:bCs/>
          <w:b/>
        </w:rPr>
        <w:t xml:space="preserve"> </w:t>
      </w:r>
      <w:r>
        <w:rPr>
          <w:bCs/>
          <w:b/>
        </w:rPr>
        <w:t xml:space="preserve">“</w:t>
      </w:r>
      <w:r>
        <w:rPr>
          <w:bCs/>
          <w:b/>
        </w:rPr>
        <w:t xml:space="preserve">Group Project</w:t>
      </w:r>
      <w:r>
        <w:rPr>
          <w:bCs/>
          <w:b/>
        </w:rPr>
        <w:t xml:space="preserve">”</w:t>
      </w:r>
      <w:r>
        <w:rPr>
          <w:bCs/>
          <w:b/>
        </w:rPr>
        <w:t xml:space="preserve"> </w:t>
      </w:r>
      <w:r>
        <w:rPr>
          <w:bCs/>
          <w:b/>
        </w:rPr>
        <w:t xml:space="preserve">Struggle:</w:t>
      </w:r>
      <w:r>
        <w:t xml:space="preserve"> </w:t>
      </w:r>
      <w:r>
        <w:t xml:space="preserve">You are put in a group, and one person refuses to do any work. It is tempting to just do it all yourself and resent them, or to complain to the teacher. How does</w:t>
      </w:r>
      <w:r>
        <w:t xml:space="preserve"> </w:t>
      </w:r>
      <w:r>
        <w:t xml:space="preserve">“</w:t>
      </w:r>
      <w:r>
        <w:t xml:space="preserve">bearing with one another</w:t>
      </w:r>
      <w:r>
        <w:t xml:space="preserve">”</w:t>
      </w:r>
      <w:r>
        <w:t xml:space="preserve"> </w:t>
      </w:r>
      <w:r>
        <w:t xml:space="preserve">(Ephesians 4:2) apply here? What is the patient, loving way to handle a teammate who isn’t pulling their weight, rather than just giving up on them?</w:t>
      </w:r>
    </w:p>
    <w:p>
      <w:pPr>
        <w:numPr>
          <w:ilvl w:val="0"/>
          <w:numId w:val="1003"/>
        </w:numPr>
      </w:pPr>
      <w:r>
        <w:rPr>
          <w:bCs/>
          <w:b/>
        </w:rPr>
        <w:t xml:space="preserve">Patience with God:</w:t>
      </w:r>
      <w:r>
        <w:t xml:space="preserve"> </w:t>
      </w:r>
      <w:r>
        <w:t xml:space="preserve">Sometimes the hardest person to be patient with is God—especially when you are praying for something like exam results, a family situation to improve, or a relationship to work out. If</w:t>
      </w:r>
      <w:r>
        <w:t xml:space="preserve"> </w:t>
      </w:r>
      <w:r>
        <w:rPr>
          <w:iCs/>
          <w:i/>
        </w:rPr>
        <w:t xml:space="preserve">makrothumia</w:t>
      </w:r>
      <w:r>
        <w:t xml:space="preserve"> </w:t>
      </w:r>
      <w:r>
        <w:t xml:space="preserve">means having a</w:t>
      </w:r>
      <w:r>
        <w:t xml:space="preserve"> </w:t>
      </w:r>
      <w:r>
        <w:t xml:space="preserve">“</w:t>
      </w:r>
      <w:r>
        <w:t xml:space="preserve">long fuse,</w:t>
      </w:r>
      <w:r>
        <w:t xml:space="preserve">”</w:t>
      </w:r>
      <w:r>
        <w:t xml:space="preserve"> </w:t>
      </w:r>
      <w:r>
        <w:t xml:space="preserve">what does it look like to trust God’s timing when He seems slow to answer? How does remembering that God is patient with us (2 Peter 3:9) help us to be patient with Him?</w:t>
      </w:r>
    </w:p>
    <w:p>
      <w:r>
        <w:pict>
          <v:rect style="width:0;height:1.5pt" o:hralign="center" o:hrstd="t" o:hr="t"/>
        </w:pic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2026-03-07T18:15:04Z</dcterms:created>
  <dcterms:modified xsi:type="dcterms:W3CDTF">2026-03-07T18:15:04Z</dcterms:modified>
</cp:coreProperties>
</file>

<file path=docProps/custom.xml><?xml version="1.0" encoding="utf-8"?>
<Properties xmlns="http://schemas.openxmlformats.org/officeDocument/2006/custom-properties" xmlns:vt="http://schemas.openxmlformats.org/officeDocument/2006/docPropsVTypes"/>
</file>