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3-5 open-ended discussion questions for each of the following Scripture passages, ensuring the questions:</w:t>
      </w:r>
    </w:p>
    <w:p>
      <w:pPr>
        <w:numPr>
          <w:ilvl w:val="0"/>
          <w:numId w:val="1001"/>
        </w:numPr>
        <w:pStyle w:val="Compact"/>
      </w:pPr>
      <w:r>
        <w:t xml:space="preserve">Tie directly to the fruit’s passage and the corresponding exegetical teaching block.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Encourage personal reflection and peer sharing among UK secondary-school students.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Are age-appropriate, culturally relevant, and easy for youth leaders to facilitate.</w:t>
      </w:r>
    </w:p>
    <w:p>
      <w:pPr>
        <w:pStyle w:val="FirstParagraph"/>
      </w:pPr>
      <w:r>
        <w:t xml:space="preserve">Passages:</w:t>
      </w:r>
    </w:p>
    <w:p>
      <w:pPr>
        <w:numPr>
          <w:ilvl w:val="0"/>
          <w:numId w:val="1002"/>
        </w:numPr>
        <w:pStyle w:val="Compact"/>
      </w:pPr>
      <w:r>
        <w:t xml:space="preserve">John 13:34-35 (Love)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Philippians 4:4 (Joy)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John 14:27 (Peace)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James 5:7-8 (Patience)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Ephesians 4:32 (Kindness)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Psalm 23:6 (Goodness)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1 Corinthians 4:2 (Faithfulness)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Matthew 11:29 (Gentleness)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2 Timothy 1:7 (Self-Control)</w:t>
      </w:r>
    </w:p>
    <w:p>
      <w:r>
        <w:pict>
          <v:rect style="width:0;height:1.5pt" o:hralign="center" o:hrstd="t" o:hr="t"/>
        </w:pict>
      </w:r>
    </w:p>
    <w:bookmarkStart w:id="29" w:name="Xa8a4af43b9692dcff95c57ccf3a78461e3252c0"/>
    <w:p>
      <w:pPr>
        <w:pStyle w:val="Heading2"/>
      </w:pPr>
      <w:r>
        <w:t xml:space="preserve">Discussion Questions for a UK Secondary-School Youth Bible Study</w:t>
      </w:r>
    </w:p>
    <w:p>
      <w:pPr>
        <w:pStyle w:val="FirstParagraph"/>
      </w:pPr>
      <w:r>
        <w:rPr>
          <w:iCs/>
          <w:i/>
        </w:rPr>
        <w:t xml:space="preserve">Each set of questions is linked to the fruit-of-the-Spirit teaching you’ll be using for that lesson. They are open-ended, culturally-relevant, and easy for a youth leader to prompt.</w:t>
      </w:r>
    </w:p>
    <w:p>
      <w:r>
        <w:pict>
          <v:rect style="width:0;height:1.5pt" o:hralign="center" o:hrstd="t" o:hr="t"/>
        </w:pict>
      </w:r>
    </w:p>
    <w:bookmarkStart w:id="20" w:name="john-1334-35-lov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John 13:34-35 – Love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does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 one another as I have loved you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look like in a school hallway where cliques often form?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When you see a classmate being excluded, what practical step can you take that would show the kind of love Jesus commands?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 can you tell the difference between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liking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someone and the self-sacrificial love the verse describes?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 what ways does showing love to others make your own faith more visible to people outside the church?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Think of a time you felt loved by a friend or teacher; how can that experience shape the way you love others now?</w:t>
      </w:r>
    </w:p>
    <w:p>
      <w:r>
        <w:pict>
          <v:rect style="width:0;height:1.5pt" o:hralign="center" o:hrstd="t" o:hr="t"/>
        </w:pict>
      </w:r>
    </w:p>
    <w:bookmarkEnd w:id="20"/>
    <w:bookmarkStart w:id="21" w:name="philippians-44-joy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Philippians 4:4 – Joy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are three everyday moments at school (e.g., a break, a lesson, a sports practice) where you could choose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rejoice in the Lord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instead of focusing on stress?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How does joy that comes from God differ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happiness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you get from likes, new phones, or good grades?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Share a recent situation where you felt joy despite a setback—what helped you keep that joy alive?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If a friend is feeling down, what simple, God-centered encouragement could you give them to spark joy?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How can you make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rejoicing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 habit rather than a one-off reaction during exam season?</w:t>
      </w:r>
    </w:p>
    <w:p>
      <w:r>
        <w:pict>
          <v:rect style="width:0;height:1.5pt" o:hralign="center" o:hrstd="t" o:hr="t"/>
        </w:pict>
      </w:r>
    </w:p>
    <w:bookmarkEnd w:id="21"/>
    <w:bookmarkStart w:id="22" w:name="john-1427-peace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John 14:27 – Peace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does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peace that the world cannot give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sound like in the noise of a busy school day or a heated online chat?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When anxiety about results or friendships rises, what practical steps help you receive Jesus’ peace instead of panic?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can you be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peace-bringer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a group project where opinions clash?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Think of a time you felt God’s peace after a stressful event—what reminded you of that promise?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 what ways can you model calm confidence for younger siblings or peers who look up to you?</w:t>
      </w:r>
    </w:p>
    <w:p>
      <w:r>
        <w:pict>
          <v:rect style="width:0;height:1.5pt" o:hralign="center" o:hrstd="t" o:hr="t"/>
        </w:pict>
      </w:r>
    </w:p>
    <w:bookmarkEnd w:id="22"/>
    <w:bookmarkStart w:id="23" w:name="james-57-8-patience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James 5:7-8 – Patience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are some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instant-gratification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habits (e.g., scrolling, quick replies) that you need to practice patience with, and how might that change your relationships?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does the farmer’s waiting for a harvest help you understand waiting for things like university offers or friendship repairs?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When you feel your heart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strengthening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through patience, what does that feel like physically or emotionally?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Share a story of a time you chose patience over a quick reaction—what was the outcome?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can you encourage a friend who is impatient about a goal they’re working toward?</w:t>
      </w:r>
    </w:p>
    <w:p>
      <w:r>
        <w:pict>
          <v:rect style="width:0;height:1.5pt" o:hralign="center" o:hrstd="t" o:hr="t"/>
        </w:pict>
      </w:r>
    </w:p>
    <w:bookmarkEnd w:id="23"/>
    <w:bookmarkStart w:id="24" w:name="ephesians-432-kindness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Ephesians 4:32 – Kindness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small, everyday actions at school (e.g., sharing notes, offering a seat) demonstrate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kindness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Paul describes?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does genuine compassion differ from simply being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nice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to avoid conflict?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When someone hurts you, what does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forgiving one another as God forgave you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look like in practice?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can you use social media to spread kindness rather than gossip or criticism?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Think of a time you received unexpected kindness—how did it affect your attitude for the rest of the day?</w:t>
      </w:r>
    </w:p>
    <w:p>
      <w:r>
        <w:pict>
          <v:rect style="width:0;height:1.5pt" o:hralign="center" o:hrstd="t" o:hr="t"/>
        </w:pict>
      </w:r>
    </w:p>
    <w:bookmarkEnd w:id="24"/>
    <w:bookmarkStart w:id="25" w:name="psalm-236-goodness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Psalm 23:6 – Goodness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it mean for God’s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goodness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pursue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you through a typical school week?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you reflect that goodness in situations where you could easily cheat, lie, or cut corners?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When you notice a friend acting with integrity, how can you celebrate that goodness together?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practical steps help you stay aware of God’s goodness when you feel overwhelmed by homework or exams?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does the promise of God’s faithfulness (paired with goodness) give you confidence in future plans, like choosing a career or university?</w:t>
      </w:r>
    </w:p>
    <w:p>
      <w:r>
        <w:pict>
          <v:rect style="width:0;height:1.5pt" o:hralign="center" o:hrstd="t" o:hr="t"/>
        </w:pict>
      </w:r>
    </w:p>
    <w:bookmarkEnd w:id="25"/>
    <w:bookmarkStart w:id="26" w:name="corinthians-42-faithfulness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1 Corinthians 4:2 – Faithfulness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does being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faithful steward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look like when you’re responsible for a group assignment or a sports team?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can you keep promises to friends when peer pressure makes it tempting to change plans?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habits (e.g., a planner, reminders) help you stay reliable in school and at home?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Share a moment when someone’s faithfulness inspired you—what did you learn from their example?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does trusting God’s faithfulness encourage you to be faithful to Him in everyday choices?</w:t>
      </w:r>
    </w:p>
    <w:p>
      <w:r>
        <w:pict>
          <v:rect style="width:0;height:1.5pt" o:hralign="center" o:hrstd="t" o:hr="t"/>
        </w:pict>
      </w:r>
    </w:p>
    <w:bookmarkEnd w:id="26"/>
    <w:bookmarkStart w:id="27" w:name="matthew-1129-gentleness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Matthew 11:29 – Gentleness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does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gentle and humble in heart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sound like in a heated debate on a classroom forum or in a sports locker room?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When you feel the urge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 argument, how can you choose a gentle response instead?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can you use the image of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yoke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to describe teamwork in a school project or band practice?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Think of a time you felt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rest for your soul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after someone treated you gently—what changed for you?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what ways can you model gentleness to younger siblings or new students who feel nervous at school?</w:t>
      </w:r>
    </w:p>
    <w:p>
      <w:r>
        <w:pict>
          <v:rect style="width:0;height:1.5pt" o:hralign="center" o:hrstd="t" o:hr="t"/>
        </w:pict>
      </w:r>
    </w:p>
    <w:bookmarkEnd w:id="27"/>
    <w:bookmarkStart w:id="28" w:name="timothy-17-self-control"/>
    <w:p>
      <w:pPr>
        <w:pStyle w:val="Heading3"/>
      </w:pPr>
      <w:r>
        <w:t xml:space="preserve">9.</w:t>
      </w:r>
      <w:r>
        <w:t xml:space="preserve"> </w:t>
      </w:r>
      <w:r>
        <w:rPr>
          <w:bCs/>
          <w:b/>
        </w:rPr>
        <w:t xml:space="preserve">2 Timothy 1:7 – Self-Control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are the biggest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spirits of fear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you face at school (e.g., fear of failure, peer rejection), and how can you replace them with God-given power?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does self-control help you manage digital temptations like endless TikTok scrolling during homework?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When you feel strong emotions (anger, jealousy), what practical steps can you take to exercise self-control before responding?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Share a personal victory where you chose self-control over an impulsive reaction—what did you learn?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can you encourage a friend who struggles with self-control to rely on God’s power and love instead of fear?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questions are designed to flow naturally from the exegetical teaching you’ll present, prompting personal reflection, peer sharing, and practical application for UK secondary-school students. Feel free to adapt wording or add local examples (e.g., specific school events, popular apps) to make the conversation even more relatable. Happy facilitating!</w:t>
      </w:r>
    </w:p>
    <w:p>
      <w:r>
        <w:pict>
          <v:rect style="width:0;height:1.5pt" o:hralign="center" o:hrstd="t" o:hr="t"/>
        </w:pic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2026-03-07T17:25:22Z</dcterms:created>
  <dcterms:modified xsi:type="dcterms:W3CDTF">2026-03-07T17:25:22Z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