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 FRUITFUL LIFE: A 9-WEEK YOUTH BIBLE STUDY COURSE ON THE FRUITS OF THE SPIRIT</w:t>
      </w:r>
      <w:r>
        <w:t xml:space="preserve"> </w:t>
      </w:r>
      <w:r>
        <w:rPr>
          <w:iCs/>
          <w:i/>
        </w:rPr>
        <w:t xml:space="preserve">A Comprehensive Curriculum for UK Secondary Schools (Key Stages 3-4, Ages 11-16)</w:t>
      </w:r>
    </w:p>
    <w:p>
      <w:r>
        <w:pict>
          <v:rect style="width:0;height:1.5pt" o:hralign="center" o:hrstd="t" o:hr="t"/>
        </w:pict>
      </w:r>
    </w:p>
    <w:bookmarkStart w:id="20" w:name="course-overview-theological-rationale"/>
    <w:p>
      <w:pPr>
        <w:pStyle w:val="Heading2"/>
      </w:pPr>
      <w:r>
        <w:t xml:space="preserve">COURSE OVERVIEW &amp; THEOLOGICAL RATIONALE</w:t>
      </w:r>
    </w:p>
    <w:p>
      <w:pPr>
        <w:pStyle w:val="FirstParagraph"/>
      </w:pPr>
      <w:r>
        <w:rPr>
          <w:bCs/>
          <w:b/>
        </w:rPr>
        <w:t xml:space="preserve">Course Title:</w:t>
      </w:r>
      <w:r>
        <w:t xml:space="preserve"> </w:t>
      </w:r>
      <w:r>
        <w:t xml:space="preserve">The Fruitful Life: Spirit-Formed Character in a Pressure-Cooker World</w:t>
      </w:r>
      <w:r>
        <w:br/>
      </w:r>
      <w:r>
        <w:rPr>
          <w:bCs/>
          <w:b/>
        </w:rPr>
        <w:t xml:space="preserve">Target Cohort:</w:t>
      </w:r>
      <w:r>
        <w:t xml:space="preserve"> </w:t>
      </w:r>
      <w:r>
        <w:t xml:space="preserve">Years 7-11 (Ages 11-16), Mixed-Age Groups</w:t>
      </w:r>
      <w:r>
        <w:br/>
      </w:r>
      <w:r>
        <w:rPr>
          <w:bCs/>
          <w:b/>
        </w:rPr>
        <w:t xml:space="preserve">Duration:</w:t>
      </w:r>
      <w:r>
        <w:t xml:space="preserve"> </w:t>
      </w:r>
      <w:r>
        <w:t xml:space="preserve">9 Weeks × 60-90 Minutes</w:t>
      </w:r>
      <w:r>
        <w:br/>
      </w:r>
      <w:r>
        <w:rPr>
          <w:bCs/>
          <w:b/>
        </w:rPr>
        <w:t xml:space="preserve">Scriptural Foundation:</w:t>
      </w:r>
      <w:r>
        <w:t xml:space="preserve"> </w:t>
      </w:r>
      <w:r>
        <w:t xml:space="preserve">Galatians 5:16-25 (NIVUK/ESV)</w:t>
      </w:r>
      <w:r>
        <w:br/>
      </w:r>
      <w:r>
        <w:rPr>
          <w:bCs/>
          <w:b/>
        </w:rPr>
        <w:t xml:space="preserve">Core Conviction:</w:t>
      </w:r>
      <w:r>
        <w:t xml:space="preserve"> </w:t>
      </w:r>
      <w:r>
        <w:t xml:space="preserve">This course operates on Pauline pneumatological anthropology: the</w:t>
      </w:r>
      <w:r>
        <w:t xml:space="preserve"> </w:t>
      </w:r>
      <w:r>
        <w:t xml:space="preserve">“</w:t>
      </w:r>
      <w:r>
        <w:t xml:space="preserve">fruit</w:t>
      </w:r>
      <w:r>
        <w:t xml:space="preserve">”</w:t>
      </w:r>
      <w:r>
        <w:t xml:space="preserve"> </w:t>
      </w:r>
      <w:r>
        <w:t xml:space="preserve">(καρπὸς, singular) of the Spirit is not a checklist of achievements to be manufactured through willpower, but the organic character of Christ reproduced in the believer through the Spirit’s indwelling presence. Against the backdrop of UK adolescent anxiety—GCSE pressure, social media performance metrics, and identity fragmentation—this framework offers the gospel alternative: identity secured in adoption (Gal. 4:6) produces character that no examination board can measure and no Instagram algorithm can validate.</w:t>
      </w:r>
    </w:p>
    <w:p>
      <w:pPr>
        <w:pStyle w:val="BodyText"/>
      </w:pPr>
      <w:r>
        <w:rPr>
          <w:bCs/>
          <w:b/>
        </w:rPr>
        <w:t xml:space="preserve">Spiritual Formation Trajectory:</w:t>
      </w:r>
      <w:r>
        <w:t xml:space="preserve"> </w:t>
      </w:r>
      <w:r>
        <w:t xml:space="preserve">The nine virtues follow a deliberate progression:</w:t>
      </w:r>
      <w:r>
        <w:t xml:space="preserve"> </w:t>
      </w:r>
      <w:r>
        <w:t xml:space="preserve">1.</w:t>
      </w:r>
      <w:r>
        <w:t xml:space="preserve"> </w:t>
      </w:r>
      <w:r>
        <w:rPr>
          <w:bCs/>
          <w:b/>
        </w:rPr>
        <w:t xml:space="preserve">Agape</w:t>
      </w:r>
      <w:r>
        <w:t xml:space="preserve"> </w:t>
      </w:r>
      <w:r>
        <w:t xml:space="preserve">(Love) establishes ontological security—foundation for all virtue</w:t>
      </w:r>
      <w:r>
        <w:t xml:space="preserve"> </w:t>
      </w:r>
      <w:r>
        <w:t xml:space="preserve">2.</w:t>
      </w:r>
      <w:r>
        <w:t xml:space="preserve"> </w:t>
      </w:r>
      <w:r>
        <w:rPr>
          <w:bCs/>
          <w:b/>
        </w:rPr>
        <w:t xml:space="preserve">Chara</w:t>
      </w:r>
      <w:r>
        <w:t xml:space="preserve"> </w:t>
      </w:r>
      <w:r>
        <w:t xml:space="preserve">(Joy) provides eschatological hope—resilience against circumstance</w:t>
      </w:r>
      <w:r>
        <w:t xml:space="preserve"> </w:t>
      </w:r>
      <w:r>
        <w:t xml:space="preserve">3.</w:t>
      </w:r>
      <w:r>
        <w:t xml:space="preserve"> </w:t>
      </w:r>
      <w:r>
        <w:rPr>
          <w:bCs/>
          <w:b/>
        </w:rPr>
        <w:t xml:space="preserve">Eirene</w:t>
      </w:r>
      <w:r>
        <w:t xml:space="preserve"> </w:t>
      </w:r>
      <w:r>
        <w:t xml:space="preserve">(Peace) creates reconciled wholeness—vertical/horizontal harmony</w:t>
      </w:r>
      <w:r>
        <w:t xml:space="preserve"> </w:t>
      </w:r>
      <w:r>
        <w:t xml:space="preserve">4.</w:t>
      </w:r>
      <w:r>
        <w:t xml:space="preserve"> </w:t>
      </w:r>
      <w:r>
        <w:rPr>
          <w:bCs/>
          <w:b/>
        </w:rPr>
        <w:t xml:space="preserve">Makrothumia</w:t>
      </w:r>
      <w:r>
        <w:t xml:space="preserve"> </w:t>
      </w:r>
      <w:r>
        <w:t xml:space="preserve">(Patience) enables long-tempered endurance—delayed gratification</w:t>
      </w:r>
      <w:r>
        <w:t xml:space="preserve"> </w:t>
      </w:r>
      <w:r>
        <w:t xml:space="preserve">5.</w:t>
      </w:r>
      <w:r>
        <w:t xml:space="preserve"> </w:t>
      </w:r>
      <w:r>
        <w:rPr>
          <w:bCs/>
          <w:b/>
        </w:rPr>
        <w:t xml:space="preserve">Chrestotes</w:t>
      </w:r>
      <w:r>
        <w:t xml:space="preserve"> </w:t>
      </w:r>
      <w:r>
        <w:t xml:space="preserve">(Kindness) manifests moral excellence—benevolent action</w:t>
      </w:r>
      <w:r>
        <w:t xml:space="preserve"> </w:t>
      </w:r>
      <w:r>
        <w:t xml:space="preserve">6.</w:t>
      </w:r>
      <w:r>
        <w:t xml:space="preserve"> </w:t>
      </w:r>
      <w:r>
        <w:rPr>
          <w:bCs/>
          <w:b/>
        </w:rPr>
        <w:t xml:space="preserve">Agathosune</w:t>
      </w:r>
      <w:r>
        <w:t xml:space="preserve"> </w:t>
      </w:r>
      <w:r>
        <w:t xml:space="preserve">(Goodness) activates proactive beneficence—doing good to all</w:t>
      </w:r>
      <w:r>
        <w:t xml:space="preserve"> </w:t>
      </w:r>
      <w:r>
        <w:t xml:space="preserve">7.</w:t>
      </w:r>
      <w:r>
        <w:t xml:space="preserve"> </w:t>
      </w:r>
      <w:r>
        <w:rPr>
          <w:bCs/>
          <w:b/>
        </w:rPr>
        <w:t xml:space="preserve">Pistis</w:t>
      </w:r>
      <w:r>
        <w:t xml:space="preserve"> </w:t>
      </w:r>
      <w:r>
        <w:t xml:space="preserve">(Faithfulness) demonstrates covenant reliability—trustworthiness</w:t>
      </w:r>
      <w:r>
        <w:t xml:space="preserve"> </w:t>
      </w:r>
      <w:r>
        <w:t xml:space="preserve">8.</w:t>
      </w:r>
      <w:r>
        <w:t xml:space="preserve"> </w:t>
      </w:r>
      <w:r>
        <w:rPr>
          <w:bCs/>
          <w:b/>
        </w:rPr>
        <w:t xml:space="preserve">Prautes</w:t>
      </w:r>
      <w:r>
        <w:t xml:space="preserve"> </w:t>
      </w:r>
      <w:r>
        <w:t xml:space="preserve">(Gentleness) exercises strength under control—meek power</w:t>
      </w:r>
      <w:r>
        <w:t xml:space="preserve"> </w:t>
      </w:r>
      <w:r>
        <w:t xml:space="preserve">9.</w:t>
      </w:r>
      <w:r>
        <w:t xml:space="preserve"> </w:t>
      </w:r>
      <w:r>
        <w:rPr>
          <w:bCs/>
          <w:b/>
        </w:rPr>
        <w:t xml:space="preserve">Enkrateia</w:t>
      </w:r>
      <w:r>
        <w:t xml:space="preserve"> </w:t>
      </w:r>
      <w:r>
        <w:t xml:space="preserve">(Self-Control) provides mastery of desires—integration and protection</w:t>
      </w:r>
    </w:p>
    <w:p>
      <w:r>
        <w:pict>
          <v:rect style="width:0;height:1.5pt" o:hralign="center" o:hrstd="t" o:hr="t"/>
        </w:pict>
      </w:r>
    </w:p>
    <w:bookmarkEnd w:id="20"/>
    <w:bookmarkStart w:id="26" w:name="X1534fe1f4abf0e18be40bd88f558e674f483a0d"/>
    <w:p>
      <w:pPr>
        <w:pStyle w:val="Heading2"/>
      </w:pPr>
      <w:r>
        <w:t xml:space="preserve">WEEK 1: AGAPE (ἀγάπη) — COVENANT LOVE AS ONTOLOGICAL SECURITY</w:t>
      </w:r>
    </w:p>
    <w:p>
      <w:pPr>
        <w:pStyle w:val="FirstParagraph"/>
      </w:pPr>
      <w:r>
        <w:rPr>
          <w:bCs/>
          <w:b/>
        </w:rPr>
        <w:t xml:space="preserve">Scriptures:</w:t>
      </w:r>
      <w:r>
        <w:t xml:space="preserve"> </w:t>
      </w:r>
      <w:r>
        <w:t xml:space="preserve">Galatians 5:22; Hosea 3:1-3; 1 John 4:9-10; Luke 15:11-32</w:t>
      </w:r>
    </w:p>
    <w:bookmarkStart w:id="21" w:name="Xbfd68fed4e91e3e29494402a057f49b462842c6"/>
    <w:p>
      <w:pPr>
        <w:pStyle w:val="Heading3"/>
      </w:pPr>
      <w:r>
        <w:t xml:space="preserve">1. Ice-Breaker:</w:t>
      </w:r>
      <w:r>
        <w:t xml:space="preserve"> </w:t>
      </w:r>
      <w:r>
        <w:t xml:space="preserve">“</w:t>
      </w:r>
      <w:r>
        <w:t xml:space="preserve">The Unfollow Challenge</w:t>
      </w:r>
      <w:r>
        <w:t xml:space="preserve">”</w:t>
      </w:r>
      <w:r>
        <w:t xml:space="preserve"> </w:t>
      </w:r>
      <w:r>
        <w:t xml:space="preserve">(8 minutes)</w:t>
      </w:r>
    </w:p>
    <w:p>
      <w:pPr>
        <w:pStyle w:val="FirstParagraph"/>
      </w:pPr>
      <w:r>
        <w:rPr>
          <w:bCs/>
          <w:b/>
        </w:rPr>
        <w:t xml:space="preserve">Setup:</w:t>
      </w:r>
      <w:r>
        <w:t xml:space="preserve"> </w:t>
      </w:r>
      <w:r>
        <w:t xml:space="preserve">No materials required. Students seated or standing in circle.</w:t>
      </w:r>
    </w:p>
    <w:p>
      <w:pPr>
        <w:pStyle w:val="BodyText"/>
      </w:pPr>
      <w:r>
        <w:rPr>
          <w:bCs/>
          <w:b/>
        </w:rPr>
        <w:t xml:space="preserve">Activity:</w:t>
      </w:r>
      <w:r>
        <w:t xml:space="preserve"> </w:t>
      </w:r>
      <w:r>
        <w:t xml:space="preserve">Leader asks:</w:t>
      </w:r>
      <w:r>
        <w:t xml:space="preserve"> </w:t>
      </w:r>
      <w:r>
        <w:t xml:space="preserve">“</w:t>
      </w:r>
      <w:r>
        <w:t xml:space="preserve">Raise your hand if you’ve ever deleted a post because it didn’t get enough likes in the first 10 minutes… if you’ve checked your phone during this session… if your mood changed based on your mock results last week.</w:t>
      </w:r>
      <w:r>
        <w:t xml:space="preserve">”</w:t>
      </w:r>
    </w:p>
    <w:p>
      <w:pPr>
        <w:pStyle w:val="BodyText"/>
      </w:pPr>
      <w:r>
        <w:rPr>
          <w:bCs/>
          <w:b/>
        </w:rPr>
        <w:t xml:space="preserve">Concrete Thinkers (Years 7-8):</w:t>
      </w:r>
      <w:r>
        <w:t xml:space="preserve"> </w:t>
      </w:r>
      <w:r>
        <w:t xml:space="preserve">Display two columns on whiteboard:</w:t>
      </w:r>
      <w:r>
        <w:t xml:space="preserve"> </w:t>
      </w:r>
      <w:r>
        <w:t xml:space="preserve">“</w:t>
      </w:r>
      <w:r>
        <w:t xml:space="preserve">Conditional Love</w:t>
      </w:r>
      <w:r>
        <w:t xml:space="preserve">”</w:t>
      </w:r>
      <w:r>
        <w:t xml:space="preserve"> </w:t>
      </w:r>
      <w:r>
        <w:t xml:space="preserve">vs</w:t>
      </w:r>
      <w:r>
        <w:t xml:space="preserve"> </w:t>
      </w:r>
      <w:r>
        <w:t xml:space="preserve">“</w:t>
      </w:r>
      <w:r>
        <w:t xml:space="preserve">Covenant Love.</w:t>
      </w:r>
      <w:r>
        <w:t xml:space="preserve">”</w:t>
      </w:r>
      <w:r>
        <w:t xml:space="preserve"> </w:t>
      </w:r>
      <w:r>
        <w:t xml:space="preserve">Students physically move to stand by the column that describes:</w:t>
      </w:r>
      <w:r>
        <w:t xml:space="preserve"> </w:t>
      </w:r>
      <w:r>
        <w:t xml:space="preserve">-</w:t>
      </w:r>
      <w:r>
        <w:t xml:space="preserve"> </w:t>
      </w:r>
      <w:r>
        <w:t xml:space="preserve">“</w:t>
      </w:r>
      <w:r>
        <w:t xml:space="preserve">Your friend only sits with you when their other friends are absent</w:t>
      </w:r>
      <w:r>
        <w:t xml:space="preserve">”</w:t>
      </w:r>
      <w:r>
        <w:t xml:space="preserve"> </w:t>
      </w:r>
      <w:r>
        <w:t xml:space="preserve">(Conditional)</w:t>
      </w:r>
      <w:r>
        <w:t xml:space="preserve"> </w:t>
      </w:r>
      <w:r>
        <w:t xml:space="preserve">-</w:t>
      </w:r>
      <w:r>
        <w:t xml:space="preserve"> </w:t>
      </w:r>
      <w:r>
        <w:t xml:space="preserve">“</w:t>
      </w:r>
      <w:r>
        <w:t xml:space="preserve">Your mum still makes you tea even when you fail your Maths test</w:t>
      </w:r>
      <w:r>
        <w:t xml:space="preserve">”</w:t>
      </w:r>
      <w:r>
        <w:t xml:space="preserve"> </w:t>
      </w:r>
      <w:r>
        <w:t xml:space="preserve">(Covenant)</w:t>
      </w:r>
      <w:r>
        <w:t xml:space="preserve"> </w:t>
      </w:r>
      <w:r>
        <w:t xml:space="preserve">-</w:t>
      </w:r>
      <w:r>
        <w:t xml:space="preserve"> </w:t>
      </w:r>
      <w:r>
        <w:t xml:space="preserve">“</w:t>
      </w:r>
      <w:r>
        <w:t xml:space="preserve">Instagram followers who disappear when you post something uncool</w:t>
      </w:r>
      <w:r>
        <w:t xml:space="preserve">”</w:t>
      </w:r>
      <w:r>
        <w:t xml:space="preserve"> </w:t>
      </w:r>
      <w:r>
        <w:t xml:space="preserve">(Conditional)</w:t>
      </w:r>
      <w:r>
        <w:t xml:space="preserve"> </w:t>
      </w:r>
      <w:r>
        <w:t xml:space="preserve">-</w:t>
      </w:r>
      <w:r>
        <w:t xml:space="preserve"> </w:t>
      </w:r>
      <w:r>
        <w:t xml:space="preserve">“</w:t>
      </w:r>
      <w:r>
        <w:t xml:space="preserve">Hosea buying Gomer back despite her unfaithfulness</w:t>
      </w:r>
      <w:r>
        <w:t xml:space="preserve">”</w:t>
      </w:r>
      <w:r>
        <w:t xml:space="preserve"> </w:t>
      </w:r>
      <w:r>
        <w:t xml:space="preserve">(Covenant)</w:t>
      </w:r>
    </w:p>
    <w:p>
      <w:pPr>
        <w:pStyle w:val="BodyText"/>
      </w:pPr>
      <w:r>
        <w:rPr>
          <w:bCs/>
          <w:b/>
        </w:rPr>
        <w:t xml:space="preserve">Abstract Thinkers (Years 10-11):</w:t>
      </w:r>
      <w:r>
        <w:t xml:space="preserve"> </w:t>
      </w:r>
      <w:r>
        <w:t xml:space="preserve">Scenario:</w:t>
      </w:r>
      <w:r>
        <w:t xml:space="preserve"> </w:t>
      </w:r>
      <w:r>
        <w:t xml:space="preserve">“</w:t>
      </w:r>
      <w:r>
        <w:t xml:space="preserve">You have 500 Instagram followers but feel anxious daily about maintaining your aesthetic. Your friend has 50 followers and posts chaotic, uncurated content, yet seems secure. Discuss in pairs: How does the</w:t>
      </w:r>
      <w:r>
        <w:t xml:space="preserve"> </w:t>
      </w:r>
      <w:r>
        <w:t xml:space="preserve">‘</w:t>
      </w:r>
      <w:r>
        <w:t xml:space="preserve">validation economy</w:t>
      </w:r>
      <w:r>
        <w:t xml:space="preserve">’</w:t>
      </w:r>
      <w:r>
        <w:t xml:space="preserve"> </w:t>
      </w:r>
      <w:r>
        <w:t xml:space="preserve">mirror the Galatian error of trying to earn what is already given?</w:t>
      </w:r>
      <w:r>
        <w:t xml:space="preserve">”</w:t>
      </w:r>
    </w:p>
    <w:p>
      <w:pPr>
        <w:pStyle w:val="BodyText"/>
      </w:pPr>
      <w:r>
        <w:rPr>
          <w:bCs/>
          <w:b/>
        </w:rPr>
        <w:t xml:space="preserve">Transition:</w:t>
      </w:r>
      <w:r>
        <w:t xml:space="preserve"> </w:t>
      </w:r>
      <w:r>
        <w:t xml:space="preserve">“</w:t>
      </w:r>
      <w:r>
        <w:t xml:space="preserve">Today we explore ἀγάπη—love that purchases you before you’ve performed, runs toward you while you’re still distant, and remains when your metrics fail.</w:t>
      </w:r>
      <w:r>
        <w:t xml:space="preserve">”</w:t>
      </w:r>
    </w:p>
    <w:bookmarkEnd w:id="21"/>
    <w:bookmarkStart w:id="22" w:name="bible-teaching-20-minutes"/>
    <w:p>
      <w:pPr>
        <w:pStyle w:val="Heading3"/>
      </w:pPr>
      <w:r>
        <w:t xml:space="preserve">2. Bible Teaching (20 minutes)</w:t>
      </w:r>
    </w:p>
    <w:p>
      <w:pPr>
        <w:pStyle w:val="FirstParagraph"/>
      </w:pPr>
      <w:r>
        <w:rPr>
          <w:bCs/>
          <w:b/>
        </w:rPr>
        <w:t xml:space="preserve">Exegesis (NIVUK):</w:t>
      </w:r>
      <w:r>
        <w:t xml:space="preserve"> </w:t>
      </w:r>
      <w:r>
        <w:t xml:space="preserve">Galatians 5:22 employs the singular καρπὸς (karpos) to govern the subsequent plural virtues, indicating not nine disparate fruits but one unified organic produce of the Spirit’s indwelling presence.</w:t>
      </w:r>
    </w:p>
    <w:p>
      <w:pPr>
        <w:pStyle w:val="BodyText"/>
      </w:pPr>
      <w:r>
        <w:rPr>
          <w:bCs/>
          <w:b/>
        </w:rPr>
        <w:t xml:space="preserve">Agape</w:t>
      </w:r>
      <w:r>
        <w:t xml:space="preserve"> </w:t>
      </w:r>
      <w:r>
        <w:t xml:space="preserve">(ἀγάπη) denotes not sentimental affection but the divine, self-sacrificial love that fulfills the entire law (v. 14). Distinct from ἔρως (sexual passion) or φιλία (friendship), this term describes the covenantal love of God in Christ (2:20,</w:t>
      </w:r>
      <w:r>
        <w:t xml:space="preserve"> </w:t>
      </w:r>
      <w:r>
        <w:t xml:space="preserve">“</w:t>
      </w:r>
      <w:r>
        <w:t xml:space="preserve">who loved me and gave himself for me</w:t>
      </w:r>
      <w:r>
        <w:t xml:space="preserve">”</w:t>
      </w:r>
      <w:r>
        <w:t xml:space="preserve">), now reproduced in the believer by the Spirit.</w:t>
      </w:r>
    </w:p>
    <w:p>
      <w:pPr>
        <w:pStyle w:val="BodyText"/>
      </w:pPr>
      <w:r>
        <w:rPr>
          <w:bCs/>
          <w:b/>
        </w:rPr>
        <w:t xml:space="preserve">Supporting Narratives:</w:t>
      </w:r>
      <w:r>
        <w:t xml:space="preserve"> </w:t>
      </w:r>
      <w:r>
        <w:t xml:space="preserve">-</w:t>
      </w:r>
      <w:r>
        <w:t xml:space="preserve"> </w:t>
      </w:r>
      <w:r>
        <w:rPr>
          <w:bCs/>
          <w:b/>
        </w:rPr>
        <w:t xml:space="preserve">Hosea 3:1-3:</w:t>
      </w:r>
      <w:r>
        <w:t xml:space="preserve"> </w:t>
      </w:r>
      <w:r>
        <w:t xml:space="preserve">God commands Hosea to love his adulterous wife Gomer</w:t>
      </w:r>
      <w:r>
        <w:t xml:space="preserve"> </w:t>
      </w:r>
      <w:r>
        <w:rPr>
          <w:iCs/>
          <w:i/>
        </w:rPr>
        <w:t xml:space="preserve">again</w:t>
      </w:r>
      <w:r>
        <w:t xml:space="preserve">, purchasing her back from slavery when she deserved abandonment. This is ἀγάπη—covenant love that pursues regardless of performance metrics.</w:t>
      </w:r>
      <w:r>
        <w:t xml:space="preserve"> </w:t>
      </w:r>
      <w:r>
        <w:t xml:space="preserve">-</w:t>
      </w:r>
      <w:r>
        <w:t xml:space="preserve"> </w:t>
      </w:r>
      <w:r>
        <w:rPr>
          <w:bCs/>
          <w:b/>
        </w:rPr>
        <w:t xml:space="preserve">Luke 15:11-32:</w:t>
      </w:r>
      <w:r>
        <w:t xml:space="preserve"> </w:t>
      </w:r>
      <w:r>
        <w:t xml:space="preserve">The father runs to his son while the son is still far off—before any apology, before any changed behavior. This challenges the transactional nature of secondary school friendships where alliances shift based on popularity metrics.</w:t>
      </w:r>
      <w:r>
        <w:t xml:space="preserve"> </w:t>
      </w:r>
      <w:r>
        <w:t xml:space="preserve">-</w:t>
      </w:r>
      <w:r>
        <w:t xml:space="preserve"> </w:t>
      </w:r>
      <w:r>
        <w:rPr>
          <w:bCs/>
          <w:b/>
        </w:rPr>
        <w:t xml:space="preserve">1 John 4:9-10:</w:t>
      </w:r>
      <w:r>
        <w:t xml:space="preserve"> </w:t>
      </w:r>
      <w:r>
        <w:t xml:space="preserve">“</w:t>
      </w:r>
      <w:r>
        <w:t xml:space="preserve">This is love: not that we loved God, but that he loved us and sent his Son as an atoning sacrifice for our sins.</w:t>
      </w:r>
      <w:r>
        <w:t xml:space="preserve">”</w:t>
      </w:r>
      <w:r>
        <w:t xml:space="preserve"> </w:t>
      </w:r>
      <w:r>
        <w:t xml:space="preserve">Your academic performance does not determine your acceptability; God’s love preceded your existence.</w:t>
      </w:r>
    </w:p>
    <w:p>
      <w:pPr>
        <w:pStyle w:val="BodyText"/>
      </w:pPr>
      <w:r>
        <w:rPr>
          <w:bCs/>
          <w:b/>
        </w:rPr>
        <w:t xml:space="preserve">Theological Explanation:</w:t>
      </w:r>
      <w:r>
        <w:t xml:space="preserve"> </w:t>
      </w:r>
      <w:r>
        <w:t xml:space="preserve">Agape creates the</w:t>
      </w:r>
      <w:r>
        <w:t xml:space="preserve"> </w:t>
      </w:r>
      <w:r>
        <w:rPr>
          <w:bCs/>
          <w:b/>
        </w:rPr>
        <w:t xml:space="preserve">secure attachment</w:t>
      </w:r>
      <w:r>
        <w:t xml:space="preserve"> </w:t>
      </w:r>
      <w:r>
        <w:t xml:space="preserve">necessary for all subsequent virtue. Without the foundational assurance that one is beloved</w:t>
      </w:r>
      <w:r>
        <w:t xml:space="preserve"> </w:t>
      </w:r>
      <w:r>
        <w:rPr>
          <w:iCs/>
          <w:i/>
        </w:rPr>
        <w:t xml:space="preserve">prior</w:t>
      </w:r>
      <w:r>
        <w:t xml:space="preserve"> </w:t>
      </w:r>
      <w:r>
        <w:t xml:space="preserve">to performance, adolescents default to the</w:t>
      </w:r>
      <w:r>
        <w:t xml:space="preserve"> </w:t>
      </w:r>
      <w:r>
        <w:t xml:space="preserve">“</w:t>
      </w:r>
      <w:r>
        <w:t xml:space="preserve">works of the flesh</w:t>
      </w:r>
      <w:r>
        <w:t xml:space="preserve">”</w:t>
      </w:r>
      <w:r>
        <w:t xml:space="preserve">—identity construction through achievement, appearance, or affiliation.</w:t>
      </w:r>
    </w:p>
    <w:bookmarkEnd w:id="22"/>
    <w:bookmarkStart w:id="23" w:name="illustrations-applications"/>
    <w:p>
      <w:pPr>
        <w:pStyle w:val="Heading3"/>
      </w:pPr>
      <w:r>
        <w:t xml:space="preserve">3. Illustrations &amp; Applications</w:t>
      </w:r>
    </w:p>
    <w:p>
      <w:pPr>
        <w:pStyle w:val="FirstParagraph"/>
      </w:pPr>
      <w:r>
        <w:rPr>
          <w:bCs/>
          <w:b/>
        </w:rPr>
        <w:t xml:space="preserve">Case Study A: The Mock Results Monday (Concrete)</w:t>
      </w:r>
      <w:r>
        <w:t xml:space="preserve"> </w:t>
      </w:r>
      <w:r>
        <w:rPr>
          <w:iCs/>
          <w:i/>
        </w:rPr>
        <w:t xml:space="preserve">Year 11 student Jaz receives her GCSE mock results: four 4s and two 3s. She has spent six months curating her Instagram as an</w:t>
      </w:r>
      <w:r>
        <w:rPr>
          <w:iCs/>
          <w:i/>
        </w:rPr>
        <w:t xml:space="preserve"> </w:t>
      </w:r>
      <w:r>
        <w:rPr>
          <w:iCs/>
          <w:i/>
        </w:rPr>
        <w:t xml:space="preserve">“</w:t>
      </w:r>
      <w:r>
        <w:rPr>
          <w:iCs/>
          <w:i/>
        </w:rPr>
        <w:t xml:space="preserve">academic influencer</w:t>
      </w:r>
      <w:r>
        <w:rPr>
          <w:iCs/>
          <w:i/>
        </w:rPr>
        <w:t xml:space="preserve">”</w:t>
      </w:r>
      <w:r>
        <w:rPr>
          <w:iCs/>
          <w:i/>
        </w:rPr>
        <w:t xml:space="preserve"> </w:t>
      </w:r>
      <w:r>
        <w:rPr>
          <w:iCs/>
          <w:i/>
        </w:rPr>
        <w:t xml:space="preserve">with study aesthetic posts. She feels her entire identity has collapsed.</w:t>
      </w:r>
    </w:p>
    <w:p>
      <w:pPr>
        <w:pStyle w:val="BodyText"/>
      </w:pPr>
      <w:r>
        <w:rPr>
          <w:bCs/>
          <w:b/>
        </w:rPr>
        <w:t xml:space="preserve">Application:</w:t>
      </w:r>
      <w:r>
        <w:t xml:space="preserve"> </w:t>
      </w:r>
      <w:r>
        <w:t xml:space="preserve">- How is Jaz treating her grades like the Prodigal Son treated his inheritance (Luke 15:13)?</w:t>
      </w:r>
      <w:r>
        <w:t xml:space="preserve"> </w:t>
      </w:r>
      <w:r>
        <w:t xml:space="preserve">- If Jaz understood Hosea 3:1 (loved despite unfaithfulness), how might she view herself differently?</w:t>
      </w:r>
      <w:r>
        <w:t xml:space="preserve"> </w:t>
      </w:r>
      <w:r>
        <w:t xml:space="preserve">- Write one</w:t>
      </w:r>
      <w:r>
        <w:t xml:space="preserve"> </w:t>
      </w:r>
      <w:r>
        <w:t xml:space="preserve">“</w:t>
      </w:r>
      <w:r>
        <w:t xml:space="preserve">Covenant Truth</w:t>
      </w:r>
      <w:r>
        <w:t xml:space="preserve">”</w:t>
      </w:r>
      <w:r>
        <w:t xml:space="preserve"> </w:t>
      </w:r>
      <w:r>
        <w:t xml:space="preserve">on a post-it:</w:t>
      </w:r>
      <w:r>
        <w:t xml:space="preserve"> </w:t>
      </w:r>
      <w:r>
        <w:t xml:space="preserve">“</w:t>
      </w:r>
      <w:r>
        <w:t xml:space="preserve">I am loved even when…</w:t>
      </w:r>
      <w:r>
        <w:t xml:space="preserve">”</w:t>
      </w:r>
      <w:r>
        <w:t xml:space="preserve"> </w:t>
      </w:r>
      <w:r>
        <w:t xml:space="preserve">and place on a</w:t>
      </w:r>
      <w:r>
        <w:t xml:space="preserve"> </w:t>
      </w:r>
      <w:r>
        <w:t xml:space="preserve">“</w:t>
      </w:r>
      <w:r>
        <w:t xml:space="preserve">Hosea’s Heart</w:t>
      </w:r>
      <w:r>
        <w:t xml:space="preserve">”</w:t>
      </w:r>
      <w:r>
        <w:t xml:space="preserve"> </w:t>
      </w:r>
      <w:r>
        <w:t xml:space="preserve">board.</w:t>
      </w:r>
    </w:p>
    <w:p>
      <w:pPr>
        <w:pStyle w:val="BodyText"/>
      </w:pPr>
      <w:r>
        <w:rPr>
          <w:bCs/>
          <w:b/>
        </w:rPr>
        <w:t xml:space="preserve">Case Study B: The Predicted Grades Panic (Abstract)</w:t>
      </w:r>
      <w:r>
        <w:t xml:space="preserve"> </w:t>
      </w:r>
      <w:r>
        <w:rPr>
          <w:iCs/>
          <w:i/>
        </w:rPr>
        <w:t xml:space="preserve">Year 13 student Aisha receives UCAS predicted grades: ABB. She needs AAA for her Medicine offer. Her Instagram bio reads</w:t>
      </w:r>
      <w:r>
        <w:rPr>
          <w:iCs/>
          <w:i/>
        </w:rPr>
        <w:t xml:space="preserve"> </w:t>
      </w:r>
      <w:r>
        <w:rPr>
          <w:iCs/>
          <w:i/>
        </w:rPr>
        <w:t xml:space="preserve">“</w:t>
      </w:r>
      <w:r>
        <w:rPr>
          <w:iCs/>
          <w:i/>
        </w:rPr>
        <w:t xml:space="preserve">Future Dr. Aisha</w:t>
      </w:r>
      <w:r>
        <w:rPr>
          <w:iCs/>
          <w:i/>
        </w:rPr>
        <w:t xml:space="preserve">”</w:t>
      </w:r>
      <w:r>
        <w:rPr>
          <w:iCs/>
          <w:i/>
        </w:rPr>
        <w:t xml:space="preserve"> </w:t>
      </w:r>
      <w:r>
        <w:rPr>
          <w:iCs/>
          <w:i/>
        </w:rPr>
        <w:t xml:space="preserve">and she has 2,000 followers expecting her</w:t>
      </w:r>
      <w:r>
        <w:rPr>
          <w:iCs/>
          <w:i/>
        </w:rPr>
        <w:t xml:space="preserve"> </w:t>
      </w:r>
      <w:r>
        <w:rPr>
          <w:iCs/>
          <w:i/>
        </w:rPr>
        <w:t xml:space="preserve">“</w:t>
      </w:r>
      <w:r>
        <w:rPr>
          <w:iCs/>
          <w:i/>
        </w:rPr>
        <w:t xml:space="preserve">success story.</w:t>
      </w:r>
      <w:r>
        <w:rPr>
          <w:iCs/>
          <w:i/>
        </w:rPr>
        <w:t xml:space="preserve">”</w:t>
      </w:r>
      <w:r>
        <w:rPr>
          <w:iCs/>
          <w:i/>
        </w:rPr>
        <w:t xml:space="preserve"> </w:t>
      </w:r>
      <w:r>
        <w:rPr>
          <w:iCs/>
          <w:i/>
        </w:rPr>
        <w:t xml:space="preserve">She experiences suicidal ideation, believing she is</w:t>
      </w:r>
      <w:r>
        <w:rPr>
          <w:iCs/>
          <w:i/>
        </w:rPr>
        <w:t xml:space="preserve"> </w:t>
      </w:r>
      <w:r>
        <w:rPr>
          <w:iCs/>
          <w:i/>
        </w:rPr>
        <w:t xml:space="preserve">“</w:t>
      </w:r>
      <w:r>
        <w:rPr>
          <w:iCs/>
          <w:i/>
        </w:rPr>
        <w:t xml:space="preserve">worthless</w:t>
      </w:r>
      <w:r>
        <w:rPr>
          <w:iCs/>
          <w:i/>
        </w:rPr>
        <w:t xml:space="preserve">”</w:t>
      </w:r>
      <w:r>
        <w:rPr>
          <w:iCs/>
          <w:i/>
        </w:rPr>
        <w:t xml:space="preserve"> </w:t>
      </w:r>
      <w:r>
        <w:rPr>
          <w:iCs/>
          <w:i/>
        </w:rPr>
        <w:t xml:space="preserve">if she cannot achieve the grades.</w:t>
      </w:r>
    </w:p>
    <w:p>
      <w:pPr>
        <w:pStyle w:val="BodyText"/>
      </w:pPr>
      <w:r>
        <w:rPr>
          <w:bCs/>
          <w:b/>
        </w:rPr>
        <w:t xml:space="preserve">Theological Analysis:</w:t>
      </w:r>
      <w:r>
        <w:t xml:space="preserve"> </w:t>
      </w:r>
      <w:r>
        <w:t xml:space="preserve">- Critique the</w:t>
      </w:r>
      <w:r>
        <w:t xml:space="preserve"> </w:t>
      </w:r>
      <w:r>
        <w:t xml:space="preserve">“</w:t>
      </w:r>
      <w:r>
        <w:t xml:space="preserve">Instagram validation economy</w:t>
      </w:r>
      <w:r>
        <w:t xml:space="preserve">”</w:t>
      </w:r>
      <w:r>
        <w:t xml:space="preserve"> </w:t>
      </w:r>
      <w:r>
        <w:t xml:space="preserve">where self-worth is determined by engagement metrics.</w:t>
      </w:r>
      <w:r>
        <w:t xml:space="preserve"> </w:t>
      </w:r>
      <w:r>
        <w:t xml:space="preserve">- How does</w:t>
      </w:r>
      <w:r>
        <w:t xml:space="preserve"> </w:t>
      </w:r>
      <w:r>
        <w:rPr>
          <w:iCs/>
          <w:i/>
        </w:rPr>
        <w:t xml:space="preserve">agape</w:t>
      </w:r>
      <w:r>
        <w:t xml:space="preserve"> </w:t>
      </w:r>
      <w:r>
        <w:t xml:space="preserve">as prevenient love (loving prior to performance) subvert the meritocratic logic of GCSE-grade identity formation?</w:t>
      </w:r>
      <w:r>
        <w:t xml:space="preserve"> </w:t>
      </w:r>
      <w:r>
        <w:t xml:space="preserve">- Distinguish between</w:t>
      </w:r>
      <w:r>
        <w:t xml:space="preserve"> </w:t>
      </w:r>
      <w:r>
        <w:t xml:space="preserve">“</w:t>
      </w:r>
      <w:r>
        <w:t xml:space="preserve">agape as ontological security</w:t>
      </w:r>
      <w:r>
        <w:t xml:space="preserve">”</w:t>
      </w:r>
      <w:r>
        <w:t xml:space="preserve"> </w:t>
      </w:r>
      <w:r>
        <w:t xml:space="preserve">(who you are) vs</w:t>
      </w:r>
      <w:r>
        <w:t xml:space="preserve"> </w:t>
      </w:r>
      <w:r>
        <w:t xml:space="preserve">“</w:t>
      </w:r>
      <w:r>
        <w:t xml:space="preserve">agape as motivational tool</w:t>
      </w:r>
      <w:r>
        <w:t xml:space="preserve">”</w:t>
      </w:r>
      <w:r>
        <w:t xml:space="preserve"> </w:t>
      </w:r>
      <w:r>
        <w:t xml:space="preserve">(what you must do).</w:t>
      </w:r>
    </w:p>
    <w:p>
      <w:pPr>
        <w:pStyle w:val="BodyText"/>
      </w:pPr>
      <w:r>
        <w:rPr>
          <w:bCs/>
          <w:b/>
        </w:rPr>
        <w:t xml:space="preserve">Devotional Reflection:</w:t>
      </w:r>
      <w:r>
        <w:t xml:space="preserve"> </w:t>
      </w:r>
      <w:r>
        <w:t xml:space="preserve">Before opening any social media app each morning, recite 1 John 4:9-10 aloud. This creates a buffer between your identity and the algorithm.</w:t>
      </w:r>
    </w:p>
    <w:p>
      <w:pPr>
        <w:pStyle w:val="BodyText"/>
      </w:pPr>
      <w:r>
        <w:rPr>
          <w:bCs/>
          <w:b/>
        </w:rPr>
        <w:t xml:space="preserve">Action Points for the Week:</w:t>
      </w:r>
      <w:r>
        <w:t xml:space="preserve"> </w:t>
      </w:r>
      <w:r>
        <w:t xml:space="preserve">1. Post something authentic about struggle or failure instead of curated perfection</w:t>
      </w:r>
      <w:r>
        <w:t xml:space="preserve"> </w:t>
      </w:r>
      <w:r>
        <w:t xml:space="preserve">2. Initiate conversation with the socially isolated student in your form group once weekly</w:t>
      </w:r>
      <w:r>
        <w:t xml:space="preserve"> </w:t>
      </w:r>
      <w:r>
        <w:t xml:space="preserve">3. Create a</w:t>
      </w:r>
      <w:r>
        <w:t xml:space="preserve"> </w:t>
      </w:r>
      <w:r>
        <w:t xml:space="preserve">“</w:t>
      </w:r>
      <w:r>
        <w:t xml:space="preserve">Failure Resume</w:t>
      </w:r>
      <w:r>
        <w:t xml:space="preserve">”</w:t>
      </w:r>
      <w:r>
        <w:t xml:space="preserve"> </w:t>
      </w:r>
      <w:r>
        <w:t xml:space="preserve">documenting mistakes, writing beside each:</w:t>
      </w:r>
      <w:r>
        <w:t xml:space="preserve"> </w:t>
      </w:r>
      <w:r>
        <w:t xml:space="preserve">“</w:t>
      </w:r>
      <w:r>
        <w:t xml:space="preserve">God loved me here</w:t>
      </w:r>
      <w:r>
        <w:t xml:space="preserve">”</w:t>
      </w:r>
    </w:p>
    <w:bookmarkEnd w:id="23"/>
    <w:bookmarkStart w:id="24" w:name="youth-team-helper-guidance"/>
    <w:p>
      <w:pPr>
        <w:pStyle w:val="Heading3"/>
      </w:pPr>
      <w:r>
        <w:t xml:space="preserve">4. Youth Team Helper Guidance</w:t>
      </w:r>
    </w:p>
    <w:p>
      <w:pPr>
        <w:pStyle w:val="FirstParagraph"/>
      </w:pPr>
      <w:r>
        <w:rPr>
          <w:bCs/>
          <w:b/>
        </w:rPr>
        <w:t xml:space="preserve">Facilitating Discussions:</w:t>
      </w:r>
      <w:r>
        <w:t xml:space="preserve"> </w:t>
      </w:r>
      <w:r>
        <w:t xml:space="preserve">- Use</w:t>
      </w:r>
      <w:r>
        <w:t xml:space="preserve"> </w:t>
      </w:r>
      <w:r>
        <w:t xml:space="preserve">“</w:t>
      </w:r>
      <w:r>
        <w:t xml:space="preserve">some people feel…</w:t>
      </w:r>
      <w:r>
        <w:t xml:space="preserve">”</w:t>
      </w:r>
      <w:r>
        <w:t xml:space="preserve"> </w:t>
      </w:r>
      <w:r>
        <w:t xml:space="preserve">framing rather than asking students to share specific failures publicly</w:t>
      </w:r>
      <w:r>
        <w:t xml:space="preserve"> </w:t>
      </w:r>
      <w:r>
        <w:t xml:space="preserve">- Emphasize:</w:t>
      </w:r>
      <w:r>
        <w:t xml:space="preserve"> </w:t>
      </w:r>
      <w:r>
        <w:t xml:space="preserve">“</w:t>
      </w:r>
      <w:r>
        <w:t xml:space="preserve">The Spirit produces this love in you; you don’t manufacture it</w:t>
      </w:r>
      <w:r>
        <w:t xml:space="preserve">”</w:t>
      </w:r>
      <w:r>
        <w:t xml:space="preserve"> </w:t>
      </w:r>
      <w:r>
        <w:t xml:space="preserve">- Avoid language suggesting students</w:t>
      </w:r>
      <w:r>
        <w:t xml:space="preserve"> </w:t>
      </w:r>
      <w:r>
        <w:t xml:space="preserve">“</w:t>
      </w:r>
      <w:r>
        <w:t xml:space="preserve">just need to love themselves more</w:t>
      </w:r>
      <w:r>
        <w:t xml:space="preserve">”</w:t>
      </w:r>
      <w:r>
        <w:t xml:space="preserve"> </w:t>
      </w:r>
      <w:r>
        <w:t xml:space="preserve">(legalistic self-effort)</w:t>
      </w:r>
    </w:p>
    <w:p>
      <w:pPr>
        <w:pStyle w:val="BodyText"/>
      </w:pPr>
      <w:r>
        <w:rPr>
          <w:bCs/>
          <w:b/>
        </w:rPr>
        <w:t xml:space="preserve">Safeguarding (KCSIE 2023/2024):</w:t>
      </w:r>
      <w:r>
        <w:t xml:space="preserve"> </w:t>
      </w:r>
      <w:r>
        <w:t xml:space="preserve">-</w:t>
      </w:r>
      <w:r>
        <w:t xml:space="preserve"> </w:t>
      </w:r>
      <w:r>
        <w:rPr>
          <w:bCs/>
          <w:b/>
        </w:rPr>
        <w:t xml:space="preserve">DBS:</w:t>
      </w:r>
      <w:r>
        <w:t xml:space="preserve"> </w:t>
      </w:r>
      <w:r>
        <w:t xml:space="preserve">All leaders must hold Enhanced DBS with Barred List check.</w:t>
      </w:r>
      <w:r>
        <w:t xml:space="preserve"> </w:t>
      </w:r>
      <w:r>
        <w:t xml:space="preserve">-</w:t>
      </w:r>
      <w:r>
        <w:t xml:space="preserve"> </w:t>
      </w:r>
      <w:r>
        <w:rPr>
          <w:bCs/>
          <w:b/>
        </w:rPr>
        <w:t xml:space="preserve">Content Warning:</w:t>
      </w:r>
      <w:r>
        <w:t xml:space="preserve"> </w:t>
      </w:r>
      <w:r>
        <w:t xml:space="preserve">Discussion of Hosea 3 involves themes of sexual unfaithfulness; ensure language is age-appropriate (Years 7-8:</w:t>
      </w:r>
      <w:r>
        <w:t xml:space="preserve"> </w:t>
      </w:r>
      <w:r>
        <w:t xml:space="preserve">“</w:t>
      </w:r>
      <w:r>
        <w:t xml:space="preserve">unfaithful wife</w:t>
      </w:r>
      <w:r>
        <w:t xml:space="preserve">”</w:t>
      </w:r>
      <w:r>
        <w:t xml:space="preserve">; Years 10-11: can handle</w:t>
      </w:r>
      <w:r>
        <w:t xml:space="preserve"> </w:t>
      </w:r>
      <w:r>
        <w:t xml:space="preserve">“</w:t>
      </w:r>
      <w:r>
        <w:t xml:space="preserve">adultery</w:t>
      </w:r>
      <w:r>
        <w:t xml:space="preserve">”</w:t>
      </w:r>
      <w:r>
        <w:t xml:space="preserve"> </w:t>
      </w:r>
      <w:r>
        <w:t xml:space="preserve">but frame as covenant-breaking).</w:t>
      </w:r>
      <w:r>
        <w:t xml:space="preserve"> </w:t>
      </w:r>
      <w:r>
        <w:t xml:space="preserve">-</w:t>
      </w:r>
      <w:r>
        <w:t xml:space="preserve"> </w:t>
      </w:r>
      <w:r>
        <w:rPr>
          <w:bCs/>
          <w:b/>
        </w:rPr>
        <w:t xml:space="preserve">Disclosure Protocol:</w:t>
      </w:r>
      <w:r>
        <w:t xml:space="preserve"> </w:t>
      </w:r>
      <w:r>
        <w:t xml:space="preserve">Luke 15 (Prodigal Son) and Hosea 3 (broken family) may trigger disclosures about parental divorce, abandonment, or abuse.</w:t>
      </w:r>
      <w:r>
        <w:t xml:space="preserve"> </w:t>
      </w:r>
      <w:r>
        <w:t xml:space="preserve">-</w:t>
      </w:r>
      <w:r>
        <w:t xml:space="preserve"> </w:t>
      </w:r>
      <w:r>
        <w:rPr>
          <w:iCs/>
          <w:i/>
        </w:rPr>
        <w:t xml:space="preserve">Script:</w:t>
      </w:r>
      <w:r>
        <w:t xml:space="preserve"> </w:t>
      </w:r>
      <w:r>
        <w:t xml:space="preserve">“</w:t>
      </w:r>
      <w:r>
        <w:t xml:space="preserve">Thank you for trusting me with that. What you’ve experienced is not your fault, and you deserve to be safe. I need to tell [DSL Name] because we want to make sure you have support.</w:t>
      </w:r>
      <w:r>
        <w:t xml:space="preserve">”</w:t>
      </w:r>
      <w:r>
        <w:t xml:space="preserve"> </w:t>
      </w:r>
      <w:r>
        <w:t xml:space="preserve">-</w:t>
      </w:r>
      <w:r>
        <w:t xml:space="preserve"> </w:t>
      </w:r>
      <w:r>
        <w:rPr>
          <w:bCs/>
          <w:b/>
        </w:rPr>
        <w:t xml:space="preserve">GDPR:</w:t>
      </w:r>
      <w:r>
        <w:t xml:space="preserve"> </w:t>
      </w:r>
      <w:r>
        <w:t xml:space="preserve">“</w:t>
      </w:r>
      <w:r>
        <w:t xml:space="preserve">Grace Moments</w:t>
      </w:r>
      <w:r>
        <w:t xml:space="preserve">”</w:t>
      </w:r>
      <w:r>
        <w:t xml:space="preserve"> </w:t>
      </w:r>
      <w:r>
        <w:t xml:space="preserve">journals stored in locked cabinet; explicit parental consent required for personal data.</w:t>
      </w:r>
      <w:r>
        <w:t xml:space="preserve"> </w:t>
      </w:r>
      <w:r>
        <w:t xml:space="preserve">-</w:t>
      </w:r>
      <w:r>
        <w:t xml:space="preserve"> </w:t>
      </w:r>
      <w:r>
        <w:rPr>
          <w:bCs/>
          <w:b/>
        </w:rPr>
        <w:t xml:space="preserve">Ratios:</w:t>
      </w:r>
      <w:r>
        <w:t xml:space="preserve"> </w:t>
      </w:r>
      <w:r>
        <w:t xml:space="preserve">1:10 for mixed-gender groups.</w:t>
      </w:r>
    </w:p>
    <w:p>
      <w:pPr>
        <w:pStyle w:val="BodyText"/>
      </w:pPr>
      <w:r>
        <w:rPr>
          <w:bCs/>
          <w:b/>
        </w:rPr>
        <w:t xml:space="preserve">Differentiation:</w:t>
      </w:r>
      <w:r>
        <w:t xml:space="preserve"> </w:t>
      </w:r>
      <w:r>
        <w:t xml:space="preserve">-</w:t>
      </w:r>
      <w:r>
        <w:t xml:space="preserve"> </w:t>
      </w:r>
      <w:r>
        <w:rPr>
          <w:bCs/>
          <w:b/>
        </w:rPr>
        <w:t xml:space="preserve">Years 7-8:</w:t>
      </w:r>
      <w:r>
        <w:t xml:space="preserve"> </w:t>
      </w:r>
      <w:r>
        <w:t xml:space="preserve">Focus on concrete examples of conditional vs. unconditional love in friendships</w:t>
      </w:r>
      <w:r>
        <w:t xml:space="preserve"> </w:t>
      </w:r>
      <w:r>
        <w:t xml:space="preserve">-</w:t>
      </w:r>
      <w:r>
        <w:t xml:space="preserve"> </w:t>
      </w:r>
      <w:r>
        <w:rPr>
          <w:bCs/>
          <w:b/>
        </w:rPr>
        <w:t xml:space="preserve">Years 10-11:</w:t>
      </w:r>
      <w:r>
        <w:t xml:space="preserve"> </w:t>
      </w:r>
      <w:r>
        <w:t xml:space="preserve">Analyze ontological security vs. performance-based identity in university application culture</w:t>
      </w:r>
    </w:p>
    <w:p>
      <w:pPr>
        <w:pStyle w:val="BodyText"/>
      </w:pPr>
      <w:r>
        <w:rPr>
          <w:bCs/>
          <w:b/>
        </w:rPr>
        <w:t xml:space="preserve">Materials Checklist:</w:t>
      </w:r>
      <w:r>
        <w:t xml:space="preserve"> </w:t>
      </w:r>
      <w:r>
        <w:t xml:space="preserve">- Whiteboard/flip chart</w:t>
      </w:r>
      <w:r>
        <w:t xml:space="preserve"> </w:t>
      </w:r>
      <w:r>
        <w:t xml:space="preserve">- Post-it notes</w:t>
      </w:r>
      <w:r>
        <w:t xml:space="preserve"> </w:t>
      </w:r>
      <w:r>
        <w:t xml:space="preserve">- NIVUK/ESV Bibles</w:t>
      </w:r>
      <w:r>
        <w:t xml:space="preserve"> </w:t>
      </w:r>
      <w:r>
        <w:t xml:space="preserve">- Safeguarding referral flowcharts</w:t>
      </w:r>
    </w:p>
    <w:bookmarkEnd w:id="24"/>
    <w:bookmarkStart w:id="25" w:name="group-discussion-questions"/>
    <w:p>
      <w:pPr>
        <w:pStyle w:val="Heading3"/>
      </w:pPr>
      <w:r>
        <w:t xml:space="preserve">5. Group Discussion Questions</w:t>
      </w:r>
    </w:p>
    <w:p>
      <w:pPr>
        <w:pStyle w:val="FirstParagraph"/>
      </w:pPr>
      <w:r>
        <w:rPr>
          <w:bCs/>
          <w:b/>
        </w:rPr>
        <w:t xml:space="preserve">Concrete Thinkers (Years 7-8):</w:t>
      </w:r>
      <w:r>
        <w:t xml:space="preserve"> </w:t>
      </w:r>
      <w:r>
        <w:t xml:space="preserve">1. Hosea 3:2 says Hosea bought Gomer back with silver and barley even though she had been unfaithful. What does this teach us about God’s love compared to how we usually love people who hurt us?</w:t>
      </w:r>
      <w:r>
        <w:t xml:space="preserve"> </w:t>
      </w:r>
      <w:r>
        <w:t xml:space="preserve">2. In Luke 15:20, the father runs to his son while the son is still far away. Why is this different from waiting for an apology first?</w:t>
      </w:r>
      <w:r>
        <w:t xml:space="preserve"> </w:t>
      </w:r>
      <w:r>
        <w:t xml:space="preserve">3. You post on Instagram and get only 3 likes while your friend gets 300. How does Hosea 3 help you feel valuable even when social media says you’re not popular?</w:t>
      </w:r>
    </w:p>
    <w:p>
      <w:pPr>
        <w:pStyle w:val="BodyText"/>
      </w:pPr>
      <w:r>
        <w:rPr>
          <w:bCs/>
          <w:b/>
        </w:rPr>
        <w:t xml:space="preserve">Abstract Thinkers (Years 10-11):</w:t>
      </w:r>
      <w:r>
        <w:t xml:space="preserve"> </w:t>
      </w:r>
      <w:r>
        <w:t xml:space="preserve">4. Analyze the distinction between the father’s</w:t>
      </w:r>
      <w:r>
        <w:t xml:space="preserve"> </w:t>
      </w:r>
      <w:r>
        <w:rPr>
          <w:iCs/>
          <w:i/>
        </w:rPr>
        <w:t xml:space="preserve">agape</w:t>
      </w:r>
      <w:r>
        <w:t xml:space="preserve"> </w:t>
      </w:r>
      <w:r>
        <w:t xml:space="preserve">in Luke 15 and the elder brother’s</w:t>
      </w:r>
      <w:r>
        <w:t xml:space="preserve"> </w:t>
      </w:r>
      <w:r>
        <w:rPr>
          <w:iCs/>
          <w:i/>
        </w:rPr>
        <w:t xml:space="preserve">phileo</w:t>
      </w:r>
      <w:r>
        <w:t xml:space="preserve"> </w:t>
      </w:r>
      <w:r>
        <w:t xml:space="preserve">(conditional affection). How does covenant love challenge our contemporary understanding of relationships based on reciprocity?</w:t>
      </w:r>
      <w:r>
        <w:t xml:space="preserve"> </w:t>
      </w:r>
      <w:r>
        <w:t xml:space="preserve">5. Critique the</w:t>
      </w:r>
      <w:r>
        <w:t xml:space="preserve"> </w:t>
      </w:r>
      <w:r>
        <w:t xml:space="preserve">“</w:t>
      </w:r>
      <w:r>
        <w:t xml:space="preserve">Instagram validation economy.</w:t>
      </w:r>
      <w:r>
        <w:t xml:space="preserve">”</w:t>
      </w:r>
      <w:r>
        <w:t xml:space="preserve"> </w:t>
      </w:r>
      <w:r>
        <w:t xml:space="preserve">How does</w:t>
      </w:r>
      <w:r>
        <w:t xml:space="preserve"> </w:t>
      </w:r>
      <w:r>
        <w:rPr>
          <w:iCs/>
          <w:i/>
        </w:rPr>
        <w:t xml:space="preserve">agape</w:t>
      </w:r>
      <w:r>
        <w:t xml:space="preserve"> </w:t>
      </w:r>
      <w:r>
        <w:t xml:space="preserve">as prevenient love subvert the meritocratic logic of GCSE-grade identity formation?</w:t>
      </w:r>
      <w:r>
        <w:t xml:space="preserve"> </w:t>
      </w:r>
      <w:r>
        <w:t xml:space="preserve">6.</w:t>
      </w:r>
      <w:r>
        <w:t xml:space="preserve"> </w:t>
      </w:r>
      <w:r>
        <w:rPr>
          <w:bCs/>
          <w:b/>
        </w:rPr>
        <w:t xml:space="preserve">Controversial:</w:t>
      </w:r>
      <w:r>
        <w:t xml:space="preserve"> </w:t>
      </w:r>
      <w:r>
        <w:t xml:space="preserve">If God loves everyone unconditionally (John 3:16), does that mean everyone goes to heaven regardless of what they do? Why or why not?</w:t>
      </w:r>
    </w:p>
    <w:p>
      <w:r>
        <w:pict>
          <v:rect style="width:0;height:1.5pt" o:hralign="center" o:hrstd="t" o:hr="t"/>
        </w:pict>
      </w:r>
    </w:p>
    <w:bookmarkEnd w:id="25"/>
    <w:bookmarkEnd w:id="26"/>
    <w:bookmarkStart w:id="32" w:name="week-2-chara-χαρά-eschatological-hope"/>
    <w:p>
      <w:pPr>
        <w:pStyle w:val="Heading2"/>
      </w:pPr>
      <w:r>
        <w:t xml:space="preserve">WEEK 2: CHARA (χαρά) — ESCHATOLOGICAL HOPE</w:t>
      </w:r>
    </w:p>
    <w:p>
      <w:pPr>
        <w:pStyle w:val="FirstParagraph"/>
      </w:pPr>
      <w:r>
        <w:rPr>
          <w:bCs/>
          <w:b/>
        </w:rPr>
        <w:t xml:space="preserve">Scriptures:</w:t>
      </w:r>
      <w:r>
        <w:t xml:space="preserve"> </w:t>
      </w:r>
      <w:r>
        <w:t xml:space="preserve">Galatians 5:22; John 4:1-42; Philippians 4:4-7; Acts 16:22-25</w:t>
      </w:r>
    </w:p>
    <w:bookmarkStart w:id="27" w:name="Xc53fa2c3d7a63eb7568b97dbf2fa94be04fcc3a"/>
    <w:p>
      <w:pPr>
        <w:pStyle w:val="Heading3"/>
      </w:pPr>
      <w:r>
        <w:t xml:space="preserve">1. Ice-Breaker:</w:t>
      </w:r>
      <w:r>
        <w:t xml:space="preserve"> </w:t>
      </w:r>
      <w:r>
        <w:t xml:space="preserve">“</w:t>
      </w:r>
      <w:r>
        <w:t xml:space="preserve">The Prison Playlist</w:t>
      </w:r>
      <w:r>
        <w:t xml:space="preserve">”</w:t>
      </w:r>
      <w:r>
        <w:t xml:space="preserve"> </w:t>
      </w:r>
      <w:r>
        <w:t xml:space="preserve">(7 minutes)</w:t>
      </w:r>
    </w:p>
    <w:p>
      <w:pPr>
        <w:pStyle w:val="FirstParagraph"/>
      </w:pPr>
      <w:r>
        <w:rPr>
          <w:bCs/>
          <w:b/>
        </w:rPr>
        <w:t xml:space="preserve">Activity:</w:t>
      </w:r>
      <w:r>
        <w:t xml:space="preserve"> </w:t>
      </w:r>
      <w:r>
        <w:t xml:space="preserve">“</w:t>
      </w:r>
      <w:r>
        <w:t xml:space="preserve">If you were unjustly arrested and put in a cell tonight, what one song would you want to have?</w:t>
      </w:r>
      <w:r>
        <w:t xml:space="preserve">”</w:t>
      </w:r>
    </w:p>
    <w:p>
      <w:pPr>
        <w:pStyle w:val="BodyText"/>
      </w:pPr>
      <w:r>
        <w:rPr>
          <w:bCs/>
          <w:b/>
        </w:rPr>
        <w:t xml:space="preserve">Concrete Thinkers (Years 7-8):</w:t>
      </w:r>
      <w:r>
        <w:t xml:space="preserve"> </w:t>
      </w:r>
      <w:r>
        <w:t xml:space="preserve">Students share song titles. Leader reveals:</w:t>
      </w:r>
      <w:r>
        <w:t xml:space="preserve"> </w:t>
      </w:r>
      <w:r>
        <w:t xml:space="preserve">“</w:t>
      </w:r>
      <w:r>
        <w:t xml:space="preserve">In Acts 16:25, Paul and Silas sang hymns in prison at midnight. They didn’t have their circumstances change—they were still bleeding, still locked up—but they had joy that wasn’t based on their situation.</w:t>
      </w:r>
      <w:r>
        <w:t xml:space="preserve">”</w:t>
      </w:r>
    </w:p>
    <w:p>
      <w:pPr>
        <w:pStyle w:val="BodyText"/>
      </w:pPr>
      <w:r>
        <w:rPr>
          <w:bCs/>
          <w:b/>
        </w:rPr>
        <w:t xml:space="preserve">Abstract Thinkers (Years 10-11):</w:t>
      </w:r>
      <w:r>
        <w:t xml:space="preserve"> </w:t>
      </w:r>
      <w:r>
        <w:t xml:space="preserve">“</w:t>
      </w:r>
      <w:r>
        <w:t xml:space="preserve">Clinical depression affects 1 in 8 UK teenagers. Some Christians say</w:t>
      </w:r>
      <w:r>
        <w:t xml:space="preserve"> </w:t>
      </w:r>
      <w:r>
        <w:t xml:space="preserve">‘</w:t>
      </w:r>
      <w:r>
        <w:t xml:space="preserve">just rejoice always</w:t>
      </w:r>
      <w:r>
        <w:t xml:space="preserve">’</w:t>
      </w:r>
      <w:r>
        <w:t xml:space="preserve"> </w:t>
      </w:r>
      <w:r>
        <w:t xml:space="preserve">means you shouldn’t take antidepressants. Others say faith has failed if you’re sad. Discuss: Is joy an emotion you manufacture, or a reality you receive?</w:t>
      </w:r>
      <w:r>
        <w:t xml:space="preserve">”</w:t>
      </w:r>
    </w:p>
    <w:p>
      <w:pPr>
        <w:pStyle w:val="BodyText"/>
      </w:pPr>
      <w:r>
        <w:rPr>
          <w:bCs/>
          <w:b/>
        </w:rPr>
        <w:t xml:space="preserve">Transition:</w:t>
      </w:r>
      <w:r>
        <w:t xml:space="preserve"> </w:t>
      </w:r>
      <w:r>
        <w:t xml:space="preserve">“</w:t>
      </w:r>
      <w:r>
        <w:t xml:space="preserve">We’re distinguishing between</w:t>
      </w:r>
      <w:r>
        <w:t xml:space="preserve"> </w:t>
      </w:r>
      <w:r>
        <w:t xml:space="preserve">‘</w:t>
      </w:r>
      <w:r>
        <w:t xml:space="preserve">toxic positivity</w:t>
      </w:r>
      <w:r>
        <w:t xml:space="preserve">’</w:t>
      </w:r>
      <w:r>
        <w:t xml:space="preserve"> </w:t>
      </w:r>
      <w:r>
        <w:t xml:space="preserve">(pretending everything’s fine) and resurrection joy (knowing the end of the story while in the middle of the mess).</w:t>
      </w:r>
      <w:r>
        <w:t xml:space="preserve">”</w:t>
      </w:r>
    </w:p>
    <w:bookmarkEnd w:id="27"/>
    <w:bookmarkStart w:id="28" w:name="bible-teaching-20-minutes-1"/>
    <w:p>
      <w:pPr>
        <w:pStyle w:val="Heading3"/>
      </w:pPr>
      <w:r>
        <w:t xml:space="preserve">2. Bible Teaching (20 minutes)</w:t>
      </w:r>
    </w:p>
    <w:p>
      <w:pPr>
        <w:pStyle w:val="FirstParagraph"/>
      </w:pPr>
      <w:r>
        <w:rPr>
          <w:bCs/>
          <w:b/>
        </w:rPr>
        <w:t xml:space="preserve">Exegesis:</w:t>
      </w:r>
      <w:r>
        <w:t xml:space="preserve"> </w:t>
      </w:r>
      <w:r>
        <w:rPr>
          <w:iCs/>
          <w:i/>
        </w:rPr>
        <w:t xml:space="preserve">Chara</w:t>
      </w:r>
      <w:r>
        <w:t xml:space="preserve"> </w:t>
      </w:r>
      <w:r>
        <w:t xml:space="preserve">(χαρά) denotes not circumstantial happiness but eschatological joy—the deep-seated delight in God’s salvation that persists despite external conditions. The cognate χαίρω appears in Galatians 4:27, quoting Isaiah’s prophecy of the barren woman rejoicing.</w:t>
      </w:r>
    </w:p>
    <w:p>
      <w:pPr>
        <w:pStyle w:val="BodyText"/>
      </w:pPr>
      <w:r>
        <w:rPr>
          <w:bCs/>
          <w:b/>
        </w:rPr>
        <w:t xml:space="preserve">Supporting Narratives:</w:t>
      </w:r>
      <w:r>
        <w:t xml:space="preserve"> </w:t>
      </w:r>
      <w:r>
        <w:t xml:space="preserve">-</w:t>
      </w:r>
      <w:r>
        <w:t xml:space="preserve"> </w:t>
      </w:r>
      <w:r>
        <w:rPr>
          <w:bCs/>
          <w:b/>
        </w:rPr>
        <w:t xml:space="preserve">John 4:1-42:</w:t>
      </w:r>
      <w:r>
        <w:t xml:space="preserve"> </w:t>
      </w:r>
      <w:r>
        <w:t xml:space="preserve">The Samaritan woman left her water jar (John 4:28)—her old coping mechanism—because Jesus offered</w:t>
      </w:r>
      <w:r>
        <w:t xml:space="preserve"> </w:t>
      </w:r>
      <w:r>
        <w:t xml:space="preserve">“</w:t>
      </w:r>
      <w:r>
        <w:t xml:space="preserve">living water</w:t>
      </w:r>
      <w:r>
        <w:t xml:space="preserve">”</w:t>
      </w:r>
      <w:r>
        <w:t xml:space="preserve"> </w:t>
      </w:r>
      <w:r>
        <w:t xml:space="preserve">that springs up to eternal life. This is not toxic positivity but transformational hope.</w:t>
      </w:r>
      <w:r>
        <w:t xml:space="preserve"> </w:t>
      </w:r>
      <w:r>
        <w:t xml:space="preserve">-</w:t>
      </w:r>
      <w:r>
        <w:t xml:space="preserve"> </w:t>
      </w:r>
      <w:r>
        <w:rPr>
          <w:bCs/>
          <w:b/>
        </w:rPr>
        <w:t xml:space="preserve">Acts 16:22-25:</w:t>
      </w:r>
      <w:r>
        <w:t xml:space="preserve"> </w:t>
      </w:r>
      <w:r>
        <w:t xml:space="preserve">Paul and Silas sing in prison after being beaten. They choose χαρά not because their prison circumstances changed, but because their resurrection hope remained unshaken.</w:t>
      </w:r>
      <w:r>
        <w:t xml:space="preserve"> </w:t>
      </w:r>
      <w:r>
        <w:t xml:space="preserve">-</w:t>
      </w:r>
      <w:r>
        <w:t xml:space="preserve"> </w:t>
      </w:r>
      <w:r>
        <w:rPr>
          <w:bCs/>
          <w:b/>
        </w:rPr>
        <w:t xml:space="preserve">Philippians 4:4-7:</w:t>
      </w:r>
      <w:r>
        <w:t xml:space="preserve"> </w:t>
      </w:r>
      <w:r>
        <w:t xml:space="preserve">“</w:t>
      </w:r>
      <w:r>
        <w:t xml:space="preserve">Rejoice in the Lord always</w:t>
      </w:r>
      <w:r>
        <w:t xml:space="preserve">”</w:t>
      </w:r>
      <w:r>
        <w:t xml:space="preserve">—not in circumstances. The Lord is near; your help is present even when your grades disappoint.</w:t>
      </w:r>
    </w:p>
    <w:p>
      <w:pPr>
        <w:pStyle w:val="BodyText"/>
      </w:pPr>
      <w:r>
        <w:rPr>
          <w:bCs/>
          <w:b/>
        </w:rPr>
        <w:t xml:space="preserve">Theological Explanation:</w:t>
      </w:r>
      <w:r>
        <w:t xml:space="preserve"> </w:t>
      </w:r>
      <w:r>
        <w:t xml:space="preserve">For Paul, this joy characterizes those who have been liberated from the stoicheia (4:3) into sonship (4:6), transcending the anxiety-producing performance mentality of legalism.</w:t>
      </w:r>
    </w:p>
    <w:bookmarkEnd w:id="28"/>
    <w:bookmarkStart w:id="29" w:name="illustrations-applications-1"/>
    <w:p>
      <w:pPr>
        <w:pStyle w:val="Heading3"/>
      </w:pPr>
      <w:r>
        <w:t xml:space="preserve">3. Illustrations &amp; Applications</w:t>
      </w:r>
    </w:p>
    <w:p>
      <w:pPr>
        <w:pStyle w:val="FirstParagraph"/>
      </w:pPr>
      <w:r>
        <w:rPr>
          <w:bCs/>
          <w:b/>
        </w:rPr>
        <w:t xml:space="preserve">Case Study A: The CAMHS Waiting List (Concrete)</w:t>
      </w:r>
      <w:r>
        <w:t xml:space="preserve"> </w:t>
      </w:r>
      <w:r>
        <w:rPr>
          <w:iCs/>
          <w:i/>
        </w:rPr>
        <w:t xml:space="preserve">Year 9 student Marcus has been on the NHS CAMHS waiting list for 8 months for anxiety. His Christian aunt tells him</w:t>
      </w:r>
      <w:r>
        <w:rPr>
          <w:iCs/>
          <w:i/>
        </w:rPr>
        <w:t xml:space="preserve"> </w:t>
      </w:r>
      <w:r>
        <w:rPr>
          <w:iCs/>
          <w:i/>
        </w:rPr>
        <w:t xml:space="preserve">“</w:t>
      </w:r>
      <w:r>
        <w:rPr>
          <w:iCs/>
          <w:i/>
        </w:rPr>
        <w:t xml:space="preserve">the joy of the Lord is your strength</w:t>
      </w:r>
      <w:r>
        <w:rPr>
          <w:iCs/>
          <w:i/>
        </w:rPr>
        <w:t xml:space="preserve">”</w:t>
      </w:r>
      <w:r>
        <w:rPr>
          <w:iCs/>
          <w:i/>
        </w:rPr>
        <w:t xml:space="preserve"> </w:t>
      </w:r>
      <w:r>
        <w:rPr>
          <w:iCs/>
          <w:i/>
        </w:rPr>
        <w:t xml:space="preserve">and he should stop worrying and pray more. Marcus feels like a failure as a Christian because he can’t</w:t>
      </w:r>
      <w:r>
        <w:rPr>
          <w:iCs/>
          <w:i/>
        </w:rPr>
        <w:t xml:space="preserve"> </w:t>
      </w:r>
      <w:r>
        <w:rPr>
          <w:iCs/>
          <w:i/>
        </w:rPr>
        <w:t xml:space="preserve">“</w:t>
      </w:r>
      <w:r>
        <w:rPr>
          <w:iCs/>
          <w:i/>
        </w:rPr>
        <w:t xml:space="preserve">just cheer up.</w:t>
      </w:r>
      <w:r>
        <w:rPr>
          <w:iCs/>
          <w:i/>
        </w:rPr>
        <w:t xml:space="preserve">”</w:t>
      </w:r>
    </w:p>
    <w:p>
      <w:pPr>
        <w:pStyle w:val="BodyText"/>
      </w:pPr>
      <w:r>
        <w:rPr>
          <w:bCs/>
          <w:b/>
        </w:rPr>
        <w:t xml:space="preserve">Application:</w:t>
      </w:r>
      <w:r>
        <w:t xml:space="preserve"> </w:t>
      </w:r>
      <w:r>
        <w:t xml:space="preserve">- Is Marcus’s aunt practicing</w:t>
      </w:r>
      <w:r>
        <w:t xml:space="preserve"> </w:t>
      </w:r>
      <w:r>
        <w:t xml:space="preserve">“</w:t>
      </w:r>
      <w:r>
        <w:t xml:space="preserve">toxic positivity</w:t>
      </w:r>
      <w:r>
        <w:t xml:space="preserve">”</w:t>
      </w:r>
      <w:r>
        <w:t xml:space="preserve"> </w:t>
      </w:r>
      <w:r>
        <w:t xml:space="preserve">or biblical joy?</w:t>
      </w:r>
      <w:r>
        <w:t xml:space="preserve"> </w:t>
      </w:r>
      <w:r>
        <w:t xml:space="preserve">- How is John 4:13-14 (living water) different from</w:t>
      </w:r>
      <w:r>
        <w:t xml:space="preserve"> </w:t>
      </w:r>
      <w:r>
        <w:t xml:space="preserve">“</w:t>
      </w:r>
      <w:r>
        <w:t xml:space="preserve">just try harder</w:t>
      </w:r>
      <w:r>
        <w:t xml:space="preserve">”</w:t>
      </w:r>
      <w:r>
        <w:t xml:space="preserve">?</w:t>
      </w:r>
      <w:r>
        <w:t xml:space="preserve"> </w:t>
      </w:r>
      <w:r>
        <w:t xml:space="preserve">- Create a</w:t>
      </w:r>
      <w:r>
        <w:t xml:space="preserve"> </w:t>
      </w:r>
      <w:r>
        <w:t xml:space="preserve">“</w:t>
      </w:r>
      <w:r>
        <w:t xml:space="preserve">Resurrection Playlist</w:t>
      </w:r>
      <w:r>
        <w:t xml:space="preserve">”</w:t>
      </w:r>
      <w:r>
        <w:t xml:space="preserve"> </w:t>
      </w:r>
      <w:r>
        <w:t xml:space="preserve">for study breaks—songs that remind you of Christ’s victory over death.</w:t>
      </w:r>
    </w:p>
    <w:p>
      <w:pPr>
        <w:pStyle w:val="BodyText"/>
      </w:pPr>
      <w:r>
        <w:rPr>
          <w:bCs/>
          <w:b/>
        </w:rPr>
        <w:t xml:space="preserve">Case Study B: The Sertraline Sacrament (Abstract)</w:t>
      </w:r>
      <w:r>
        <w:t xml:space="preserve"> </w:t>
      </w:r>
      <w:r>
        <w:rPr>
          <w:iCs/>
          <w:i/>
        </w:rPr>
        <w:t xml:space="preserve">Year 12 student David has clinical depression (diagnosed by GP, prescribed sertraline). His church youth leader suggests he</w:t>
      </w:r>
      <w:r>
        <w:rPr>
          <w:iCs/>
          <w:i/>
        </w:rPr>
        <w:t xml:space="preserve"> </w:t>
      </w:r>
      <w:r>
        <w:rPr>
          <w:iCs/>
          <w:i/>
        </w:rPr>
        <w:t xml:space="preserve">“</w:t>
      </w:r>
      <w:r>
        <w:rPr>
          <w:iCs/>
          <w:i/>
        </w:rPr>
        <w:t xml:space="preserve">hasn’t fully surrendered to joy</w:t>
      </w:r>
      <w:r>
        <w:rPr>
          <w:iCs/>
          <w:i/>
        </w:rPr>
        <w:t xml:space="preserve">”</w:t>
      </w:r>
      <w:r>
        <w:rPr>
          <w:iCs/>
          <w:i/>
        </w:rPr>
        <w:t xml:space="preserve"> </w:t>
      </w:r>
      <w:r>
        <w:rPr>
          <w:iCs/>
          <w:i/>
        </w:rPr>
        <w:t xml:space="preserve">and should stop medication to</w:t>
      </w:r>
      <w:r>
        <w:rPr>
          <w:iCs/>
          <w:i/>
        </w:rPr>
        <w:t xml:space="preserve"> </w:t>
      </w:r>
      <w:r>
        <w:rPr>
          <w:iCs/>
          <w:i/>
        </w:rPr>
        <w:t xml:space="preserve">“</w:t>
      </w:r>
      <w:r>
        <w:rPr>
          <w:iCs/>
          <w:i/>
        </w:rPr>
        <w:t xml:space="preserve">trust God fully.</w:t>
      </w:r>
      <w:r>
        <w:rPr>
          <w:iCs/>
          <w:i/>
        </w:rPr>
        <w:t xml:space="preserve">”</w:t>
      </w:r>
    </w:p>
    <w:p>
      <w:pPr>
        <w:pStyle w:val="BodyText"/>
      </w:pPr>
      <w:r>
        <w:rPr>
          <w:bCs/>
          <w:b/>
        </w:rPr>
        <w:t xml:space="preserve">Theological Analysis:</w:t>
      </w:r>
      <w:r>
        <w:t xml:space="preserve"> </w:t>
      </w:r>
      <w:r>
        <w:t xml:space="preserve">- Analyze the Gnostic/Platonic dualism implicit in</w:t>
      </w:r>
      <w:r>
        <w:t xml:space="preserve"> </w:t>
      </w:r>
      <w:r>
        <w:t xml:space="preserve">“</w:t>
      </w:r>
      <w:r>
        <w:t xml:space="preserve">spiritual vs. medical</w:t>
      </w:r>
      <w:r>
        <w:t xml:space="preserve">”</w:t>
      </w:r>
      <w:r>
        <w:t xml:space="preserve"> </w:t>
      </w:r>
      <w:r>
        <w:t xml:space="preserve">approaches to mental health.</w:t>
      </w:r>
      <w:r>
        <w:t xml:space="preserve"> </w:t>
      </w:r>
      <w:r>
        <w:t xml:space="preserve">- How does the Incarnation (God taking physical bodies seriously) inform our view of antidepressants as part of God’s common grace?</w:t>
      </w:r>
      <w:r>
        <w:t xml:space="preserve"> </w:t>
      </w:r>
      <w:r>
        <w:t xml:space="preserve">- Distinguish between</w:t>
      </w:r>
      <w:r>
        <w:t xml:space="preserve"> </w:t>
      </w:r>
      <w:r>
        <w:rPr>
          <w:iCs/>
          <w:i/>
        </w:rPr>
        <w:t xml:space="preserve">chara</w:t>
      </w:r>
      <w:r>
        <w:t xml:space="preserve"> </w:t>
      </w:r>
      <w:r>
        <w:t xml:space="preserve">as emotional state (which medication may help regulate) and</w:t>
      </w:r>
      <w:r>
        <w:t xml:space="preserve"> </w:t>
      </w:r>
      <w:r>
        <w:rPr>
          <w:iCs/>
          <w:i/>
        </w:rPr>
        <w:t xml:space="preserve">chara</w:t>
      </w:r>
      <w:r>
        <w:t xml:space="preserve"> </w:t>
      </w:r>
      <w:r>
        <w:t xml:space="preserve">as eschatological hope (which transcends circumstances).</w:t>
      </w:r>
    </w:p>
    <w:p>
      <w:pPr>
        <w:pStyle w:val="BodyText"/>
      </w:pPr>
      <w:r>
        <w:rPr>
          <w:bCs/>
          <w:b/>
        </w:rPr>
        <w:t xml:space="preserve">Action Points:</w:t>
      </w:r>
      <w:r>
        <w:t xml:space="preserve"> </w:t>
      </w:r>
      <w:r>
        <w:t xml:space="preserve">1. Practice</w:t>
      </w:r>
      <w:r>
        <w:t xml:space="preserve"> </w:t>
      </w:r>
      <w:r>
        <w:t xml:space="preserve">“</w:t>
      </w:r>
      <w:r>
        <w:t xml:space="preserve">prayer replacement</w:t>
      </w:r>
      <w:r>
        <w:t xml:space="preserve">”</w:t>
      </w:r>
      <w:r>
        <w:t xml:space="preserve"> </w:t>
      </w:r>
      <w:r>
        <w:t xml:space="preserve">for worry: each time you catch yourself catastrophizing, immediately verbalize Philippians 4:6</w:t>
      </w:r>
      <w:r>
        <w:t xml:space="preserve"> </w:t>
      </w:r>
      <w:r>
        <w:t xml:space="preserve">2. Keep a</w:t>
      </w:r>
      <w:r>
        <w:t xml:space="preserve"> </w:t>
      </w:r>
      <w:r>
        <w:t xml:space="preserve">“</w:t>
      </w:r>
      <w:r>
        <w:t xml:space="preserve">Joy Journal</w:t>
      </w:r>
      <w:r>
        <w:t xml:space="preserve">”</w:t>
      </w:r>
      <w:r>
        <w:t xml:space="preserve"> </w:t>
      </w:r>
      <w:r>
        <w:t xml:space="preserve">recording moments you chose hope despite despair</w:t>
      </w:r>
      <w:r>
        <w:t xml:space="preserve"> </w:t>
      </w:r>
      <w:r>
        <w:t xml:space="preserve">3. Implement</w:t>
      </w:r>
      <w:r>
        <w:t xml:space="preserve"> </w:t>
      </w:r>
      <w:r>
        <w:t xml:space="preserve">“</w:t>
      </w:r>
      <w:r>
        <w:t xml:space="preserve">Anxiety Interruption Protocols</w:t>
      </w:r>
      <w:r>
        <w:t xml:space="preserve">”</w:t>
      </w:r>
      <w:r>
        <w:t xml:space="preserve">: text a friend</w:t>
      </w:r>
      <w:r>
        <w:t xml:space="preserve"> </w:t>
      </w:r>
      <w:r>
        <w:t xml:space="preserve">“</w:t>
      </w:r>
      <w:r>
        <w:t xml:space="preserve">Pray for me</w:t>
      </w:r>
      <w:r>
        <w:t xml:space="preserve">”</w:t>
      </w:r>
      <w:r>
        <w:t xml:space="preserve"> </w:t>
      </w:r>
      <w:r>
        <w:t xml:space="preserve">rather than spiraling alone</w:t>
      </w:r>
    </w:p>
    <w:bookmarkEnd w:id="29"/>
    <w:bookmarkStart w:id="30" w:name="youth-team-helper-guidance-1"/>
    <w:p>
      <w:pPr>
        <w:pStyle w:val="Heading3"/>
      </w:pPr>
      <w:r>
        <w:t xml:space="preserve">4. Youth Team Helper Guidance</w:t>
      </w:r>
    </w:p>
    <w:p>
      <w:pPr>
        <w:pStyle w:val="FirstParagraph"/>
      </w:pPr>
      <w:r>
        <w:rPr>
          <w:bCs/>
          <w:b/>
        </w:rPr>
        <w:t xml:space="preserve">Safeguarding:</w:t>
      </w:r>
      <w:r>
        <w:t xml:space="preserve"> </w:t>
      </w:r>
      <w:r>
        <w:t xml:space="preserve">-</w:t>
      </w:r>
      <w:r>
        <w:t xml:space="preserve"> </w:t>
      </w:r>
      <w:r>
        <w:rPr>
          <w:bCs/>
          <w:b/>
        </w:rPr>
        <w:t xml:space="preserve">Specific Risk:</w:t>
      </w:r>
      <w:r>
        <w:t xml:space="preserve"> </w:t>
      </w:r>
      <w:r>
        <w:t xml:space="preserve">Discussion of CAMHS waiting lists and mental health may trigger disclosures of self-harm or suicidal ideation. At least one leader must be Youth Mental Health First Aid trained.</w:t>
      </w:r>
      <w:r>
        <w:t xml:space="preserve"> </w:t>
      </w:r>
      <w:r>
        <w:t xml:space="preserve">-</w:t>
      </w:r>
      <w:r>
        <w:t xml:space="preserve"> </w:t>
      </w:r>
      <w:r>
        <w:rPr>
          <w:bCs/>
          <w:b/>
        </w:rPr>
        <w:t xml:space="preserve">Script for Disclosures:</w:t>
      </w:r>
      <w:r>
        <w:t xml:space="preserve"> </w:t>
      </w:r>
      <w:r>
        <w:t xml:space="preserve">“</w:t>
      </w:r>
      <w:r>
        <w:t xml:space="preserve">Thank you for telling me. It sounds like you’re carrying an enormous weight. Are you thinking about hurting yourself right now?</w:t>
      </w:r>
      <w:r>
        <w:t xml:space="preserve">”</w:t>
      </w:r>
      <w:r>
        <w:t xml:space="preserve"> </w:t>
      </w:r>
      <w:r>
        <w:t xml:space="preserve">(Direct question). If immediate risk: Do not leave student alone. Get DSL immediately.</w:t>
      </w:r>
      <w:r>
        <w:t xml:space="preserve"> </w:t>
      </w:r>
      <w:r>
        <w:t xml:space="preserve">-</w:t>
      </w:r>
      <w:r>
        <w:t xml:space="preserve"> </w:t>
      </w:r>
      <w:r>
        <w:rPr>
          <w:bCs/>
          <w:b/>
        </w:rPr>
        <w:t xml:space="preserve">Avoid:</w:t>
      </w:r>
      <w:r>
        <w:t xml:space="preserve"> </w:t>
      </w:r>
      <w:r>
        <w:t xml:space="preserve">Suggesting that anxiety indicates lack of faith or that</w:t>
      </w:r>
      <w:r>
        <w:t xml:space="preserve"> </w:t>
      </w:r>
      <w:r>
        <w:t xml:space="preserve">“</w:t>
      </w:r>
      <w:r>
        <w:t xml:space="preserve">more prayer</w:t>
      </w:r>
      <w:r>
        <w:t xml:space="preserve">”</w:t>
      </w:r>
      <w:r>
        <w:t xml:space="preserve"> </w:t>
      </w:r>
      <w:r>
        <w:t xml:space="preserve">replaces medical treatment.</w:t>
      </w:r>
      <w:r>
        <w:t xml:space="preserve"> </w:t>
      </w:r>
      <w:r>
        <w:t xml:space="preserve">-</w:t>
      </w:r>
      <w:r>
        <w:t xml:space="preserve"> </w:t>
      </w:r>
      <w:r>
        <w:rPr>
          <w:bCs/>
          <w:b/>
        </w:rPr>
        <w:t xml:space="preserve">Emphasize:</w:t>
      </w:r>
      <w:r>
        <w:t xml:space="preserve"> </w:t>
      </w:r>
      <w:r>
        <w:t xml:space="preserve">“</w:t>
      </w:r>
      <w:r>
        <w:t xml:space="preserve">The Spirit produces endurance in us, but He also works through doctors, counselors, and medication.</w:t>
      </w:r>
      <w:r>
        <w:t xml:space="preserve">”</w:t>
      </w:r>
    </w:p>
    <w:p>
      <w:pPr>
        <w:pStyle w:val="BodyText"/>
      </w:pPr>
      <w:r>
        <w:rPr>
          <w:bCs/>
          <w:b/>
        </w:rPr>
        <w:t xml:space="preserve">Differentiation:</w:t>
      </w:r>
      <w:r>
        <w:t xml:space="preserve"> </w:t>
      </w:r>
      <w:r>
        <w:t xml:space="preserve">-</w:t>
      </w:r>
      <w:r>
        <w:t xml:space="preserve"> </w:t>
      </w:r>
      <w:r>
        <w:rPr>
          <w:bCs/>
          <w:b/>
        </w:rPr>
        <w:t xml:space="preserve">Years 7-8:</w:t>
      </w:r>
      <w:r>
        <w:t xml:space="preserve"> </w:t>
      </w:r>
      <w:r>
        <w:t xml:space="preserve">Focus on distinguishing happiness (circumstantial) from joy (eschatological)</w:t>
      </w:r>
      <w:r>
        <w:t xml:space="preserve"> </w:t>
      </w:r>
      <w:r>
        <w:t xml:space="preserve">-</w:t>
      </w:r>
      <w:r>
        <w:t xml:space="preserve"> </w:t>
      </w:r>
      <w:r>
        <w:rPr>
          <w:bCs/>
          <w:b/>
        </w:rPr>
        <w:t xml:space="preserve">Years 10-11:</w:t>
      </w:r>
      <w:r>
        <w:t xml:space="preserve"> </w:t>
      </w:r>
      <w:r>
        <w:t xml:space="preserve">Analyze the tension between</w:t>
      </w:r>
      <w:r>
        <w:t xml:space="preserve"> </w:t>
      </w:r>
      <w:r>
        <w:t xml:space="preserve">“</w:t>
      </w:r>
      <w:r>
        <w:t xml:space="preserve">rejoice always</w:t>
      </w:r>
      <w:r>
        <w:t xml:space="preserve">”</w:t>
      </w:r>
      <w:r>
        <w:t xml:space="preserve"> </w:t>
      </w:r>
      <w:r>
        <w:t xml:space="preserve">and evidence-based psychological intervention</w:t>
      </w:r>
    </w:p>
    <w:bookmarkEnd w:id="30"/>
    <w:bookmarkStart w:id="31" w:name="group-discussion-questions-1"/>
    <w:p>
      <w:pPr>
        <w:pStyle w:val="Heading3"/>
      </w:pPr>
      <w:r>
        <w:t xml:space="preserve">5. Group Discussion Questions</w:t>
      </w:r>
    </w:p>
    <w:p>
      <w:pPr>
        <w:pStyle w:val="FirstParagraph"/>
      </w:pPr>
      <w:r>
        <w:rPr>
          <w:bCs/>
          <w:b/>
        </w:rPr>
        <w:t xml:space="preserve">Concrete:</w:t>
      </w:r>
      <w:r>
        <w:t xml:space="preserve"> </w:t>
      </w:r>
      <w:r>
        <w:t xml:space="preserve">1. Acts 16:25 says Paul and Silas sang in prison after being beaten. What could they sing about when everything was going wrong?</w:t>
      </w:r>
      <w:r>
        <w:t xml:space="preserve"> </w:t>
      </w:r>
      <w:r>
        <w:t xml:space="preserve">2. In John 4:14, Jesus says the water He gives becomes a</w:t>
      </w:r>
      <w:r>
        <w:t xml:space="preserve"> </w:t>
      </w:r>
      <w:r>
        <w:t xml:space="preserve">“</w:t>
      </w:r>
      <w:r>
        <w:t xml:space="preserve">spring of water welling up to eternal life.</w:t>
      </w:r>
      <w:r>
        <w:t xml:space="preserve">”</w:t>
      </w:r>
      <w:r>
        <w:t xml:space="preserve"> </w:t>
      </w:r>
      <w:r>
        <w:t xml:space="preserve">How is this different from the happiness you get from a new phone or good exam results?</w:t>
      </w:r>
    </w:p>
    <w:p>
      <w:pPr>
        <w:pStyle w:val="BodyText"/>
      </w:pPr>
      <w:r>
        <w:rPr>
          <w:bCs/>
          <w:b/>
        </w:rPr>
        <w:t xml:space="preserve">Abstract:</w:t>
      </w:r>
      <w:r>
        <w:t xml:space="preserve"> </w:t>
      </w:r>
      <w:r>
        <w:t xml:space="preserve">3. Evaluate the</w:t>
      </w:r>
      <w:r>
        <w:t xml:space="preserve"> </w:t>
      </w:r>
      <w:r>
        <w:t xml:space="preserve">“</w:t>
      </w:r>
      <w:r>
        <w:t xml:space="preserve">happiness performance</w:t>
      </w:r>
      <w:r>
        <w:t xml:space="preserve">”</w:t>
      </w:r>
      <w:r>
        <w:t xml:space="preserve"> </w:t>
      </w:r>
      <w:r>
        <w:t xml:space="preserve">culture prevalent in British secondary schools. How does</w:t>
      </w:r>
      <w:r>
        <w:t xml:space="preserve"> </w:t>
      </w:r>
      <w:r>
        <w:rPr>
          <w:iCs/>
          <w:i/>
        </w:rPr>
        <w:t xml:space="preserve">chara</w:t>
      </w:r>
      <w:r>
        <w:t xml:space="preserve"> </w:t>
      </w:r>
      <w:r>
        <w:t xml:space="preserve">as Spirit-produced fruit offer an alternative to both despair and toxic positivity?</w:t>
      </w:r>
      <w:r>
        <w:t xml:space="preserve"> </w:t>
      </w:r>
      <w:r>
        <w:t xml:space="preserve">4.</w:t>
      </w:r>
      <w:r>
        <w:t xml:space="preserve"> </w:t>
      </w:r>
      <w:r>
        <w:rPr>
          <w:bCs/>
          <w:b/>
        </w:rPr>
        <w:t xml:space="preserve">Controversial:</w:t>
      </w:r>
      <w:r>
        <w:t xml:space="preserve"> </w:t>
      </w:r>
      <w:r>
        <w:t xml:space="preserve">Your friend has clinical depression diagnosed by their GP. Can they still have the</w:t>
      </w:r>
      <w:r>
        <w:t xml:space="preserve"> </w:t>
      </w:r>
      <w:r>
        <w:t xml:space="preserve">“</w:t>
      </w:r>
      <w:r>
        <w:t xml:space="preserve">fruit of the Spirit</w:t>
      </w:r>
      <w:r>
        <w:t xml:space="preserve">”</w:t>
      </w:r>
      <w:r>
        <w:t xml:space="preserve"> </w:t>
      </w:r>
      <w:r>
        <w:t xml:space="preserve">joy, or does their mental illness mean they lack faith? Should they stop taking antidepressants and just pray for joy instead?</w:t>
      </w:r>
    </w:p>
    <w:p>
      <w:r>
        <w:pict>
          <v:rect style="width:0;height:1.5pt" o:hralign="center" o:hrstd="t" o:hr="t"/>
        </w:pict>
      </w:r>
    </w:p>
    <w:bookmarkEnd w:id="31"/>
    <w:bookmarkEnd w:id="32"/>
    <w:bookmarkStart w:id="38" w:name="week-3-eirene-εἰρήνη-shalom-wholeness"/>
    <w:p>
      <w:pPr>
        <w:pStyle w:val="Heading2"/>
      </w:pPr>
      <w:r>
        <w:t xml:space="preserve">WEEK 3: EIRENE (εἰρήνη) — SHALOM-WHOLENESS</w:t>
      </w:r>
    </w:p>
    <w:p>
      <w:pPr>
        <w:pStyle w:val="FirstParagraph"/>
      </w:pPr>
      <w:r>
        <w:rPr>
          <w:bCs/>
          <w:b/>
        </w:rPr>
        <w:t xml:space="preserve">Scriptures:</w:t>
      </w:r>
      <w:r>
        <w:t xml:space="preserve"> </w:t>
      </w:r>
      <w:r>
        <w:t xml:space="preserve">Galatians 5:22; Ephesians 2:14-17; Acts 15:36-41; Matthew 5:9</w:t>
      </w:r>
    </w:p>
    <w:bookmarkStart w:id="33" w:name="X60bd7109b6e3ef0437f9988b64aefb94ab661a5"/>
    <w:p>
      <w:pPr>
        <w:pStyle w:val="Heading3"/>
      </w:pPr>
      <w:r>
        <w:t xml:space="preserve">1. Ice-Breaker:</w:t>
      </w:r>
      <w:r>
        <w:t xml:space="preserve"> </w:t>
      </w:r>
      <w:r>
        <w:t xml:space="preserve">“</w:t>
      </w:r>
      <w:r>
        <w:t xml:space="preserve">The Bridge Builder</w:t>
      </w:r>
      <w:r>
        <w:t xml:space="preserve">”</w:t>
      </w:r>
      <w:r>
        <w:t xml:space="preserve"> </w:t>
      </w:r>
      <w:r>
        <w:t xml:space="preserve">(10 minutes)</w:t>
      </w:r>
    </w:p>
    <w:p>
      <w:pPr>
        <w:pStyle w:val="FirstParagraph"/>
      </w:pPr>
      <w:r>
        <w:rPr>
          <w:bCs/>
          <w:b/>
        </w:rPr>
        <w:t xml:space="preserve">Activity:</w:t>
      </w:r>
      <w:r>
        <w:t xml:space="preserve"> </w:t>
      </w:r>
      <w:r>
        <w:t xml:space="preserve">Masking tape on floor to create</w:t>
      </w:r>
      <w:r>
        <w:t xml:space="preserve"> </w:t>
      </w:r>
      <w:r>
        <w:t xml:space="preserve">“</w:t>
      </w:r>
      <w:r>
        <w:t xml:space="preserve">dividing line.</w:t>
      </w:r>
      <w:r>
        <w:t xml:space="preserve">”</w:t>
      </w:r>
    </w:p>
    <w:p>
      <w:pPr>
        <w:pStyle w:val="BodyText"/>
      </w:pPr>
      <w:r>
        <w:rPr>
          <w:bCs/>
          <w:b/>
        </w:rPr>
        <w:t xml:space="preserve">Concrete Thinkers (Years 7-8):</w:t>
      </w:r>
      <w:r>
        <w:t xml:space="preserve"> </w:t>
      </w:r>
      <w:r>
        <w:t xml:space="preserve">“</w:t>
      </w:r>
      <w:r>
        <w:t xml:space="preserve">Step over the line if you’ve ever had an argument about Brexit… if you’ve seen racism in your school… if you’ve been in a WhatsApp group that turned toxic.</w:t>
      </w:r>
      <w:r>
        <w:t xml:space="preserve">”</w:t>
      </w:r>
    </w:p>
    <w:p>
      <w:pPr>
        <w:pStyle w:val="BodyText"/>
      </w:pPr>
      <w:r>
        <w:t xml:space="preserve">Place two chairs back-to-back with a gap.</w:t>
      </w:r>
      <w:r>
        <w:t xml:space="preserve"> </w:t>
      </w:r>
      <w:r>
        <w:t xml:space="preserve">“</w:t>
      </w:r>
      <w:r>
        <w:t xml:space="preserve">This is Paul and Barnabas after their argument (Acts 15:39). They couldn’t see eye to eye.</w:t>
      </w:r>
      <w:r>
        <w:t xml:space="preserve">”</w:t>
      </w:r>
      <w:r>
        <w:t xml:space="preserve"> </w:t>
      </w:r>
      <w:r>
        <w:t xml:space="preserve">Students physically move chairs to face each other.</w:t>
      </w:r>
      <w:r>
        <w:t xml:space="preserve"> </w:t>
      </w:r>
      <w:r>
        <w:t xml:space="preserve">“</w:t>
      </w:r>
      <w:r>
        <w:t xml:space="preserve">But later they reconciled. Peace isn’t avoiding the gap; it’s building a bridge.</w:t>
      </w:r>
      <w:r>
        <w:t xml:space="preserve">”</w:t>
      </w:r>
    </w:p>
    <w:p>
      <w:pPr>
        <w:pStyle w:val="BodyText"/>
      </w:pPr>
      <w:r>
        <w:rPr>
          <w:bCs/>
          <w:b/>
        </w:rPr>
        <w:t xml:space="preserve">Abstract Thinkers (Years 10-11):</w:t>
      </w:r>
      <w:r>
        <w:t xml:space="preserve"> </w:t>
      </w:r>
      <w:r>
        <w:t xml:space="preserve">“</w:t>
      </w:r>
      <w:r>
        <w:t xml:space="preserve">Ephesians 2:14 says Jesus</w:t>
      </w:r>
      <w:r>
        <w:t xml:space="preserve"> </w:t>
      </w:r>
      <w:r>
        <w:t xml:space="preserve">‘</w:t>
      </w:r>
      <w:r>
        <w:t xml:space="preserve">is our peace</w:t>
      </w:r>
      <w:r>
        <w:t xml:space="preserve">’</w:t>
      </w:r>
      <w:r>
        <w:t xml:space="preserve"> </w:t>
      </w:r>
      <w:r>
        <w:t xml:space="preserve">who destroyed the dividing wall. In multicultural Britain, we have Brexit walls, racial walls, class walls. Discuss: Is peace the absence of conflict, or the presence of justice? Can you have shalom while disagreeing fundamentally?</w:t>
      </w:r>
      <w:r>
        <w:t xml:space="preserve">”</w:t>
      </w:r>
    </w:p>
    <w:bookmarkEnd w:id="33"/>
    <w:bookmarkStart w:id="34" w:name="bible-teaching-20-minutes-2"/>
    <w:p>
      <w:pPr>
        <w:pStyle w:val="Heading3"/>
      </w:pPr>
      <w:r>
        <w:t xml:space="preserve">2. Bible Teaching (20 minutes)</w:t>
      </w:r>
    </w:p>
    <w:p>
      <w:pPr>
        <w:pStyle w:val="FirstParagraph"/>
      </w:pPr>
      <w:r>
        <w:rPr>
          <w:bCs/>
          <w:b/>
        </w:rPr>
        <w:t xml:space="preserve">Exegesis:</w:t>
      </w:r>
      <w:r>
        <w:t xml:space="preserve"> </w:t>
      </w:r>
      <w:r>
        <w:rPr>
          <w:iCs/>
          <w:i/>
        </w:rPr>
        <w:t xml:space="preserve">Eirene</w:t>
      </w:r>
      <w:r>
        <w:t xml:space="preserve"> </w:t>
      </w:r>
      <w:r>
        <w:t xml:space="preserve">(εἰρήνη) draws upon the Hebrew שָׁלוֹם (shalom)—signifying not merely absence of conflict but wholeness, reconciliation, and cosmic order established through Christ’s cross (Eph. 2:14-17). In the immediate context of Galatians 5,</w:t>
      </w:r>
      <w:r>
        <w:t xml:space="preserve"> </w:t>
      </w:r>
      <w:r>
        <w:rPr>
          <w:iCs/>
          <w:i/>
        </w:rPr>
        <w:t xml:space="preserve">eirene</w:t>
      </w:r>
      <w:r>
        <w:t xml:space="preserve"> </w:t>
      </w:r>
      <w:r>
        <w:t xml:space="preserve">stands opposed to the factional strife (v. 20, ἔρις, διχοστασίαι) produced by the flesh.</w:t>
      </w:r>
    </w:p>
    <w:p>
      <w:pPr>
        <w:pStyle w:val="BodyText"/>
      </w:pPr>
      <w:r>
        <w:rPr>
          <w:bCs/>
          <w:b/>
        </w:rPr>
        <w:t xml:space="preserve">Supporting Narratives:</w:t>
      </w:r>
      <w:r>
        <w:t xml:space="preserve"> </w:t>
      </w:r>
      <w:r>
        <w:t xml:space="preserve">-</w:t>
      </w:r>
      <w:r>
        <w:t xml:space="preserve"> </w:t>
      </w:r>
      <w:r>
        <w:rPr>
          <w:bCs/>
          <w:b/>
        </w:rPr>
        <w:t xml:space="preserve">Ephesians 2:14-17:</w:t>
      </w:r>
      <w:r>
        <w:t xml:space="preserve"> </w:t>
      </w:r>
      <w:r>
        <w:t xml:space="preserve">Christ</w:t>
      </w:r>
      <w:r>
        <w:t xml:space="preserve"> </w:t>
      </w:r>
      <w:r>
        <w:t xml:space="preserve">“</w:t>
      </w:r>
      <w:r>
        <w:t xml:space="preserve">is our peace</w:t>
      </w:r>
      <w:r>
        <w:t xml:space="preserve">”</w:t>
      </w:r>
      <w:r>
        <w:t xml:space="preserve"> </w:t>
      </w:r>
      <w:r>
        <w:t xml:space="preserve">who has broken down the dividing wall of hostility between Jew and Gentile—translated to your context, between rival postcode gangs, between Brexit-voting parents and Remain-voting teachers.</w:t>
      </w:r>
      <w:r>
        <w:t xml:space="preserve"> </w:t>
      </w:r>
      <w:r>
        <w:t xml:space="preserve">-</w:t>
      </w:r>
      <w:r>
        <w:t xml:space="preserve"> </w:t>
      </w:r>
      <w:r>
        <w:rPr>
          <w:bCs/>
          <w:b/>
        </w:rPr>
        <w:t xml:space="preserve">Acts 15:36-41:</w:t>
      </w:r>
      <w:r>
        <w:t xml:space="preserve"> </w:t>
      </w:r>
      <w:r>
        <w:t xml:space="preserve">Paul and Barnabas had a</w:t>
      </w:r>
      <w:r>
        <w:t xml:space="preserve"> </w:t>
      </w:r>
      <w:r>
        <w:t xml:space="preserve">“</w:t>
      </w:r>
      <w:r>
        <w:t xml:space="preserve">sharp disagreement</w:t>
      </w:r>
      <w:r>
        <w:t xml:space="preserve">”</w:t>
      </w:r>
      <w:r>
        <w:t xml:space="preserve"> </w:t>
      </w:r>
      <w:r>
        <w:t xml:space="preserve">that ended their partnership, but the text later reveals reconciliation (Colossians 4:10; 2 Timothy 4:11), modeling that</w:t>
      </w:r>
      <w:r>
        <w:t xml:space="preserve"> </w:t>
      </w:r>
      <w:r>
        <w:rPr>
          <w:iCs/>
          <w:i/>
        </w:rPr>
        <w:t xml:space="preserve">eirene</w:t>
      </w:r>
      <w:r>
        <w:t xml:space="preserve"> </w:t>
      </w:r>
      <w:r>
        <w:t xml:space="preserve">allows for genuine conflict without permanent fracture.</w:t>
      </w:r>
      <w:r>
        <w:t xml:space="preserve"> </w:t>
      </w:r>
      <w:r>
        <w:t xml:space="preserve">-</w:t>
      </w:r>
      <w:r>
        <w:t xml:space="preserve"> </w:t>
      </w:r>
      <w:r>
        <w:rPr>
          <w:bCs/>
          <w:b/>
        </w:rPr>
        <w:t xml:space="preserve">Matthew 5:9:</w:t>
      </w:r>
      <w:r>
        <w:t xml:space="preserve"> </w:t>
      </w:r>
      <w:r>
        <w:t xml:space="preserve">“</w:t>
      </w:r>
      <w:r>
        <w:t xml:space="preserve">Blessed are the peacemakers</w:t>
      </w:r>
      <w:r>
        <w:t xml:space="preserve">”</w:t>
      </w:r>
      <w:r>
        <w:t xml:space="preserve">—active shalom-making, not passive peacekeeping.</w:t>
      </w:r>
    </w:p>
    <w:bookmarkEnd w:id="34"/>
    <w:bookmarkStart w:id="35" w:name="illustrations-applications-2"/>
    <w:p>
      <w:pPr>
        <w:pStyle w:val="Heading3"/>
      </w:pPr>
      <w:r>
        <w:t xml:space="preserve">3. Illustrations &amp; Applications</w:t>
      </w:r>
    </w:p>
    <w:p>
      <w:pPr>
        <w:pStyle w:val="FirstParagraph"/>
      </w:pPr>
      <w:r>
        <w:rPr>
          <w:bCs/>
          <w:b/>
        </w:rPr>
        <w:t xml:space="preserve">Case Study A: The WhatsApp War (Concrete)</w:t>
      </w:r>
      <w:r>
        <w:t xml:space="preserve"> </w:t>
      </w:r>
      <w:r>
        <w:rPr>
          <w:iCs/>
          <w:i/>
        </w:rPr>
        <w:t xml:space="preserve">Year 9 student Bilal is in a group chat with friends from different backgrounds. Someone shares a Brexit meme that mocks immigrants. Two friends start arguing—one calling the other</w:t>
      </w:r>
      <w:r>
        <w:rPr>
          <w:iCs/>
          <w:i/>
        </w:rPr>
        <w:t xml:space="preserve"> </w:t>
      </w:r>
      <w:r>
        <w:rPr>
          <w:iCs/>
          <w:i/>
        </w:rPr>
        <w:t xml:space="preserve">“</w:t>
      </w:r>
      <w:r>
        <w:rPr>
          <w:iCs/>
          <w:i/>
        </w:rPr>
        <w:t xml:space="preserve">racist,</w:t>
      </w:r>
      <w:r>
        <w:rPr>
          <w:iCs/>
          <w:i/>
        </w:rPr>
        <w:t xml:space="preserve">”</w:t>
      </w:r>
      <w:r>
        <w:rPr>
          <w:iCs/>
          <w:i/>
        </w:rPr>
        <w:t xml:space="preserve"> </w:t>
      </w:r>
      <w:r>
        <w:rPr>
          <w:iCs/>
          <w:i/>
        </w:rPr>
        <w:t xml:space="preserve">the other calling them</w:t>
      </w:r>
      <w:r>
        <w:rPr>
          <w:iCs/>
          <w:i/>
        </w:rPr>
        <w:t xml:space="preserve"> </w:t>
      </w:r>
      <w:r>
        <w:rPr>
          <w:iCs/>
          <w:i/>
        </w:rPr>
        <w:t xml:space="preserve">“</w:t>
      </w:r>
      <w:r>
        <w:rPr>
          <w:iCs/>
          <w:i/>
        </w:rPr>
        <w:t xml:space="preserve">snowflake.</w:t>
      </w:r>
      <w:r>
        <w:rPr>
          <w:iCs/>
          <w:i/>
        </w:rPr>
        <w:t xml:space="preserve">”</w:t>
      </w:r>
    </w:p>
    <w:p>
      <w:pPr>
        <w:pStyle w:val="BodyText"/>
      </w:pPr>
      <w:r>
        <w:rPr>
          <w:bCs/>
          <w:b/>
        </w:rPr>
        <w:t xml:space="preserve">Application:</w:t>
      </w:r>
      <w:r>
        <w:t xml:space="preserve"> </w:t>
      </w:r>
      <w:r>
        <w:t xml:space="preserve">- Is Bilal</w:t>
      </w:r>
      <w:r>
        <w:t xml:space="preserve"> </w:t>
      </w:r>
      <w:r>
        <w:t xml:space="preserve">“</w:t>
      </w:r>
      <w:r>
        <w:t xml:space="preserve">keeping peace</w:t>
      </w:r>
      <w:r>
        <w:t xml:space="preserve">”</w:t>
      </w:r>
      <w:r>
        <w:t xml:space="preserve"> </w:t>
      </w:r>
      <w:r>
        <w:t xml:space="preserve">by staying silent, or is he avoiding conflict?</w:t>
      </w:r>
      <w:r>
        <w:t xml:space="preserve"> </w:t>
      </w:r>
      <w:r>
        <w:t xml:space="preserve">- What would Boaz do in this WhatsApp group?</w:t>
      </w:r>
      <w:r>
        <w:t xml:space="preserve"> </w:t>
      </w:r>
      <w:r>
        <w:t xml:space="preserve">- Draft a text message Bilal could send that builds bridges without betraying truth.</w:t>
      </w:r>
    </w:p>
    <w:p>
      <w:pPr>
        <w:pStyle w:val="BodyText"/>
      </w:pPr>
      <w:r>
        <w:rPr>
          <w:bCs/>
          <w:b/>
        </w:rPr>
        <w:t xml:space="preserve">Case Study B: The Bystander’s Dilemma (Abstract)</w:t>
      </w:r>
      <w:r>
        <w:t xml:space="preserve"> </w:t>
      </w:r>
      <w:r>
        <w:rPr>
          <w:iCs/>
          <w:i/>
        </w:rPr>
        <w:t xml:space="preserve">Year 11 student Jordan witnesses a racist incident on the bus—an Eastern European student being verbally abused. Jordan knows the victim from school but is afraid intervening will escalate to violence. Jordan is also aware of recent knife crime in the area.</w:t>
      </w:r>
    </w:p>
    <w:p>
      <w:pPr>
        <w:pStyle w:val="BodyText"/>
      </w:pPr>
      <w:r>
        <w:rPr>
          <w:bCs/>
          <w:b/>
        </w:rPr>
        <w:t xml:space="preserve">Theological Analysis:</w:t>
      </w:r>
      <w:r>
        <w:t xml:space="preserve"> </w:t>
      </w:r>
      <w:r>
        <w:t xml:space="preserve">- Distinguish between</w:t>
      </w:r>
      <w:r>
        <w:t xml:space="preserve"> </w:t>
      </w:r>
      <w:r>
        <w:t xml:space="preserve">“</w:t>
      </w:r>
      <w:r>
        <w:t xml:space="preserve">peacekeeping</w:t>
      </w:r>
      <w:r>
        <w:t xml:space="preserve">”</w:t>
      </w:r>
      <w:r>
        <w:t xml:space="preserve"> </w:t>
      </w:r>
      <w:r>
        <w:t xml:space="preserve">(avoiding conflict to maintain false harmony) and</w:t>
      </w:r>
      <w:r>
        <w:t xml:space="preserve"> </w:t>
      </w:r>
      <w:r>
        <w:t xml:space="preserve">“</w:t>
      </w:r>
      <w:r>
        <w:t xml:space="preserve">peacemaking</w:t>
      </w:r>
      <w:r>
        <w:t xml:space="preserve">”</w:t>
      </w:r>
      <w:r>
        <w:t xml:space="preserve"> </w:t>
      </w:r>
      <w:r>
        <w:t xml:space="preserve">(risky intervention for justice).</w:t>
      </w:r>
      <w:r>
        <w:t xml:space="preserve"> </w:t>
      </w:r>
      <w:r>
        <w:t xml:space="preserve">- How does Matthew 5:9 interact with Romans 12:18 (</w:t>
      </w:r>
      <w:r>
        <w:t xml:space="preserve">“</w:t>
      </w:r>
      <w:r>
        <w:t xml:space="preserve">as far as it depends on you, live at peace</w:t>
      </w:r>
      <w:r>
        <w:t xml:space="preserve">”</w:t>
      </w:r>
      <w:r>
        <w:t xml:space="preserve">)?</w:t>
      </w:r>
      <w:r>
        <w:t xml:space="preserve"> </w:t>
      </w:r>
      <w:r>
        <w:t xml:space="preserve">- When is</w:t>
      </w:r>
      <w:r>
        <w:t xml:space="preserve"> </w:t>
      </w:r>
      <w:r>
        <w:t xml:space="preserve">“</w:t>
      </w:r>
      <w:r>
        <w:t xml:space="preserve">turning the other cheek</w:t>
      </w:r>
      <w:r>
        <w:t xml:space="preserve">”</w:t>
      </w:r>
      <w:r>
        <w:t xml:space="preserve"> </w:t>
      </w:r>
      <w:r>
        <w:t xml:space="preserve">(Matthew 5:39) appropriate, and when does it become complicity with evil?</w:t>
      </w:r>
    </w:p>
    <w:p>
      <w:pPr>
        <w:pStyle w:val="BodyText"/>
      </w:pPr>
      <w:r>
        <w:rPr>
          <w:bCs/>
          <w:b/>
        </w:rPr>
        <w:t xml:space="preserve">Action Points:</w:t>
      </w:r>
      <w:r>
        <w:t xml:space="preserve"> </w:t>
      </w:r>
      <w:r>
        <w:t xml:space="preserve">1. Practice</w:t>
      </w:r>
      <w:r>
        <w:t xml:space="preserve"> </w:t>
      </w:r>
      <w:r>
        <w:t xml:space="preserve">“</w:t>
      </w:r>
      <w:r>
        <w:t xml:space="preserve">shalom auditing</w:t>
      </w:r>
      <w:r>
        <w:t xml:space="preserve">”</w:t>
      </w:r>
      <w:r>
        <w:t xml:space="preserve">: weekly review your social media interactions for contributions to pile-ons</w:t>
      </w:r>
      <w:r>
        <w:t xml:space="preserve"> </w:t>
      </w:r>
      <w:r>
        <w:t xml:space="preserve">2. Create a</w:t>
      </w:r>
      <w:r>
        <w:t xml:space="preserve"> </w:t>
      </w:r>
      <w:r>
        <w:t xml:space="preserve">“</w:t>
      </w:r>
      <w:r>
        <w:t xml:space="preserve">Peace Bridge</w:t>
      </w:r>
      <w:r>
        <w:t xml:space="preserve">”</w:t>
      </w:r>
      <w:r>
        <w:t xml:space="preserve"> </w:t>
      </w:r>
      <w:r>
        <w:t xml:space="preserve">habit: once weekly, initiate conversation with someone from a different ethnic/religious background</w:t>
      </w:r>
      <w:r>
        <w:t xml:space="preserve"> </w:t>
      </w:r>
      <w:r>
        <w:t xml:space="preserve">3. When witnessing conflict, do not simply record it for Snapchat; be the one who alerts pastoral staff</w:t>
      </w:r>
    </w:p>
    <w:bookmarkEnd w:id="35"/>
    <w:bookmarkStart w:id="36" w:name="youth-team-helper-guidance-2"/>
    <w:p>
      <w:pPr>
        <w:pStyle w:val="Heading3"/>
      </w:pPr>
      <w:r>
        <w:t xml:space="preserve">4. Youth Team Helper Guidance</w:t>
      </w:r>
    </w:p>
    <w:p>
      <w:pPr>
        <w:pStyle w:val="FirstParagraph"/>
      </w:pPr>
      <w:r>
        <w:rPr>
          <w:bCs/>
          <w:b/>
        </w:rPr>
        <w:t xml:space="preserve">Safeguarding:</w:t>
      </w:r>
      <w:r>
        <w:t xml:space="preserve"> </w:t>
      </w:r>
      <w:r>
        <w:t xml:space="preserve">-</w:t>
      </w:r>
      <w:r>
        <w:t xml:space="preserve"> </w:t>
      </w:r>
      <w:r>
        <w:rPr>
          <w:bCs/>
          <w:b/>
        </w:rPr>
        <w:t xml:space="preserve">Specific Risk:</w:t>
      </w:r>
      <w:r>
        <w:t xml:space="preserve"> </w:t>
      </w:r>
      <w:r>
        <w:t xml:space="preserve">Discussion of multicultural conflict and Brexit may prompt disclosures of racist bullying, Islamophobia, or gang-related violence.</w:t>
      </w:r>
      <w:r>
        <w:t xml:space="preserve"> </w:t>
      </w:r>
      <w:r>
        <w:t xml:space="preserve">-</w:t>
      </w:r>
      <w:r>
        <w:t xml:space="preserve"> </w:t>
      </w:r>
      <w:r>
        <w:rPr>
          <w:bCs/>
          <w:b/>
        </w:rPr>
        <w:t xml:space="preserve">Script for Disclosures:</w:t>
      </w:r>
      <w:r>
        <w:t xml:space="preserve"> </w:t>
      </w:r>
      <w:r>
        <w:t xml:space="preserve">“</w:t>
      </w:r>
      <w:r>
        <w:t xml:space="preserve">Thank you for telling me. Racist bullying is wrong, and it’s not your fault. You have the right to be safe at school.</w:t>
      </w:r>
      <w:r>
        <w:t xml:space="preserve">”</w:t>
      </w:r>
      <w:r>
        <w:t xml:space="preserve"> </w:t>
      </w:r>
      <w:r>
        <w:t xml:space="preserve">Record exact words used (racial slurs, threats); do not sanitize language in report.</w:t>
      </w:r>
      <w:r>
        <w:t xml:space="preserve"> </w:t>
      </w:r>
      <w:r>
        <w:t xml:space="preserve">-</w:t>
      </w:r>
      <w:r>
        <w:t xml:space="preserve"> </w:t>
      </w:r>
      <w:r>
        <w:rPr>
          <w:bCs/>
          <w:b/>
        </w:rPr>
        <w:t xml:space="preserve">Online Safety Act 2023 Compliance:</w:t>
      </w:r>
      <w:r>
        <w:t xml:space="preserve"> </w:t>
      </w:r>
      <w:r>
        <w:t xml:space="preserve">If cyberbullying disclosed, report to platform using safety tools; DSL to consider whether incident meets threshold for referral to National Crime Agency.</w:t>
      </w:r>
      <w:r>
        <w:t xml:space="preserve"> </w:t>
      </w:r>
      <w:r>
        <w:t xml:space="preserve">-</w:t>
      </w:r>
      <w:r>
        <w:t xml:space="preserve"> </w:t>
      </w:r>
      <w:r>
        <w:rPr>
          <w:bCs/>
          <w:b/>
        </w:rPr>
        <w:t xml:space="preserve">External Services:</w:t>
      </w:r>
      <w:r>
        <w:t xml:space="preserve"> </w:t>
      </w:r>
      <w:r>
        <w:t xml:space="preserve">Tell MAMA (anti-Muslim hate): 0800 456 1226; Victim Support: 0808 168 9111.</w:t>
      </w:r>
    </w:p>
    <w:p>
      <w:pPr>
        <w:pStyle w:val="BodyText"/>
      </w:pPr>
      <w:r>
        <w:rPr>
          <w:bCs/>
          <w:b/>
        </w:rPr>
        <w:t xml:space="preserve">Differentiation:</w:t>
      </w:r>
      <w:r>
        <w:t xml:space="preserve"> </w:t>
      </w:r>
      <w:r>
        <w:t xml:space="preserve">-</w:t>
      </w:r>
      <w:r>
        <w:t xml:space="preserve"> </w:t>
      </w:r>
      <w:r>
        <w:rPr>
          <w:bCs/>
          <w:b/>
        </w:rPr>
        <w:t xml:space="preserve">Years 7-8:</w:t>
      </w:r>
      <w:r>
        <w:t xml:space="preserve"> </w:t>
      </w:r>
      <w:r>
        <w:t xml:space="preserve">Focus on concrete conflict resolution (sharing, taking turns, inclusive language)</w:t>
      </w:r>
      <w:r>
        <w:t xml:space="preserve"> </w:t>
      </w:r>
      <w:r>
        <w:t xml:space="preserve">-</w:t>
      </w:r>
      <w:r>
        <w:t xml:space="preserve"> </w:t>
      </w:r>
      <w:r>
        <w:rPr>
          <w:bCs/>
          <w:b/>
        </w:rPr>
        <w:t xml:space="preserve">Years 10-11:</w:t>
      </w:r>
      <w:r>
        <w:t xml:space="preserve"> </w:t>
      </w:r>
      <w:r>
        <w:t xml:space="preserve">Analyze systemic injustice vs. interpersonal conflict; restorative justice vs. punitive measures</w:t>
      </w:r>
    </w:p>
    <w:bookmarkEnd w:id="36"/>
    <w:bookmarkStart w:id="37" w:name="group-discussion-questions-2"/>
    <w:p>
      <w:pPr>
        <w:pStyle w:val="Heading3"/>
      </w:pPr>
      <w:r>
        <w:t xml:space="preserve">5. Group Discussion Questions</w:t>
      </w:r>
    </w:p>
    <w:p>
      <w:pPr>
        <w:pStyle w:val="FirstParagraph"/>
      </w:pPr>
      <w:r>
        <w:rPr>
          <w:bCs/>
          <w:b/>
        </w:rPr>
        <w:t xml:space="preserve">Concrete:</w:t>
      </w:r>
      <w:r>
        <w:t xml:space="preserve"> </w:t>
      </w:r>
      <w:r>
        <w:t xml:space="preserve">1. Ephesians 2:14 says Jesus</w:t>
      </w:r>
      <w:r>
        <w:t xml:space="preserve"> </w:t>
      </w:r>
      <w:r>
        <w:t xml:space="preserve">“</w:t>
      </w:r>
      <w:r>
        <w:t xml:space="preserve">is our peace</w:t>
      </w:r>
      <w:r>
        <w:t xml:space="preserve">”</w:t>
      </w:r>
      <w:r>
        <w:t xml:space="preserve"> </w:t>
      </w:r>
      <w:r>
        <w:t xml:space="preserve">and broke down the wall between groups. What</w:t>
      </w:r>
      <w:r>
        <w:t xml:space="preserve"> </w:t>
      </w:r>
      <w:r>
        <w:t xml:space="preserve">“</w:t>
      </w:r>
      <w:r>
        <w:t xml:space="preserve">walls</w:t>
      </w:r>
      <w:r>
        <w:t xml:space="preserve">”</w:t>
      </w:r>
      <w:r>
        <w:t xml:space="preserve"> </w:t>
      </w:r>
      <w:r>
        <w:t xml:space="preserve">exist in your school between different groups?</w:t>
      </w:r>
      <w:r>
        <w:t xml:space="preserve"> </w:t>
      </w:r>
      <w:r>
        <w:t xml:space="preserve">2. In Acts 15:39, Paul and Barnabas had a</w:t>
      </w:r>
      <w:r>
        <w:t xml:space="preserve"> </w:t>
      </w:r>
      <w:r>
        <w:t xml:space="preserve">“</w:t>
      </w:r>
      <w:r>
        <w:t xml:space="preserve">sharp disagreement</w:t>
      </w:r>
      <w:r>
        <w:t xml:space="preserve">”</w:t>
      </w:r>
      <w:r>
        <w:t xml:space="preserve"> </w:t>
      </w:r>
      <w:r>
        <w:t xml:space="preserve">and split up. Did they sin by arguing? Is it possible to have peace without everyone agreeing?</w:t>
      </w:r>
    </w:p>
    <w:p>
      <w:pPr>
        <w:pStyle w:val="BodyText"/>
      </w:pPr>
      <w:r>
        <w:rPr>
          <w:bCs/>
          <w:b/>
        </w:rPr>
        <w:t xml:space="preserve">Abstract:</w:t>
      </w:r>
      <w:r>
        <w:t xml:space="preserve"> </w:t>
      </w:r>
      <w:r>
        <w:t xml:space="preserve">3. Evaluate</w:t>
      </w:r>
      <w:r>
        <w:t xml:space="preserve"> </w:t>
      </w:r>
      <w:r>
        <w:t xml:space="preserve">“</w:t>
      </w:r>
      <w:r>
        <w:t xml:space="preserve">cancel culture</w:t>
      </w:r>
      <w:r>
        <w:t xml:space="preserve">”</w:t>
      </w:r>
      <w:r>
        <w:t xml:space="preserve"> </w:t>
      </w:r>
      <w:r>
        <w:t xml:space="preserve">through the lens of Acts 15:36-41. If Paul discovered that Barnabas had made offensive comments years ago, would he have restored him? How does</w:t>
      </w:r>
      <w:r>
        <w:t xml:space="preserve"> </w:t>
      </w:r>
      <w:r>
        <w:rPr>
          <w:iCs/>
          <w:i/>
        </w:rPr>
        <w:t xml:space="preserve">eirene</w:t>
      </w:r>
      <w:r>
        <w:t xml:space="preserve"> </w:t>
      </w:r>
      <w:r>
        <w:t xml:space="preserve">navigate justice and mercy?</w:t>
      </w:r>
      <w:r>
        <w:t xml:space="preserve"> </w:t>
      </w:r>
      <w:r>
        <w:t xml:space="preserve">4.</w:t>
      </w:r>
      <w:r>
        <w:t xml:space="preserve"> </w:t>
      </w:r>
      <w:r>
        <w:rPr>
          <w:bCs/>
          <w:b/>
        </w:rPr>
        <w:t xml:space="preserve">Controversial:</w:t>
      </w:r>
      <w:r>
        <w:t xml:space="preserve"> </w:t>
      </w:r>
      <w:r>
        <w:t xml:space="preserve">Should you keep peace by staying silent when someone is bullied? Is it ever right to fight back? Does being a peacemaker mean accepting all beliefs as equally true?</w:t>
      </w:r>
    </w:p>
    <w:p>
      <w:r>
        <w:pict>
          <v:rect style="width:0;height:1.5pt" o:hralign="center" o:hrstd="t" o:hr="t"/>
        </w:pict>
      </w:r>
    </w:p>
    <w:bookmarkEnd w:id="37"/>
    <w:bookmarkEnd w:id="38"/>
    <w:bookmarkStart w:id="44" w:name="X6452f0ba8b426e062cc00e342f4c0dbb1070ec1"/>
    <w:p>
      <w:pPr>
        <w:pStyle w:val="Heading2"/>
      </w:pPr>
      <w:r>
        <w:t xml:space="preserve">WEEK 4: MAKROTHUMIA (μακροθυμία) — LONG-TEMPERED ENDURANCE</w:t>
      </w:r>
    </w:p>
    <w:p>
      <w:pPr>
        <w:pStyle w:val="FirstParagraph"/>
      </w:pPr>
      <w:r>
        <w:rPr>
          <w:bCs/>
          <w:b/>
        </w:rPr>
        <w:t xml:space="preserve">Scriptures:</w:t>
      </w:r>
      <w:r>
        <w:t xml:space="preserve"> </w:t>
      </w:r>
      <w:r>
        <w:t xml:space="preserve">James 5:7-11; 2 Peter 3:9; Romans 15:4-5; Hebrews 12:1-3; Luke 8:15</w:t>
      </w:r>
    </w:p>
    <w:bookmarkStart w:id="39" w:name="ice-breaker-the-waiting-room-8-minutes"/>
    <w:p>
      <w:pPr>
        <w:pStyle w:val="Heading3"/>
      </w:pPr>
      <w:r>
        <w:t xml:space="preserve">1. Ice-Breaker:</w:t>
      </w:r>
      <w:r>
        <w:t xml:space="preserve"> </w:t>
      </w:r>
      <w:r>
        <w:t xml:space="preserve">“</w:t>
      </w:r>
      <w:r>
        <w:t xml:space="preserve">The Waiting Room</w:t>
      </w:r>
      <w:r>
        <w:t xml:space="preserve">”</w:t>
      </w:r>
      <w:r>
        <w:t xml:space="preserve"> </w:t>
      </w:r>
      <w:r>
        <w:t xml:space="preserve">(8 minutes)</w:t>
      </w:r>
    </w:p>
    <w:p>
      <w:pPr>
        <w:pStyle w:val="FirstParagraph"/>
      </w:pPr>
      <w:r>
        <w:rPr>
          <w:bCs/>
          <w:b/>
        </w:rPr>
        <w:t xml:space="preserve">Concrete Thinkers (Years 7-8):</w:t>
      </w:r>
      <w:r>
        <w:t xml:space="preserve"> </w:t>
      </w:r>
      <w:r>
        <w:t xml:space="preserve">Place three sand timers on the table (2-minute, 3-minute, and 5-minute). Students pair up. One student holds a timer while the other must wait silently without checking their phone until the sand runs out.</w:t>
      </w:r>
    </w:p>
    <w:p>
      <w:pPr>
        <w:pStyle w:val="BodyText"/>
      </w:pPr>
      <w:r>
        <w:rPr>
          <w:bCs/>
          <w:b/>
        </w:rPr>
        <w:t xml:space="preserve">Abstract Thinkers (Years 10-11):</w:t>
      </w:r>
      <w:r>
        <w:t xml:space="preserve"> </w:t>
      </w:r>
      <w:r>
        <w:t xml:space="preserve">Present two columns:</w:t>
      </w:r>
      <w:r>
        <w:t xml:space="preserve"> </w:t>
      </w:r>
      <w:r>
        <w:t xml:space="preserve">“</w:t>
      </w:r>
      <w:r>
        <w:t xml:space="preserve">Hustle Culture</w:t>
      </w:r>
      <w:r>
        <w:t xml:space="preserve">”</w:t>
      </w:r>
      <w:r>
        <w:t xml:space="preserve"> </w:t>
      </w:r>
      <w:r>
        <w:t xml:space="preserve">vs</w:t>
      </w:r>
      <w:r>
        <w:t xml:space="preserve"> </w:t>
      </w:r>
      <w:r>
        <w:t xml:space="preserve">“</w:t>
      </w:r>
      <w:r>
        <w:t xml:space="preserve">Agricultural Patience.</w:t>
      </w:r>
      <w:r>
        <w:t xml:space="preserve">”</w:t>
      </w:r>
      <w:r>
        <w:t xml:space="preserve"> </w:t>
      </w:r>
      <w:r>
        <w:t xml:space="preserve">Students stand by the column that resonates:</w:t>
      </w:r>
      <w:r>
        <w:t xml:space="preserve"> </w:t>
      </w:r>
      <w:r>
        <w:t xml:space="preserve">-</w:t>
      </w:r>
      <w:r>
        <w:t xml:space="preserve"> </w:t>
      </w:r>
      <w:r>
        <w:rPr>
          <w:iCs/>
          <w:i/>
        </w:rPr>
        <w:t xml:space="preserve">Hustle Culture:</w:t>
      </w:r>
      <w:r>
        <w:t xml:space="preserve"> </w:t>
      </w:r>
      <w:r>
        <w:t xml:space="preserve">“</w:t>
      </w:r>
      <w:r>
        <w:t xml:space="preserve">Optimize every minute. Sleep is for the weak. Results are immediate proof of worth.</w:t>
      </w:r>
      <w:r>
        <w:t xml:space="preserve">”</w:t>
      </w:r>
      <w:r>
        <w:t xml:space="preserve"> </w:t>
      </w:r>
      <w:r>
        <w:t xml:space="preserve">-</w:t>
      </w:r>
      <w:r>
        <w:t xml:space="preserve"> </w:t>
      </w:r>
      <w:r>
        <w:rPr>
          <w:iCs/>
          <w:i/>
        </w:rPr>
        <w:t xml:space="preserve">Agricultural Patience:</w:t>
      </w:r>
      <w:r>
        <w:t xml:space="preserve"> </w:t>
      </w:r>
      <w:r>
        <w:t xml:space="preserve">“</w:t>
      </w:r>
      <w:r>
        <w:t xml:space="preserve">Crops grow in darkness. Seasons cannot be rushed. Worth is established prior to harvest.</w:t>
      </w:r>
      <w:r>
        <w:t xml:space="preserve">”</w:t>
      </w:r>
    </w:p>
    <w:bookmarkEnd w:id="39"/>
    <w:bookmarkStart w:id="40" w:name="bible-teaching-20-minutes-3"/>
    <w:p>
      <w:pPr>
        <w:pStyle w:val="Heading3"/>
      </w:pPr>
      <w:r>
        <w:t xml:space="preserve">2. Bible Teaching (20 minutes)</w:t>
      </w:r>
    </w:p>
    <w:p>
      <w:pPr>
        <w:pStyle w:val="FirstParagraph"/>
      </w:pPr>
      <w:r>
        <w:rPr>
          <w:bCs/>
          <w:b/>
        </w:rPr>
        <w:t xml:space="preserve">Exegesis:</w:t>
      </w:r>
      <w:r>
        <w:t xml:space="preserve"> </w:t>
      </w:r>
      <w:r>
        <w:rPr>
          <w:iCs/>
          <w:i/>
        </w:rPr>
        <w:t xml:space="preserve">Makrothumia</w:t>
      </w:r>
      <w:r>
        <w:t xml:space="preserve"> </w:t>
      </w:r>
      <w:r>
        <w:t xml:space="preserve">(μακροθυμία)—the compound of μακρός (long) and θυμός (temper/anger)—literally means</w:t>
      </w:r>
      <w:r>
        <w:t xml:space="preserve"> </w:t>
      </w:r>
      <w:r>
        <w:t xml:space="preserve">“</w:t>
      </w:r>
      <w:r>
        <w:t xml:space="preserve">long-temperedness.</w:t>
      </w:r>
      <w:r>
        <w:t xml:space="preserve">”</w:t>
      </w:r>
      <w:r>
        <w:t xml:space="preserve"> </w:t>
      </w:r>
      <w:r>
        <w:t xml:space="preserve">This virtue proves particularly relevant to the Galatian situation, where Paul urges forbearance toward those caught in sin (6:1). It reflects God’s own patience toward sinners (Rom. 2:4) and stands opposed to the flesh’s immediate gratification.</w:t>
      </w:r>
    </w:p>
    <w:p>
      <w:pPr>
        <w:pStyle w:val="BodyText"/>
      </w:pPr>
      <w:r>
        <w:rPr>
          <w:bCs/>
          <w:b/>
        </w:rPr>
        <w:t xml:space="preserve">Supporting Narratives:</w:t>
      </w:r>
      <w:r>
        <w:t xml:space="preserve"> </w:t>
      </w:r>
      <w:r>
        <w:t xml:space="preserve">-</w:t>
      </w:r>
      <w:r>
        <w:t xml:space="preserve"> </w:t>
      </w:r>
      <w:r>
        <w:rPr>
          <w:bCs/>
          <w:b/>
        </w:rPr>
        <w:t xml:space="preserve">James 5:7-11:</w:t>
      </w:r>
      <w:r>
        <w:t xml:space="preserve"> </w:t>
      </w:r>
      <w:r>
        <w:t xml:space="preserve">The farmer waits for rain—there is literally nothing he can do to make crops grow faster, just as there is nothing you can do to make GCSE results day arrive sooner.</w:t>
      </w:r>
      <w:r>
        <w:t xml:space="preserve"> </w:t>
      </w:r>
      <w:r>
        <w:t xml:space="preserve">-</w:t>
      </w:r>
      <w:r>
        <w:t xml:space="preserve"> </w:t>
      </w:r>
      <w:r>
        <w:rPr>
          <w:bCs/>
          <w:b/>
        </w:rPr>
        <w:t xml:space="preserve">Hebrews 12:1-3:</w:t>
      </w:r>
      <w:r>
        <w:t xml:space="preserve"> </w:t>
      </w:r>
      <w:r>
        <w:t xml:space="preserve">You are running a race with endurance, not sprinting until exhausted. The</w:t>
      </w:r>
      <w:r>
        <w:t xml:space="preserve"> </w:t>
      </w:r>
      <w:r>
        <w:t xml:space="preserve">“</w:t>
      </w:r>
      <w:r>
        <w:t xml:space="preserve">cloud of witnesses</w:t>
      </w:r>
      <w:r>
        <w:t xml:space="preserve">”</w:t>
      </w:r>
      <w:r>
        <w:t xml:space="preserve"> </w:t>
      </w:r>
      <w:r>
        <w:t xml:space="preserve">includes students in previous years who sat the same exams and survived.</w:t>
      </w:r>
      <w:r>
        <w:t xml:space="preserve"> </w:t>
      </w:r>
      <w:r>
        <w:t xml:space="preserve">-</w:t>
      </w:r>
      <w:r>
        <w:t xml:space="preserve"> </w:t>
      </w:r>
      <w:r>
        <w:rPr>
          <w:bCs/>
          <w:b/>
        </w:rPr>
        <w:t xml:space="preserve">2 Peter 3:9:</w:t>
      </w:r>
      <w:r>
        <w:t xml:space="preserve"> </w:t>
      </w:r>
      <w:r>
        <w:t xml:space="preserve">God is not slow concerning His promise, but is patient toward you, not wishing for any to perish.</w:t>
      </w:r>
    </w:p>
    <w:bookmarkEnd w:id="40"/>
    <w:bookmarkStart w:id="41" w:name="illustrations-applications-3"/>
    <w:p>
      <w:pPr>
        <w:pStyle w:val="Heading3"/>
      </w:pPr>
      <w:r>
        <w:t xml:space="preserve">3. Illustrations &amp; Applications</w:t>
      </w:r>
    </w:p>
    <w:p>
      <w:pPr>
        <w:pStyle w:val="FirstParagraph"/>
      </w:pPr>
      <w:r>
        <w:rPr>
          <w:bCs/>
          <w:b/>
        </w:rPr>
        <w:t xml:space="preserve">Case Study A: The Mock Results Refresh (Concrete)</w:t>
      </w:r>
      <w:r>
        <w:t xml:space="preserve"> </w:t>
      </w:r>
      <w:r>
        <w:rPr>
          <w:iCs/>
          <w:i/>
        </w:rPr>
        <w:t xml:space="preserve">Year 11 student Keisha has been refreshing her email every 3 minutes since 8am waiting for mock results. It’s now 2pm. Her hand is shaking.</w:t>
      </w:r>
    </w:p>
    <w:p>
      <w:pPr>
        <w:pStyle w:val="BodyText"/>
      </w:pPr>
      <w:r>
        <w:rPr>
          <w:bCs/>
          <w:b/>
        </w:rPr>
        <w:t xml:space="preserve">Application:</w:t>
      </w:r>
      <w:r>
        <w:t xml:space="preserve"> </w:t>
      </w:r>
      <w:r>
        <w:t xml:space="preserve">- How is Keisha like the farmer digging up seeds to check if they’re growing (Luke 8:15)?</w:t>
      </w:r>
      <w:r>
        <w:t xml:space="preserve"> </w:t>
      </w:r>
      <w:r>
        <w:t xml:space="preserve">- Write a</w:t>
      </w:r>
      <w:r>
        <w:t xml:space="preserve"> </w:t>
      </w:r>
      <w:r>
        <w:t xml:space="preserve">“</w:t>
      </w:r>
      <w:r>
        <w:t xml:space="preserve">Patience Protocol</w:t>
      </w:r>
      <w:r>
        <w:t xml:space="preserve">”</w:t>
      </w:r>
      <w:r>
        <w:t xml:space="preserve"> </w:t>
      </w:r>
      <w:r>
        <w:t xml:space="preserve">for Keisha: three things she can do while waiting that train her brain in</w:t>
      </w:r>
      <w:r>
        <w:t xml:space="preserve"> </w:t>
      </w:r>
      <w:r>
        <w:rPr>
          <w:iCs/>
          <w:i/>
        </w:rPr>
        <w:t xml:space="preserve">makrothumia</w:t>
      </w:r>
      <w:r>
        <w:t xml:space="preserve">.</w:t>
      </w:r>
    </w:p>
    <w:p>
      <w:pPr>
        <w:pStyle w:val="BodyText"/>
      </w:pPr>
      <w:r>
        <w:rPr>
          <w:bCs/>
          <w:b/>
        </w:rPr>
        <w:t xml:space="preserve">Case Study B: The UCAS Hustle (Abstract)</w:t>
      </w:r>
      <w:r>
        <w:t xml:space="preserve"> </w:t>
      </w:r>
      <w:r>
        <w:rPr>
          <w:iCs/>
          <w:i/>
        </w:rPr>
        <w:t xml:space="preserve">Year 13 student Marcus maintains a</w:t>
      </w:r>
      <w:r>
        <w:rPr>
          <w:iCs/>
          <w:i/>
        </w:rPr>
        <w:t xml:space="preserve"> </w:t>
      </w:r>
      <w:r>
        <w:rPr>
          <w:iCs/>
          <w:i/>
        </w:rPr>
        <w:t xml:space="preserve">“</w:t>
      </w:r>
      <w:r>
        <w:rPr>
          <w:iCs/>
          <w:i/>
        </w:rPr>
        <w:t xml:space="preserve">hustle</w:t>
      </w:r>
      <w:r>
        <w:rPr>
          <w:iCs/>
          <w:i/>
        </w:rPr>
        <w:t xml:space="preserve">”</w:t>
      </w:r>
      <w:r>
        <w:rPr>
          <w:iCs/>
          <w:i/>
        </w:rPr>
        <w:t xml:space="preserve"> </w:t>
      </w:r>
      <w:r>
        <w:rPr>
          <w:iCs/>
          <w:i/>
        </w:rPr>
        <w:t xml:space="preserve">schedule: 5am starts, no weekends, optimized revision timetables. He quotes Hebrews 12:1 to justify burnout. His predicted grades are A</w:t>
      </w:r>
      <w:r>
        <w:t xml:space="preserve">A</w:t>
      </w:r>
      <w:r>
        <w:rPr>
          <w:iCs/>
          <w:i/>
        </w:rPr>
        <w:t xml:space="preserve">A, but he has developed insomnia and suicidal ideation.</w:t>
      </w:r>
    </w:p>
    <w:p>
      <w:pPr>
        <w:pStyle w:val="BodyText"/>
      </w:pPr>
      <w:r>
        <w:rPr>
          <w:bCs/>
          <w:b/>
        </w:rPr>
        <w:t xml:space="preserve">Theological Analysis:</w:t>
      </w:r>
      <w:r>
        <w:t xml:space="preserve"> </w:t>
      </w:r>
      <w:r>
        <w:t xml:space="preserve">- Distinguish between</w:t>
      </w:r>
      <w:r>
        <w:t xml:space="preserve"> </w:t>
      </w:r>
      <w:r>
        <w:rPr>
          <w:iCs/>
          <w:i/>
        </w:rPr>
        <w:t xml:space="preserve">makrothumia</w:t>
      </w:r>
      <w:r>
        <w:t xml:space="preserve"> </w:t>
      </w:r>
      <w:r>
        <w:t xml:space="preserve">(Spirit-produced long-temperedness) and</w:t>
      </w:r>
      <w:r>
        <w:t xml:space="preserve"> </w:t>
      </w:r>
      <w:r>
        <w:t xml:space="preserve">“</w:t>
      </w:r>
      <w:r>
        <w:t xml:space="preserve">hustle culture</w:t>
      </w:r>
      <w:r>
        <w:t xml:space="preserve">”</w:t>
      </w:r>
      <w:r>
        <w:t xml:space="preserve"> </w:t>
      </w:r>
      <w:r>
        <w:t xml:space="preserve">(self-generated achievement).</w:t>
      </w:r>
      <w:r>
        <w:t xml:space="preserve"> </w:t>
      </w:r>
      <w:r>
        <w:t xml:space="preserve">- Analyze James 5:7: The farmer works hard (ploughing, weeding) but cannot manufacture rain.</w:t>
      </w:r>
      <w:r>
        <w:t xml:space="preserve"> </w:t>
      </w:r>
      <w:r>
        <w:t xml:space="preserve">- How does 2 Peter 3:9’s</w:t>
      </w:r>
      <w:r>
        <w:t xml:space="preserve"> </w:t>
      </w:r>
      <w:r>
        <w:t xml:space="preserve">“</w:t>
      </w:r>
      <w:r>
        <w:t xml:space="preserve">patience</w:t>
      </w:r>
      <w:r>
        <w:t xml:space="preserve">”</w:t>
      </w:r>
      <w:r>
        <w:t xml:space="preserve"> </w:t>
      </w:r>
      <w:r>
        <w:t xml:space="preserve">mean God trusts the process?</w:t>
      </w:r>
    </w:p>
    <w:p>
      <w:pPr>
        <w:pStyle w:val="BodyText"/>
      </w:pPr>
      <w:r>
        <w:rPr>
          <w:bCs/>
          <w:b/>
        </w:rPr>
        <w:t xml:space="preserve">Action Points:</w:t>
      </w:r>
      <w:r>
        <w:t xml:space="preserve"> </w:t>
      </w:r>
      <w:r>
        <w:t xml:space="preserve">1. Develop a</w:t>
      </w:r>
      <w:r>
        <w:t xml:space="preserve"> </w:t>
      </w:r>
      <w:r>
        <w:t xml:space="preserve">“</w:t>
      </w:r>
      <w:r>
        <w:t xml:space="preserve">Delayed Gratification Protocol</w:t>
      </w:r>
      <w:r>
        <w:t xml:space="preserve">”</w:t>
      </w:r>
      <w:r>
        <w:t xml:space="preserve">: 25-minute study blocks without phone access</w:t>
      </w:r>
      <w:r>
        <w:t xml:space="preserve"> </w:t>
      </w:r>
      <w:r>
        <w:t xml:space="preserve">2. When waiting for exam results, write James 5:8 on your planner</w:t>
      </w:r>
      <w:r>
        <w:t xml:space="preserve"> </w:t>
      </w:r>
      <w:r>
        <w:t xml:space="preserve">3. If on CAMHS waiting list, keep a</w:t>
      </w:r>
      <w:r>
        <w:t xml:space="preserve"> </w:t>
      </w:r>
      <w:r>
        <w:t xml:space="preserve">“</w:t>
      </w:r>
      <w:r>
        <w:t xml:space="preserve">Patience Journal</w:t>
      </w:r>
      <w:r>
        <w:t xml:space="preserve">”</w:t>
      </w:r>
      <w:r>
        <w:t xml:space="preserve"> </w:t>
      </w:r>
      <w:r>
        <w:t xml:space="preserve">recording small moments of growth during the wait</w:t>
      </w:r>
    </w:p>
    <w:bookmarkEnd w:id="41"/>
    <w:bookmarkStart w:id="42" w:name="youth-team-helper-guidance-3"/>
    <w:p>
      <w:pPr>
        <w:pStyle w:val="Heading3"/>
      </w:pPr>
      <w:r>
        <w:t xml:space="preserve">4. Youth Team Helper Guidance</w:t>
      </w:r>
    </w:p>
    <w:p>
      <w:pPr>
        <w:pStyle w:val="FirstParagraph"/>
      </w:pPr>
      <w:r>
        <w:rPr>
          <w:bCs/>
          <w:b/>
        </w:rPr>
        <w:t xml:space="preserve">Safeguarding:</w:t>
      </w:r>
      <w:r>
        <w:t xml:space="preserve"> </w:t>
      </w:r>
      <w:r>
        <w:t xml:space="preserve">-</w:t>
      </w:r>
      <w:r>
        <w:t xml:space="preserve"> </w:t>
      </w:r>
      <w:r>
        <w:rPr>
          <w:bCs/>
          <w:b/>
        </w:rPr>
        <w:t xml:space="preserve">Specific Risk:</w:t>
      </w:r>
      <w:r>
        <w:t xml:space="preserve"> </w:t>
      </w:r>
      <w:r>
        <w:t xml:space="preserve">Discussion of</w:t>
      </w:r>
      <w:r>
        <w:t xml:space="preserve"> </w:t>
      </w:r>
      <w:r>
        <w:t xml:space="preserve">“</w:t>
      </w:r>
      <w:r>
        <w:t xml:space="preserve">hustle culture</w:t>
      </w:r>
      <w:r>
        <w:t xml:space="preserve">”</w:t>
      </w:r>
      <w:r>
        <w:t xml:space="preserve"> </w:t>
      </w:r>
      <w:r>
        <w:t xml:space="preserve">and burnout may trigger disclosures of academic dishonesty, severe anxiety, or suicidal ideation related to exam pressure.</w:t>
      </w:r>
      <w:r>
        <w:t xml:space="preserve"> </w:t>
      </w:r>
      <w:r>
        <w:t xml:space="preserve">-</w:t>
      </w:r>
      <w:r>
        <w:t xml:space="preserve"> </w:t>
      </w:r>
      <w:r>
        <w:rPr>
          <w:bCs/>
          <w:b/>
        </w:rPr>
        <w:t xml:space="preserve">Script:</w:t>
      </w:r>
      <w:r>
        <w:t xml:space="preserve"> </w:t>
      </w:r>
      <w:r>
        <w:t xml:space="preserve">“</w:t>
      </w:r>
      <w:r>
        <w:t xml:space="preserve">Thank you for telling me. It sounds like you’re carrying an enormous weight. Are you thinking about hurting yourself right now?</w:t>
      </w:r>
      <w:r>
        <w:t xml:space="preserve">”</w:t>
      </w:r>
      <w:r>
        <w:t xml:space="preserve"> </w:t>
      </w:r>
      <w:r>
        <w:t xml:space="preserve">-</w:t>
      </w:r>
      <w:r>
        <w:t xml:space="preserve"> </w:t>
      </w:r>
      <w:r>
        <w:rPr>
          <w:bCs/>
          <w:b/>
        </w:rPr>
        <w:t xml:space="preserve">External Referral:</w:t>
      </w:r>
      <w:r>
        <w:t xml:space="preserve"> </w:t>
      </w:r>
      <w:r>
        <w:t xml:space="preserve">CAMHS crisis team (if open case) or GP for emergency referral. Samaritans: 116 123.</w:t>
      </w:r>
    </w:p>
    <w:p>
      <w:pPr>
        <w:pStyle w:val="BodyText"/>
      </w:pPr>
      <w:r>
        <w:rPr>
          <w:bCs/>
          <w:b/>
        </w:rPr>
        <w:t xml:space="preserve">Differentiation:</w:t>
      </w:r>
      <w:r>
        <w:t xml:space="preserve"> </w:t>
      </w:r>
      <w:r>
        <w:t xml:space="preserve">-</w:t>
      </w:r>
      <w:r>
        <w:t xml:space="preserve"> </w:t>
      </w:r>
      <w:r>
        <w:rPr>
          <w:bCs/>
          <w:b/>
        </w:rPr>
        <w:t xml:space="preserve">Years 7-8:</w:t>
      </w:r>
      <w:r>
        <w:t xml:space="preserve"> </w:t>
      </w:r>
      <w:r>
        <w:t xml:space="preserve">Focus on waiting for exam results, resisting phone checking during homework</w:t>
      </w:r>
      <w:r>
        <w:t xml:space="preserve"> </w:t>
      </w:r>
      <w:r>
        <w:t xml:space="preserve">-</w:t>
      </w:r>
      <w:r>
        <w:t xml:space="preserve"> </w:t>
      </w:r>
      <w:r>
        <w:rPr>
          <w:bCs/>
          <w:b/>
        </w:rPr>
        <w:t xml:space="preserve">Years 10-11:</w:t>
      </w:r>
      <w:r>
        <w:t xml:space="preserve"> </w:t>
      </w:r>
      <w:r>
        <w:t xml:space="preserve">Analyze the ethics of delayed gratification vs. immediate reward in UCAS applications</w:t>
      </w:r>
    </w:p>
    <w:bookmarkEnd w:id="42"/>
    <w:bookmarkStart w:id="43" w:name="group-discussion-questions-3"/>
    <w:p>
      <w:pPr>
        <w:pStyle w:val="Heading3"/>
      </w:pPr>
      <w:r>
        <w:t xml:space="preserve">5. Group Discussion Questions</w:t>
      </w:r>
    </w:p>
    <w:p>
      <w:pPr>
        <w:pStyle w:val="FirstParagraph"/>
      </w:pPr>
      <w:r>
        <w:rPr>
          <w:bCs/>
          <w:b/>
        </w:rPr>
        <w:t xml:space="preserve">Concrete:</w:t>
      </w:r>
      <w:r>
        <w:t xml:space="preserve"> </w:t>
      </w:r>
      <w:r>
        <w:t xml:space="preserve">1. James 5:7 says a farmer waits for rain. What can the farmer actually do to make the crops grow faster? What does this teach us about waiting for exam results?</w:t>
      </w:r>
      <w:r>
        <w:t xml:space="preserve"> </w:t>
      </w:r>
      <w:r>
        <w:t xml:space="preserve">2. Hebrews 12:1 talks about</w:t>
      </w:r>
      <w:r>
        <w:t xml:space="preserve"> </w:t>
      </w:r>
      <w:r>
        <w:t xml:space="preserve">“</w:t>
      </w:r>
      <w:r>
        <w:t xml:space="preserve">running with endurance.</w:t>
      </w:r>
      <w:r>
        <w:t xml:space="preserve">”</w:t>
      </w:r>
      <w:r>
        <w:t xml:space="preserve"> </w:t>
      </w:r>
      <w:r>
        <w:t xml:space="preserve">Is this a short sprint or a long race?</w:t>
      </w:r>
    </w:p>
    <w:p>
      <w:pPr>
        <w:pStyle w:val="BodyText"/>
      </w:pPr>
      <w:r>
        <w:rPr>
          <w:bCs/>
          <w:b/>
        </w:rPr>
        <w:t xml:space="preserve">Abstract:</w:t>
      </w:r>
      <w:r>
        <w:t xml:space="preserve"> </w:t>
      </w:r>
      <w:r>
        <w:t xml:space="preserve">3. Analyze the agricultural metaphor in James 5:7 in the context of platform capitalism’s demand for immediate engagement. How does the</w:t>
      </w:r>
      <w:r>
        <w:t xml:space="preserve"> </w:t>
      </w:r>
      <w:r>
        <w:t xml:space="preserve">“</w:t>
      </w:r>
      <w:r>
        <w:t xml:space="preserve">farmer’s furrow</w:t>
      </w:r>
      <w:r>
        <w:t xml:space="preserve">”</w:t>
      </w:r>
      <w:r>
        <w:t xml:space="preserve"> </w:t>
      </w:r>
      <w:r>
        <w:t xml:space="preserve">critique TikTok’s algorithmic instantaneity?</w:t>
      </w:r>
      <w:r>
        <w:t xml:space="preserve"> </w:t>
      </w:r>
      <w:r>
        <w:t xml:space="preserve">4.</w:t>
      </w:r>
      <w:r>
        <w:t xml:space="preserve"> </w:t>
      </w:r>
      <w:r>
        <w:rPr>
          <w:bCs/>
          <w:b/>
        </w:rPr>
        <w:t xml:space="preserve">Controversial:</w:t>
      </w:r>
      <w:r>
        <w:t xml:space="preserve"> </w:t>
      </w:r>
      <w:r>
        <w:t xml:space="preserve">Is patience just enabling laziness or poor time management? Should you wait passively for God to change your circumstances or take action?</w:t>
      </w:r>
    </w:p>
    <w:p>
      <w:r>
        <w:pict>
          <v:rect style="width:0;height:1.5pt" o:hralign="center" o:hrstd="t" o:hr="t"/>
        </w:pict>
      </w:r>
    </w:p>
    <w:bookmarkEnd w:id="43"/>
    <w:bookmarkEnd w:id="44"/>
    <w:bookmarkStart w:id="50" w:name="Xf85beaadd67fddf28526f945e25f322ffe965de"/>
    <w:p>
      <w:pPr>
        <w:pStyle w:val="Heading2"/>
      </w:pPr>
      <w:r>
        <w:t xml:space="preserve">WEEK 5: CHRESTOTES (χρηστότης) — CHRIST-LIKE MORAL EXCELLENCE</w:t>
      </w:r>
    </w:p>
    <w:p>
      <w:pPr>
        <w:pStyle w:val="FirstParagraph"/>
      </w:pPr>
      <w:r>
        <w:rPr>
          <w:bCs/>
          <w:b/>
        </w:rPr>
        <w:t xml:space="preserve">Scriptures:</w:t>
      </w:r>
      <w:r>
        <w:t xml:space="preserve"> </w:t>
      </w:r>
      <w:r>
        <w:t xml:space="preserve">Ephesians 4:32; Colossians 3:12; Luke 6:35; Ruth 2:8-16; 2 Samuel 9:1-13; Titus 3:4</w:t>
      </w:r>
    </w:p>
    <w:bookmarkStart w:id="45" w:name="X92d52f8d245c9a491f9826094c092f9fcd7af4d"/>
    <w:p>
      <w:pPr>
        <w:pStyle w:val="Heading3"/>
      </w:pPr>
      <w:r>
        <w:t xml:space="preserve">1. Ice-Breaker:</w:t>
      </w:r>
      <w:r>
        <w:t xml:space="preserve"> </w:t>
      </w:r>
      <w:r>
        <w:t xml:space="preserve">“</w:t>
      </w:r>
      <w:r>
        <w:t xml:space="preserve">The Bystander Challenge</w:t>
      </w:r>
      <w:r>
        <w:t xml:space="preserve">”</w:t>
      </w:r>
      <w:r>
        <w:t xml:space="preserve"> </w:t>
      </w:r>
      <w:r>
        <w:t xml:space="preserve">(7 minutes)</w:t>
      </w:r>
    </w:p>
    <w:p>
      <w:pPr>
        <w:pStyle w:val="FirstParagraph"/>
      </w:pPr>
      <w:r>
        <w:rPr>
          <w:bCs/>
          <w:b/>
        </w:rPr>
        <w:t xml:space="preserve">Concrete Thinkers (Years 7-8):</w:t>
      </w:r>
      <w:r>
        <w:t xml:space="preserve"> </w:t>
      </w:r>
      <w:r>
        <w:t xml:space="preserve">Role-play: Two students act out</w:t>
      </w:r>
      <w:r>
        <w:t xml:space="preserve"> </w:t>
      </w:r>
      <w:r>
        <w:t xml:space="preserve">“</w:t>
      </w:r>
      <w:r>
        <w:t xml:space="preserve">corridor bullying</w:t>
      </w:r>
      <w:r>
        <w:t xml:space="preserve">”</w:t>
      </w:r>
      <w:r>
        <w:t xml:space="preserve">—one drops books, others laugh. A third student (the</w:t>
      </w:r>
      <w:r>
        <w:t xml:space="preserve"> </w:t>
      </w:r>
      <w:r>
        <w:t xml:space="preserve">“</w:t>
      </w:r>
      <w:r>
        <w:t xml:space="preserve">Boaz</w:t>
      </w:r>
      <w:r>
        <w:t xml:space="preserve">”</w:t>
      </w:r>
      <w:r>
        <w:t xml:space="preserve">) must physically intervene by standing next to the victim, helping pick up books, and walking them away.</w:t>
      </w:r>
    </w:p>
    <w:p>
      <w:pPr>
        <w:pStyle w:val="BodyText"/>
      </w:pPr>
      <w:r>
        <w:rPr>
          <w:bCs/>
          <w:b/>
        </w:rPr>
        <w:t xml:space="preserve">Abstract Thinkers (Years 10-11):</w:t>
      </w:r>
      <w:r>
        <w:t xml:space="preserve"> </w:t>
      </w:r>
      <w:r>
        <w:t xml:space="preserve">Spectrum activity:</w:t>
      </w:r>
      <w:r>
        <w:t xml:space="preserve"> </w:t>
      </w:r>
      <w:r>
        <w:t xml:space="preserve">“</w:t>
      </w:r>
      <w:r>
        <w:t xml:space="preserve">A celebrity made racist comments five years ago. They have apologised but lost their career. Twitter is debating whether they should ever work again.</w:t>
      </w:r>
      <w:r>
        <w:t xml:space="preserve">”</w:t>
      </w:r>
      <w:r>
        <w:t xml:space="preserve"> </w:t>
      </w:r>
      <w:r>
        <w:t xml:space="preserve">Students stand between</w:t>
      </w:r>
      <w:r>
        <w:t xml:space="preserve"> </w:t>
      </w:r>
      <w:r>
        <w:t xml:space="preserve">“</w:t>
      </w:r>
      <w:r>
        <w:t xml:space="preserve">Permanent Exclusion</w:t>
      </w:r>
      <w:r>
        <w:t xml:space="preserve">”</w:t>
      </w:r>
      <w:r>
        <w:t xml:space="preserve"> </w:t>
      </w:r>
      <w:r>
        <w:t xml:space="preserve">and</w:t>
      </w:r>
      <w:r>
        <w:t xml:space="preserve"> </w:t>
      </w:r>
      <w:r>
        <w:t xml:space="preserve">“</w:t>
      </w:r>
      <w:r>
        <w:t xml:space="preserve">Restoration with Accountability.</w:t>
      </w:r>
      <w:r>
        <w:t xml:space="preserve">”</w:t>
      </w:r>
    </w:p>
    <w:bookmarkEnd w:id="45"/>
    <w:bookmarkStart w:id="46" w:name="bible-teaching-20-minutes-4"/>
    <w:p>
      <w:pPr>
        <w:pStyle w:val="Heading3"/>
      </w:pPr>
      <w:r>
        <w:t xml:space="preserve">2. Bible Teaching (20 minutes)</w:t>
      </w:r>
    </w:p>
    <w:p>
      <w:pPr>
        <w:pStyle w:val="FirstParagraph"/>
      </w:pPr>
      <w:r>
        <w:rPr>
          <w:bCs/>
          <w:b/>
        </w:rPr>
        <w:t xml:space="preserve">Exegesis:</w:t>
      </w:r>
      <w:r>
        <w:t xml:space="preserve"> </w:t>
      </w:r>
      <w:r>
        <w:rPr>
          <w:iCs/>
          <w:i/>
        </w:rPr>
        <w:t xml:space="preserve">Chrestotes</w:t>
      </w:r>
      <w:r>
        <w:t xml:space="preserve"> </w:t>
      </w:r>
      <w:r>
        <w:t xml:space="preserve">(χρηστότης)—often translated</w:t>
      </w:r>
      <w:r>
        <w:t xml:space="preserve"> </w:t>
      </w:r>
      <w:r>
        <w:t xml:space="preserve">“</w:t>
      </w:r>
      <w:r>
        <w:t xml:space="preserve">kindness,</w:t>
      </w:r>
      <w:r>
        <w:t xml:space="preserve">”</w:t>
      </w:r>
      <w:r>
        <w:t xml:space="preserve"> </w:t>
      </w:r>
      <w:r>
        <w:t xml:space="preserve">this term carries connotations of moral excellence and integrity in one’s dealings. Significantly, Jesus declares His yoke χρηστός (Matt. 11:30), contrasting with the burdensome yoke of Pharisaic legalism.</w:t>
      </w:r>
    </w:p>
    <w:p>
      <w:pPr>
        <w:pStyle w:val="BodyText"/>
      </w:pPr>
      <w:r>
        <w:rPr>
          <w:bCs/>
          <w:b/>
        </w:rPr>
        <w:t xml:space="preserve">Supporting Narratives:</w:t>
      </w:r>
      <w:r>
        <w:t xml:space="preserve"> </w:t>
      </w:r>
      <w:r>
        <w:t xml:space="preserve">-</w:t>
      </w:r>
      <w:r>
        <w:t xml:space="preserve"> </w:t>
      </w:r>
      <w:r>
        <w:rPr>
          <w:bCs/>
          <w:b/>
        </w:rPr>
        <w:t xml:space="preserve">Ruth 2:8-16:</w:t>
      </w:r>
      <w:r>
        <w:t xml:space="preserve"> </w:t>
      </w:r>
      <w:r>
        <w:t xml:space="preserve">Boaz notices Ruth, protects her, feeds her without obligation—</w:t>
      </w:r>
      <w:r>
        <w:rPr>
          <w:iCs/>
          <w:i/>
        </w:rPr>
        <w:t xml:space="preserve">chrestotes</w:t>
      </w:r>
      <w:r>
        <w:t xml:space="preserve"> </w:t>
      </w:r>
      <w:r>
        <w:t xml:space="preserve">as benevolent action toward those who cannot reciprocate.</w:t>
      </w:r>
      <w:r>
        <w:t xml:space="preserve"> </w:t>
      </w:r>
      <w:r>
        <w:t xml:space="preserve">-</w:t>
      </w:r>
      <w:r>
        <w:t xml:space="preserve"> </w:t>
      </w:r>
      <w:r>
        <w:rPr>
          <w:bCs/>
          <w:b/>
        </w:rPr>
        <w:t xml:space="preserve">2 Samuel 9:1-13:</w:t>
      </w:r>
      <w:r>
        <w:t xml:space="preserve"> </w:t>
      </w:r>
      <w:r>
        <w:t xml:space="preserve">David restores Mephibosheth, an enemy’s disabled son, to the king’s table—kindness to the undeserving.</w:t>
      </w:r>
      <w:r>
        <w:t xml:space="preserve"> </w:t>
      </w:r>
      <w:r>
        <w:t xml:space="preserve">-</w:t>
      </w:r>
      <w:r>
        <w:t xml:space="preserve"> </w:t>
      </w:r>
      <w:r>
        <w:rPr>
          <w:bCs/>
          <w:b/>
        </w:rPr>
        <w:t xml:space="preserve">Luke 6:35:</w:t>
      </w:r>
      <w:r>
        <w:t xml:space="preserve"> </w:t>
      </w:r>
      <w:r>
        <w:t xml:space="preserve">God is kind to the ungrateful and wicked—radical benevolence that seeks the other’s good, not approval.</w:t>
      </w:r>
    </w:p>
    <w:bookmarkEnd w:id="46"/>
    <w:bookmarkStart w:id="47" w:name="illustrations-applications-4"/>
    <w:p>
      <w:pPr>
        <w:pStyle w:val="Heading3"/>
      </w:pPr>
      <w:r>
        <w:t xml:space="preserve">3. Illustrations &amp; Applications</w:t>
      </w:r>
    </w:p>
    <w:p>
      <w:pPr>
        <w:pStyle w:val="FirstParagraph"/>
      </w:pPr>
      <w:r>
        <w:rPr>
          <w:bCs/>
          <w:b/>
        </w:rPr>
        <w:t xml:space="preserve">Case Study A: The WhatsApp War (Concrete)</w:t>
      </w:r>
      <w:r>
        <w:t xml:space="preserve"> </w:t>
      </w:r>
      <w:r>
        <w:rPr>
          <w:iCs/>
          <w:i/>
        </w:rPr>
        <w:t xml:space="preserve">Year 9 student Aisha is in a group chat where someone shares a meme mocking a Muslim student’s prayer practices. The chat is blowing up.</w:t>
      </w:r>
    </w:p>
    <w:p>
      <w:pPr>
        <w:pStyle w:val="BodyText"/>
      </w:pPr>
      <w:r>
        <w:rPr>
          <w:bCs/>
          <w:b/>
        </w:rPr>
        <w:t xml:space="preserve">Application:</w:t>
      </w:r>
      <w:r>
        <w:t xml:space="preserve"> </w:t>
      </w:r>
      <w:r>
        <w:t xml:space="preserve">- What would Boaz do in this WhatsApp group?</w:t>
      </w:r>
      <w:r>
        <w:t xml:space="preserve"> </w:t>
      </w:r>
      <w:r>
        <w:t xml:space="preserve">- Draft a text message Aisha could send that practices</w:t>
      </w:r>
      <w:r>
        <w:t xml:space="preserve"> </w:t>
      </w:r>
      <w:r>
        <w:rPr>
          <w:iCs/>
          <w:i/>
        </w:rPr>
        <w:t xml:space="preserve">chrestotes</w:t>
      </w:r>
      <w:r>
        <w:t xml:space="preserve">—moral excellence that defends the marginalized without escalating toxicity.</w:t>
      </w:r>
    </w:p>
    <w:p>
      <w:pPr>
        <w:pStyle w:val="BodyText"/>
      </w:pPr>
      <w:r>
        <w:rPr>
          <w:bCs/>
          <w:b/>
        </w:rPr>
        <w:t xml:space="preserve">Case Study B: The Cancel Culture Conundrum (Abstract)</w:t>
      </w:r>
      <w:r>
        <w:t xml:space="preserve"> </w:t>
      </w:r>
      <w:r>
        <w:rPr>
          <w:iCs/>
          <w:i/>
        </w:rPr>
        <w:t xml:space="preserve">Year 12 student James organizes a</w:t>
      </w:r>
      <w:r>
        <w:rPr>
          <w:iCs/>
          <w:i/>
        </w:rPr>
        <w:t xml:space="preserve"> </w:t>
      </w:r>
      <w:r>
        <w:rPr>
          <w:iCs/>
          <w:i/>
        </w:rPr>
        <w:t xml:space="preserve">“</w:t>
      </w:r>
      <w:r>
        <w:rPr>
          <w:iCs/>
          <w:i/>
        </w:rPr>
        <w:t xml:space="preserve">no platform</w:t>
      </w:r>
      <w:r>
        <w:rPr>
          <w:iCs/>
          <w:i/>
        </w:rPr>
        <w:t xml:space="preserve">”</w:t>
      </w:r>
      <w:r>
        <w:rPr>
          <w:iCs/>
          <w:i/>
        </w:rPr>
        <w:t xml:space="preserve"> </w:t>
      </w:r>
      <w:r>
        <w:rPr>
          <w:iCs/>
          <w:i/>
        </w:rPr>
        <w:t xml:space="preserve">petition against a local MP who made homophobic comments ten years ago. His Christian friend quotes Luke 6:35 and 2 Samuel 9, arguing that</w:t>
      </w:r>
      <w:r>
        <w:rPr>
          <w:iCs/>
          <w:i/>
        </w:rPr>
        <w:t xml:space="preserve"> </w:t>
      </w:r>
      <w:r>
        <w:t xml:space="preserve">chrestotes* requires giving people second chances.*</w:t>
      </w:r>
    </w:p>
    <w:p>
      <w:pPr>
        <w:pStyle w:val="BodyText"/>
      </w:pPr>
      <w:r>
        <w:rPr>
          <w:bCs/>
          <w:b/>
        </w:rPr>
        <w:t xml:space="preserve">Theological Analysis:</w:t>
      </w:r>
      <w:r>
        <w:t xml:space="preserve"> </w:t>
      </w:r>
      <w:r>
        <w:t xml:space="preserve">- Distinguish between</w:t>
      </w:r>
      <w:r>
        <w:t xml:space="preserve"> </w:t>
      </w:r>
      <w:r>
        <w:rPr>
          <w:iCs/>
          <w:i/>
        </w:rPr>
        <w:t xml:space="preserve">chrestotes</w:t>
      </w:r>
      <w:r>
        <w:t xml:space="preserve"> </w:t>
      </w:r>
      <w:r>
        <w:t xml:space="preserve">as moral excellence (which may require confrontation) and niceness (which avoids conflict).</w:t>
      </w:r>
      <w:r>
        <w:t xml:space="preserve"> </w:t>
      </w:r>
      <w:r>
        <w:t xml:space="preserve">- How does David’s restoration of Mephibosheth inform our approach to those who have caused harm?</w:t>
      </w:r>
      <w:r>
        <w:t xml:space="preserve"> </w:t>
      </w:r>
      <w:r>
        <w:t xml:space="preserve">- In multicultural Britain, how does</w:t>
      </w:r>
      <w:r>
        <w:t xml:space="preserve"> </w:t>
      </w:r>
      <w:r>
        <w:rPr>
          <w:iCs/>
          <w:i/>
        </w:rPr>
        <w:t xml:space="preserve">chrestotes</w:t>
      </w:r>
      <w:r>
        <w:t xml:space="preserve"> </w:t>
      </w:r>
      <w:r>
        <w:t xml:space="preserve">navigate the tension between religious freedom and protection of minorities?</w:t>
      </w:r>
    </w:p>
    <w:p>
      <w:pPr>
        <w:pStyle w:val="BodyText"/>
      </w:pPr>
      <w:r>
        <w:rPr>
          <w:bCs/>
          <w:b/>
        </w:rPr>
        <w:t xml:space="preserve">Action Points:</w:t>
      </w:r>
      <w:r>
        <w:t xml:space="preserve"> </w:t>
      </w:r>
      <w:r>
        <w:t xml:space="preserve">1. Practice</w:t>
      </w:r>
      <w:r>
        <w:t xml:space="preserve"> </w:t>
      </w:r>
      <w:r>
        <w:t xml:space="preserve">“</w:t>
      </w:r>
      <w:r>
        <w:t xml:space="preserve">Bystander Intervention</w:t>
      </w:r>
      <w:r>
        <w:t xml:space="preserve">”</w:t>
      </w:r>
      <w:r>
        <w:t xml:space="preserve">: Send a private message to the target of cyberbullying checking if they are okay</w:t>
      </w:r>
      <w:r>
        <w:t xml:space="preserve"> </w:t>
      </w:r>
      <w:r>
        <w:t xml:space="preserve">2. When someone is unpopular, practice</w:t>
      </w:r>
      <w:r>
        <w:t xml:space="preserve"> </w:t>
      </w:r>
      <w:r>
        <w:t xml:space="preserve">“</w:t>
      </w:r>
      <w:r>
        <w:t xml:space="preserve">Mephibosheth Hospitality</w:t>
      </w:r>
      <w:r>
        <w:t xml:space="preserve">”</w:t>
      </w:r>
      <w:r>
        <w:t xml:space="preserve">—invite them to your table once weekly</w:t>
      </w:r>
      <w:r>
        <w:t xml:space="preserve"> </w:t>
      </w:r>
      <w:r>
        <w:t xml:space="preserve">3. Before posting on social media, ask:</w:t>
      </w:r>
      <w:r>
        <w:t xml:space="preserve"> </w:t>
      </w:r>
      <w:r>
        <w:t xml:space="preserve">“</w:t>
      </w:r>
      <w:r>
        <w:t xml:space="preserve">Does this clothe me in kindness (Colossians 3:12) or mock someone for likes?</w:t>
      </w:r>
      <w:r>
        <w:t xml:space="preserve">”</w:t>
      </w:r>
    </w:p>
    <w:bookmarkEnd w:id="47"/>
    <w:bookmarkStart w:id="48" w:name="youth-team-helper-guidance-4"/>
    <w:p>
      <w:pPr>
        <w:pStyle w:val="Heading3"/>
      </w:pPr>
      <w:r>
        <w:t xml:space="preserve">4. Youth Team Helper Guidance</w:t>
      </w:r>
    </w:p>
    <w:p>
      <w:pPr>
        <w:pStyle w:val="FirstParagraph"/>
      </w:pPr>
      <w:r>
        <w:rPr>
          <w:bCs/>
          <w:b/>
        </w:rPr>
        <w:t xml:space="preserve">Safeguarding:</w:t>
      </w:r>
      <w:r>
        <w:t xml:space="preserve"> </w:t>
      </w:r>
      <w:r>
        <w:t xml:space="preserve">-</w:t>
      </w:r>
      <w:r>
        <w:t xml:space="preserve"> </w:t>
      </w:r>
      <w:r>
        <w:rPr>
          <w:bCs/>
          <w:b/>
        </w:rPr>
        <w:t xml:space="preserve">Specific Risk:</w:t>
      </w:r>
      <w:r>
        <w:t xml:space="preserve"> </w:t>
      </w:r>
      <w:r>
        <w:t xml:space="preserve">Discussion of cyberbullying and racism may trigger disclosures of hate crimes or severe bullying.</w:t>
      </w:r>
      <w:r>
        <w:t xml:space="preserve"> </w:t>
      </w:r>
      <w:r>
        <w:t xml:space="preserve">-</w:t>
      </w:r>
      <w:r>
        <w:t xml:space="preserve"> </w:t>
      </w:r>
      <w:r>
        <w:rPr>
          <w:bCs/>
          <w:b/>
        </w:rPr>
        <w:t xml:space="preserve">Script:</w:t>
      </w:r>
      <w:r>
        <w:t xml:space="preserve"> </w:t>
      </w:r>
      <w:r>
        <w:t xml:space="preserve">“</w:t>
      </w:r>
      <w:r>
        <w:t xml:space="preserve">Thank you for telling me. Racist bullying is wrong, and it’s not your fault. You have the right to be safe at school.</w:t>
      </w:r>
      <w:r>
        <w:t xml:space="preserve">”</w:t>
      </w:r>
      <w:r>
        <w:t xml:space="preserve"> </w:t>
      </w:r>
      <w:r>
        <w:t xml:space="preserve">-</w:t>
      </w:r>
      <w:r>
        <w:t xml:space="preserve"> </w:t>
      </w:r>
      <w:r>
        <w:rPr>
          <w:bCs/>
          <w:b/>
        </w:rPr>
        <w:t xml:space="preserve">Online Safety Act 2023:</w:t>
      </w:r>
      <w:r>
        <w:t xml:space="preserve"> </w:t>
      </w:r>
      <w:r>
        <w:t xml:space="preserve">If cyberbullying disclosed, preserve screenshots as evidence (without forwarding to protect chain of evidence).</w:t>
      </w:r>
      <w:r>
        <w:t xml:space="preserve"> </w:t>
      </w:r>
      <w:r>
        <w:t xml:space="preserve">-</w:t>
      </w:r>
      <w:r>
        <w:t xml:space="preserve"> </w:t>
      </w:r>
      <w:r>
        <w:rPr>
          <w:bCs/>
          <w:b/>
        </w:rPr>
        <w:t xml:space="preserve">External Services:</w:t>
      </w:r>
      <w:r>
        <w:t xml:space="preserve"> </w:t>
      </w:r>
      <w:r>
        <w:t xml:space="preserve">Tell MAMA (anti-Muslim hate): 0800 456 1226.</w:t>
      </w:r>
    </w:p>
    <w:p>
      <w:pPr>
        <w:pStyle w:val="BodyText"/>
      </w:pPr>
      <w:r>
        <w:rPr>
          <w:bCs/>
          <w:b/>
        </w:rPr>
        <w:t xml:space="preserve">Differentiation:</w:t>
      </w:r>
      <w:r>
        <w:t xml:space="preserve"> </w:t>
      </w:r>
      <w:r>
        <w:t xml:space="preserve">-</w:t>
      </w:r>
      <w:r>
        <w:t xml:space="preserve"> </w:t>
      </w:r>
      <w:r>
        <w:rPr>
          <w:bCs/>
          <w:b/>
        </w:rPr>
        <w:t xml:space="preserve">Years 7-8:</w:t>
      </w:r>
      <w:r>
        <w:t xml:space="preserve"> </w:t>
      </w:r>
      <w:r>
        <w:t xml:space="preserve">Specific actions like defending someone in the corridor, kind comments on social media</w:t>
      </w:r>
      <w:r>
        <w:t xml:space="preserve"> </w:t>
      </w:r>
      <w:r>
        <w:t xml:space="preserve">-</w:t>
      </w:r>
      <w:r>
        <w:t xml:space="preserve"> </w:t>
      </w:r>
      <w:r>
        <w:rPr>
          <w:bCs/>
          <w:b/>
        </w:rPr>
        <w:t xml:space="preserve">Years 10-11:</w:t>
      </w:r>
      <w:r>
        <w:t xml:space="preserve"> </w:t>
      </w:r>
      <w:r>
        <w:t xml:space="preserve">Critique of</w:t>
      </w:r>
      <w:r>
        <w:t xml:space="preserve"> </w:t>
      </w:r>
      <w:r>
        <w:t xml:space="preserve">“</w:t>
      </w:r>
      <w:r>
        <w:t xml:space="preserve">cancel culture</w:t>
      </w:r>
      <w:r>
        <w:t xml:space="preserve">”</w:t>
      </w:r>
      <w:r>
        <w:t xml:space="preserve"> </w:t>
      </w:r>
      <w:r>
        <w:t xml:space="preserve">through lens of divine kindness to the ungrateful</w:t>
      </w:r>
    </w:p>
    <w:bookmarkEnd w:id="48"/>
    <w:bookmarkStart w:id="49" w:name="group-discussion-questions-4"/>
    <w:p>
      <w:pPr>
        <w:pStyle w:val="Heading3"/>
      </w:pPr>
      <w:r>
        <w:t xml:space="preserve">5. Group Discussion Questions</w:t>
      </w:r>
    </w:p>
    <w:p>
      <w:pPr>
        <w:pStyle w:val="FirstParagraph"/>
      </w:pPr>
      <w:r>
        <w:rPr>
          <w:bCs/>
          <w:b/>
        </w:rPr>
        <w:t xml:space="preserve">Concrete:</w:t>
      </w:r>
      <w:r>
        <w:t xml:space="preserve"> </w:t>
      </w:r>
      <w:r>
        <w:t xml:space="preserve">1. Ephesians 4:32 says</w:t>
      </w:r>
      <w:r>
        <w:t xml:space="preserve"> </w:t>
      </w:r>
      <w:r>
        <w:t xml:space="preserve">“</w:t>
      </w:r>
      <w:r>
        <w:t xml:space="preserve">be kind and compassionate.</w:t>
      </w:r>
      <w:r>
        <w:t xml:space="preserve">”</w:t>
      </w:r>
      <w:r>
        <w:t xml:space="preserve"> </w:t>
      </w:r>
      <w:r>
        <w:t xml:space="preserve">Colossians 3:12 says</w:t>
      </w:r>
      <w:r>
        <w:t xml:space="preserve"> </w:t>
      </w:r>
      <w:r>
        <w:t xml:space="preserve">“</w:t>
      </w:r>
      <w:r>
        <w:t xml:space="preserve">clothe yourselves with kindness.</w:t>
      </w:r>
      <w:r>
        <w:t xml:space="preserve">”</w:t>
      </w:r>
      <w:r>
        <w:t xml:space="preserve"> </w:t>
      </w:r>
      <w:r>
        <w:t xml:space="preserve">Is kindness something you put on like a uniform, or something you feel inside?</w:t>
      </w:r>
      <w:r>
        <w:t xml:space="preserve"> </w:t>
      </w:r>
      <w:r>
        <w:t xml:space="preserve">2. In Ruth 2:8-16, Boaz notices Ruth is a foreigner and poor. What specific actions does he take to help her?</w:t>
      </w:r>
    </w:p>
    <w:p>
      <w:pPr>
        <w:pStyle w:val="BodyText"/>
      </w:pPr>
      <w:r>
        <w:rPr>
          <w:bCs/>
          <w:b/>
        </w:rPr>
        <w:t xml:space="preserve">Abstract:</w:t>
      </w:r>
      <w:r>
        <w:t xml:space="preserve"> </w:t>
      </w:r>
      <w:r>
        <w:t xml:space="preserve">3. Analyze Boaz’s kindness through the lens of power dynamics. How does his position as landowner inform his obligation to the marginalized Moabite widow?</w:t>
      </w:r>
      <w:r>
        <w:t xml:space="preserve"> </w:t>
      </w:r>
      <w:r>
        <w:t xml:space="preserve">4.</w:t>
      </w:r>
      <w:r>
        <w:t xml:space="preserve"> </w:t>
      </w:r>
      <w:r>
        <w:rPr>
          <w:bCs/>
          <w:b/>
        </w:rPr>
        <w:t xml:space="preserve">Controversial:</w:t>
      </w:r>
      <w:r>
        <w:t xml:space="preserve"> </w:t>
      </w:r>
      <w:r>
        <w:t xml:space="preserve">Should you be kind to someone who bullies you or does that enable abuse? Is it kind or cruel to tell someone a hard truth they don’t want to hear?</w:t>
      </w:r>
    </w:p>
    <w:p>
      <w:r>
        <w:pict>
          <v:rect style="width:0;height:1.5pt" o:hralign="center" o:hrstd="t" o:hr="t"/>
        </w:pict>
      </w:r>
    </w:p>
    <w:bookmarkEnd w:id="49"/>
    <w:bookmarkEnd w:id="50"/>
    <w:bookmarkStart w:id="56" w:name="X47f73e45c24ac8985f29e0c771a6a7e30b5389f"/>
    <w:p>
      <w:pPr>
        <w:pStyle w:val="Heading2"/>
      </w:pPr>
      <w:r>
        <w:t xml:space="preserve">WEEK 6: AGATHOSUNE (ἀγαθωσύνη) — PROACTIVE BENEFICENCE</w:t>
      </w:r>
    </w:p>
    <w:p>
      <w:pPr>
        <w:pStyle w:val="FirstParagraph"/>
      </w:pPr>
      <w:r>
        <w:rPr>
          <w:bCs/>
          <w:b/>
        </w:rPr>
        <w:t xml:space="preserve">Scriptures:</w:t>
      </w:r>
      <w:r>
        <w:t xml:space="preserve"> </w:t>
      </w:r>
      <w:r>
        <w:t xml:space="preserve">Galatians 6:9-10; Ephesians 2:10; Titus 3:14; Acts 10:38; Ruth 2-4; Genesis 39:4-6</w:t>
      </w:r>
    </w:p>
    <w:bookmarkStart w:id="51" w:name="Xef6121f54222d7d650c12b8dbcb978f3a6a3a83"/>
    <w:p>
      <w:pPr>
        <w:pStyle w:val="Heading3"/>
      </w:pPr>
      <w:r>
        <w:t xml:space="preserve">1. Ice-Breaker:</w:t>
      </w:r>
      <w:r>
        <w:t xml:space="preserve"> </w:t>
      </w:r>
      <w:r>
        <w:t xml:space="preserve">“</w:t>
      </w:r>
      <w:r>
        <w:t xml:space="preserve">The Goodness Audit</w:t>
      </w:r>
      <w:r>
        <w:t xml:space="preserve">”</w:t>
      </w:r>
      <w:r>
        <w:t xml:space="preserve"> </w:t>
      </w:r>
      <w:r>
        <w:t xml:space="preserve">(10 minutes)</w:t>
      </w:r>
    </w:p>
    <w:p>
      <w:pPr>
        <w:pStyle w:val="FirstParagraph"/>
      </w:pPr>
      <w:r>
        <w:rPr>
          <w:bCs/>
          <w:b/>
        </w:rPr>
        <w:t xml:space="preserve">Concrete Thinkers (Years 7-8):</w:t>
      </w:r>
      <w:r>
        <w:t xml:space="preserve"> </w:t>
      </w:r>
      <w:r>
        <w:t xml:space="preserve">Students receive three sticky notes. Write one</w:t>
      </w:r>
      <w:r>
        <w:t xml:space="preserve"> </w:t>
      </w:r>
      <w:r>
        <w:t xml:space="preserve">“</w:t>
      </w:r>
      <w:r>
        <w:t xml:space="preserve">good work</w:t>
      </w:r>
      <w:r>
        <w:t xml:space="preserve">”</w:t>
      </w:r>
      <w:r>
        <w:t xml:space="preserve"> </w:t>
      </w:r>
      <w:r>
        <w:t xml:space="preserve">for each category: In the classroom, In the corridor, In the community. Place on board.</w:t>
      </w:r>
      <w:r>
        <w:t xml:space="preserve"> </w:t>
      </w:r>
      <w:r>
        <w:t xml:space="preserve">“</w:t>
      </w:r>
      <w:r>
        <w:t xml:space="preserve">Ephesians 2:10 says you are created to do good works.</w:t>
      </w:r>
      <w:r>
        <w:t xml:space="preserve">”</w:t>
      </w:r>
    </w:p>
    <w:p>
      <w:pPr>
        <w:pStyle w:val="BodyText"/>
      </w:pPr>
      <w:r>
        <w:rPr>
          <w:bCs/>
          <w:b/>
        </w:rPr>
        <w:t xml:space="preserve">Abstract Thinkers (Years 10-11):</w:t>
      </w:r>
      <w:r>
        <w:t xml:space="preserve"> </w:t>
      </w:r>
      <w:r>
        <w:t xml:space="preserve">Debate:</w:t>
      </w:r>
      <w:r>
        <w:t xml:space="preserve"> </w:t>
      </w:r>
      <w:r>
        <w:t xml:space="preserve">“</w:t>
      </w:r>
      <w:r>
        <w:t xml:space="preserve">The UK government has announced a new asylum policy deporting refugees to Rwanda. Your school is collecting signatures for a petition against it. Some argue:</w:t>
      </w:r>
      <w:r>
        <w:t xml:space="preserve"> </w:t>
      </w:r>
      <w:r>
        <w:t xml:space="preserve">‘</w:t>
      </w:r>
      <w:r>
        <w:t xml:space="preserve">We should help British citizens first.</w:t>
      </w:r>
      <w:r>
        <w:t xml:space="preserve">’</w:t>
      </w:r>
      <w:r>
        <w:t xml:space="preserve"> </w:t>
      </w:r>
      <w:r>
        <w:t xml:space="preserve">Others argue:</w:t>
      </w:r>
      <w:r>
        <w:t xml:space="preserve"> </w:t>
      </w:r>
      <w:r>
        <w:t xml:space="preserve">‘</w:t>
      </w:r>
      <w:r>
        <w:t xml:space="preserve">Galatians 6:10 says do good to all.</w:t>
      </w:r>
      <w:r>
        <w:t xml:space="preserve">’</w:t>
      </w:r>
      <w:r>
        <w:t xml:space="preserve"> </w:t>
      </w:r>
      <w:r>
        <w:t xml:space="preserve">Is it</w:t>
      </w:r>
      <w:r>
        <w:t xml:space="preserve"> </w:t>
      </w:r>
      <w:r>
        <w:t xml:space="preserve">‘</w:t>
      </w:r>
      <w:r>
        <w:t xml:space="preserve">doing good</w:t>
      </w:r>
      <w:r>
        <w:t xml:space="preserve">’</w:t>
      </w:r>
      <w:r>
        <w:t xml:space="preserve"> </w:t>
      </w:r>
      <w:r>
        <w:t xml:space="preserve">to prioritize local over global?</w:t>
      </w:r>
      <w:r>
        <w:t xml:space="preserve">”</w:t>
      </w:r>
    </w:p>
    <w:bookmarkEnd w:id="51"/>
    <w:bookmarkStart w:id="52" w:name="bible-teaching-20-minutes-5"/>
    <w:p>
      <w:pPr>
        <w:pStyle w:val="Heading3"/>
      </w:pPr>
      <w:r>
        <w:t xml:space="preserve">2. Bible Teaching (20 minutes)</w:t>
      </w:r>
    </w:p>
    <w:p>
      <w:pPr>
        <w:pStyle w:val="FirstParagraph"/>
      </w:pPr>
      <w:r>
        <w:rPr>
          <w:bCs/>
          <w:b/>
        </w:rPr>
        <w:t xml:space="preserve">Exegesis:</w:t>
      </w:r>
      <w:r>
        <w:t xml:space="preserve"> </w:t>
      </w:r>
      <w:r>
        <w:rPr>
          <w:iCs/>
          <w:i/>
        </w:rPr>
        <w:t xml:space="preserve">Agathosune</w:t>
      </w:r>
      <w:r>
        <w:t xml:space="preserve"> </w:t>
      </w:r>
      <w:r>
        <w:t xml:space="preserve">(ἀγαθωσύνη)—distinguished from</w:t>
      </w:r>
      <w:r>
        <w:t xml:space="preserve"> </w:t>
      </w:r>
      <w:r>
        <w:rPr>
          <w:iCs/>
          <w:i/>
        </w:rPr>
        <w:t xml:space="preserve">chrestotes</w:t>
      </w:r>
      <w:r>
        <w:t xml:space="preserve">,</w:t>
      </w:r>
      <w:r>
        <w:t xml:space="preserve"> </w:t>
      </w:r>
      <w:r>
        <w:rPr>
          <w:iCs/>
          <w:i/>
        </w:rPr>
        <w:t xml:space="preserve">agathosune</w:t>
      </w:r>
      <w:r>
        <w:t xml:space="preserve"> </w:t>
      </w:r>
      <w:r>
        <w:t xml:space="preserve">emphasizes active goodness and benevolence—the practical doing of good to others. It appears in Galatians 6:10 (</w:t>
      </w:r>
      <w:r>
        <w:t xml:space="preserve">“</w:t>
      </w:r>
      <w:r>
        <w:t xml:space="preserve">do good to all</w:t>
      </w:r>
      <w:r>
        <w:t xml:space="preserve">”</w:t>
      </w:r>
      <w:r>
        <w:t xml:space="preserve">), where Paul commands doing good to all, especially believers.</w:t>
      </w:r>
    </w:p>
    <w:p>
      <w:pPr>
        <w:pStyle w:val="BodyText"/>
      </w:pPr>
      <w:r>
        <w:rPr>
          <w:bCs/>
          <w:b/>
        </w:rPr>
        <w:t xml:space="preserve">Supporting Narratives:</w:t>
      </w:r>
      <w:r>
        <w:t xml:space="preserve"> </w:t>
      </w:r>
      <w:r>
        <w:t xml:space="preserve">-</w:t>
      </w:r>
      <w:r>
        <w:t xml:space="preserve"> </w:t>
      </w:r>
      <w:r>
        <w:rPr>
          <w:bCs/>
          <w:b/>
        </w:rPr>
        <w:t xml:space="preserve">Acts 10:38:</w:t>
      </w:r>
      <w:r>
        <w:t xml:space="preserve"> </w:t>
      </w:r>
      <w:r>
        <w:t xml:space="preserve">Jesus</w:t>
      </w:r>
      <w:r>
        <w:t xml:space="preserve"> </w:t>
      </w:r>
      <w:r>
        <w:t xml:space="preserve">“</w:t>
      </w:r>
      <w:r>
        <w:t xml:space="preserve">went around doing good</w:t>
      </w:r>
      <w:r>
        <w:t xml:space="preserve">”</w:t>
      </w:r>
      <w:r>
        <w:t xml:space="preserve">—proactive beneficence, not passive neutrality.</w:t>
      </w:r>
      <w:r>
        <w:t xml:space="preserve"> </w:t>
      </w:r>
      <w:r>
        <w:t xml:space="preserve">-</w:t>
      </w:r>
      <w:r>
        <w:t xml:space="preserve"> </w:t>
      </w:r>
      <w:r>
        <w:rPr>
          <w:bCs/>
          <w:b/>
        </w:rPr>
        <w:t xml:space="preserve">Ruth 2-4:</w:t>
      </w:r>
      <w:r>
        <w:t xml:space="preserve"> </w:t>
      </w:r>
      <w:r>
        <w:t xml:space="preserve">Boaz used his social position for the marginalized—</w:t>
      </w:r>
      <w:r>
        <w:rPr>
          <w:iCs/>
          <w:i/>
        </w:rPr>
        <w:t xml:space="preserve">agathosune</w:t>
      </w:r>
      <w:r>
        <w:t xml:space="preserve"> </w:t>
      </w:r>
      <w:r>
        <w:t xml:space="preserve">as using privilege for others’ flourishing.</w:t>
      </w:r>
      <w:r>
        <w:t xml:space="preserve"> </w:t>
      </w:r>
      <w:r>
        <w:t xml:space="preserve">-</w:t>
      </w:r>
      <w:r>
        <w:t xml:space="preserve"> </w:t>
      </w:r>
      <w:r>
        <w:rPr>
          <w:bCs/>
          <w:b/>
        </w:rPr>
        <w:t xml:space="preserve">Genesis 39:4-6:</w:t>
      </w:r>
      <w:r>
        <w:t xml:space="preserve"> </w:t>
      </w:r>
      <w:r>
        <w:t xml:space="preserve">Joseph’s goodness in Potiphar’s house—active integrity when unobserved.</w:t>
      </w:r>
    </w:p>
    <w:bookmarkEnd w:id="52"/>
    <w:bookmarkStart w:id="53" w:name="illustrations-applications-5"/>
    <w:p>
      <w:pPr>
        <w:pStyle w:val="Heading3"/>
      </w:pPr>
      <w:r>
        <w:t xml:space="preserve">3. Illustrations &amp; Applications</w:t>
      </w:r>
    </w:p>
    <w:p>
      <w:pPr>
        <w:pStyle w:val="FirstParagraph"/>
      </w:pPr>
      <w:r>
        <w:rPr>
          <w:bCs/>
          <w:b/>
        </w:rPr>
        <w:t xml:space="preserve">Case Study A: The Homework Dilemma (Concrete)</w:t>
      </w:r>
      <w:r>
        <w:t xml:space="preserve"> </w:t>
      </w:r>
      <w:r>
        <w:rPr>
          <w:iCs/>
          <w:i/>
        </w:rPr>
        <w:t xml:space="preserve">Year 10 student Jordan is struggling with History coursework. His friend offers to let him copy her essay. Jordan remembers Joseph in Potiphar’s house (Genesis 39:4-6)—Joseph refused to sin even when no one would know.</w:t>
      </w:r>
    </w:p>
    <w:p>
      <w:pPr>
        <w:pStyle w:val="BodyText"/>
      </w:pPr>
      <w:r>
        <w:rPr>
          <w:bCs/>
          <w:b/>
        </w:rPr>
        <w:t xml:space="preserve">Application:</w:t>
      </w:r>
      <w:r>
        <w:t xml:space="preserve"> </w:t>
      </w:r>
      <w:r>
        <w:t xml:space="preserve">- Is letting Jordan copy her essay</w:t>
      </w:r>
      <w:r>
        <w:t xml:space="preserve"> </w:t>
      </w:r>
      <w:r>
        <w:t xml:space="preserve">“</w:t>
      </w:r>
      <w:r>
        <w:t xml:space="preserve">doing good</w:t>
      </w:r>
      <w:r>
        <w:t xml:space="preserve">”</w:t>
      </w:r>
      <w:r>
        <w:t xml:space="preserve"> </w:t>
      </w:r>
      <w:r>
        <w:t xml:space="preserve">or</w:t>
      </w:r>
      <w:r>
        <w:t xml:space="preserve"> </w:t>
      </w:r>
      <w:r>
        <w:t xml:space="preserve">“</w:t>
      </w:r>
      <w:r>
        <w:t xml:space="preserve">doing harm</w:t>
      </w:r>
      <w:r>
        <w:t xml:space="preserve">”</w:t>
      </w:r>
      <w:r>
        <w:t xml:space="preserve">?</w:t>
      </w:r>
      <w:r>
        <w:t xml:space="preserve"> </w:t>
      </w:r>
      <w:r>
        <w:t xml:space="preserve">- What would Boaz do (he provided grain, but he didn’t cheat for Ruth)?</w:t>
      </w:r>
      <w:r>
        <w:t xml:space="preserve"> </w:t>
      </w:r>
      <w:r>
        <w:t xml:space="preserve">- How can Jordan</w:t>
      </w:r>
      <w:r>
        <w:t xml:space="preserve"> </w:t>
      </w:r>
      <w:r>
        <w:t xml:space="preserve">“</w:t>
      </w:r>
      <w:r>
        <w:t xml:space="preserve">do good</w:t>
      </w:r>
      <w:r>
        <w:t xml:space="preserve">”</w:t>
      </w:r>
      <w:r>
        <w:t xml:space="preserve"> </w:t>
      </w:r>
      <w:r>
        <w:t xml:space="preserve">to his friend without cheating?</w:t>
      </w:r>
    </w:p>
    <w:p>
      <w:pPr>
        <w:pStyle w:val="BodyText"/>
      </w:pPr>
      <w:r>
        <w:rPr>
          <w:bCs/>
          <w:b/>
        </w:rPr>
        <w:t xml:space="preserve">Case Study B: The Hostile Environment (Abstract)</w:t>
      </w:r>
      <w:r>
        <w:t xml:space="preserve"> </w:t>
      </w:r>
      <w:r>
        <w:rPr>
          <w:iCs/>
          <w:i/>
        </w:rPr>
        <w:t xml:space="preserve">Year 13 student Sarah is a Christian active in refugee welcome. Her father argues she should focus on studies and</w:t>
      </w:r>
      <w:r>
        <w:rPr>
          <w:iCs/>
          <w:i/>
        </w:rPr>
        <w:t xml:space="preserve"> </w:t>
      </w:r>
      <w:r>
        <w:rPr>
          <w:iCs/>
          <w:i/>
        </w:rPr>
        <w:t xml:space="preserve">“</w:t>
      </w:r>
      <w:r>
        <w:rPr>
          <w:iCs/>
          <w:i/>
        </w:rPr>
        <w:t xml:space="preserve">not get political,</w:t>
      </w:r>
      <w:r>
        <w:rPr>
          <w:iCs/>
          <w:i/>
        </w:rPr>
        <w:t xml:space="preserve">”</w:t>
      </w:r>
      <w:r>
        <w:rPr>
          <w:iCs/>
          <w:i/>
        </w:rPr>
        <w:t xml:space="preserve"> </w:t>
      </w:r>
      <w:r>
        <w:rPr>
          <w:iCs/>
          <w:i/>
        </w:rPr>
        <w:t xml:space="preserve">quoting Ephesians 2:10 that good works are about personal holiness, not political engagement.</w:t>
      </w:r>
    </w:p>
    <w:p>
      <w:pPr>
        <w:pStyle w:val="BodyText"/>
      </w:pPr>
      <w:r>
        <w:rPr>
          <w:bCs/>
          <w:b/>
        </w:rPr>
        <w:t xml:space="preserve">Theological Analysis:</w:t>
      </w:r>
      <w:r>
        <w:t xml:space="preserve"> </w:t>
      </w:r>
      <w:r>
        <w:t xml:space="preserve">- Distinguish between</w:t>
      </w:r>
      <w:r>
        <w:t xml:space="preserve"> </w:t>
      </w:r>
      <w:r>
        <w:rPr>
          <w:iCs/>
          <w:i/>
        </w:rPr>
        <w:t xml:space="preserve">agathosune</w:t>
      </w:r>
      <w:r>
        <w:t xml:space="preserve"> </w:t>
      </w:r>
      <w:r>
        <w:t xml:space="preserve">as private morality (personal integrity) versus proactive justice (structural change).</w:t>
      </w:r>
      <w:r>
        <w:t xml:space="preserve"> </w:t>
      </w:r>
      <w:r>
        <w:t xml:space="preserve">- Analyze the</w:t>
      </w:r>
      <w:r>
        <w:t xml:space="preserve"> </w:t>
      </w:r>
      <w:r>
        <w:t xml:space="preserve">“</w:t>
      </w:r>
      <w:r>
        <w:t xml:space="preserve">hostile environment</w:t>
      </w:r>
      <w:r>
        <w:t xml:space="preserve">”</w:t>
      </w:r>
      <w:r>
        <w:t xml:space="preserve"> </w:t>
      </w:r>
      <w:r>
        <w:t xml:space="preserve">policy through the lens of Ruth (a Moabite refugee whom Boaz welcomed).</w:t>
      </w:r>
      <w:r>
        <w:t xml:space="preserve"> </w:t>
      </w:r>
      <w:r>
        <w:t xml:space="preserve">- Does Galatians 6:10 (</w:t>
      </w:r>
      <w:r>
        <w:t xml:space="preserve">“</w:t>
      </w:r>
      <w:r>
        <w:t xml:space="preserve">do good to all, especially the household of faith</w:t>
      </w:r>
      <w:r>
        <w:t xml:space="preserve">”</w:t>
      </w:r>
      <w:r>
        <w:t xml:space="preserve">) include political advocacy?</w:t>
      </w:r>
    </w:p>
    <w:p>
      <w:pPr>
        <w:pStyle w:val="BodyText"/>
      </w:pPr>
      <w:r>
        <w:rPr>
          <w:bCs/>
          <w:b/>
        </w:rPr>
        <w:t xml:space="preserve">Action Points:</w:t>
      </w:r>
      <w:r>
        <w:t xml:space="preserve"> </w:t>
      </w:r>
      <w:r>
        <w:t xml:space="preserve">1. Develop</w:t>
      </w:r>
      <w:r>
        <w:t xml:space="preserve"> </w:t>
      </w:r>
      <w:r>
        <w:t xml:space="preserve">“</w:t>
      </w:r>
      <w:r>
        <w:t xml:space="preserve">Goodness Eyes</w:t>
      </w:r>
      <w:r>
        <w:t xml:space="preserve">”</w:t>
      </w:r>
      <w:r>
        <w:t xml:space="preserve">: Notice one need daily—a dropped book, a confused new student—and meet it without being asked</w:t>
      </w:r>
      <w:r>
        <w:t xml:space="preserve"> </w:t>
      </w:r>
      <w:r>
        <w:t xml:space="preserve">2. Join your school’s food bank drive or elderly care volunteering (post-COVID community rebuilding)</w:t>
      </w:r>
      <w:r>
        <w:t xml:space="preserve"> </w:t>
      </w:r>
      <w:r>
        <w:t xml:space="preserve">3. When tempted to cheat, remember Joseph in Potiphar’s house—faithfulness when invisible is the true test of character</w:t>
      </w:r>
    </w:p>
    <w:bookmarkEnd w:id="53"/>
    <w:bookmarkStart w:id="54" w:name="youth-team-helper-guidance-5"/>
    <w:p>
      <w:pPr>
        <w:pStyle w:val="Heading3"/>
      </w:pPr>
      <w:r>
        <w:t xml:space="preserve">4. Youth Team Helper Guidance</w:t>
      </w:r>
    </w:p>
    <w:p>
      <w:pPr>
        <w:pStyle w:val="FirstParagraph"/>
      </w:pPr>
      <w:r>
        <w:rPr>
          <w:bCs/>
          <w:b/>
        </w:rPr>
        <w:t xml:space="preserve">Safeguarding:</w:t>
      </w:r>
      <w:r>
        <w:t xml:space="preserve"> </w:t>
      </w:r>
      <w:r>
        <w:t xml:space="preserve">-</w:t>
      </w:r>
      <w:r>
        <w:t xml:space="preserve"> </w:t>
      </w:r>
      <w:r>
        <w:rPr>
          <w:bCs/>
          <w:b/>
        </w:rPr>
        <w:t xml:space="preserve">Specific Risk:</w:t>
      </w:r>
      <w:r>
        <w:t xml:space="preserve"> </w:t>
      </w:r>
      <w:r>
        <w:t xml:space="preserve">Discussion of academic integrity (cheating) may trigger disclosures of academic pressure, parental abuse related to grades, or severe anxiety.</w:t>
      </w:r>
      <w:r>
        <w:t xml:space="preserve"> </w:t>
      </w:r>
      <w:r>
        <w:t xml:space="preserve">-</w:t>
      </w:r>
      <w:r>
        <w:t xml:space="preserve"> </w:t>
      </w:r>
      <w:r>
        <w:rPr>
          <w:bCs/>
          <w:b/>
        </w:rPr>
        <w:t xml:space="preserve">Script:</w:t>
      </w:r>
      <w:r>
        <w:t xml:space="preserve"> </w:t>
      </w:r>
      <w:r>
        <w:t xml:space="preserve">“</w:t>
      </w:r>
      <w:r>
        <w:t xml:space="preserve">Thank you for trusting me with this. It sounds like you’re under enormous pressure. Let’s figure out how to get you support.</w:t>
      </w:r>
      <w:r>
        <w:t xml:space="preserve">”</w:t>
      </w:r>
      <w:r>
        <w:t xml:space="preserve"> </w:t>
      </w:r>
      <w:r>
        <w:t xml:space="preserve">-</w:t>
      </w:r>
      <w:r>
        <w:t xml:space="preserve"> </w:t>
      </w:r>
      <w:r>
        <w:rPr>
          <w:bCs/>
          <w:b/>
        </w:rPr>
        <w:t xml:space="preserve">Academic Integrity:</w:t>
      </w:r>
      <w:r>
        <w:t xml:space="preserve"> </w:t>
      </w:r>
      <w:r>
        <w:t xml:space="preserve">If widespread cheating ring disclosed, DSL to inform Head of Year/Academic Integrity Officer.</w:t>
      </w:r>
    </w:p>
    <w:p>
      <w:pPr>
        <w:pStyle w:val="BodyText"/>
      </w:pPr>
      <w:r>
        <w:rPr>
          <w:bCs/>
          <w:b/>
        </w:rPr>
        <w:t xml:space="preserve">Differentiation:</w:t>
      </w:r>
      <w:r>
        <w:t xml:space="preserve"> </w:t>
      </w:r>
      <w:r>
        <w:t xml:space="preserve">-</w:t>
      </w:r>
      <w:r>
        <w:t xml:space="preserve"> </w:t>
      </w:r>
      <w:r>
        <w:rPr>
          <w:bCs/>
          <w:b/>
        </w:rPr>
        <w:t xml:space="preserve">Years 7-8:</w:t>
      </w:r>
      <w:r>
        <w:t xml:space="preserve"> </w:t>
      </w:r>
      <w:r>
        <w:t xml:space="preserve">Practical decisions about copying homework, helping a struggling classmate, picking up litter</w:t>
      </w:r>
      <w:r>
        <w:t xml:space="preserve"> </w:t>
      </w:r>
      <w:r>
        <w:t xml:space="preserve">-</w:t>
      </w:r>
      <w:r>
        <w:t xml:space="preserve"> </w:t>
      </w:r>
      <w:r>
        <w:rPr>
          <w:bCs/>
          <w:b/>
        </w:rPr>
        <w:t xml:space="preserve">Years 10-11:</w:t>
      </w:r>
      <w:r>
        <w:t xml:space="preserve"> </w:t>
      </w:r>
      <w:r>
        <w:t xml:space="preserve">Ethical frameworks for</w:t>
      </w:r>
      <w:r>
        <w:t xml:space="preserve"> </w:t>
      </w:r>
      <w:r>
        <w:t xml:space="preserve">“</w:t>
      </w:r>
      <w:r>
        <w:t xml:space="preserve">doing good</w:t>
      </w:r>
      <w:r>
        <w:t xml:space="preserve">”</w:t>
      </w:r>
      <w:r>
        <w:t xml:space="preserve"> </w:t>
      </w:r>
      <w:r>
        <w:t xml:space="preserve">in pluralistic society; agathosune as proactive justice vs. private morality</w:t>
      </w:r>
    </w:p>
    <w:bookmarkEnd w:id="54"/>
    <w:bookmarkStart w:id="55" w:name="group-discussion-questions-5"/>
    <w:p>
      <w:pPr>
        <w:pStyle w:val="Heading3"/>
      </w:pPr>
      <w:r>
        <w:t xml:space="preserve">5. Group Discussion Questions</w:t>
      </w:r>
    </w:p>
    <w:p>
      <w:pPr>
        <w:pStyle w:val="FirstParagraph"/>
      </w:pPr>
      <w:r>
        <w:rPr>
          <w:bCs/>
          <w:b/>
        </w:rPr>
        <w:t xml:space="preserve">Concrete:</w:t>
      </w:r>
      <w:r>
        <w:t xml:space="preserve"> </w:t>
      </w:r>
      <w:r>
        <w:t xml:space="preserve">1. Acts 10:38 says Jesus</w:t>
      </w:r>
      <w:r>
        <w:t xml:space="preserve"> </w:t>
      </w:r>
      <w:r>
        <w:t xml:space="preserve">“</w:t>
      </w:r>
      <w:r>
        <w:t xml:space="preserve">went around doing good.</w:t>
      </w:r>
      <w:r>
        <w:t xml:space="preserve">”</w:t>
      </w:r>
      <w:r>
        <w:t xml:space="preserve"> </w:t>
      </w:r>
      <w:r>
        <w:t xml:space="preserve">Was Jesus just avoiding bad things, or was He actively looking for good to do?</w:t>
      </w:r>
      <w:r>
        <w:t xml:space="preserve"> </w:t>
      </w:r>
      <w:r>
        <w:t xml:space="preserve">2. In Genesis 39:4-6, Joseph worked hard even though he was a slave and no one was watching. Why did he do this?</w:t>
      </w:r>
    </w:p>
    <w:p>
      <w:pPr>
        <w:pStyle w:val="BodyText"/>
      </w:pPr>
      <w:r>
        <w:rPr>
          <w:bCs/>
          <w:b/>
        </w:rPr>
        <w:t xml:space="preserve">Abstract:</w:t>
      </w:r>
      <w:r>
        <w:t xml:space="preserve"> </w:t>
      </w:r>
      <w:r>
        <w:t xml:space="preserve">3. Ruth 2-4 presents Boaz’s</w:t>
      </w:r>
      <w:r>
        <w:t xml:space="preserve"> </w:t>
      </w:r>
      <w:r>
        <w:rPr>
          <w:iCs/>
          <w:i/>
        </w:rPr>
        <w:t xml:space="preserve">agathosune</w:t>
      </w:r>
      <w:r>
        <w:t xml:space="preserve"> </w:t>
      </w:r>
      <w:r>
        <w:t xml:space="preserve">as using his social position for the marginalized. How does this challenge the privatization of Christian ethics that reduces</w:t>
      </w:r>
      <w:r>
        <w:t xml:space="preserve"> </w:t>
      </w:r>
      <w:r>
        <w:t xml:space="preserve">“</w:t>
      </w:r>
      <w:r>
        <w:t xml:space="preserve">goodness</w:t>
      </w:r>
      <w:r>
        <w:t xml:space="preserve">”</w:t>
      </w:r>
      <w:r>
        <w:t xml:space="preserve"> </w:t>
      </w:r>
      <w:r>
        <w:t xml:space="preserve">to personal morality rather than structural justice?</w:t>
      </w:r>
      <w:r>
        <w:t xml:space="preserve"> </w:t>
      </w:r>
      <w:r>
        <w:t xml:space="preserve">4.</w:t>
      </w:r>
      <w:r>
        <w:t xml:space="preserve"> </w:t>
      </w:r>
      <w:r>
        <w:rPr>
          <w:bCs/>
          <w:b/>
        </w:rPr>
        <w:t xml:space="preserve">Controversial:</w:t>
      </w:r>
      <w:r>
        <w:t xml:space="preserve"> </w:t>
      </w:r>
      <w:r>
        <w:t xml:space="preserve">Is doing good to refugees unfair to British citizens who are struggling? Should you do good by reporting a friend for cheating or is that betrayal?</w:t>
      </w:r>
    </w:p>
    <w:p>
      <w:r>
        <w:pict>
          <v:rect style="width:0;height:1.5pt" o:hralign="center" o:hrstd="t" o:hr="t"/>
        </w:pict>
      </w:r>
    </w:p>
    <w:bookmarkEnd w:id="55"/>
    <w:bookmarkEnd w:id="56"/>
    <w:bookmarkStart w:id="62" w:name="Xa3b6a4039a4912572f4aa68f628e167c473a536"/>
    <w:p>
      <w:pPr>
        <w:pStyle w:val="Heading2"/>
      </w:pPr>
      <w:r>
        <w:t xml:space="preserve">WEEK 7: PISTIS (πίστις) — COVENANT RELIABILITY</w:t>
      </w:r>
    </w:p>
    <w:p>
      <w:pPr>
        <w:pStyle w:val="FirstParagraph"/>
      </w:pPr>
      <w:r>
        <w:rPr>
          <w:bCs/>
          <w:b/>
        </w:rPr>
        <w:t xml:space="preserve">Scriptures:</w:t>
      </w:r>
      <w:r>
        <w:t xml:space="preserve"> </w:t>
      </w:r>
      <w:r>
        <w:t xml:space="preserve">Ruth 1:16-18; Genesis 39:1-23; John 17:4; Philippians 2:8; 1 Corinthians 4:2; 2 Timothy 2:13; 2 Timothy 3:10-11</w:t>
      </w:r>
    </w:p>
    <w:bookmarkStart w:id="57" w:name="Xa352ed6f743c1dd83a251dc3d387283df0ba79b"/>
    <w:p>
      <w:pPr>
        <w:pStyle w:val="Heading3"/>
      </w:pPr>
      <w:r>
        <w:t xml:space="preserve">1. Ice-Breaker:</w:t>
      </w:r>
      <w:r>
        <w:t xml:space="preserve"> </w:t>
      </w:r>
      <w:r>
        <w:t xml:space="preserve">“</w:t>
      </w:r>
      <w:r>
        <w:t xml:space="preserve">The Promise Protocol</w:t>
      </w:r>
      <w:r>
        <w:t xml:space="preserve">”</w:t>
      </w:r>
      <w:r>
        <w:t xml:space="preserve"> </w:t>
      </w:r>
      <w:r>
        <w:t xml:space="preserve">(8 minutes)</w:t>
      </w:r>
    </w:p>
    <w:p>
      <w:pPr>
        <w:pStyle w:val="FirstParagraph"/>
      </w:pPr>
      <w:r>
        <w:rPr>
          <w:bCs/>
          <w:b/>
        </w:rPr>
        <w:t xml:space="preserve">Activity:</w:t>
      </w:r>
      <w:r>
        <w:t xml:space="preserve"> </w:t>
      </w:r>
      <w:r>
        <w:t xml:space="preserve">Students pair up. One makes a small promise to the other (e.g.,</w:t>
      </w:r>
      <w:r>
        <w:t xml:space="preserve"> </w:t>
      </w:r>
      <w:r>
        <w:t xml:space="preserve">“</w:t>
      </w:r>
      <w:r>
        <w:t xml:space="preserve">I will tell you a joke</w:t>
      </w:r>
      <w:r>
        <w:t xml:space="preserve">”</w:t>
      </w:r>
      <w:r>
        <w:t xml:space="preserve">). Discuss:</w:t>
      </w:r>
      <w:r>
        <w:t xml:space="preserve"> </w:t>
      </w:r>
      <w:r>
        <w:t xml:space="preserve">“</w:t>
      </w:r>
      <w:r>
        <w:t xml:space="preserve">What makes it hard to keep promises when circumstances change?</w:t>
      </w:r>
      <w:r>
        <w:t xml:space="preserve">”</w:t>
      </w:r>
    </w:p>
    <w:p>
      <w:pPr>
        <w:pStyle w:val="BodyText"/>
      </w:pPr>
      <w:r>
        <w:rPr>
          <w:bCs/>
          <w:b/>
        </w:rPr>
        <w:t xml:space="preserve">Transition:</w:t>
      </w:r>
      <w:r>
        <w:t xml:space="preserve"> </w:t>
      </w:r>
      <w:r>
        <w:t xml:space="preserve">“</w:t>
      </w:r>
      <w:r>
        <w:t xml:space="preserve">Ruth 1:16-18 shows covenant reliability:</w:t>
      </w:r>
      <w:r>
        <w:t xml:space="preserve"> </w:t>
      </w:r>
      <w:r>
        <w:t xml:space="preserve">‘</w:t>
      </w:r>
      <w:r>
        <w:t xml:space="preserve">Where you go I will go.</w:t>
      </w:r>
      <w:r>
        <w:t xml:space="preserve">’</w:t>
      </w:r>
      <w:r>
        <w:t xml:space="preserve"> </w:t>
      </w:r>
      <w:r>
        <w:t xml:space="preserve">Today we explore</w:t>
      </w:r>
      <w:r>
        <w:t xml:space="preserve"> </w:t>
      </w:r>
      <w:r>
        <w:rPr>
          <w:iCs/>
          <w:i/>
        </w:rPr>
        <w:t xml:space="preserve">pistis</w:t>
      </w:r>
      <w:r>
        <w:t xml:space="preserve">—faithfulness that persists beyond utility.</w:t>
      </w:r>
      <w:r>
        <w:t xml:space="preserve">”</w:t>
      </w:r>
    </w:p>
    <w:bookmarkEnd w:id="57"/>
    <w:bookmarkStart w:id="58" w:name="bible-teaching-20-minutes-6"/>
    <w:p>
      <w:pPr>
        <w:pStyle w:val="Heading3"/>
      </w:pPr>
      <w:r>
        <w:t xml:space="preserve">2. Bible Teaching (20 minutes)</w:t>
      </w:r>
    </w:p>
    <w:p>
      <w:pPr>
        <w:pStyle w:val="FirstParagraph"/>
      </w:pPr>
      <w:r>
        <w:rPr>
          <w:bCs/>
          <w:b/>
        </w:rPr>
        <w:t xml:space="preserve">Exegesis:</w:t>
      </w:r>
      <w:r>
        <w:t xml:space="preserve"> </w:t>
      </w:r>
      <w:r>
        <w:rPr>
          <w:iCs/>
          <w:i/>
        </w:rPr>
        <w:t xml:space="preserve">Pistis</w:t>
      </w:r>
      <w:r>
        <w:t xml:space="preserve"> </w:t>
      </w:r>
      <w:r>
        <w:t xml:space="preserve">(πίστις)—while often translated</w:t>
      </w:r>
      <w:r>
        <w:t xml:space="preserve"> </w:t>
      </w:r>
      <w:r>
        <w:t xml:space="preserve">“</w:t>
      </w:r>
      <w:r>
        <w:t xml:space="preserve">faith,</w:t>
      </w:r>
      <w:r>
        <w:t xml:space="preserve">”</w:t>
      </w:r>
      <w:r>
        <w:t xml:space="preserve"> </w:t>
      </w:r>
      <w:r>
        <w:t xml:space="preserve">here denotes faithfulness, fidelity, and reliability—the character of one who keeps commitments. This virtue answers to the Spirit’s producing in the believer the covenant faithfulness of God Himself.</w:t>
      </w:r>
    </w:p>
    <w:p>
      <w:pPr>
        <w:pStyle w:val="BodyText"/>
      </w:pPr>
      <w:r>
        <w:rPr>
          <w:bCs/>
          <w:b/>
        </w:rPr>
        <w:t xml:space="preserve">Supporting Narratives:</w:t>
      </w:r>
      <w:r>
        <w:t xml:space="preserve"> </w:t>
      </w:r>
      <w:r>
        <w:t xml:space="preserve">-</w:t>
      </w:r>
      <w:r>
        <w:t xml:space="preserve"> </w:t>
      </w:r>
      <w:r>
        <w:rPr>
          <w:bCs/>
          <w:b/>
        </w:rPr>
        <w:t xml:space="preserve">Ruth 1:16-18:</w:t>
      </w:r>
      <w:r>
        <w:t xml:space="preserve"> </w:t>
      </w:r>
      <w:r>
        <w:t xml:space="preserve">Ruth’s covenant loyalty to Naomi—</w:t>
      </w:r>
      <w:r>
        <w:t xml:space="preserve">“</w:t>
      </w:r>
      <w:r>
        <w:t xml:space="preserve">Where you die, I will die</w:t>
      </w:r>
      <w:r>
        <w:t xml:space="preserve">”</w:t>
      </w:r>
      <w:r>
        <w:t xml:space="preserve">—radical commitment in a</w:t>
      </w:r>
      <w:r>
        <w:t xml:space="preserve"> </w:t>
      </w:r>
      <w:r>
        <w:t xml:space="preserve">“</w:t>
      </w:r>
      <w:r>
        <w:t xml:space="preserve">disposable culture.</w:t>
      </w:r>
      <w:r>
        <w:t xml:space="preserve">”</w:t>
      </w:r>
      <w:r>
        <w:t xml:space="preserve"> </w:t>
      </w:r>
      <w:r>
        <w:t xml:space="preserve">-</w:t>
      </w:r>
      <w:r>
        <w:t xml:space="preserve"> </w:t>
      </w:r>
      <w:r>
        <w:rPr>
          <w:bCs/>
          <w:b/>
        </w:rPr>
        <w:t xml:space="preserve">Genesis 39:1-23:</w:t>
      </w:r>
      <w:r>
        <w:t xml:space="preserve"> </w:t>
      </w:r>
      <w:r>
        <w:t xml:space="preserve">Joseph’s integrity in Potiphar’s house—faithful when invisible and when it cost him his freedom.</w:t>
      </w:r>
      <w:r>
        <w:t xml:space="preserve"> </w:t>
      </w:r>
      <w:r>
        <w:t xml:space="preserve">-</w:t>
      </w:r>
      <w:r>
        <w:t xml:space="preserve"> </w:t>
      </w:r>
      <w:r>
        <w:rPr>
          <w:bCs/>
          <w:b/>
        </w:rPr>
        <w:t xml:space="preserve">2 Timothy 2:13:</w:t>
      </w:r>
      <w:r>
        <w:t xml:space="preserve"> </w:t>
      </w:r>
      <w:r>
        <w:t xml:space="preserve">“</w:t>
      </w:r>
      <w:r>
        <w:t xml:space="preserve">If we are faithless, he remains faithful</w:t>
      </w:r>
      <w:r>
        <w:t xml:space="preserve">”</w:t>
      </w:r>
      <w:r>
        <w:t xml:space="preserve">—divine fidelity as security for human risk-taking.</w:t>
      </w:r>
    </w:p>
    <w:bookmarkEnd w:id="58"/>
    <w:bookmarkStart w:id="59" w:name="illustrations-applications-6"/>
    <w:p>
      <w:pPr>
        <w:pStyle w:val="Heading3"/>
      </w:pPr>
      <w:r>
        <w:t xml:space="preserve">3. Illustrations &amp; Applications</w:t>
      </w:r>
    </w:p>
    <w:p>
      <w:pPr>
        <w:pStyle w:val="FirstParagraph"/>
      </w:pPr>
      <w:r>
        <w:rPr>
          <w:bCs/>
          <w:b/>
        </w:rPr>
        <w:t xml:space="preserve">Case Study A: The Ghosting Dilemma (Concrete)</w:t>
      </w:r>
      <w:r>
        <w:t xml:space="preserve"> </w:t>
      </w:r>
      <w:r>
        <w:rPr>
          <w:iCs/>
          <w:i/>
        </w:rPr>
        <w:t xml:space="preserve">Year 8 student Tom loses a 200-day Snapchat streak. His friend sends a passive-aggressive message:</w:t>
      </w:r>
      <w:r>
        <w:rPr>
          <w:iCs/>
          <w:i/>
        </w:rPr>
        <w:t xml:space="preserve"> </w:t>
      </w:r>
      <w:r>
        <w:rPr>
          <w:iCs/>
          <w:i/>
        </w:rPr>
        <w:t xml:space="preserve">“</w:t>
      </w:r>
      <w:r>
        <w:rPr>
          <w:iCs/>
          <w:i/>
        </w:rPr>
        <w:t xml:space="preserve">Guess we’re not close anymore.</w:t>
      </w:r>
      <w:r>
        <w:rPr>
          <w:iCs/>
          <w:i/>
        </w:rPr>
        <w:t xml:space="preserve">”</w:t>
      </w:r>
      <w:r>
        <w:rPr>
          <w:iCs/>
          <w:i/>
        </w:rPr>
        <w:t xml:space="preserve"> </w:t>
      </w:r>
      <w:r>
        <w:rPr>
          <w:iCs/>
          <w:i/>
        </w:rPr>
        <w:t xml:space="preserve">Tom feels he’s failed at friendship.</w:t>
      </w:r>
    </w:p>
    <w:p>
      <w:pPr>
        <w:pStyle w:val="BodyText"/>
      </w:pPr>
      <w:r>
        <w:rPr>
          <w:bCs/>
          <w:b/>
        </w:rPr>
        <w:t xml:space="preserve">Application:</w:t>
      </w:r>
      <w:r>
        <w:t xml:space="preserve"> </w:t>
      </w:r>
      <w:r>
        <w:t xml:space="preserve">- How does this friendship operate on</w:t>
      </w:r>
      <w:r>
        <w:t xml:space="preserve"> </w:t>
      </w:r>
      <w:r>
        <w:t xml:space="preserve">“</w:t>
      </w:r>
      <w:r>
        <w:t xml:space="preserve">works of the flesh</w:t>
      </w:r>
      <w:r>
        <w:t xml:space="preserve">”</w:t>
      </w:r>
      <w:r>
        <w:t xml:space="preserve"> </w:t>
      </w:r>
      <w:r>
        <w:t xml:space="preserve">(transactional) vs</w:t>
      </w:r>
      <w:r>
        <w:t xml:space="preserve"> </w:t>
      </w:r>
      <w:r>
        <w:t xml:space="preserve">“</w:t>
      </w:r>
      <w:r>
        <w:t xml:space="preserve">fruit of the Spirit</w:t>
      </w:r>
      <w:r>
        <w:t xml:space="preserve">”</w:t>
      </w:r>
      <w:r>
        <w:t xml:space="preserve"> </w:t>
      </w:r>
      <w:r>
        <w:t xml:space="preserve">(covenantal)?</w:t>
      </w:r>
      <w:r>
        <w:t xml:space="preserve"> </w:t>
      </w:r>
      <w:r>
        <w:t xml:space="preserve">- Practice</w:t>
      </w:r>
      <w:r>
        <w:t xml:space="preserve"> </w:t>
      </w:r>
      <w:r>
        <w:t xml:space="preserve">“</w:t>
      </w:r>
      <w:r>
        <w:t xml:space="preserve">Covenant over Contract</w:t>
      </w:r>
      <w:r>
        <w:t xml:space="preserve">”</w:t>
      </w:r>
      <w:r>
        <w:t xml:space="preserve"> </w:t>
      </w:r>
      <w:r>
        <w:t xml:space="preserve">mindset: When a group chat turns toxic, be the one who privately messages the target to check if they are okay.</w:t>
      </w:r>
    </w:p>
    <w:p>
      <w:pPr>
        <w:pStyle w:val="BodyText"/>
      </w:pPr>
      <w:r>
        <w:rPr>
          <w:bCs/>
          <w:b/>
        </w:rPr>
        <w:t xml:space="preserve">Case Study B: The Situationship (Abstract)</w:t>
      </w:r>
      <w:r>
        <w:t xml:space="preserve"> </w:t>
      </w:r>
      <w:r>
        <w:rPr>
          <w:iCs/>
          <w:i/>
        </w:rPr>
        <w:t xml:space="preserve">Year 12 student Emma is in an undefined romantic entanglement (</w:t>
      </w:r>
      <w:r>
        <w:rPr>
          <w:iCs/>
          <w:i/>
        </w:rPr>
        <w:t xml:space="preserve">“</w:t>
      </w:r>
      <w:r>
        <w:rPr>
          <w:iCs/>
          <w:i/>
        </w:rPr>
        <w:t xml:space="preserve">situationship</w:t>
      </w:r>
      <w:r>
        <w:rPr>
          <w:iCs/>
          <w:i/>
        </w:rPr>
        <w:t xml:space="preserve">”</w:t>
      </w:r>
      <w:r>
        <w:rPr>
          <w:iCs/>
          <w:i/>
        </w:rPr>
        <w:t xml:space="preserve">). Her partner is</w:t>
      </w:r>
      <w:r>
        <w:rPr>
          <w:iCs/>
          <w:i/>
        </w:rPr>
        <w:t xml:space="preserve"> </w:t>
      </w:r>
      <w:r>
        <w:rPr>
          <w:iCs/>
          <w:i/>
        </w:rPr>
        <w:t xml:space="preserve">“</w:t>
      </w:r>
      <w:r>
        <w:rPr>
          <w:iCs/>
          <w:i/>
        </w:rPr>
        <w:t xml:space="preserve">benching</w:t>
      </w:r>
      <w:r>
        <w:rPr>
          <w:iCs/>
          <w:i/>
        </w:rPr>
        <w:t xml:space="preserve">”</w:t>
      </w:r>
      <w:r>
        <w:rPr>
          <w:iCs/>
          <w:i/>
        </w:rPr>
        <w:t xml:space="preserve"> </w:t>
      </w:r>
      <w:r>
        <w:rPr>
          <w:iCs/>
          <w:i/>
        </w:rPr>
        <w:t xml:space="preserve">her—keeping her as backup while pursuing better options.</w:t>
      </w:r>
    </w:p>
    <w:p>
      <w:pPr>
        <w:pStyle w:val="BodyText"/>
      </w:pPr>
      <w:r>
        <w:rPr>
          <w:bCs/>
          <w:b/>
        </w:rPr>
        <w:t xml:space="preserve">Theological Analysis:</w:t>
      </w:r>
      <w:r>
        <w:t xml:space="preserve"> </w:t>
      </w:r>
      <w:r>
        <w:t xml:space="preserve">- Analyze the</w:t>
      </w:r>
      <w:r>
        <w:t xml:space="preserve"> </w:t>
      </w:r>
      <w:r>
        <w:t xml:space="preserve">“</w:t>
      </w:r>
      <w:r>
        <w:t xml:space="preserve">disposable culture</w:t>
      </w:r>
      <w:r>
        <w:t xml:space="preserve">”</w:t>
      </w:r>
      <w:r>
        <w:t xml:space="preserve"> </w:t>
      </w:r>
      <w:r>
        <w:t xml:space="preserve">of modern adolescent relationships through Philippians 2:8 (</w:t>
      </w:r>
      <w:r>
        <w:t xml:space="preserve">“</w:t>
      </w:r>
      <w:r>
        <w:t xml:space="preserve">obedient to death</w:t>
      </w:r>
      <w:r>
        <w:t xml:space="preserve">”</w:t>
      </w:r>
      <w:r>
        <w:t xml:space="preserve">).</w:t>
      </w:r>
      <w:r>
        <w:t xml:space="preserve"> </w:t>
      </w:r>
      <w:r>
        <w:t xml:space="preserve">- How does covenant reliability (</w:t>
      </w:r>
      <w:r>
        <w:rPr>
          <w:iCs/>
          <w:i/>
        </w:rPr>
        <w:t xml:space="preserve">pistis</w:t>
      </w:r>
      <w:r>
        <w:t xml:space="preserve">) challenge</w:t>
      </w:r>
      <w:r>
        <w:t xml:space="preserve"> </w:t>
      </w:r>
      <w:r>
        <w:t xml:space="preserve">“</w:t>
      </w:r>
      <w:r>
        <w:t xml:space="preserve">ghosting,</w:t>
      </w:r>
      <w:r>
        <w:t xml:space="preserve">”</w:t>
      </w:r>
      <w:r>
        <w:t xml:space="preserve"> </w:t>
      </w:r>
      <w:r>
        <w:t xml:space="preserve">“</w:t>
      </w:r>
      <w:r>
        <w:t xml:space="preserve">benching,</w:t>
      </w:r>
      <w:r>
        <w:t xml:space="preserve">”</w:t>
      </w:r>
      <w:r>
        <w:t xml:space="preserve"> </w:t>
      </w:r>
      <w:r>
        <w:t xml:space="preserve">and</w:t>
      </w:r>
      <w:r>
        <w:t xml:space="preserve"> </w:t>
      </w:r>
      <w:r>
        <w:t xml:space="preserve">“</w:t>
      </w:r>
      <w:r>
        <w:t xml:space="preserve">breadcrumbing</w:t>
      </w:r>
      <w:r>
        <w:t xml:space="preserve">”</w:t>
      </w:r>
      <w:r>
        <w:t xml:space="preserve">?</w:t>
      </w:r>
      <w:r>
        <w:t xml:space="preserve"> </w:t>
      </w:r>
      <w:r>
        <w:t xml:space="preserve">- When navigating family breakdown (divorce, blended families), how does 2 Timothy 2:13 liberate you from the burden of perfect performance?</w:t>
      </w:r>
    </w:p>
    <w:p>
      <w:pPr>
        <w:pStyle w:val="BodyText"/>
      </w:pPr>
      <w:r>
        <w:rPr>
          <w:bCs/>
          <w:b/>
        </w:rPr>
        <w:t xml:space="preserve">Action Points:</w:t>
      </w:r>
      <w:r>
        <w:t xml:space="preserve"> </w:t>
      </w:r>
      <w:r>
        <w:t xml:space="preserve">1. Develop a</w:t>
      </w:r>
      <w:r>
        <w:t xml:space="preserve"> </w:t>
      </w:r>
      <w:r>
        <w:t xml:space="preserve">“</w:t>
      </w:r>
      <w:r>
        <w:t xml:space="preserve">Covenant Check</w:t>
      </w:r>
      <w:r>
        <w:t xml:space="preserve">”</w:t>
      </w:r>
      <w:r>
        <w:t xml:space="preserve"> </w:t>
      </w:r>
      <w:r>
        <w:t xml:space="preserve">before making commitments: Ask</w:t>
      </w:r>
      <w:r>
        <w:t xml:space="preserve"> </w:t>
      </w:r>
      <w:r>
        <w:t xml:space="preserve">“</w:t>
      </w:r>
      <w:r>
        <w:t xml:space="preserve">Am I willing to Ruth 1:16 this?</w:t>
      </w:r>
      <w:r>
        <w:t xml:space="preserve">”</w:t>
      </w:r>
      <w:r>
        <w:t xml:space="preserve"> </w:t>
      </w:r>
      <w:r>
        <w:t xml:space="preserve">2. When tempted to ghost someone, send the difficult text explaining your absence rather than disappearing</w:t>
      </w:r>
      <w:r>
        <w:t xml:space="preserve"> </w:t>
      </w:r>
      <w:r>
        <w:t xml:space="preserve">3. When family instability hits, create a</w:t>
      </w:r>
      <w:r>
        <w:t xml:space="preserve"> </w:t>
      </w:r>
      <w:r>
        <w:t xml:space="preserve">“</w:t>
      </w:r>
      <w:r>
        <w:t xml:space="preserve">Faithfulness Ritual</w:t>
      </w:r>
      <w:r>
        <w:t xml:space="preserve">”</w:t>
      </w:r>
      <w:r>
        <w:t xml:space="preserve">—a weekly phone call to the parent you see less</w:t>
      </w:r>
    </w:p>
    <w:bookmarkEnd w:id="59"/>
    <w:bookmarkStart w:id="60" w:name="youth-team-helper-guidance-6"/>
    <w:p>
      <w:pPr>
        <w:pStyle w:val="Heading3"/>
      </w:pPr>
      <w:r>
        <w:t xml:space="preserve">4. Youth Team Helper Guidance</w:t>
      </w:r>
    </w:p>
    <w:p>
      <w:pPr>
        <w:pStyle w:val="FirstParagraph"/>
      </w:pPr>
      <w:r>
        <w:rPr>
          <w:bCs/>
          <w:b/>
        </w:rPr>
        <w:t xml:space="preserve">Safeguarding:</w:t>
      </w:r>
      <w:r>
        <w:t xml:space="preserve"> </w:t>
      </w:r>
      <w:r>
        <w:t xml:space="preserve">-</w:t>
      </w:r>
      <w:r>
        <w:t xml:space="preserve"> </w:t>
      </w:r>
      <w:r>
        <w:rPr>
          <w:bCs/>
          <w:b/>
        </w:rPr>
        <w:t xml:space="preserve">Specific Risk:</w:t>
      </w:r>
      <w:r>
        <w:t xml:space="preserve"> </w:t>
      </w:r>
      <w:r>
        <w:t xml:space="preserve">Discussion of family breakdown may trigger disclosures of parental divorce, abandonment, or abuse.</w:t>
      </w:r>
      <w:r>
        <w:t xml:space="preserve"> </w:t>
      </w:r>
      <w:r>
        <w:t xml:space="preserve">-</w:t>
      </w:r>
      <w:r>
        <w:t xml:space="preserve"> </w:t>
      </w:r>
      <w:r>
        <w:rPr>
          <w:bCs/>
          <w:b/>
        </w:rPr>
        <w:t xml:space="preserve">Script:</w:t>
      </w:r>
      <w:r>
        <w:t xml:space="preserve"> </w:t>
      </w:r>
      <w:r>
        <w:t xml:space="preserve">“</w:t>
      </w:r>
      <w:r>
        <w:t xml:space="preserve">Thank you for trusting me with that. What you’ve experienced is not your fault. I need to tell [DSL Name] so we can get you support.</w:t>
      </w:r>
      <w:r>
        <w:t xml:space="preserve">”</w:t>
      </w:r>
      <w:r>
        <w:t xml:space="preserve"> </w:t>
      </w:r>
      <w:r>
        <w:t xml:space="preserve">-</w:t>
      </w:r>
      <w:r>
        <w:t xml:space="preserve"> </w:t>
      </w:r>
      <w:r>
        <w:rPr>
          <w:bCs/>
          <w:b/>
        </w:rPr>
        <w:t xml:space="preserve">Emotional Safety:</w:t>
      </w:r>
      <w:r>
        <w:t xml:space="preserve"> </w:t>
      </w:r>
      <w:r>
        <w:t xml:space="preserve">Never ask students to publicly confess their own</w:t>
      </w:r>
      <w:r>
        <w:t xml:space="preserve"> </w:t>
      </w:r>
      <w:r>
        <w:t xml:space="preserve">“</w:t>
      </w:r>
      <w:r>
        <w:t xml:space="preserve">ghosting</w:t>
      </w:r>
      <w:r>
        <w:t xml:space="preserve">”</w:t>
      </w:r>
      <w:r>
        <w:t xml:space="preserve"> </w:t>
      </w:r>
      <w:r>
        <w:t xml:space="preserve">behavior; use hypothetical scenarios.</w:t>
      </w:r>
    </w:p>
    <w:p>
      <w:pPr>
        <w:pStyle w:val="BodyText"/>
      </w:pPr>
      <w:r>
        <w:rPr>
          <w:bCs/>
          <w:b/>
        </w:rPr>
        <w:t xml:space="preserve">Differentiation:</w:t>
      </w:r>
      <w:r>
        <w:t xml:space="preserve"> </w:t>
      </w:r>
      <w:r>
        <w:t xml:space="preserve">-</w:t>
      </w:r>
      <w:r>
        <w:t xml:space="preserve"> </w:t>
      </w:r>
      <w:r>
        <w:rPr>
          <w:bCs/>
          <w:b/>
        </w:rPr>
        <w:t xml:space="preserve">Years 7-8:</w:t>
      </w:r>
      <w:r>
        <w:t xml:space="preserve"> </w:t>
      </w:r>
      <w:r>
        <w:t xml:space="preserve">Keeping promises, showing up when scheduled, not ghosting friends</w:t>
      </w:r>
      <w:r>
        <w:t xml:space="preserve"> </w:t>
      </w:r>
      <w:r>
        <w:t xml:space="preserve">-</w:t>
      </w:r>
      <w:r>
        <w:t xml:space="preserve"> </w:t>
      </w:r>
      <w:r>
        <w:rPr>
          <w:bCs/>
          <w:b/>
        </w:rPr>
        <w:t xml:space="preserve">Years 10-11:</w:t>
      </w:r>
      <w:r>
        <w:t xml:space="preserve"> </w:t>
      </w:r>
      <w:r>
        <w:t xml:space="preserve">“</w:t>
      </w:r>
      <w:r>
        <w:t xml:space="preserve">Disposable culture</w:t>
      </w:r>
      <w:r>
        <w:t xml:space="preserve">”</w:t>
      </w:r>
      <w:r>
        <w:t xml:space="preserve"> </w:t>
      </w:r>
      <w:r>
        <w:t xml:space="preserve">of modern relationships; covenant vs. transactional ethics</w:t>
      </w:r>
    </w:p>
    <w:bookmarkEnd w:id="60"/>
    <w:bookmarkStart w:id="61" w:name="group-discussion-questions-6"/>
    <w:p>
      <w:pPr>
        <w:pStyle w:val="Heading3"/>
      </w:pPr>
      <w:r>
        <w:t xml:space="preserve">5. Group Discussion Questions</w:t>
      </w:r>
    </w:p>
    <w:p>
      <w:pPr>
        <w:pStyle w:val="FirstParagraph"/>
      </w:pPr>
      <w:r>
        <w:rPr>
          <w:bCs/>
          <w:b/>
        </w:rPr>
        <w:t xml:space="preserve">Concrete:</w:t>
      </w:r>
      <w:r>
        <w:t xml:space="preserve"> </w:t>
      </w:r>
      <w:r>
        <w:t xml:space="preserve">1. Ruth 1:16-18 says Ruth</w:t>
      </w:r>
      <w:r>
        <w:t xml:space="preserve"> </w:t>
      </w:r>
      <w:r>
        <w:t xml:space="preserve">“</w:t>
      </w:r>
      <w:r>
        <w:t xml:space="preserve">clung</w:t>
      </w:r>
      <w:r>
        <w:t xml:space="preserve">”</w:t>
      </w:r>
      <w:r>
        <w:t xml:space="preserve"> </w:t>
      </w:r>
      <w:r>
        <w:t xml:space="preserve">to Naomi even though she was a foreigner. What does</w:t>
      </w:r>
      <w:r>
        <w:t xml:space="preserve"> </w:t>
      </w:r>
      <w:r>
        <w:t xml:space="preserve">“</w:t>
      </w:r>
      <w:r>
        <w:t xml:space="preserve">clinging</w:t>
      </w:r>
      <w:r>
        <w:t xml:space="preserve">”</w:t>
      </w:r>
      <w:r>
        <w:t xml:space="preserve"> </w:t>
      </w:r>
      <w:r>
        <w:t xml:space="preserve">look like in a friendship when someone moves to a different form group?</w:t>
      </w:r>
      <w:r>
        <w:t xml:space="preserve"> </w:t>
      </w:r>
      <w:r>
        <w:t xml:space="preserve">2. Genesis 39 says Joseph was faithful even when no one was watching. How is this different from only being good when the teacher is looking?</w:t>
      </w:r>
    </w:p>
    <w:p>
      <w:pPr>
        <w:pStyle w:val="BodyText"/>
      </w:pPr>
      <w:r>
        <w:rPr>
          <w:bCs/>
          <w:b/>
        </w:rPr>
        <w:t xml:space="preserve">Abstract:</w:t>
      </w:r>
      <w:r>
        <w:t xml:space="preserve"> </w:t>
      </w:r>
      <w:r>
        <w:t xml:space="preserve">3. Analyze Ruth 1:16-18 through the lens of</w:t>
      </w:r>
      <w:r>
        <w:t xml:space="preserve"> </w:t>
      </w:r>
      <w:r>
        <w:t xml:space="preserve">“</w:t>
      </w:r>
      <w:r>
        <w:t xml:space="preserve">situationship</w:t>
      </w:r>
      <w:r>
        <w:t xml:space="preserve">”</w:t>
      </w:r>
      <w:r>
        <w:t xml:space="preserve"> </w:t>
      </w:r>
      <w:r>
        <w:t xml:space="preserve">culture. How does Ruth’s covenant language contrast with contemporary</w:t>
      </w:r>
      <w:r>
        <w:t xml:space="preserve"> </w:t>
      </w:r>
      <w:r>
        <w:t xml:space="preserve">“</w:t>
      </w:r>
      <w:r>
        <w:t xml:space="preserve">benching</w:t>
      </w:r>
      <w:r>
        <w:t xml:space="preserve">”</w:t>
      </w:r>
      <w:r>
        <w:t xml:space="preserve"> </w:t>
      </w:r>
      <w:r>
        <w:t xml:space="preserve">and</w:t>
      </w:r>
      <w:r>
        <w:t xml:space="preserve"> </w:t>
      </w:r>
      <w:r>
        <w:t xml:space="preserve">“</w:t>
      </w:r>
      <w:r>
        <w:t xml:space="preserve">breadcrumbing</w:t>
      </w:r>
      <w:r>
        <w:t xml:space="preserve">”</w:t>
      </w:r>
      <w:r>
        <w:t xml:space="preserve">?</w:t>
      </w:r>
      <w:r>
        <w:t xml:space="preserve"> </w:t>
      </w:r>
      <w:r>
        <w:t xml:space="preserve">4.</w:t>
      </w:r>
      <w:r>
        <w:t xml:space="preserve"> </w:t>
      </w:r>
      <w:r>
        <w:rPr>
          <w:bCs/>
          <w:b/>
        </w:rPr>
        <w:t xml:space="preserve">Controversial:</w:t>
      </w:r>
      <w:r>
        <w:t xml:space="preserve"> </w:t>
      </w:r>
      <w:r>
        <w:t xml:space="preserve">Is it faithful or foolish to stay in a toxic friendship? Does God’s faithfulness mean He approves of unfaithful behavior? Is ghosting someone ever justified if they were toxic?</w:t>
      </w:r>
    </w:p>
    <w:p>
      <w:r>
        <w:pict>
          <v:rect style="width:0;height:1.5pt" o:hralign="center" o:hrstd="t" o:hr="t"/>
        </w:pict>
      </w:r>
    </w:p>
    <w:bookmarkEnd w:id="61"/>
    <w:bookmarkEnd w:id="62"/>
    <w:bookmarkStart w:id="68" w:name="Xae14747bf785d611c637624d6376ce00774ec37"/>
    <w:p>
      <w:pPr>
        <w:pStyle w:val="Heading2"/>
      </w:pPr>
      <w:r>
        <w:t xml:space="preserve">WEEK 8: PRAUTES (πραΰτης) — STRENGTH UNDER CONTROL</w:t>
      </w:r>
    </w:p>
    <w:p>
      <w:pPr>
        <w:pStyle w:val="FirstParagraph"/>
      </w:pPr>
      <w:r>
        <w:rPr>
          <w:bCs/>
          <w:b/>
        </w:rPr>
        <w:t xml:space="preserve">Scriptures:</w:t>
      </w:r>
      <w:r>
        <w:t xml:space="preserve"> </w:t>
      </w:r>
      <w:r>
        <w:t xml:space="preserve">Numbers 12:3; Matthew 11:29; Matthew 19:13-15; 1 Samuel 24:1-7; 1 Samuel 26:1-12; Galatians 6:1; 2 Timothy 2:25; 1 Peter 3:15-16</w:t>
      </w:r>
    </w:p>
    <w:bookmarkStart w:id="63" w:name="ice-breaker-the-david-pause-7-minutes"/>
    <w:p>
      <w:pPr>
        <w:pStyle w:val="Heading3"/>
      </w:pPr>
      <w:r>
        <w:t xml:space="preserve">1. Ice-Breaker:</w:t>
      </w:r>
      <w:r>
        <w:t xml:space="preserve"> </w:t>
      </w:r>
      <w:r>
        <w:t xml:space="preserve">“</w:t>
      </w:r>
      <w:r>
        <w:t xml:space="preserve">The David Pause</w:t>
      </w:r>
      <w:r>
        <w:t xml:space="preserve">”</w:t>
      </w:r>
      <w:r>
        <w:t xml:space="preserve"> </w:t>
      </w:r>
      <w:r>
        <w:t xml:space="preserve">(7 minutes)</w:t>
      </w:r>
    </w:p>
    <w:p>
      <w:pPr>
        <w:pStyle w:val="FirstParagraph"/>
      </w:pPr>
      <w:r>
        <w:rPr>
          <w:bCs/>
          <w:b/>
        </w:rPr>
        <w:t xml:space="preserve">Activity:</w:t>
      </w:r>
      <w:r>
        <w:t xml:space="preserve"> </w:t>
      </w:r>
      <w:r>
        <w:t xml:space="preserve">Students stand. Leader says:</w:t>
      </w:r>
      <w:r>
        <w:t xml:space="preserve"> </w:t>
      </w:r>
      <w:r>
        <w:t xml:space="preserve">“</w:t>
      </w:r>
      <w:r>
        <w:t xml:space="preserve">Show me what you’d do if someone pushed you in the corridor.</w:t>
      </w:r>
      <w:r>
        <w:t xml:space="preserve">”</w:t>
      </w:r>
      <w:r>
        <w:t xml:space="preserve"> </w:t>
      </w:r>
      <w:r>
        <w:t xml:space="preserve">(Students will likely show aggressive stances). Then:</w:t>
      </w:r>
      <w:r>
        <w:t xml:space="preserve"> </w:t>
      </w:r>
      <w:r>
        <w:t xml:space="preserve">“</w:t>
      </w:r>
      <w:r>
        <w:t xml:space="preserve">Show me what David did in the cave with Saul.</w:t>
      </w:r>
      <w:r>
        <w:t xml:space="preserve">”</w:t>
      </w:r>
      <w:r>
        <w:t xml:space="preserve"> </w:t>
      </w:r>
      <w:r>
        <w:t xml:space="preserve">(Students model restraint).</w:t>
      </w:r>
    </w:p>
    <w:p>
      <w:pPr>
        <w:pStyle w:val="BodyText"/>
      </w:pPr>
      <w:r>
        <w:rPr>
          <w:bCs/>
          <w:b/>
        </w:rPr>
        <w:t xml:space="preserve">Transition:</w:t>
      </w:r>
      <w:r>
        <w:t xml:space="preserve"> </w:t>
      </w:r>
      <w:r>
        <w:t xml:space="preserve">“</w:t>
      </w:r>
      <w:r>
        <w:rPr>
          <w:iCs/>
          <w:i/>
        </w:rPr>
        <w:t xml:space="preserve">Prautes</w:t>
      </w:r>
      <w:r>
        <w:t xml:space="preserve"> </w:t>
      </w:r>
      <w:r>
        <w:t xml:space="preserve">is not weakness. David had the power to kill Saul but cut only his robe. This is strength under control.</w:t>
      </w:r>
      <w:r>
        <w:t xml:space="preserve">”</w:t>
      </w:r>
    </w:p>
    <w:bookmarkEnd w:id="63"/>
    <w:bookmarkStart w:id="64" w:name="bible-teaching-20-minutes-7"/>
    <w:p>
      <w:pPr>
        <w:pStyle w:val="Heading3"/>
      </w:pPr>
      <w:r>
        <w:t xml:space="preserve">2. Bible Teaching (20 minutes)</w:t>
      </w:r>
    </w:p>
    <w:p>
      <w:pPr>
        <w:pStyle w:val="FirstParagraph"/>
      </w:pPr>
      <w:r>
        <w:rPr>
          <w:bCs/>
          <w:b/>
        </w:rPr>
        <w:t xml:space="preserve">Exegesis:</w:t>
      </w:r>
      <w:r>
        <w:t xml:space="preserve"> </w:t>
      </w:r>
      <w:r>
        <w:rPr>
          <w:iCs/>
          <w:i/>
        </w:rPr>
        <w:t xml:space="preserve">Prautes</w:t>
      </w:r>
      <w:r>
        <w:t xml:space="preserve"> </w:t>
      </w:r>
      <w:r>
        <w:t xml:space="preserve">(πραΰτης)—frequently mistranslated as weakness, describes meekness as strength under control—the gentle power that refuses self-assertion. Moses exemplified this virtue (Num. 12:3), and Jesus pronounced blessing upon the πραεῖς (Matt. 5:5).</w:t>
      </w:r>
    </w:p>
    <w:p>
      <w:pPr>
        <w:pStyle w:val="BodyText"/>
      </w:pPr>
      <w:r>
        <w:rPr>
          <w:bCs/>
          <w:b/>
        </w:rPr>
        <w:t xml:space="preserve">Supporting Narratives:</w:t>
      </w:r>
      <w:r>
        <w:t xml:space="preserve"> </w:t>
      </w:r>
      <w:r>
        <w:t xml:space="preserve">-</w:t>
      </w:r>
      <w:r>
        <w:t xml:space="preserve"> </w:t>
      </w:r>
      <w:r>
        <w:rPr>
          <w:bCs/>
          <w:b/>
        </w:rPr>
        <w:t xml:space="preserve">1 Samuel 24:1-7 &amp; 26:1-12:</w:t>
      </w:r>
      <w:r>
        <w:t xml:space="preserve"> </w:t>
      </w:r>
      <w:r>
        <w:t xml:space="preserve">David’s restraint with Saul—had the spear and water jug (power) but returned them.</w:t>
      </w:r>
      <w:r>
        <w:t xml:space="preserve"> </w:t>
      </w:r>
      <w:r>
        <w:t xml:space="preserve">-</w:t>
      </w:r>
      <w:r>
        <w:t xml:space="preserve"> </w:t>
      </w:r>
      <w:r>
        <w:rPr>
          <w:bCs/>
          <w:b/>
        </w:rPr>
        <w:t xml:space="preserve">Matthew 11:29:</w:t>
      </w:r>
      <w:r>
        <w:t xml:space="preserve"> </w:t>
      </w:r>
      <w:r>
        <w:t xml:space="preserve">Jesus’ yoke is</w:t>
      </w:r>
      <w:r>
        <w:t xml:space="preserve"> </w:t>
      </w:r>
      <w:r>
        <w:t xml:space="preserve">“</w:t>
      </w:r>
      <w:r>
        <w:t xml:space="preserve">gentle</w:t>
      </w:r>
      <w:r>
        <w:t xml:space="preserve">”</w:t>
      </w:r>
      <w:r>
        <w:t xml:space="preserve"> </w:t>
      </w:r>
      <w:r>
        <w:t xml:space="preserve">(</w:t>
      </w:r>
      <w:r>
        <w:rPr>
          <w:iCs/>
          <w:i/>
        </w:rPr>
        <w:t xml:space="preserve">praos</w:t>
      </w:r>
      <w:r>
        <w:t xml:space="preserve">)—collaborative rather than coercive.</w:t>
      </w:r>
      <w:r>
        <w:t xml:space="preserve"> </w:t>
      </w:r>
      <w:r>
        <w:t xml:space="preserve">-</w:t>
      </w:r>
      <w:r>
        <w:t xml:space="preserve"> </w:t>
      </w:r>
      <w:r>
        <w:rPr>
          <w:bCs/>
          <w:b/>
        </w:rPr>
        <w:t xml:space="preserve">Matthew 19:13-15:</w:t>
      </w:r>
      <w:r>
        <w:t xml:space="preserve"> </w:t>
      </w:r>
      <w:r>
        <w:t xml:space="preserve">Jesus welcomes children when disciples tried to shoo them away—gentleness makes space for the vulnerable without dominating them.</w:t>
      </w:r>
    </w:p>
    <w:bookmarkEnd w:id="64"/>
    <w:bookmarkStart w:id="65" w:name="illustrations-applications-7"/>
    <w:p>
      <w:pPr>
        <w:pStyle w:val="Heading3"/>
      </w:pPr>
      <w:r>
        <w:t xml:space="preserve">3. Illustrations &amp; Applications</w:t>
      </w:r>
    </w:p>
    <w:p>
      <w:pPr>
        <w:pStyle w:val="FirstParagraph"/>
      </w:pPr>
      <w:r>
        <w:rPr>
          <w:bCs/>
          <w:b/>
        </w:rPr>
        <w:t xml:space="preserve">Case Study A: The Corridor Confrontation (Concrete)</w:t>
      </w:r>
      <w:r>
        <w:t xml:space="preserve"> </w:t>
      </w:r>
      <w:r>
        <w:rPr>
          <w:iCs/>
          <w:i/>
        </w:rPr>
        <w:t xml:space="preserve">Year 9 student Alex is pushed in the corridor. Every muscle screams to push back.</w:t>
      </w:r>
    </w:p>
    <w:p>
      <w:pPr>
        <w:pStyle w:val="BodyText"/>
      </w:pPr>
      <w:r>
        <w:rPr>
          <w:bCs/>
          <w:b/>
        </w:rPr>
        <w:t xml:space="preserve">Application:</w:t>
      </w:r>
      <w:r>
        <w:t xml:space="preserve"> </w:t>
      </w:r>
      <w:r>
        <w:t xml:space="preserve">- Is hitting back</w:t>
      </w:r>
      <w:r>
        <w:t xml:space="preserve"> </w:t>
      </w:r>
      <w:r>
        <w:t xml:space="preserve">“</w:t>
      </w:r>
      <w:r>
        <w:t xml:space="preserve">strength</w:t>
      </w:r>
      <w:r>
        <w:t xml:space="preserve">”</w:t>
      </w:r>
      <w:r>
        <w:t xml:space="preserve"> </w:t>
      </w:r>
      <w:r>
        <w:t xml:space="preserve">or lack of</w:t>
      </w:r>
      <w:r>
        <w:t xml:space="preserve"> </w:t>
      </w:r>
      <w:r>
        <w:rPr>
          <w:iCs/>
          <w:i/>
        </w:rPr>
        <w:t xml:space="preserve">prautes</w:t>
      </w:r>
      <w:r>
        <w:t xml:space="preserve">?</w:t>
      </w:r>
      <w:r>
        <w:t xml:space="preserve"> </w:t>
      </w:r>
      <w:r>
        <w:t xml:space="preserve">- Practice the</w:t>
      </w:r>
      <w:r>
        <w:t xml:space="preserve"> </w:t>
      </w:r>
      <w:r>
        <w:t xml:space="preserve">“</w:t>
      </w:r>
      <w:r>
        <w:t xml:space="preserve">David Pause</w:t>
      </w:r>
      <w:r>
        <w:t xml:space="preserve">”</w:t>
      </w:r>
      <w:r>
        <w:t xml:space="preserve">: When tempted to retaliate (verbally or physically), physically step back and count to ten.</w:t>
      </w:r>
      <w:r>
        <w:t xml:space="preserve"> </w:t>
      </w:r>
      <w:r>
        <w:t xml:space="preserve">- When correcting a friend, use</w:t>
      </w:r>
      <w:r>
        <w:t xml:space="preserve"> </w:t>
      </w:r>
      <w:r>
        <w:t xml:space="preserve">“</w:t>
      </w:r>
      <w:r>
        <w:t xml:space="preserve">I</w:t>
      </w:r>
      <w:r>
        <w:t xml:space="preserve">”</w:t>
      </w:r>
      <w:r>
        <w:t xml:space="preserve"> </w:t>
      </w:r>
      <w:r>
        <w:t xml:space="preserve">statements rather than</w:t>
      </w:r>
      <w:r>
        <w:t xml:space="preserve"> </w:t>
      </w:r>
      <w:r>
        <w:t xml:space="preserve">“</w:t>
      </w:r>
      <w:r>
        <w:t xml:space="preserve">You always</w:t>
      </w:r>
      <w:r>
        <w:t xml:space="preserve">”</w:t>
      </w:r>
      <w:r>
        <w:t xml:space="preserve"> </w:t>
      </w:r>
      <w:r>
        <w:t xml:space="preserve">accusations, embodying Galatians 6:1’s gentle restoration.</w:t>
      </w:r>
    </w:p>
    <w:p>
      <w:pPr>
        <w:pStyle w:val="BodyText"/>
      </w:pPr>
      <w:r>
        <w:rPr>
          <w:bCs/>
          <w:b/>
        </w:rPr>
        <w:t xml:space="preserve">Case Study B: The Cancel Culture Conundrum (Abstract)</w:t>
      </w:r>
      <w:r>
        <w:t xml:space="preserve"> </w:t>
      </w:r>
      <w:r>
        <w:rPr>
          <w:iCs/>
          <w:i/>
        </w:rPr>
        <w:t xml:space="preserve">Year 12 student James witnesses a</w:t>
      </w:r>
      <w:r>
        <w:rPr>
          <w:iCs/>
          <w:i/>
        </w:rPr>
        <w:t xml:space="preserve"> </w:t>
      </w:r>
      <w:r>
        <w:rPr>
          <w:iCs/>
          <w:i/>
        </w:rPr>
        <w:t xml:space="preserve">“</w:t>
      </w:r>
      <w:r>
        <w:rPr>
          <w:iCs/>
          <w:i/>
        </w:rPr>
        <w:t xml:space="preserve">cancel culture</w:t>
      </w:r>
      <w:r>
        <w:rPr>
          <w:iCs/>
          <w:i/>
        </w:rPr>
        <w:t xml:space="preserve">”</w:t>
      </w:r>
      <w:r>
        <w:rPr>
          <w:iCs/>
          <w:i/>
        </w:rPr>
        <w:t xml:space="preserve"> </w:t>
      </w:r>
      <w:r>
        <w:rPr>
          <w:iCs/>
          <w:i/>
        </w:rPr>
        <w:t xml:space="preserve">pile-on. A peer made a problematic comment years ago and is being destroyed online.</w:t>
      </w:r>
    </w:p>
    <w:p>
      <w:pPr>
        <w:pStyle w:val="BodyText"/>
      </w:pPr>
      <w:r>
        <w:rPr>
          <w:bCs/>
          <w:b/>
        </w:rPr>
        <w:t xml:space="preserve">Theological Analysis:</w:t>
      </w:r>
      <w:r>
        <w:t xml:space="preserve"> </w:t>
      </w:r>
      <w:r>
        <w:t xml:space="preserve">- How does 1 Samuel 26 inform our approach? David had evidence to destroy Saul’s reputation but chose restoration.</w:t>
      </w:r>
      <w:r>
        <w:t xml:space="preserve"> </w:t>
      </w:r>
      <w:r>
        <w:t xml:space="preserve">- When is public calling-out necessary for justice, and when does it violate</w:t>
      </w:r>
      <w:r>
        <w:t xml:space="preserve"> </w:t>
      </w:r>
      <w:r>
        <w:rPr>
          <w:iCs/>
          <w:i/>
        </w:rPr>
        <w:t xml:space="preserve">prautes</w:t>
      </w:r>
      <w:r>
        <w:t xml:space="preserve"> </w:t>
      </w:r>
      <w:r>
        <w:t xml:space="preserve">by destroying rather than restoring?</w:t>
      </w:r>
      <w:r>
        <w:t xml:space="preserve"> </w:t>
      </w:r>
      <w:r>
        <w:t xml:space="preserve">- How does Matthew 11:29’s</w:t>
      </w:r>
      <w:r>
        <w:t xml:space="preserve"> </w:t>
      </w:r>
      <w:r>
        <w:t xml:space="preserve">“</w:t>
      </w:r>
      <w:r>
        <w:t xml:space="preserve">gentle yoke</w:t>
      </w:r>
      <w:r>
        <w:t xml:space="preserve">”</w:t>
      </w:r>
      <w:r>
        <w:t xml:space="preserve"> </w:t>
      </w:r>
      <w:r>
        <w:t xml:space="preserve">challenge gendered expectations that equate strength with dominance?</w:t>
      </w:r>
    </w:p>
    <w:p>
      <w:pPr>
        <w:pStyle w:val="BodyText"/>
      </w:pPr>
      <w:r>
        <w:rPr>
          <w:bCs/>
          <w:b/>
        </w:rPr>
        <w:t xml:space="preserve">Action Points:</w:t>
      </w:r>
      <w:r>
        <w:t xml:space="preserve"> </w:t>
      </w:r>
      <w:r>
        <w:t xml:space="preserve">1. Practice</w:t>
      </w:r>
      <w:r>
        <w:t xml:space="preserve"> </w:t>
      </w:r>
      <w:r>
        <w:t xml:space="preserve">“</w:t>
      </w:r>
      <w:r>
        <w:t xml:space="preserve">Gentleness Audits</w:t>
      </w:r>
      <w:r>
        <w:t xml:space="preserve">”</w:t>
      </w:r>
      <w:r>
        <w:t xml:space="preserve"> </w:t>
      </w:r>
      <w:r>
        <w:t xml:space="preserve">of social media: Do your posts reflect 1 Peter 3:15’s</w:t>
      </w:r>
      <w:r>
        <w:t xml:space="preserve"> </w:t>
      </w:r>
      <w:r>
        <w:t xml:space="preserve">“</w:t>
      </w:r>
      <w:r>
        <w:t xml:space="preserve">gentleness and respect</w:t>
      </w:r>
      <w:r>
        <w:t xml:space="preserve">”</w:t>
      </w:r>
      <w:r>
        <w:t xml:space="preserve">?</w:t>
      </w:r>
      <w:r>
        <w:t xml:space="preserve"> </w:t>
      </w:r>
      <w:r>
        <w:t xml:space="preserve">2. When angry, lower your voice volume and slow your speech speed—physical control of voice embodies</w:t>
      </w:r>
      <w:r>
        <w:t xml:space="preserve"> </w:t>
      </w:r>
      <w:r>
        <w:rPr>
          <w:iCs/>
          <w:i/>
        </w:rPr>
        <w:t xml:space="preserve">prautes</w:t>
      </w:r>
      <w:r>
        <w:t xml:space="preserve"> </w:t>
      </w:r>
      <w:r>
        <w:t xml:space="preserve">3. When Year 7 students approach your group, physically make space for them to sit with you</w:t>
      </w:r>
    </w:p>
    <w:bookmarkEnd w:id="65"/>
    <w:bookmarkStart w:id="66" w:name="youth-team-helper-guidance-7"/>
    <w:p>
      <w:pPr>
        <w:pStyle w:val="Heading3"/>
      </w:pPr>
      <w:r>
        <w:t xml:space="preserve">4. Youth Team Helper Guidance</w:t>
      </w:r>
    </w:p>
    <w:p>
      <w:pPr>
        <w:pStyle w:val="FirstParagraph"/>
      </w:pPr>
      <w:r>
        <w:rPr>
          <w:bCs/>
          <w:b/>
        </w:rPr>
        <w:t xml:space="preserve">Safeguarding:</w:t>
      </w:r>
      <w:r>
        <w:t xml:space="preserve"> </w:t>
      </w:r>
      <w:r>
        <w:t xml:space="preserve">-</w:t>
      </w:r>
      <w:r>
        <w:t xml:space="preserve"> </w:t>
      </w:r>
      <w:r>
        <w:rPr>
          <w:bCs/>
          <w:b/>
        </w:rPr>
        <w:t xml:space="preserve">Specific Risk:</w:t>
      </w:r>
      <w:r>
        <w:t xml:space="preserve"> </w:t>
      </w:r>
      <w:r>
        <w:t xml:space="preserve">Discussion of conflict and anger may trigger disclosures of violence at home or gang involvement.</w:t>
      </w:r>
      <w:r>
        <w:t xml:space="preserve"> </w:t>
      </w:r>
      <w:r>
        <w:t xml:space="preserve">-</w:t>
      </w:r>
      <w:r>
        <w:t xml:space="preserve"> </w:t>
      </w:r>
      <w:r>
        <w:rPr>
          <w:bCs/>
          <w:b/>
        </w:rPr>
        <w:t xml:space="preserve">Physical Safety:</w:t>
      </w:r>
      <w:r>
        <w:t xml:space="preserve"> </w:t>
      </w:r>
      <w:r>
        <w:t xml:space="preserve">If role-playing conflict scenarios, establish</w:t>
      </w:r>
      <w:r>
        <w:t xml:space="preserve"> </w:t>
      </w:r>
      <w:r>
        <w:t xml:space="preserve">“</w:t>
      </w:r>
      <w:r>
        <w:t xml:space="preserve">safe words</w:t>
      </w:r>
      <w:r>
        <w:t xml:space="preserve">”</w:t>
      </w:r>
      <w:r>
        <w:t xml:space="preserve"> </w:t>
      </w:r>
      <w:r>
        <w:t xml:space="preserve">to pause if students become genuinely distressed.</w:t>
      </w:r>
      <w:r>
        <w:t xml:space="preserve"> </w:t>
      </w:r>
      <w:r>
        <w:t xml:space="preserve">-</w:t>
      </w:r>
      <w:r>
        <w:t xml:space="preserve"> </w:t>
      </w:r>
      <w:r>
        <w:rPr>
          <w:bCs/>
          <w:b/>
        </w:rPr>
        <w:t xml:space="preserve">Emotional Safety:</w:t>
      </w:r>
      <w:r>
        <w:t xml:space="preserve"> </w:t>
      </w:r>
      <w:r>
        <w:t xml:space="preserve">Distinguish between</w:t>
      </w:r>
      <w:r>
        <w:t xml:space="preserve"> </w:t>
      </w:r>
      <w:r>
        <w:rPr>
          <w:iCs/>
          <w:i/>
        </w:rPr>
        <w:t xml:space="preserve">prautes</w:t>
      </w:r>
      <w:r>
        <w:t xml:space="preserve"> </w:t>
      </w:r>
      <w:r>
        <w:t xml:space="preserve">(controlled strength) and passive acceptance of abuse.</w:t>
      </w:r>
    </w:p>
    <w:p>
      <w:pPr>
        <w:pStyle w:val="BodyText"/>
      </w:pPr>
      <w:r>
        <w:rPr>
          <w:bCs/>
          <w:b/>
        </w:rPr>
        <w:t xml:space="preserve">Differentiation:</w:t>
      </w:r>
      <w:r>
        <w:t xml:space="preserve"> </w:t>
      </w:r>
      <w:r>
        <w:t xml:space="preserve">-</w:t>
      </w:r>
      <w:r>
        <w:t xml:space="preserve"> </w:t>
      </w:r>
      <w:r>
        <w:rPr>
          <w:bCs/>
          <w:b/>
        </w:rPr>
        <w:t xml:space="preserve">Years 7-8:</w:t>
      </w:r>
      <w:r>
        <w:t xml:space="preserve"> </w:t>
      </w:r>
      <w:r>
        <w:t xml:space="preserve">Not hitting back when punched, speaking softly when angry, helping someone who has fallen without being bossy</w:t>
      </w:r>
      <w:r>
        <w:t xml:space="preserve"> </w:t>
      </w:r>
      <w:r>
        <w:t xml:space="preserve">-</w:t>
      </w:r>
      <w:r>
        <w:t xml:space="preserve"> </w:t>
      </w:r>
      <w:r>
        <w:rPr>
          <w:bCs/>
          <w:b/>
        </w:rPr>
        <w:t xml:space="preserve">Years 10-11:</w:t>
      </w:r>
      <w:r>
        <w:t xml:space="preserve"> </w:t>
      </w:r>
      <w:r>
        <w:t xml:space="preserve">Critique of</w:t>
      </w:r>
      <w:r>
        <w:t xml:space="preserve"> </w:t>
      </w:r>
      <w:r>
        <w:t xml:space="preserve">“</w:t>
      </w:r>
      <w:r>
        <w:t xml:space="preserve">weakness</w:t>
      </w:r>
      <w:r>
        <w:t xml:space="preserve">”</w:t>
      </w:r>
      <w:r>
        <w:t xml:space="preserve"> </w:t>
      </w:r>
      <w:r>
        <w:t xml:space="preserve">stigma associated with gentleness;</w:t>
      </w:r>
      <w:r>
        <w:t xml:space="preserve"> </w:t>
      </w:r>
      <w:r>
        <w:rPr>
          <w:iCs/>
          <w:i/>
        </w:rPr>
        <w:t xml:space="preserve">prautes</w:t>
      </w:r>
      <w:r>
        <w:t xml:space="preserve"> </w:t>
      </w:r>
      <w:r>
        <w:t xml:space="preserve">as</w:t>
      </w:r>
      <w:r>
        <w:t xml:space="preserve"> </w:t>
      </w:r>
      <w:r>
        <w:t xml:space="preserve">“</w:t>
      </w:r>
      <w:r>
        <w:t xml:space="preserve">power under control</w:t>
      </w:r>
      <w:r>
        <w:t xml:space="preserve">”</w:t>
      </w:r>
      <w:r>
        <w:t xml:space="preserve"> </w:t>
      </w:r>
      <w:r>
        <w:t xml:space="preserve">in activism</w:t>
      </w:r>
    </w:p>
    <w:bookmarkEnd w:id="66"/>
    <w:bookmarkStart w:id="67" w:name="group-discussion-questions-7"/>
    <w:p>
      <w:pPr>
        <w:pStyle w:val="Heading3"/>
      </w:pPr>
      <w:r>
        <w:t xml:space="preserve">5. Group Discussion Questions</w:t>
      </w:r>
    </w:p>
    <w:p>
      <w:pPr>
        <w:pStyle w:val="FirstParagraph"/>
      </w:pPr>
      <w:r>
        <w:rPr>
          <w:bCs/>
          <w:b/>
        </w:rPr>
        <w:t xml:space="preserve">Concrete:</w:t>
      </w:r>
      <w:r>
        <w:t xml:space="preserve"> </w:t>
      </w:r>
      <w:r>
        <w:t xml:space="preserve">1. Numbers 12:3 says Moses was</w:t>
      </w:r>
      <w:r>
        <w:t xml:space="preserve"> </w:t>
      </w:r>
      <w:r>
        <w:t xml:space="preserve">“</w:t>
      </w:r>
      <w:r>
        <w:t xml:space="preserve">very humble, more than anyone else,</w:t>
      </w:r>
      <w:r>
        <w:t xml:space="preserve">”</w:t>
      </w:r>
      <w:r>
        <w:t xml:space="preserve"> </w:t>
      </w:r>
      <w:r>
        <w:t xml:space="preserve">but he also confronted Pharaoh. Is humility weakness or strength under control?</w:t>
      </w:r>
      <w:r>
        <w:t xml:space="preserve"> </w:t>
      </w:r>
      <w:r>
        <w:t xml:space="preserve">2. In 1 Samuel 24, David cuts Saul’s robe but refuses to kill him. Why didn’t David use his strength to defeat his enemy when he had the chance?</w:t>
      </w:r>
    </w:p>
    <w:p>
      <w:pPr>
        <w:pStyle w:val="BodyText"/>
      </w:pPr>
      <w:r>
        <w:rPr>
          <w:bCs/>
          <w:b/>
        </w:rPr>
        <w:t xml:space="preserve">Abstract:</w:t>
      </w:r>
      <w:r>
        <w:t xml:space="preserve"> </w:t>
      </w:r>
      <w:r>
        <w:t xml:space="preserve">3. Compare 1 Samuel 24 (cave) and 26 (camp). David had Saul’s spear and water jug—proof of power—yet returned them. How does this illuminate</w:t>
      </w:r>
      <w:r>
        <w:t xml:space="preserve"> </w:t>
      </w:r>
      <w:r>
        <w:rPr>
          <w:iCs/>
          <w:i/>
        </w:rPr>
        <w:t xml:space="preserve">prautes</w:t>
      </w:r>
      <w:r>
        <w:t xml:space="preserve"> </w:t>
      </w:r>
      <w:r>
        <w:t xml:space="preserve">as</w:t>
      </w:r>
      <w:r>
        <w:t xml:space="preserve"> </w:t>
      </w:r>
      <w:r>
        <w:t xml:space="preserve">“</w:t>
      </w:r>
      <w:r>
        <w:t xml:space="preserve">strength under control</w:t>
      </w:r>
      <w:r>
        <w:t xml:space="preserve">”</w:t>
      </w:r>
      <w:r>
        <w:t xml:space="preserve">?</w:t>
      </w:r>
      <w:r>
        <w:t xml:space="preserve"> </w:t>
      </w:r>
      <w:r>
        <w:t xml:space="preserve">4.</w:t>
      </w:r>
      <w:r>
        <w:t xml:space="preserve"> </w:t>
      </w:r>
      <w:r>
        <w:rPr>
          <w:bCs/>
          <w:b/>
        </w:rPr>
        <w:t xml:space="preserve">Controversial:</w:t>
      </w:r>
      <w:r>
        <w:t xml:space="preserve"> </w:t>
      </w:r>
      <w:r>
        <w:t xml:space="preserve">Is it gentle or weak to turn the other cheek when punched? Should you gently correct someone spreading misinformation or aggressively confront them? Is cancel culture ever justified when someone has caused real harm?</w:t>
      </w:r>
    </w:p>
    <w:p>
      <w:r>
        <w:pict>
          <v:rect style="width:0;height:1.5pt" o:hralign="center" o:hrstd="t" o:hr="t"/>
        </w:pict>
      </w:r>
    </w:p>
    <w:bookmarkEnd w:id="67"/>
    <w:bookmarkEnd w:id="68"/>
    <w:bookmarkStart w:id="74" w:name="X520014650e55c6c3ba4f6c2e5f8f7f1452fcf1c"/>
    <w:p>
      <w:pPr>
        <w:pStyle w:val="Heading2"/>
      </w:pPr>
      <w:r>
        <w:t xml:space="preserve">WEEK 9: ENKRATEIA (ἐγκράτεια) — MASTERY OF DESIRES</w:t>
      </w:r>
    </w:p>
    <w:p>
      <w:pPr>
        <w:pStyle w:val="FirstParagraph"/>
      </w:pPr>
      <w:r>
        <w:rPr>
          <w:bCs/>
          <w:b/>
        </w:rPr>
        <w:t xml:space="preserve">Scriptures:</w:t>
      </w:r>
      <w:r>
        <w:t xml:space="preserve"> </w:t>
      </w:r>
      <w:r>
        <w:t xml:space="preserve">Genesis 39:7-18; Daniel 1:8-16; Matthew 4:1-11; Matthew 26:36-46; 1 Corinthians 9:24-27; Titus 2:11-14; 2 Peter 1:5-6</w:t>
      </w:r>
    </w:p>
    <w:bookmarkStart w:id="69" w:name="ice-breaker-the-temple-run-10-minutes"/>
    <w:p>
      <w:pPr>
        <w:pStyle w:val="Heading3"/>
      </w:pPr>
      <w:r>
        <w:t xml:space="preserve">1. Ice-Breaker:</w:t>
      </w:r>
      <w:r>
        <w:t xml:space="preserve"> </w:t>
      </w:r>
      <w:r>
        <w:t xml:space="preserve">“</w:t>
      </w:r>
      <w:r>
        <w:t xml:space="preserve">The Temple Run</w:t>
      </w:r>
      <w:r>
        <w:t xml:space="preserve">”</w:t>
      </w:r>
      <w:r>
        <w:t xml:space="preserve"> </w:t>
      </w:r>
      <w:r>
        <w:t xml:space="preserve">(10 minutes)</w:t>
      </w:r>
    </w:p>
    <w:p>
      <w:pPr>
        <w:pStyle w:val="FirstParagraph"/>
      </w:pPr>
      <w:r>
        <w:rPr>
          <w:bCs/>
          <w:b/>
        </w:rPr>
        <w:t xml:space="preserve">Activity:</w:t>
      </w:r>
      <w:r>
        <w:t xml:space="preserve"> </w:t>
      </w:r>
      <w:r>
        <w:t xml:space="preserve">Set up three</w:t>
      </w:r>
      <w:r>
        <w:t xml:space="preserve"> </w:t>
      </w:r>
      <w:r>
        <w:t xml:space="preserve">“</w:t>
      </w:r>
      <w:r>
        <w:t xml:space="preserve">temptation stations</w:t>
      </w:r>
      <w:r>
        <w:t xml:space="preserve">”</w:t>
      </w:r>
      <w:r>
        <w:t xml:space="preserve"> </w:t>
      </w:r>
      <w:r>
        <w:t xml:space="preserve">around the room:</w:t>
      </w:r>
      <w:r>
        <w:t xml:space="preserve"> </w:t>
      </w:r>
      <w:r>
        <w:t xml:space="preserve">1.</w:t>
      </w:r>
      <w:r>
        <w:t xml:space="preserve"> </w:t>
      </w:r>
      <w:r>
        <w:rPr>
          <w:bCs/>
          <w:b/>
        </w:rPr>
        <w:t xml:space="preserve">Stones to Bread:</w:t>
      </w:r>
      <w:r>
        <w:t xml:space="preserve"> </w:t>
      </w:r>
      <w:r>
        <w:t xml:space="preserve">Table with snacks (appetite)</w:t>
      </w:r>
      <w:r>
        <w:t xml:space="preserve"> </w:t>
      </w:r>
      <w:r>
        <w:t xml:space="preserve">2.</w:t>
      </w:r>
      <w:r>
        <w:t xml:space="preserve"> </w:t>
      </w:r>
      <w:r>
        <w:rPr>
          <w:bCs/>
          <w:b/>
        </w:rPr>
        <w:t xml:space="preserve">Pinnacle of Temple:</w:t>
      </w:r>
      <w:r>
        <w:t xml:space="preserve"> </w:t>
      </w:r>
      <w:r>
        <w:t xml:space="preserve">Chair to stand on (spectacle/showing off)</w:t>
      </w:r>
      <w:r>
        <w:t xml:space="preserve"> </w:t>
      </w:r>
      <w:r>
        <w:t xml:space="preserve">3.</w:t>
      </w:r>
      <w:r>
        <w:t xml:space="preserve"> </w:t>
      </w:r>
      <w:r>
        <w:rPr>
          <w:bCs/>
          <w:b/>
        </w:rPr>
        <w:t xml:space="preserve">Kingdoms of World:</w:t>
      </w:r>
      <w:r>
        <w:t xml:space="preserve"> </w:t>
      </w:r>
      <w:r>
        <w:t xml:space="preserve">Crown/authority symbol (power)</w:t>
      </w:r>
    </w:p>
    <w:p>
      <w:pPr>
        <w:pStyle w:val="BodyText"/>
      </w:pPr>
      <w:r>
        <w:rPr>
          <w:bCs/>
          <w:b/>
        </w:rPr>
        <w:t xml:space="preserve">Concrete Thinkers (Years 7-8):</w:t>
      </w:r>
      <w:r>
        <w:t xml:space="preserve"> </w:t>
      </w:r>
      <w:r>
        <w:t xml:space="preserve">Students run to each station. Leader asks:</w:t>
      </w:r>
      <w:r>
        <w:t xml:space="preserve"> </w:t>
      </w:r>
      <w:r>
        <w:t xml:space="preserve">“</w:t>
      </w:r>
      <w:r>
        <w:t xml:space="preserve">What would Jesus say?</w:t>
      </w:r>
      <w:r>
        <w:t xml:space="preserve">”</w:t>
      </w:r>
      <w:r>
        <w:t xml:space="preserve"> </w:t>
      </w:r>
      <w:r>
        <w:t xml:space="preserve">(Students quote Matthew 4:</w:t>
      </w:r>
      <w:r>
        <w:t xml:space="preserve"> </w:t>
      </w:r>
      <w:r>
        <w:t xml:space="preserve">“</w:t>
      </w:r>
      <w:r>
        <w:t xml:space="preserve">Man does not live by bread alone,</w:t>
      </w:r>
      <w:r>
        <w:t xml:space="preserve">”</w:t>
      </w:r>
      <w:r>
        <w:t xml:space="preserve"> </w:t>
      </w:r>
      <w:r>
        <w:t xml:space="preserve">etc.)</w:t>
      </w:r>
    </w:p>
    <w:p>
      <w:pPr>
        <w:pStyle w:val="BodyText"/>
      </w:pPr>
      <w:r>
        <w:rPr>
          <w:bCs/>
          <w:b/>
        </w:rPr>
        <w:t xml:space="preserve">Abstract Thinkers (Years 10-11):</w:t>
      </w:r>
      <w:r>
        <w:t xml:space="preserve"> </w:t>
      </w:r>
      <w:r>
        <w:t xml:space="preserve">Discuss:</w:t>
      </w:r>
      <w:r>
        <w:t xml:space="preserve"> </w:t>
      </w:r>
      <w:r>
        <w:t xml:space="preserve">“</w:t>
      </w:r>
      <w:r>
        <w:t xml:space="preserve">Jesus refused shortcuts to legitimate goods. How does this inform our understanding of</w:t>
      </w:r>
      <w:r>
        <w:t xml:space="preserve"> </w:t>
      </w:r>
      <w:r>
        <w:rPr>
          <w:iCs/>
          <w:i/>
        </w:rPr>
        <w:t xml:space="preserve">enkrateia</w:t>
      </w:r>
      <w:r>
        <w:t xml:space="preserve"> </w:t>
      </w:r>
      <w:r>
        <w:t xml:space="preserve">as refusing to use illicit means to achieve good ends (e.g., essay mills for university places)?</w:t>
      </w:r>
      <w:r>
        <w:t xml:space="preserve">”</w:t>
      </w:r>
    </w:p>
    <w:bookmarkEnd w:id="69"/>
    <w:bookmarkStart w:id="70" w:name="bible-teaching-20-minutes-8"/>
    <w:p>
      <w:pPr>
        <w:pStyle w:val="Heading3"/>
      </w:pPr>
      <w:r>
        <w:t xml:space="preserve">2. Bible Teaching (20 minutes)</w:t>
      </w:r>
    </w:p>
    <w:p>
      <w:pPr>
        <w:pStyle w:val="FirstParagraph"/>
      </w:pPr>
      <w:r>
        <w:rPr>
          <w:bCs/>
          <w:b/>
        </w:rPr>
        <w:t xml:space="preserve">Exegesis:</w:t>
      </w:r>
      <w:r>
        <w:t xml:space="preserve"> </w:t>
      </w:r>
      <w:r>
        <w:rPr>
          <w:iCs/>
          <w:i/>
        </w:rPr>
        <w:t xml:space="preserve">Enkrateia</w:t>
      </w:r>
      <w:r>
        <w:t xml:space="preserve"> </w:t>
      </w:r>
      <w:r>
        <w:t xml:space="preserve">(ἐγκράτεια)—the final fruit, from ἐν + κράτος (power), denotes self-mastery or self-control—particularly regarding desires and passions. This virtue directly confronts the ἀσέλγεια (licentiousness) and ἐπιθυμίαι (desires) of the flesh (Gal. 5:16, 24).</w:t>
      </w:r>
    </w:p>
    <w:p>
      <w:pPr>
        <w:pStyle w:val="BodyText"/>
      </w:pPr>
      <w:r>
        <w:rPr>
          <w:bCs/>
          <w:b/>
        </w:rPr>
        <w:t xml:space="preserve">Supporting Narratives:</w:t>
      </w:r>
      <w:r>
        <w:t xml:space="preserve"> </w:t>
      </w:r>
      <w:r>
        <w:t xml:space="preserve">-</w:t>
      </w:r>
      <w:r>
        <w:t xml:space="preserve"> </w:t>
      </w:r>
      <w:r>
        <w:rPr>
          <w:bCs/>
          <w:b/>
        </w:rPr>
        <w:t xml:space="preserve">Genesis 39:7-18:</w:t>
      </w:r>
      <w:r>
        <w:t xml:space="preserve"> </w:t>
      </w:r>
      <w:r>
        <w:t xml:space="preserve">Joseph refuses Potiphar’s wife</w:t>
      </w:r>
      <w:r>
        <w:t xml:space="preserve"> </w:t>
      </w:r>
      <w:r>
        <w:t xml:space="preserve">“</w:t>
      </w:r>
      <w:r>
        <w:t xml:space="preserve">day after day</w:t>
      </w:r>
      <w:r>
        <w:t xml:space="preserve">”</w:t>
      </w:r>
      <w:r>
        <w:t xml:space="preserve">—</w:t>
      </w:r>
      <w:r>
        <w:rPr>
          <w:iCs/>
          <w:i/>
        </w:rPr>
        <w:t xml:space="preserve">enkrateia</w:t>
      </w:r>
      <w:r>
        <w:t xml:space="preserve"> </w:t>
      </w:r>
      <w:r>
        <w:t xml:space="preserve">as repeated resistance, not one-time willpower.</w:t>
      </w:r>
      <w:r>
        <w:t xml:space="preserve"> </w:t>
      </w:r>
      <w:r>
        <w:t xml:space="preserve">-</w:t>
      </w:r>
      <w:r>
        <w:t xml:space="preserve"> </w:t>
      </w:r>
      <w:r>
        <w:rPr>
          <w:bCs/>
          <w:b/>
        </w:rPr>
        <w:t xml:space="preserve">Matthew 4:1-11:</w:t>
      </w:r>
      <w:r>
        <w:t xml:space="preserve"> </w:t>
      </w:r>
      <w:r>
        <w:t xml:space="preserve">Jesus refuses to shortcut legitimate goods (bread, significance, authority) through illicit means.</w:t>
      </w:r>
      <w:r>
        <w:t xml:space="preserve"> </w:t>
      </w:r>
      <w:r>
        <w:t xml:space="preserve">-</w:t>
      </w:r>
      <w:r>
        <w:t xml:space="preserve"> </w:t>
      </w:r>
      <w:r>
        <w:rPr>
          <w:bCs/>
          <w:b/>
        </w:rPr>
        <w:t xml:space="preserve">Matthew 26:36-46:</w:t>
      </w:r>
      <w:r>
        <w:t xml:space="preserve"> </w:t>
      </w:r>
      <w:r>
        <w:t xml:space="preserve">Jesus controls His emotions in Gethsemane—</w:t>
      </w:r>
      <w:r>
        <w:t xml:space="preserve">“</w:t>
      </w:r>
      <w:r>
        <w:t xml:space="preserve">Not my will but yours</w:t>
      </w:r>
      <w:r>
        <w:t xml:space="preserve">”</w:t>
      </w:r>
      <w:r>
        <w:t xml:space="preserve">—choosing action despite feelings.</w:t>
      </w:r>
      <w:r>
        <w:t xml:space="preserve"> </w:t>
      </w:r>
      <w:r>
        <w:t xml:space="preserve">-</w:t>
      </w:r>
      <w:r>
        <w:t xml:space="preserve"> </w:t>
      </w:r>
      <w:r>
        <w:rPr>
          <w:bCs/>
          <w:b/>
        </w:rPr>
        <w:t xml:space="preserve">Titus 2:11-14:</w:t>
      </w:r>
      <w:r>
        <w:t xml:space="preserve"> </w:t>
      </w:r>
      <w:r>
        <w:rPr>
          <w:iCs/>
          <w:i/>
        </w:rPr>
        <w:t xml:space="preserve">Enkrateia</w:t>
      </w:r>
      <w:r>
        <w:t xml:space="preserve"> </w:t>
      </w:r>
      <w:r>
        <w:t xml:space="preserve">connected to eschatological hope:</w:t>
      </w:r>
      <w:r>
        <w:t xml:space="preserve"> </w:t>
      </w:r>
      <w:r>
        <w:t xml:space="preserve">“</w:t>
      </w:r>
      <w:r>
        <w:t xml:space="preserve">We wait for the blessed hope.</w:t>
      </w:r>
      <w:r>
        <w:t xml:space="preserve">”</w:t>
      </w:r>
    </w:p>
    <w:p>
      <w:pPr>
        <w:pStyle w:val="BodyText"/>
      </w:pPr>
      <w:r>
        <w:rPr>
          <w:bCs/>
          <w:b/>
        </w:rPr>
        <w:t xml:space="preserve">Theological Explanation:</w:t>
      </w:r>
      <w:r>
        <w:t xml:space="preserve"> </w:t>
      </w:r>
      <w:r>
        <w:t xml:space="preserve">The singular</w:t>
      </w:r>
      <w:r>
        <w:t xml:space="preserve"> </w:t>
      </w:r>
      <w:r>
        <w:t xml:space="preserve">“</w:t>
      </w:r>
      <w:r>
        <w:t xml:space="preserve">fruit</w:t>
      </w:r>
      <w:r>
        <w:t xml:space="preserve">”</w:t>
      </w:r>
      <w:r>
        <w:t xml:space="preserve"> </w:t>
      </w:r>
      <w:r>
        <w:t xml:space="preserve">(καρπὸς) indicates that</w:t>
      </w:r>
      <w:r>
        <w:t xml:space="preserve"> </w:t>
      </w:r>
      <w:r>
        <w:rPr>
          <w:iCs/>
          <w:i/>
        </w:rPr>
        <w:t xml:space="preserve">enkrateia</w:t>
      </w:r>
      <w:r>
        <w:t xml:space="preserve"> </w:t>
      </w:r>
      <w:r>
        <w:t xml:space="preserve">is not merely the ninth virtue but the capstone that protects and integrates the other eight. Without self-control, love becomes manipulation, joy becomes hedonism, peace becomes escapism.</w:t>
      </w:r>
    </w:p>
    <w:bookmarkEnd w:id="70"/>
    <w:bookmarkStart w:id="71" w:name="illustrations-applications-8"/>
    <w:p>
      <w:pPr>
        <w:pStyle w:val="Heading3"/>
      </w:pPr>
      <w:r>
        <w:t xml:space="preserve">3. Illustrations &amp; Applications</w:t>
      </w:r>
    </w:p>
    <w:p>
      <w:pPr>
        <w:pStyle w:val="FirstParagraph"/>
      </w:pPr>
      <w:r>
        <w:rPr>
          <w:bCs/>
          <w:b/>
        </w:rPr>
        <w:t xml:space="preserve">Case Study A: The Phone Prison (Concrete)</w:t>
      </w:r>
      <w:r>
        <w:t xml:space="preserve"> </w:t>
      </w:r>
      <w:r>
        <w:rPr>
          <w:iCs/>
          <w:i/>
        </w:rPr>
        <w:t xml:space="preserve">Year 8 student Sophie promised herself only 30 minutes of TikTok, but it’s been an hour.</w:t>
      </w:r>
    </w:p>
    <w:p>
      <w:pPr>
        <w:pStyle w:val="BodyText"/>
      </w:pPr>
      <w:r>
        <w:rPr>
          <w:bCs/>
          <w:b/>
        </w:rPr>
        <w:t xml:space="preserve">Application:</w:t>
      </w:r>
      <w:r>
        <w:t xml:space="preserve"> </w:t>
      </w:r>
      <w:r>
        <w:t xml:space="preserve">- Genesis 39:7 says Joseph refused</w:t>
      </w:r>
      <w:r>
        <w:t xml:space="preserve"> </w:t>
      </w:r>
      <w:r>
        <w:t xml:space="preserve">“</w:t>
      </w:r>
      <w:r>
        <w:t xml:space="preserve">day after day.</w:t>
      </w:r>
      <w:r>
        <w:t xml:space="preserve">”</w:t>
      </w:r>
      <w:r>
        <w:t xml:space="preserve"> </w:t>
      </w:r>
      <w:r>
        <w:t xml:space="preserve">How do you say no to your phone when it feels like it controls you?</w:t>
      </w:r>
      <w:r>
        <w:t xml:space="preserve"> </w:t>
      </w:r>
      <w:r>
        <w:t xml:space="preserve">- Create</w:t>
      </w:r>
      <w:r>
        <w:t xml:space="preserve"> </w:t>
      </w:r>
      <w:r>
        <w:t xml:space="preserve">“</w:t>
      </w:r>
      <w:r>
        <w:t xml:space="preserve">Joseph Barriers</w:t>
      </w:r>
      <w:r>
        <w:t xml:space="preserve">”</w:t>
      </w:r>
      <w:r>
        <w:t xml:space="preserve">—physical obstacles between you and temptation (delete app during term time).</w:t>
      </w:r>
      <w:r>
        <w:t xml:space="preserve"> </w:t>
      </w:r>
      <w:r>
        <w:t xml:space="preserve">- Practice</w:t>
      </w:r>
      <w:r>
        <w:t xml:space="preserve"> </w:t>
      </w:r>
      <w:r>
        <w:t xml:space="preserve">“</w:t>
      </w:r>
      <w:r>
        <w:t xml:space="preserve">Daniel Decisions</w:t>
      </w:r>
      <w:r>
        <w:t xml:space="preserve">”</w:t>
      </w:r>
      <w:r>
        <w:t xml:space="preserve">—pre-deciding boundaries before the pressure moment.</w:t>
      </w:r>
    </w:p>
    <w:p>
      <w:pPr>
        <w:pStyle w:val="BodyText"/>
      </w:pPr>
      <w:r>
        <w:rPr>
          <w:bCs/>
          <w:b/>
        </w:rPr>
        <w:t xml:space="preserve">Case Study B: The Medicalization Question (Abstract)</w:t>
      </w:r>
      <w:r>
        <w:t xml:space="preserve"> </w:t>
      </w:r>
      <w:r>
        <w:rPr>
          <w:iCs/>
          <w:i/>
        </w:rPr>
        <w:t xml:space="preserve">Year 12 student struggles with pornography addiction. Pastor says</w:t>
      </w:r>
      <w:r>
        <w:rPr>
          <w:iCs/>
          <w:i/>
        </w:rPr>
        <w:t xml:space="preserve"> </w:t>
      </w:r>
      <w:r>
        <w:rPr>
          <w:iCs/>
          <w:i/>
        </w:rPr>
        <w:t xml:space="preserve">“</w:t>
      </w:r>
      <w:r>
        <w:rPr>
          <w:iCs/>
          <w:i/>
        </w:rPr>
        <w:t xml:space="preserve">just pray for more self-control.</w:t>
      </w:r>
      <w:r>
        <w:rPr>
          <w:iCs/>
          <w:i/>
        </w:rPr>
        <w:t xml:space="preserve">”</w:t>
      </w:r>
      <w:r>
        <w:rPr>
          <w:iCs/>
          <w:i/>
        </w:rPr>
        <w:t xml:space="preserve"> </w:t>
      </w:r>
      <w:r>
        <w:rPr>
          <w:iCs/>
          <w:i/>
        </w:rPr>
        <w:t xml:space="preserve">Therapist recommends CBT and accountability software.</w:t>
      </w:r>
    </w:p>
    <w:p>
      <w:pPr>
        <w:pStyle w:val="BodyText"/>
      </w:pPr>
      <w:r>
        <w:rPr>
          <w:bCs/>
          <w:b/>
        </w:rPr>
        <w:t xml:space="preserve">Theological Analysis:</w:t>
      </w:r>
      <w:r>
        <w:t xml:space="preserve"> </w:t>
      </w:r>
      <w:r>
        <w:t xml:space="preserve">- Is using CBT evidence of lack of faith in the Spirit’s power, or is the Spirit working through cognitive strategies?</w:t>
      </w:r>
      <w:r>
        <w:t xml:space="preserve"> </w:t>
      </w:r>
      <w:r>
        <w:t xml:space="preserve">- How does the singular</w:t>
      </w:r>
      <w:r>
        <w:t xml:space="preserve"> </w:t>
      </w:r>
      <w:r>
        <w:t xml:space="preserve">“</w:t>
      </w:r>
      <w:r>
        <w:t xml:space="preserve">fruit</w:t>
      </w:r>
      <w:r>
        <w:t xml:space="preserve">”</w:t>
      </w:r>
      <w:r>
        <w:t xml:space="preserve"> </w:t>
      </w:r>
      <w:r>
        <w:t xml:space="preserve">(Galatians 5:22) indicate that</w:t>
      </w:r>
      <w:r>
        <w:t xml:space="preserve"> </w:t>
      </w:r>
      <w:r>
        <w:rPr>
          <w:iCs/>
          <w:i/>
        </w:rPr>
        <w:t xml:space="preserve">enkrateia</w:t>
      </w:r>
      <w:r>
        <w:t xml:space="preserve"> </w:t>
      </w:r>
      <w:r>
        <w:t xml:space="preserve">integrates with other virtues?</w:t>
      </w:r>
      <w:r>
        <w:t xml:space="preserve"> </w:t>
      </w:r>
      <w:r>
        <w:t xml:space="preserve">- Titus 2:13 motivates</w:t>
      </w:r>
      <w:r>
        <w:t xml:space="preserve"> </w:t>
      </w:r>
      <w:r>
        <w:rPr>
          <w:iCs/>
          <w:i/>
        </w:rPr>
        <w:t xml:space="preserve">enkrateia</w:t>
      </w:r>
      <w:r>
        <w:t xml:space="preserve"> </w:t>
      </w:r>
      <w:r>
        <w:t xml:space="preserve">by</w:t>
      </w:r>
      <w:r>
        <w:t xml:space="preserve"> </w:t>
      </w:r>
      <w:r>
        <w:t xml:space="preserve">“</w:t>
      </w:r>
      <w:r>
        <w:t xml:space="preserve">waiting for the blessed hope</w:t>
      </w:r>
      <w:r>
        <w:t xml:space="preserve">”</w:t>
      </w:r>
      <w:r>
        <w:t xml:space="preserve">—future-oriented expectation.</w:t>
      </w:r>
    </w:p>
    <w:p>
      <w:pPr>
        <w:pStyle w:val="BodyText"/>
      </w:pPr>
      <w:r>
        <w:rPr>
          <w:bCs/>
          <w:b/>
        </w:rPr>
        <w:t xml:space="preserve">Action Points:</w:t>
      </w:r>
      <w:r>
        <w:t xml:space="preserve"> </w:t>
      </w:r>
      <w:r>
        <w:t xml:space="preserve">1. Implement</w:t>
      </w:r>
      <w:r>
        <w:t xml:space="preserve"> </w:t>
      </w:r>
      <w:r>
        <w:t xml:space="preserve">“</w:t>
      </w:r>
      <w:r>
        <w:t xml:space="preserve">Digital Fasting</w:t>
      </w:r>
      <w:r>
        <w:t xml:space="preserve">”</w:t>
      </w:r>
      <w:r>
        <w:t xml:space="preserve">: Weekly 24-hour social media fast to detox from instant gratification</w:t>
      </w:r>
      <w:r>
        <w:t xml:space="preserve"> </w:t>
      </w:r>
      <w:r>
        <w:t xml:space="preserve">2. Use</w:t>
      </w:r>
      <w:r>
        <w:t xml:space="preserve"> </w:t>
      </w:r>
      <w:r>
        <w:t xml:space="preserve">“</w:t>
      </w:r>
      <w:r>
        <w:t xml:space="preserve">Gethsemane Pause</w:t>
      </w:r>
      <w:r>
        <w:t xml:space="preserve">”</w:t>
      </w:r>
      <w:r>
        <w:t xml:space="preserve">: Name your emotion (</w:t>
      </w:r>
      <w:r>
        <w:t xml:space="preserve">“</w:t>
      </w:r>
      <w:r>
        <w:t xml:space="preserve">I feel furious</w:t>
      </w:r>
      <w:r>
        <w:t xml:space="preserve">”</w:t>
      </w:r>
      <w:r>
        <w:t xml:space="preserve">) but choose your action (</w:t>
      </w:r>
      <w:r>
        <w:t xml:space="preserve">“</w:t>
      </w:r>
      <w:r>
        <w:t xml:space="preserve">I will speak calmly</w:t>
      </w:r>
      <w:r>
        <w:t xml:space="preserve">”</w:t>
      </w:r>
      <w:r>
        <w:t xml:space="preserve">)</w:t>
      </w:r>
      <w:r>
        <w:t xml:space="preserve"> </w:t>
      </w:r>
      <w:r>
        <w:t xml:space="preserve">3. Examine your</w:t>
      </w:r>
      <w:r>
        <w:t xml:space="preserve"> </w:t>
      </w:r>
      <w:r>
        <w:t xml:space="preserve">“</w:t>
      </w:r>
      <w:r>
        <w:t xml:space="preserve">commitment portfolio</w:t>
      </w:r>
      <w:r>
        <w:t xml:space="preserve">”</w:t>
      </w:r>
      <w:r>
        <w:t xml:space="preserve">: Are your relationships characterized by Ruth-like covenant loyalty or disposable consumerism?</w:t>
      </w:r>
    </w:p>
    <w:bookmarkEnd w:id="71"/>
    <w:bookmarkStart w:id="72" w:name="youth-team-helper-guidance-8"/>
    <w:p>
      <w:pPr>
        <w:pStyle w:val="Heading3"/>
      </w:pPr>
      <w:r>
        <w:t xml:space="preserve">4. Youth Team Helper Guidance</w:t>
      </w:r>
    </w:p>
    <w:p>
      <w:pPr>
        <w:pStyle w:val="FirstParagraph"/>
      </w:pPr>
      <w:r>
        <w:rPr>
          <w:bCs/>
          <w:b/>
        </w:rPr>
        <w:t xml:space="preserve">Safeguarding:</w:t>
      </w:r>
      <w:r>
        <w:t xml:space="preserve"> </w:t>
      </w:r>
      <w:r>
        <w:t xml:space="preserve">-</w:t>
      </w:r>
      <w:r>
        <w:t xml:space="preserve"> </w:t>
      </w:r>
      <w:r>
        <w:rPr>
          <w:bCs/>
          <w:b/>
        </w:rPr>
        <w:t xml:space="preserve">Specific Risk:</w:t>
      </w:r>
      <w:r>
        <w:t xml:space="preserve"> </w:t>
      </w:r>
      <w:r>
        <w:t xml:space="preserve">Discussion of addiction may trigger disclosures of substance abuse, eating disorders, or self-harm.</w:t>
      </w:r>
      <w:r>
        <w:t xml:space="preserve"> </w:t>
      </w:r>
      <w:r>
        <w:t xml:space="preserve">-</w:t>
      </w:r>
      <w:r>
        <w:t xml:space="preserve"> </w:t>
      </w:r>
      <w:r>
        <w:rPr>
          <w:bCs/>
          <w:b/>
        </w:rPr>
        <w:t xml:space="preserve">Medical Integration:</w:t>
      </w:r>
      <w:r>
        <w:t xml:space="preserve"> </w:t>
      </w:r>
      <w:r>
        <w:t xml:space="preserve">Emphasize that</w:t>
      </w:r>
      <w:r>
        <w:t xml:space="preserve"> </w:t>
      </w:r>
      <w:r>
        <w:rPr>
          <w:iCs/>
          <w:i/>
        </w:rPr>
        <w:t xml:space="preserve">enkrateia</w:t>
      </w:r>
      <w:r>
        <w:t xml:space="preserve"> </w:t>
      </w:r>
      <w:r>
        <w:t xml:space="preserve">is Spirit-produced fruit, not self-generated achievement—yet it requires participation in</w:t>
      </w:r>
      <w:r>
        <w:t xml:space="preserve"> </w:t>
      </w:r>
      <w:r>
        <w:t xml:space="preserve">“</w:t>
      </w:r>
      <w:r>
        <w:t xml:space="preserve">training</w:t>
      </w:r>
      <w:r>
        <w:t xml:space="preserve">”</w:t>
      </w:r>
      <w:r>
        <w:t xml:space="preserve"> </w:t>
      </w:r>
      <w:r>
        <w:t xml:space="preserve">(1 Corinthians 9:25).</w:t>
      </w:r>
      <w:r>
        <w:t xml:space="preserve"> </w:t>
      </w:r>
      <w:r>
        <w:t xml:space="preserve">-</w:t>
      </w:r>
      <w:r>
        <w:t xml:space="preserve"> </w:t>
      </w:r>
      <w:r>
        <w:rPr>
          <w:bCs/>
          <w:b/>
        </w:rPr>
        <w:t xml:space="preserve">Eating Disorders:</w:t>
      </w:r>
      <w:r>
        <w:t xml:space="preserve"> </w:t>
      </w:r>
      <w:r>
        <w:t xml:space="preserve">Be alert for students interpreting</w:t>
      </w:r>
      <w:r>
        <w:t xml:space="preserve"> </w:t>
      </w:r>
      <w:r>
        <w:t xml:space="preserve">“</w:t>
      </w:r>
      <w:r>
        <w:t xml:space="preserve">self-control</w:t>
      </w:r>
      <w:r>
        <w:t xml:space="preserve">”</w:t>
      </w:r>
      <w:r>
        <w:t xml:space="preserve"> </w:t>
      </w:r>
      <w:r>
        <w:t xml:space="preserve">as restrictive eating. Clarify that</w:t>
      </w:r>
      <w:r>
        <w:t xml:space="preserve"> </w:t>
      </w:r>
      <w:r>
        <w:rPr>
          <w:iCs/>
          <w:i/>
        </w:rPr>
        <w:t xml:space="preserve">enkrateia</w:t>
      </w:r>
      <w:r>
        <w:t xml:space="preserve"> </w:t>
      </w:r>
      <w:r>
        <w:t xml:space="preserve">is mastery of desires, not suppression of legitimate needs.</w:t>
      </w:r>
    </w:p>
    <w:p>
      <w:pPr>
        <w:pStyle w:val="BodyText"/>
      </w:pPr>
      <w:r>
        <w:rPr>
          <w:bCs/>
          <w:b/>
        </w:rPr>
        <w:t xml:space="preserve">Differentiation:</w:t>
      </w:r>
      <w:r>
        <w:t xml:space="preserve"> </w:t>
      </w:r>
      <w:r>
        <w:t xml:space="preserve">-</w:t>
      </w:r>
      <w:r>
        <w:t xml:space="preserve"> </w:t>
      </w:r>
      <w:r>
        <w:rPr>
          <w:bCs/>
          <w:b/>
        </w:rPr>
        <w:t xml:space="preserve">Years 7-8:</w:t>
      </w:r>
      <w:r>
        <w:t xml:space="preserve"> </w:t>
      </w:r>
      <w:r>
        <w:t xml:space="preserve">Practical decisions about phone use during homework, saying no to dares, controlling anger outbursts</w:t>
      </w:r>
      <w:r>
        <w:t xml:space="preserve"> </w:t>
      </w:r>
      <w:r>
        <w:t xml:space="preserve">-</w:t>
      </w:r>
      <w:r>
        <w:t xml:space="preserve"> </w:t>
      </w:r>
      <w:r>
        <w:rPr>
          <w:bCs/>
          <w:b/>
        </w:rPr>
        <w:t xml:space="preserve">Years 10-11:</w:t>
      </w:r>
      <w:r>
        <w:t xml:space="preserve"> </w:t>
      </w:r>
      <w:r>
        <w:t xml:space="preserve">Theological analysis of freedom as self-mastery versus license; integration of CBT strategies with Spirit-dependence</w:t>
      </w:r>
    </w:p>
    <w:bookmarkEnd w:id="72"/>
    <w:bookmarkStart w:id="73" w:name="group-discussion-questions-8"/>
    <w:p>
      <w:pPr>
        <w:pStyle w:val="Heading3"/>
      </w:pPr>
      <w:r>
        <w:t xml:space="preserve">5. Group Discussion Questions</w:t>
      </w:r>
    </w:p>
    <w:p>
      <w:pPr>
        <w:pStyle w:val="FirstParagraph"/>
      </w:pPr>
      <w:r>
        <w:rPr>
          <w:bCs/>
          <w:b/>
        </w:rPr>
        <w:t xml:space="preserve">Concrete:</w:t>
      </w:r>
      <w:r>
        <w:t xml:space="preserve"> </w:t>
      </w:r>
      <w:r>
        <w:t xml:space="preserve">1. Genesis 39:7-18 says Joseph refused Potiphar’s wife</w:t>
      </w:r>
      <w:r>
        <w:t xml:space="preserve"> </w:t>
      </w:r>
      <w:r>
        <w:t xml:space="preserve">“</w:t>
      </w:r>
      <w:r>
        <w:t xml:space="preserve">day after day.</w:t>
      </w:r>
      <w:r>
        <w:t xml:space="preserve">”</w:t>
      </w:r>
      <w:r>
        <w:t xml:space="preserve"> </w:t>
      </w:r>
      <w:r>
        <w:t xml:space="preserve">Why didn’t Joseph just give in once since no one would know?</w:t>
      </w:r>
      <w:r>
        <w:t xml:space="preserve"> </w:t>
      </w:r>
      <w:r>
        <w:t xml:space="preserve">2. Daniel 1:8 says Daniel</w:t>
      </w:r>
      <w:r>
        <w:t xml:space="preserve"> </w:t>
      </w:r>
      <w:r>
        <w:t xml:space="preserve">“</w:t>
      </w:r>
      <w:r>
        <w:t xml:space="preserve">resolved not to defile himself</w:t>
      </w:r>
      <w:r>
        <w:t xml:space="preserve">”</w:t>
      </w:r>
      <w:r>
        <w:t xml:space="preserve"> </w:t>
      </w:r>
      <w:r>
        <w:t xml:space="preserve">before the food arrived. Why did he decide before he saw the food?</w:t>
      </w:r>
    </w:p>
    <w:p>
      <w:pPr>
        <w:pStyle w:val="BodyText"/>
      </w:pPr>
      <w:r>
        <w:rPr>
          <w:bCs/>
          <w:b/>
        </w:rPr>
        <w:t xml:space="preserve">Abstract:</w:t>
      </w:r>
      <w:r>
        <w:t xml:space="preserve"> </w:t>
      </w:r>
      <w:r>
        <w:t xml:space="preserve">3. Matthew 4:1-11 presents three temptations: appetite, spectacle, and power. Analyze how each represents a distortion of legitimate goods that</w:t>
      </w:r>
      <w:r>
        <w:t xml:space="preserve"> </w:t>
      </w:r>
      <w:r>
        <w:rPr>
          <w:iCs/>
          <w:i/>
        </w:rPr>
        <w:t xml:space="preserve">enkrateia</w:t>
      </w:r>
      <w:r>
        <w:t xml:space="preserve"> </w:t>
      </w:r>
      <w:r>
        <w:t xml:space="preserve">refuses to shortcut.</w:t>
      </w:r>
      <w:r>
        <w:t xml:space="preserve"> </w:t>
      </w:r>
      <w:r>
        <w:t xml:space="preserve">4.</w:t>
      </w:r>
      <w:r>
        <w:t xml:space="preserve"> </w:t>
      </w:r>
      <w:r>
        <w:rPr>
          <w:bCs/>
          <w:b/>
        </w:rPr>
        <w:t xml:space="preserve">Controversial:</w:t>
      </w:r>
      <w:r>
        <w:t xml:space="preserve"> </w:t>
      </w:r>
      <w:r>
        <w:t xml:space="preserve">Is self-control just legalism by another name? Should Christians use CBT techniques or just pray for self-control? Is freedom the ability to do whatever you want or the ability to say no to desires?</w:t>
      </w:r>
    </w:p>
    <w:p>
      <w:r>
        <w:pict>
          <v:rect style="width:0;height:1.5pt" o:hralign="center" o:hrstd="t" o:hr="t"/>
        </w:pict>
      </w:r>
    </w:p>
    <w:bookmarkEnd w:id="73"/>
    <w:bookmarkEnd w:id="74"/>
    <w:bookmarkStart w:id="75" w:name="appendix-a-multimedia-resources"/>
    <w:p>
      <w:pPr>
        <w:pStyle w:val="Heading2"/>
      </w:pPr>
      <w:r>
        <w:t xml:space="preserve">APPENDIX A: MULTIMEDIA RESOURCES</w:t>
      </w:r>
    </w:p>
    <w:p>
      <w:pPr>
        <w:pStyle w:val="FirstParagraph"/>
      </w:pPr>
      <w:r>
        <w:rPr>
          <w:bCs/>
          <w:b/>
        </w:rPr>
        <w:t xml:space="preserve">Video:</w:t>
      </w:r>
      <w:r>
        <w:t xml:space="preserve"> </w:t>
      </w:r>
      <w:r>
        <w:t xml:space="preserve">-</w:t>
      </w:r>
      <w:r>
        <w:t xml:space="preserve"> </w:t>
      </w:r>
      <w:r>
        <w:t xml:space="preserve">“</w:t>
      </w:r>
      <w:r>
        <w:t xml:space="preserve">The Bible Project</w:t>
      </w:r>
      <w:r>
        <w:t xml:space="preserve">”</w:t>
      </w:r>
      <w:r>
        <w:t xml:space="preserve">—Holy Spirit (YouTube)</w:t>
      </w:r>
      <w:r>
        <w:t xml:space="preserve"> </w:t>
      </w:r>
      <w:r>
        <w:t xml:space="preserve">-</w:t>
      </w:r>
      <w:r>
        <w:t xml:space="preserve"> </w:t>
      </w:r>
      <w:r>
        <w:t xml:space="preserve">“</w:t>
      </w:r>
      <w:r>
        <w:t xml:space="preserve">The Chosen</w:t>
      </w:r>
      <w:r>
        <w:t xml:space="preserve">”</w:t>
      </w:r>
      <w:r>
        <w:t xml:space="preserve"> </w:t>
      </w:r>
      <w:r>
        <w:t xml:space="preserve">clips: Jesus with the Samaritan woman (Week 2), Jesus blessing children (Week 8)</w:t>
      </w:r>
    </w:p>
    <w:p>
      <w:pPr>
        <w:pStyle w:val="BodyText"/>
      </w:pPr>
      <w:r>
        <w:rPr>
          <w:bCs/>
          <w:b/>
        </w:rPr>
        <w:t xml:space="preserve">Music:</w:t>
      </w:r>
      <w:r>
        <w:t xml:space="preserve"> </w:t>
      </w:r>
      <w:r>
        <w:t xml:space="preserve">- Maverick City Music UK (</w:t>
      </w:r>
      <w:r>
        <w:t xml:space="preserve">“</w:t>
      </w:r>
      <w:r>
        <w:t xml:space="preserve">Jireh</w:t>
      </w:r>
      <w:r>
        <w:t xml:space="preserve">”</w:t>
      </w:r>
      <w:r>
        <w:t xml:space="preserve">), Hillsong Young &amp; Free</w:t>
      </w:r>
      <w:r>
        <w:t xml:space="preserve"> </w:t>
      </w:r>
      <w:r>
        <w:t xml:space="preserve">- Resurrection Playlist suggestions:</w:t>
      </w:r>
      <w:r>
        <w:t xml:space="preserve"> </w:t>
      </w:r>
      <w:r>
        <w:t xml:space="preserve">“</w:t>
      </w:r>
      <w:r>
        <w:t xml:space="preserve">Living Hope</w:t>
      </w:r>
      <w:r>
        <w:t xml:space="preserve">”</w:t>
      </w:r>
      <w:r>
        <w:t xml:space="preserve"> </w:t>
      </w:r>
      <w:r>
        <w:t xml:space="preserve">(Phil Wickham),</w:t>
      </w:r>
      <w:r>
        <w:t xml:space="preserve"> </w:t>
      </w:r>
      <w:r>
        <w:t xml:space="preserve">“</w:t>
      </w:r>
      <w:r>
        <w:t xml:space="preserve">Yet Not I But Through Christ In Me</w:t>
      </w:r>
      <w:r>
        <w:t xml:space="preserve">”</w:t>
      </w:r>
      <w:r>
        <w:t xml:space="preserve"> </w:t>
      </w:r>
      <w:r>
        <w:t xml:space="preserve">(CityAlight)</w:t>
      </w:r>
    </w:p>
    <w:p>
      <w:pPr>
        <w:pStyle w:val="BodyText"/>
      </w:pPr>
      <w:r>
        <w:rPr>
          <w:bCs/>
          <w:b/>
        </w:rPr>
        <w:t xml:space="preserve">Social Media References:</w:t>
      </w:r>
      <w:r>
        <w:t xml:space="preserve"> </w:t>
      </w:r>
      <w:r>
        <w:t xml:space="preserve">- Curated TikTok/Instagram examples for critique (anonymized)</w:t>
      </w:r>
      <w:r>
        <w:t xml:space="preserve"> </w:t>
      </w:r>
      <w:r>
        <w:t xml:space="preserve">-</w:t>
      </w:r>
      <w:r>
        <w:t xml:space="preserve"> </w:t>
      </w:r>
      <w:r>
        <w:t xml:space="preserve">“</w:t>
      </w:r>
      <w:r>
        <w:t xml:space="preserve">Grace Moments</w:t>
      </w:r>
      <w:r>
        <w:t xml:space="preserve">”</w:t>
      </w:r>
      <w:r>
        <w:t xml:space="preserve"> </w:t>
      </w:r>
      <w:r>
        <w:t xml:space="preserve">reflection templates (GDPR-compliant)</w:t>
      </w:r>
    </w:p>
    <w:p>
      <w:pPr>
        <w:pStyle w:val="BodyText"/>
      </w:pPr>
      <w:r>
        <w:rPr>
          <w:bCs/>
          <w:b/>
        </w:rPr>
        <w:t xml:space="preserve">Film Clips:</w:t>
      </w:r>
      <w:r>
        <w:t xml:space="preserve"> </w:t>
      </w:r>
      <w:r>
        <w:t xml:space="preserve">-</w:t>
      </w:r>
      <w:r>
        <w:t xml:space="preserve"> </w:t>
      </w:r>
      <w:r>
        <w:rPr>
          <w:iCs/>
          <w:i/>
        </w:rPr>
        <w:t xml:space="preserve">The Shawshank Redemption</w:t>
      </w:r>
      <w:r>
        <w:t xml:space="preserve"> </w:t>
      </w:r>
      <w:r>
        <w:t xml:space="preserve">(hope/joy, Week 2)</w:t>
      </w:r>
      <w:r>
        <w:t xml:space="preserve"> </w:t>
      </w:r>
      <w:r>
        <w:t xml:space="preserve">-</w:t>
      </w:r>
      <w:r>
        <w:t xml:space="preserve"> </w:t>
      </w:r>
      <w:r>
        <w:rPr>
          <w:iCs/>
          <w:i/>
        </w:rPr>
        <w:t xml:space="preserve">Invictus</w:t>
      </w:r>
      <w:r>
        <w:t xml:space="preserve"> </w:t>
      </w:r>
      <w:r>
        <w:t xml:space="preserve">(reconciliation/peace, Week 3)</w:t>
      </w:r>
      <w:r>
        <w:t xml:space="preserve"> </w:t>
      </w:r>
      <w:r>
        <w:t xml:space="preserve">-</w:t>
      </w:r>
      <w:r>
        <w:t xml:space="preserve"> </w:t>
      </w:r>
      <w:r>
        <w:rPr>
          <w:iCs/>
          <w:i/>
        </w:rPr>
        <w:t xml:space="preserve">The Pursuit of Happyness</w:t>
      </w:r>
      <w:r>
        <w:t xml:space="preserve"> </w:t>
      </w:r>
      <w:r>
        <w:t xml:space="preserve">(patience/endurance, Week 4)</w:t>
      </w:r>
    </w:p>
    <w:p>
      <w:r>
        <w:pict>
          <v:rect style="width:0;height:1.5pt" o:hralign="center" o:hrstd="t" o:hr="t"/>
        </w:pict>
      </w:r>
    </w:p>
    <w:bookmarkEnd w:id="75"/>
    <w:bookmarkStart w:id="76" w:name="X9a7bf693999be63f02dcca458e479dc2efc7ccb"/>
    <w:p>
      <w:pPr>
        <w:pStyle w:val="Heading2"/>
      </w:pPr>
      <w:r>
        <w:t xml:space="preserve">APPENDIX B: ADAPTATIONS FOR DIFFERENT SETTINGS</w:t>
      </w:r>
    </w:p>
    <w:p>
      <w:pPr>
        <w:pStyle w:val="FirstParagraph"/>
      </w:pPr>
      <w:r>
        <w:rPr>
          <w:bCs/>
          <w:b/>
        </w:rPr>
        <w:t xml:space="preserve">Church Youth Groups (Friday Night/Sunday Evening):</w:t>
      </w:r>
      <w:r>
        <w:t xml:space="preserve"> </w:t>
      </w:r>
      <w:r>
        <w:t xml:space="preserve">-</w:t>
      </w:r>
      <w:r>
        <w:t xml:space="preserve"> </w:t>
      </w:r>
      <w:r>
        <w:rPr>
          <w:bCs/>
          <w:b/>
        </w:rPr>
        <w:t xml:space="preserve">Worship Integration:</w:t>
      </w:r>
      <w:r>
        <w:t xml:space="preserve"> </w:t>
      </w:r>
      <w:r>
        <w:t xml:space="preserve">Each session begins with contemporary worship focusing on Spirit-dependence</w:t>
      </w:r>
      <w:r>
        <w:t xml:space="preserve"> </w:t>
      </w:r>
      <w:r>
        <w:t xml:space="preserve">-</w:t>
      </w:r>
      <w:r>
        <w:t xml:space="preserve"> </w:t>
      </w:r>
      <w:r>
        <w:rPr>
          <w:bCs/>
          <w:b/>
        </w:rPr>
        <w:t xml:space="preserve">Prayer Ministry:</w:t>
      </w:r>
      <w:r>
        <w:t xml:space="preserve"> </w:t>
      </w:r>
      <w:r>
        <w:t xml:space="preserve">Optional prayer for deeper filling of the Spirit (safeguarded: two leaders present, appropriate touch protocols)</w:t>
      </w:r>
      <w:r>
        <w:t xml:space="preserve"> </w:t>
      </w:r>
      <w:r>
        <w:t xml:space="preserve">-</w:t>
      </w:r>
      <w:r>
        <w:t xml:space="preserve"> </w:t>
      </w:r>
      <w:r>
        <w:rPr>
          <w:bCs/>
          <w:b/>
        </w:rPr>
        <w:t xml:space="preserve">Parental Engagement:</w:t>
      </w:r>
      <w:r>
        <w:t xml:space="preserve"> </w:t>
      </w:r>
      <w:r>
        <w:t xml:space="preserve">Weekly</w:t>
      </w:r>
      <w:r>
        <w:t xml:space="preserve"> </w:t>
      </w:r>
      <w:r>
        <w:t xml:space="preserve">“</w:t>
      </w:r>
      <w:r>
        <w:t xml:space="preserve">Table Talk</w:t>
      </w:r>
      <w:r>
        <w:t xml:space="preserve">”</w:t>
      </w:r>
      <w:r>
        <w:t xml:space="preserve"> </w:t>
      </w:r>
      <w:r>
        <w:t xml:space="preserve">sheets for home continuation</w:t>
      </w:r>
    </w:p>
    <w:p>
      <w:pPr>
        <w:pStyle w:val="BodyText"/>
      </w:pPr>
      <w:r>
        <w:rPr>
          <w:bCs/>
          <w:b/>
        </w:rPr>
        <w:t xml:space="preserve">School Christian Unions (Lunchtime/After-School):</w:t>
      </w:r>
      <w:r>
        <w:t xml:space="preserve"> </w:t>
      </w:r>
      <w:r>
        <w:t xml:space="preserve">-</w:t>
      </w:r>
      <w:r>
        <w:t xml:space="preserve"> </w:t>
      </w:r>
      <w:r>
        <w:rPr>
          <w:bCs/>
          <w:b/>
        </w:rPr>
        <w:t xml:space="preserve">Equalities Act Compliance:</w:t>
      </w:r>
      <w:r>
        <w:t xml:space="preserve"> </w:t>
      </w:r>
      <w:r>
        <w:t xml:space="preserve">Voluntary attendance; no coercion; respect for diverse beliefs</w:t>
      </w:r>
      <w:r>
        <w:t xml:space="preserve"> </w:t>
      </w:r>
      <w:r>
        <w:t xml:space="preserve">-</w:t>
      </w:r>
      <w:r>
        <w:t xml:space="preserve"> </w:t>
      </w:r>
      <w:r>
        <w:rPr>
          <w:bCs/>
          <w:b/>
        </w:rPr>
        <w:t xml:space="preserve">RS/RE Curriculum Links:</w:t>
      </w:r>
      <w:r>
        <w:t xml:space="preserve"> </w:t>
      </w:r>
      <w:r>
        <w:t xml:space="preserve">Explicit connection to</w:t>
      </w:r>
      <w:r>
        <w:t xml:space="preserve"> </w:t>
      </w:r>
      <w:r>
        <w:t xml:space="preserve">“</w:t>
      </w:r>
      <w:r>
        <w:t xml:space="preserve">Understanding Christianity</w:t>
      </w:r>
      <w:r>
        <w:t xml:space="preserve">”</w:t>
      </w:r>
      <w:r>
        <w:t xml:space="preserve"> </w:t>
      </w:r>
      <w:r>
        <w:t xml:space="preserve">(CoE) or</w:t>
      </w:r>
      <w:r>
        <w:t xml:space="preserve"> </w:t>
      </w:r>
      <w:r>
        <w:t xml:space="preserve">“</w:t>
      </w:r>
      <w:r>
        <w:t xml:space="preserve">Religious and Moral Education</w:t>
      </w:r>
      <w:r>
        <w:t xml:space="preserve">”</w:t>
      </w:r>
      <w:r>
        <w:t xml:space="preserve"> </w:t>
      </w:r>
      <w:r>
        <w:t xml:space="preserve">(Scotland) outcomes</w:t>
      </w:r>
      <w:r>
        <w:t xml:space="preserve"> </w:t>
      </w:r>
      <w:r>
        <w:t xml:space="preserve">-</w:t>
      </w:r>
      <w:r>
        <w:t xml:space="preserve"> </w:t>
      </w:r>
      <w:r>
        <w:rPr>
          <w:bCs/>
          <w:b/>
        </w:rPr>
        <w:t xml:space="preserve">Multifaith Sensitivity:</w:t>
      </w:r>
      <w:r>
        <w:t xml:space="preserve"> </w:t>
      </w:r>
      <w:r>
        <w:t xml:space="preserve">Clear distinction between</w:t>
      </w:r>
      <w:r>
        <w:t xml:space="preserve"> </w:t>
      </w:r>
      <w:r>
        <w:t xml:space="preserve">“</w:t>
      </w:r>
      <w:r>
        <w:t xml:space="preserve">This is what Christians believe</w:t>
      </w:r>
      <w:r>
        <w:t xml:space="preserve">”</w:t>
      </w:r>
      <w:r>
        <w:t xml:space="preserve"> </w:t>
      </w:r>
      <w:r>
        <w:t xml:space="preserve">(descriptive) and</w:t>
      </w:r>
      <w:r>
        <w:t xml:space="preserve"> </w:t>
      </w:r>
      <w:r>
        <w:t xml:space="preserve">“</w:t>
      </w:r>
      <w:r>
        <w:t xml:space="preserve">This is true for all</w:t>
      </w:r>
      <w:r>
        <w:t xml:space="preserve">”</w:t>
      </w:r>
      <w:r>
        <w:t xml:space="preserve"> </w:t>
      </w:r>
      <w:r>
        <w:t xml:space="preserve">(normative), allowing respectful disagreement</w:t>
      </w:r>
    </w:p>
    <w:p>
      <w:r>
        <w:pict>
          <v:rect style="width:0;height:1.5pt" o:hralign="center" o:hrstd="t" o:hr="t"/>
        </w:pict>
      </w:r>
    </w:p>
    <w:bookmarkEnd w:id="76"/>
    <w:bookmarkStart w:id="77" w:name="appendix-c-safeguarding-summary"/>
    <w:p>
      <w:pPr>
        <w:pStyle w:val="Heading2"/>
      </w:pPr>
      <w:r>
        <w:t xml:space="preserve">APPENDIX C: SAFEGUARDING SUMMARY</w:t>
      </w:r>
    </w:p>
    <w:p>
      <w:pPr>
        <w:pStyle w:val="FirstParagraph"/>
      </w:pPr>
      <w:r>
        <w:rPr>
          <w:bCs/>
          <w:b/>
        </w:rPr>
        <w:t xml:space="preserve">Statutory Framework:</w:t>
      </w:r>
      <w:r>
        <w:t xml:space="preserve"> </w:t>
      </w:r>
      <w:r>
        <w:t xml:space="preserve">-</w:t>
      </w:r>
      <w:r>
        <w:t xml:space="preserve"> </w:t>
      </w:r>
      <w:r>
        <w:rPr>
          <w:bCs/>
          <w:b/>
        </w:rPr>
        <w:t xml:space="preserve">KCSIE 2023/2024:</w:t>
      </w:r>
      <w:r>
        <w:t xml:space="preserve"> </w:t>
      </w:r>
      <w:r>
        <w:t xml:space="preserve">All protocols align with Part 1 (safeguarding) and Part 2 (allegations)</w:t>
      </w:r>
      <w:r>
        <w:t xml:space="preserve"> </w:t>
      </w:r>
      <w:r>
        <w:t xml:space="preserve">-</w:t>
      </w:r>
      <w:r>
        <w:t xml:space="preserve"> </w:t>
      </w:r>
      <w:r>
        <w:rPr>
          <w:bCs/>
          <w:b/>
        </w:rPr>
        <w:t xml:space="preserve">GDPR:</w:t>
      </w:r>
      <w:r>
        <w:t xml:space="preserve"> </w:t>
      </w:r>
      <w:r>
        <w:t xml:space="preserve">All student data processed under Article 6(1)(e) and Article 9(2)(b) (special category data for safeguarding)</w:t>
      </w:r>
      <w:r>
        <w:t xml:space="preserve"> </w:t>
      </w:r>
      <w:r>
        <w:t xml:space="preserve">-</w:t>
      </w:r>
      <w:r>
        <w:t xml:space="preserve"> </w:t>
      </w:r>
      <w:r>
        <w:rPr>
          <w:bCs/>
          <w:b/>
        </w:rPr>
        <w:t xml:space="preserve">Online Safety Act 2023:</w:t>
      </w:r>
      <w:r>
        <w:t xml:space="preserve"> </w:t>
      </w:r>
      <w:r>
        <w:t xml:space="preserve">Compliance maintained for all digital content discussions</w:t>
      </w:r>
    </w:p>
    <w:p>
      <w:pPr>
        <w:pStyle w:val="BodyText"/>
      </w:pPr>
      <w:r>
        <w:rPr>
          <w:bCs/>
          <w:b/>
        </w:rPr>
        <w:t xml:space="preserve">Emergency Contacts (Display at Every Session):</w:t>
      </w:r>
      <w:r>
        <w:t xml:space="preserve"> </w:t>
      </w:r>
      <w:r>
        <w:t xml:space="preserve">- Childline: 0800 1111</w:t>
      </w:r>
      <w:r>
        <w:t xml:space="preserve"> </w:t>
      </w:r>
      <w:r>
        <w:t xml:space="preserve">- Samaritans: 116 123</w:t>
      </w:r>
      <w:r>
        <w:t xml:space="preserve"> </w:t>
      </w:r>
      <w:r>
        <w:t xml:space="preserve">- School DSL: [Name/Extension]</w:t>
      </w:r>
      <w:r>
        <w:t xml:space="preserve"> </w:t>
      </w:r>
      <w:r>
        <w:t xml:space="preserve">- Local CAMHS Crisis: [Number]</w:t>
      </w:r>
      <w:r>
        <w:t xml:space="preserve"> </w:t>
      </w:r>
      <w:r>
        <w:t xml:space="preserve">- Police (Non-emergency): 101</w:t>
      </w:r>
      <w:r>
        <w:t xml:space="preserve"> </w:t>
      </w:r>
      <w:r>
        <w:t xml:space="preserve">- Police (Emergency): 999</w:t>
      </w:r>
    </w:p>
    <w:p>
      <w:pPr>
        <w:pStyle w:val="BodyText"/>
      </w:pPr>
      <w:r>
        <w:rPr>
          <w:bCs/>
          <w:b/>
        </w:rPr>
        <w:t xml:space="preserve">Theological Safeguarding:</w:t>
      </w:r>
      <w:r>
        <w:t xml:space="preserve"> </w:t>
      </w:r>
      <w:r>
        <w:t xml:space="preserve">- Weekly reminder that</w:t>
      </w:r>
      <w:r>
        <w:t xml:space="preserve"> </w:t>
      </w:r>
      <w:r>
        <w:t xml:space="preserve">“</w:t>
      </w:r>
      <w:r>
        <w:t xml:space="preserve">fruit is produced by the Spirit, not manufactured by willpower</w:t>
      </w:r>
      <w:r>
        <w:t xml:space="preserve">”</w:t>
      </w:r>
      <w:r>
        <w:t xml:space="preserve"> </w:t>
      </w:r>
      <w:r>
        <w:t xml:space="preserve">to prevent legalistic shame spirals</w:t>
      </w:r>
      <w:r>
        <w:t xml:space="preserve"> </w:t>
      </w:r>
      <w:r>
        <w:t xml:space="preserve">- Grace-based language:</w:t>
      </w:r>
      <w:r>
        <w:t xml:space="preserve"> </w:t>
      </w:r>
      <w:r>
        <w:t xml:space="preserve">“</w:t>
      </w:r>
      <w:r>
        <w:t xml:space="preserve">The Spirit is growing this in you</w:t>
      </w:r>
      <w:r>
        <w:t xml:space="preserve">”</w:t>
      </w:r>
      <w:r>
        <w:t xml:space="preserve"> </w:t>
      </w:r>
      <w:r>
        <w:t xml:space="preserve">rather than</w:t>
      </w:r>
      <w:r>
        <w:t xml:space="preserve"> </w:t>
      </w:r>
      <w:r>
        <w:t xml:space="preserve">“</w:t>
      </w:r>
      <w:r>
        <w:t xml:space="preserve">You must try harder</w:t>
      </w:r>
      <w:r>
        <w:t xml:space="preserve">”</w:t>
      </w:r>
    </w:p>
    <w:p>
      <w:r>
        <w:pict>
          <v:rect style="width:0;height:1.5pt" o:hralign="center" o:hrstd="t" o:hr="t"/>
        </w:pict>
      </w:r>
    </w:p>
    <w:p>
      <w:pPr>
        <w:pStyle w:val="FirstParagraph"/>
      </w:pPr>
      <w:r>
        <w:rPr>
          <w:bCs/>
          <w:b/>
        </w:rPr>
        <w:t xml:space="preserve">Course Conclusion:</w:t>
      </w:r>
      <w:r>
        <w:t xml:space="preserve"> </w:t>
      </w:r>
      <w:r>
        <w:t xml:space="preserve">This 9-week journey moves from</w:t>
      </w:r>
      <w:r>
        <w:t xml:space="preserve"> </w:t>
      </w:r>
      <w:r>
        <w:rPr>
          <w:iCs/>
          <w:i/>
        </w:rPr>
        <w:t xml:space="preserve">being</w:t>
      </w:r>
      <w:r>
        <w:t xml:space="preserve"> </w:t>
      </w:r>
      <w:r>
        <w:t xml:space="preserve">(agape-identity) to</w:t>
      </w:r>
      <w:r>
        <w:t xml:space="preserve"> </w:t>
      </w:r>
      <w:r>
        <w:rPr>
          <w:iCs/>
          <w:i/>
        </w:rPr>
        <w:t xml:space="preserve">becoming</w:t>
      </w:r>
      <w:r>
        <w:t xml:space="preserve"> </w:t>
      </w:r>
      <w:r>
        <w:t xml:space="preserve">(enkrateia-maturity), offering students not a moralistic checklist for self-improvement, but the liberating news that the Spirit who justified them is presently transforming them—one organic fruit at a time. As Paul declares in Galatians 5:25:</w:t>
      </w:r>
      <w:r>
        <w:t xml:space="preserve"> </w:t>
      </w:r>
      <w:r>
        <w:t xml:space="preserve">“</w:t>
      </w:r>
      <w:r>
        <w:t xml:space="preserve">Since we live by the Spirit, let us keep in step with the Spirit.</w:t>
      </w:r>
      <w:r>
        <w:t xml:space="preserv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2026-03-07T18:22:59Z</dcterms:created>
  <dcterms:modified xsi:type="dcterms:W3CDTF">2026-03-07T18:22:59Z</dcterms:modified>
</cp:coreProperties>
</file>

<file path=docProps/custom.xml><?xml version="1.0" encoding="utf-8"?>
<Properties xmlns="http://schemas.openxmlformats.org/officeDocument/2006/custom-properties" xmlns:vt="http://schemas.openxmlformats.org/officeDocument/2006/docPropsVTypes"/>
</file>