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1bfffbc4f1d64cef93433d825779284d6c831f"/>
    <w:p>
      <w:pPr>
        <w:pStyle w:val="Heading1"/>
      </w:pPr>
      <w:r>
        <w:t xml:space="preserve">Comprehensive Youth Bible Course: The Fruits of the Holy Spirit</w:t>
      </w:r>
    </w:p>
    <w:bookmarkStart w:id="20" w:name="X10bff130434fc488638bce768d3ce15ffac0a91"/>
    <w:p>
      <w:pPr>
        <w:pStyle w:val="Heading2"/>
      </w:pPr>
      <w:r>
        <w:t xml:space="preserve">A 9-Lesson Course for UK Secondary School Students (Ages 11-16)</w:t>
      </w:r>
    </w:p>
    <w:p>
      <w:r>
        <w:pict>
          <v:rect style="width:0;height:1.5pt" o:hralign="center" o:hrstd="t" o:hr="t"/>
        </w:pict>
      </w:r>
    </w:p>
    <w:bookmarkEnd w:id="20"/>
    <w:bookmarkEnd w:id="21"/>
    <w:bookmarkStart w:id="28" w:name="course-overview"/>
    <w:p>
      <w:pPr>
        <w:pStyle w:val="Heading1"/>
      </w:pPr>
      <w:r>
        <w:t xml:space="preserve">Course Overview</w:t>
      </w:r>
    </w:p>
    <w:bookmarkStart w:id="22" w:name="course-description"/>
    <w:p>
      <w:pPr>
        <w:pStyle w:val="Heading2"/>
      </w:pPr>
      <w:r>
        <w:t xml:space="preserve">Course Description</w:t>
      </w:r>
    </w:p>
    <w:p>
      <w:pPr>
        <w:pStyle w:val="FirstParagraph"/>
      </w:pPr>
      <w:r>
        <w:t xml:space="preserve">This 9-lesson Youth Bible course explores the transformative power of the Holy Spirit as described in</w:t>
      </w:r>
      <w:r>
        <w:t xml:space="preserve"> </w:t>
      </w:r>
      <w:r>
        <w:rPr>
          <w:bCs/>
          <w:b/>
        </w:rPr>
        <w:t xml:space="preserve">Galatians 5:22-23</w:t>
      </w:r>
      <w:r>
        <w:t xml:space="preserve">:</w:t>
      </w:r>
      <w:r>
        <w:t xml:space="preserve"> </w:t>
      </w:r>
      <w:r>
        <w:t xml:space="preserve">“</w:t>
      </w:r>
      <w:r>
        <w:t xml:space="preserve">But the fruit of the Spirit is love, joy, peace, patience, kindness, goodness, faithfulness, gentleness, self-control; against such things there is no law.</w:t>
      </w:r>
      <w:r>
        <w:t xml:space="preserve">”</w:t>
      </w:r>
    </w:p>
    <w:p>
      <w:pPr>
        <w:pStyle w:val="BodyText"/>
      </w:pPr>
      <w:r>
        <w:t xml:space="preserve">Designed for UK secondary school students aged 11-16, each 60-minute lesson provides comprehensive exploration of one fruit of the Spirit, including engaging ice-breakers, detailed biblical teaching, contemporary applications relevant to British teenagers, guidance for youth leaders, and differentiated discussion questions.</w:t>
      </w:r>
    </w:p>
    <w:p>
      <w:r>
        <w:pict>
          <v:rect style="width:0;height:1.5pt" o:hralign="center" o:hrstd="t" o:hr="t"/>
        </w:pict>
      </w:r>
    </w:p>
    <w:bookmarkEnd w:id="22"/>
    <w:bookmarkStart w:id="25" w:name="theological-foundation"/>
    <w:p>
      <w:pPr>
        <w:pStyle w:val="Heading2"/>
      </w:pPr>
      <w:r>
        <w:t xml:space="preserve">Theological Foundation</w:t>
      </w:r>
    </w:p>
    <w:bookmarkStart w:id="23" w:name="X7f0f85220d87e9ef16bfced8f89102b8e1dfa83"/>
    <w:p>
      <w:pPr>
        <w:pStyle w:val="Heading3"/>
      </w:pPr>
      <w:r>
        <w:t xml:space="preserve">The Book of Galois: Context for the Fruits</w:t>
      </w:r>
    </w:p>
    <w:p>
      <w:pPr>
        <w:pStyle w:val="FirstParagraph"/>
      </w:pPr>
      <w:r>
        <w:t xml:space="preserve">The Fruits of the Holy Spirit are found in</w:t>
      </w:r>
      <w:r>
        <w:t xml:space="preserve"> </w:t>
      </w:r>
      <w:r>
        <w:rPr>
          <w:bCs/>
          <w:b/>
        </w:rPr>
        <w:t xml:space="preserve">Galatians 5:22-23</w:t>
      </w:r>
      <w:r>
        <w:t xml:space="preserve">, a letter written by the Apostle Paul to churches in the region of Galatia (modern-day Turkey) around AD 49-51. Paul wrote this letter to address a critical crisis: Jewish Christians were insisting that Gentile converts must be circumcised and keep the Mosaic Law to be saved. Paul forcefully argued that salvation comes through faith in Christ alone, not through legalistic observance of religious rules.</w:t>
      </w:r>
    </w:p>
    <w:p>
      <w:pPr>
        <w:pStyle w:val="BodyText"/>
      </w:pPr>
      <w:r>
        <w:t xml:space="preserve">The fruit of the Spirit passage appears in the context of Paul’s argument about</w:t>
      </w:r>
      <w:r>
        <w:t xml:space="preserve"> </w:t>
      </w:r>
      <w:r>
        <w:rPr>
          <w:bCs/>
          <w:b/>
        </w:rPr>
        <w:t xml:space="preserve">living by the Spirit versus living by the flesh</w:t>
      </w:r>
      <w:r>
        <w:t xml:space="preserve"> </w:t>
      </w:r>
      <w:r>
        <w:t xml:space="preserve">(Galatians 5:16-26). Paul teaches that genuine Christian transformation isn’t produced by trying harder to keep rules, but by the Holy Spirit producing Christ-like character naturally in those who walk by the Spirit.</w:t>
      </w:r>
    </w:p>
    <w:bookmarkEnd w:id="23"/>
    <w:bookmarkStart w:id="24" w:name="the-central-passage"/>
    <w:p>
      <w:pPr>
        <w:pStyle w:val="Heading3"/>
      </w:pPr>
      <w:r>
        <w:t xml:space="preserve">The Central Passage</w:t>
      </w:r>
    </w:p>
    <w:p>
      <w:pPr>
        <w:pStyle w:val="BlockText"/>
      </w:pPr>
      <w:r>
        <w:rPr>
          <w:bCs/>
          <w:b/>
        </w:rPr>
        <w:t xml:space="preserve">Galatians 5:22-23</w:t>
      </w:r>
      <w:r>
        <w:t xml:space="preserve"> </w:t>
      </w:r>
      <w:r>
        <w:t xml:space="preserve">(NIV)</w:t>
      </w:r>
      <w:r>
        <w:t xml:space="preserve"> </w:t>
      </w:r>
      <w:r>
        <w:t xml:space="preserve">“</w:t>
      </w:r>
      <w:r>
        <w:t xml:space="preserve">But the fruit of the Spirit is love, joy, peace, patience, kindness, goodness, faithfulness, gentleness and self-control. Against such things there is no law.</w:t>
      </w:r>
      <w:r>
        <w:t xml:space="preserve">”</w:t>
      </w:r>
    </w:p>
    <w:p>
      <w:pPr>
        <w:pStyle w:val="FirstParagraph"/>
      </w:pPr>
      <w:r>
        <w:t xml:space="preserve">This passage presents nine qualities that form one unified fruit—the complete character of Christ reproduced in believers. Unlike the</w:t>
      </w:r>
      <w:r>
        <w:t xml:space="preserve"> </w:t>
      </w:r>
      <w:r>
        <w:t xml:space="preserve">“</w:t>
      </w:r>
      <w:r>
        <w:t xml:space="preserve">works of the flesh</w:t>
      </w:r>
      <w:r>
        <w:t xml:space="preserve">”</w:t>
      </w:r>
      <w:r>
        <w:t xml:space="preserve"> </w:t>
      </w:r>
      <w:r>
        <w:t xml:space="preserve">(Galatians 5:19-21) which destroy relationships and community, the fruit of the Spirit builds up and brings life.</w:t>
      </w:r>
    </w:p>
    <w:p>
      <w:r>
        <w:pict>
          <v:rect style="width:0;height:1.5pt" o:hralign="center" o:hrstd="t" o:hr="t"/>
        </w:pict>
      </w:r>
    </w:p>
    <w:bookmarkEnd w:id="24"/>
    <w:bookmarkEnd w:id="25"/>
    <w:bookmarkStart w:id="26" w:name="course-learning-outcomes"/>
    <w:p>
      <w:pPr>
        <w:pStyle w:val="Heading2"/>
      </w:pPr>
      <w:r>
        <w:t xml:space="preserve">Course Learning Outcomes</w:t>
      </w:r>
    </w:p>
    <w:p>
      <w:pPr>
        <w:pStyle w:val="FirstParagraph"/>
      </w:pPr>
      <w:r>
        <w:t xml:space="preserve">By the end of this course, students will be able to:</w:t>
      </w:r>
    </w:p>
    <w:p>
      <w:pPr>
        <w:numPr>
          <w:ilvl w:val="0"/>
          <w:numId w:val="1001"/>
        </w:numPr>
        <w:pStyle w:val="Compact"/>
      </w:pPr>
      <w:r>
        <w:rPr>
          <w:bCs/>
          <w:b/>
        </w:rPr>
        <w:t xml:space="preserve">Identify</w:t>
      </w:r>
      <w:r>
        <w:t xml:space="preserve"> </w:t>
      </w:r>
      <w:r>
        <w:t xml:space="preserve">all nine fruits of the Holy Spirit from memory</w:t>
      </w:r>
    </w:p>
    <w:p>
      <w:pPr>
        <w:numPr>
          <w:ilvl w:val="0"/>
          <w:numId w:val="1001"/>
        </w:numPr>
        <w:pStyle w:val="Compact"/>
      </w:pPr>
      <w:r>
        <w:rPr>
          <w:bCs/>
          <w:b/>
        </w:rPr>
        <w:t xml:space="preserve">Explain</w:t>
      </w:r>
      <w:r>
        <w:t xml:space="preserve"> </w:t>
      </w:r>
      <w:r>
        <w:t xml:space="preserve">the meaning of each fruit in their own words</w:t>
      </w:r>
    </w:p>
    <w:p>
      <w:pPr>
        <w:numPr>
          <w:ilvl w:val="0"/>
          <w:numId w:val="1001"/>
        </w:numPr>
        <w:pStyle w:val="Compact"/>
      </w:pPr>
      <w:r>
        <w:rPr>
          <w:bCs/>
          <w:b/>
        </w:rPr>
        <w:t xml:space="preserve">Describe</w:t>
      </w:r>
      <w:r>
        <w:t xml:space="preserve"> </w:t>
      </w:r>
      <w:r>
        <w:t xml:space="preserve">how each fruit applies to their daily lives as UK teenagers</w:t>
      </w:r>
    </w:p>
    <w:p>
      <w:pPr>
        <w:numPr>
          <w:ilvl w:val="0"/>
          <w:numId w:val="1001"/>
        </w:numPr>
        <w:pStyle w:val="Compact"/>
      </w:pPr>
      <w:r>
        <w:rPr>
          <w:bCs/>
          <w:b/>
        </w:rPr>
        <w:t xml:space="preserve">Demonstrate</w:t>
      </w:r>
      <w:r>
        <w:t xml:space="preserve"> </w:t>
      </w:r>
      <w:r>
        <w:t xml:space="preserve">practical ways to show each fruit at school, at home, and with friends</w:t>
      </w:r>
    </w:p>
    <w:p>
      <w:pPr>
        <w:numPr>
          <w:ilvl w:val="0"/>
          <w:numId w:val="1001"/>
        </w:numPr>
        <w:pStyle w:val="Compact"/>
      </w:pPr>
      <w:r>
        <w:rPr>
          <w:bCs/>
          <w:b/>
        </w:rPr>
        <w:t xml:space="preserve">Compare</w:t>
      </w:r>
      <w:r>
        <w:t xml:space="preserve"> </w:t>
      </w:r>
      <w:r>
        <w:t xml:space="preserve">living by the Spirit versus living by the flesh</w:t>
      </w:r>
    </w:p>
    <w:p>
      <w:pPr>
        <w:numPr>
          <w:ilvl w:val="0"/>
          <w:numId w:val="1001"/>
        </w:numPr>
        <w:pStyle w:val="Compact"/>
      </w:pPr>
      <w:r>
        <w:rPr>
          <w:bCs/>
          <w:b/>
        </w:rPr>
        <w:t xml:space="preserve">Evaluate</w:t>
      </w:r>
      <w:r>
        <w:t xml:space="preserve"> </w:t>
      </w:r>
      <w:r>
        <w:t xml:space="preserve">their own growth in each fruit area</w:t>
      </w:r>
    </w:p>
    <w:p>
      <w:pPr>
        <w:numPr>
          <w:ilvl w:val="0"/>
          <w:numId w:val="1001"/>
        </w:numPr>
        <w:pStyle w:val="Compact"/>
      </w:pPr>
      <w:r>
        <w:rPr>
          <w:bCs/>
          <w:b/>
        </w:rPr>
        <w:t xml:space="preserve">Apply</w:t>
      </w:r>
      <w:r>
        <w:t xml:space="preserve"> </w:t>
      </w:r>
      <w:r>
        <w:t xml:space="preserve">the fruits to specific relational situations they encounter</w:t>
      </w:r>
    </w:p>
    <w:p>
      <w:pPr>
        <w:numPr>
          <w:ilvl w:val="0"/>
          <w:numId w:val="1001"/>
        </w:numPr>
        <w:pStyle w:val="Compact"/>
      </w:pPr>
      <w:r>
        <w:rPr>
          <w:bCs/>
          <w:b/>
        </w:rPr>
        <w:t xml:space="preserve">Commit</w:t>
      </w:r>
      <w:r>
        <w:t xml:space="preserve"> </w:t>
      </w:r>
      <w:r>
        <w:t xml:space="preserve">to walking by the Spirit as a lifestyle</w:t>
      </w:r>
    </w:p>
    <w:p>
      <w:r>
        <w:pict>
          <v:rect style="width:0;height:1.5pt" o:hralign="center" o:hrstd="t" o:hr="t"/>
        </w:pict>
      </w:r>
    </w:p>
    <w:bookmarkEnd w:id="26"/>
    <w:bookmarkStart w:id="27" w:name="supporting-bible-verses-for-each-fruit"/>
    <w:p>
      <w:pPr>
        <w:pStyle w:val="Heading2"/>
      </w:pPr>
      <w:r>
        <w:t xml:space="preserve">Supporting Bible Verses for Each Fruit</w:t>
      </w:r>
    </w:p>
    <w:tbl>
      <w:tblPr>
        <w:tblStyle w:val="Table"/>
        <w:tblW w:type="pct" w:w="5000"/>
        <w:tblLook w:firstRow="1" w:lastRow="0" w:firstColumn="0" w:lastColumn="0" w:noHBand="0" w:noVBand="0" w:val="0020"/>
        <w:jc w:val="start"/>
      </w:tblPr>
      <w:tblGrid>
        <w:gridCol w:w="1232"/>
        <w:gridCol w:w="2992"/>
        <w:gridCol w:w="3696"/>
      </w:tblGrid>
      <w:tr>
        <w:trPr>
          <w:tblHeader w:val="true"/>
        </w:trPr>
        <w:tc>
          <w:tcPr/>
          <w:p>
            <w:pPr>
              <w:pStyle w:val="Compact"/>
              <w:jc w:val="left"/>
            </w:pPr>
            <w:r>
              <w:t xml:space="preserve">Fruit</w:t>
            </w:r>
          </w:p>
        </w:tc>
        <w:tc>
          <w:tcPr/>
          <w:p>
            <w:pPr>
              <w:pStyle w:val="Compact"/>
              <w:jc w:val="left"/>
            </w:pPr>
            <w:r>
              <w:t xml:space="preserve">Primary Passage</w:t>
            </w:r>
          </w:p>
        </w:tc>
        <w:tc>
          <w:tcPr/>
          <w:p>
            <w:pPr>
              <w:pStyle w:val="Compact"/>
              <w:jc w:val="left"/>
            </w:pPr>
            <w:r>
              <w:t xml:space="preserve">Supporting Passages</w:t>
            </w:r>
          </w:p>
        </w:tc>
      </w:tr>
      <w:tr>
        <w:tc>
          <w:tcPr/>
          <w:p>
            <w:pPr>
              <w:pStyle w:val="Compact"/>
              <w:jc w:val="left"/>
            </w:pPr>
            <w:r>
              <w:rPr>
                <w:bCs/>
                <w:b/>
              </w:rPr>
              <w:t xml:space="preserve">Love</w:t>
            </w:r>
          </w:p>
        </w:tc>
        <w:tc>
          <w:tcPr/>
          <w:p>
            <w:pPr>
              <w:pStyle w:val="Compact"/>
              <w:jc w:val="left"/>
            </w:pPr>
            <w:r>
              <w:t xml:space="preserve">1 Corinthians 13:4-7</w:t>
            </w:r>
          </w:p>
        </w:tc>
        <w:tc>
          <w:tcPr/>
          <w:p>
            <w:pPr>
              <w:pStyle w:val="Compact"/>
              <w:jc w:val="left"/>
            </w:pPr>
            <w:r>
              <w:t xml:space="preserve">Romans 5:5, 1 John 4:8</w:t>
            </w:r>
          </w:p>
        </w:tc>
      </w:tr>
      <w:tr>
        <w:tc>
          <w:tcPr/>
          <w:p>
            <w:pPr>
              <w:pStyle w:val="Compact"/>
              <w:jc w:val="left"/>
            </w:pPr>
            <w:r>
              <w:rPr>
                <w:bCs/>
                <w:b/>
              </w:rPr>
              <w:t xml:space="preserve">Joy</w:t>
            </w:r>
          </w:p>
        </w:tc>
        <w:tc>
          <w:tcPr/>
          <w:p>
            <w:pPr>
              <w:pStyle w:val="Compact"/>
              <w:jc w:val="left"/>
            </w:pPr>
            <w:r>
              <w:t xml:space="preserve">John 15:9-11</w:t>
            </w:r>
          </w:p>
        </w:tc>
        <w:tc>
          <w:tcPr/>
          <w:p>
            <w:pPr>
              <w:pStyle w:val="Compact"/>
              <w:jc w:val="left"/>
            </w:pPr>
            <w:r>
              <w:t xml:space="preserve">Nehemiah 8:10, Romans 14:17</w:t>
            </w:r>
          </w:p>
        </w:tc>
      </w:tr>
      <w:tr>
        <w:tc>
          <w:tcPr/>
          <w:p>
            <w:pPr>
              <w:pStyle w:val="Compact"/>
              <w:jc w:val="left"/>
            </w:pPr>
            <w:r>
              <w:rPr>
                <w:bCs/>
                <w:b/>
              </w:rPr>
              <w:t xml:space="preserve">Peace</w:t>
            </w:r>
          </w:p>
        </w:tc>
        <w:tc>
          <w:tcPr/>
          <w:p>
            <w:pPr>
              <w:pStyle w:val="Compact"/>
              <w:jc w:val="left"/>
            </w:pPr>
            <w:r>
              <w:t xml:space="preserve">Philippians 4:6-7</w:t>
            </w:r>
          </w:p>
        </w:tc>
        <w:tc>
          <w:tcPr/>
          <w:p>
            <w:pPr>
              <w:pStyle w:val="Compact"/>
              <w:jc w:val="left"/>
            </w:pPr>
            <w:r>
              <w:t xml:space="preserve">John 14:27, Isaiah 26:3</w:t>
            </w:r>
          </w:p>
        </w:tc>
      </w:tr>
      <w:tr>
        <w:tc>
          <w:tcPr/>
          <w:p>
            <w:pPr>
              <w:pStyle w:val="Compact"/>
              <w:jc w:val="left"/>
            </w:pPr>
            <w:r>
              <w:rPr>
                <w:bCs/>
                <w:b/>
              </w:rPr>
              <w:t xml:space="preserve">Patience</w:t>
            </w:r>
          </w:p>
        </w:tc>
        <w:tc>
          <w:tcPr/>
          <w:p>
            <w:pPr>
              <w:pStyle w:val="Compact"/>
              <w:jc w:val="left"/>
            </w:pPr>
            <w:r>
              <w:t xml:space="preserve">James 1:2-4</w:t>
            </w:r>
          </w:p>
        </w:tc>
        <w:tc>
          <w:tcPr/>
          <w:p>
            <w:pPr>
              <w:pStyle w:val="Compact"/>
              <w:jc w:val="left"/>
            </w:pPr>
            <w:r>
              <w:t xml:space="preserve">Ephesians 4:2, 2 Peter 3:9</w:t>
            </w:r>
          </w:p>
        </w:tc>
      </w:tr>
      <w:tr>
        <w:tc>
          <w:tcPr/>
          <w:p>
            <w:pPr>
              <w:pStyle w:val="Compact"/>
              <w:jc w:val="left"/>
            </w:pPr>
            <w:r>
              <w:rPr>
                <w:bCs/>
                <w:b/>
              </w:rPr>
              <w:t xml:space="preserve">Kindness</w:t>
            </w:r>
          </w:p>
        </w:tc>
        <w:tc>
          <w:tcPr/>
          <w:p>
            <w:pPr>
              <w:pStyle w:val="Compact"/>
              <w:jc w:val="left"/>
            </w:pPr>
            <w:r>
              <w:t xml:space="preserve">Titus 3:4-5</w:t>
            </w:r>
          </w:p>
        </w:tc>
        <w:tc>
          <w:tcPr/>
          <w:p>
            <w:pPr>
              <w:pStyle w:val="Compact"/>
              <w:jc w:val="left"/>
            </w:pPr>
            <w:r>
              <w:t xml:space="preserve">Ephesians 4:32, Luke 6:35</w:t>
            </w:r>
          </w:p>
        </w:tc>
      </w:tr>
      <w:tr>
        <w:tc>
          <w:tcPr/>
          <w:p>
            <w:pPr>
              <w:pStyle w:val="Compact"/>
              <w:jc w:val="left"/>
            </w:pPr>
            <w:r>
              <w:rPr>
                <w:bCs/>
                <w:b/>
              </w:rPr>
              <w:t xml:space="preserve">Goodness</w:t>
            </w:r>
          </w:p>
        </w:tc>
        <w:tc>
          <w:tcPr/>
          <w:p>
            <w:pPr>
              <w:pStyle w:val="Compact"/>
              <w:jc w:val="left"/>
            </w:pPr>
            <w:r>
              <w:t xml:space="preserve">Romans 3:10-12</w:t>
            </w:r>
          </w:p>
        </w:tc>
        <w:tc>
          <w:tcPr/>
          <w:p>
            <w:pPr>
              <w:pStyle w:val="Compact"/>
              <w:jc w:val="left"/>
            </w:pPr>
            <w:r>
              <w:t xml:space="preserve">Matthew 5:16, Psalm 34:8</w:t>
            </w:r>
          </w:p>
        </w:tc>
      </w:tr>
      <w:tr>
        <w:tc>
          <w:tcPr/>
          <w:p>
            <w:pPr>
              <w:pStyle w:val="Compact"/>
              <w:jc w:val="left"/>
            </w:pPr>
            <w:r>
              <w:rPr>
                <w:bCs/>
                <w:b/>
              </w:rPr>
              <w:t xml:space="preserve">Faithfulness</w:t>
            </w:r>
          </w:p>
        </w:tc>
        <w:tc>
          <w:tcPr/>
          <w:p>
            <w:pPr>
              <w:pStyle w:val="Compact"/>
              <w:jc w:val="left"/>
            </w:pPr>
            <w:r>
              <w:t xml:space="preserve">Lamentations 3:22-23</w:t>
            </w:r>
          </w:p>
        </w:tc>
        <w:tc>
          <w:tcPr/>
          <w:p>
            <w:pPr>
              <w:pStyle w:val="Compact"/>
              <w:jc w:val="left"/>
            </w:pPr>
            <w:r>
              <w:t xml:space="preserve">Proverbs 17:17, 2 Timothy 2:13</w:t>
            </w:r>
          </w:p>
        </w:tc>
      </w:tr>
      <w:tr>
        <w:tc>
          <w:tcPr/>
          <w:p>
            <w:pPr>
              <w:pStyle w:val="Compact"/>
              <w:jc w:val="left"/>
            </w:pPr>
            <w:r>
              <w:rPr>
                <w:bCs/>
                <w:b/>
              </w:rPr>
              <w:t xml:space="preserve">Gentleness</w:t>
            </w:r>
          </w:p>
        </w:tc>
        <w:tc>
          <w:tcPr/>
          <w:p>
            <w:pPr>
              <w:pStyle w:val="Compact"/>
              <w:jc w:val="left"/>
            </w:pPr>
            <w:r>
              <w:t xml:space="preserve">Matthew 11:28-30</w:t>
            </w:r>
          </w:p>
        </w:tc>
        <w:tc>
          <w:tcPr/>
          <w:p>
            <w:pPr>
              <w:pStyle w:val="Compact"/>
              <w:jc w:val="left"/>
            </w:pPr>
            <w:r>
              <w:t xml:space="preserve">Philippians 4:5, Numbers 12:3</w:t>
            </w:r>
          </w:p>
        </w:tc>
      </w:tr>
      <w:tr>
        <w:tc>
          <w:tcPr/>
          <w:p>
            <w:pPr>
              <w:pStyle w:val="Compact"/>
              <w:jc w:val="left"/>
            </w:pPr>
            <w:r>
              <w:rPr>
                <w:bCs/>
                <w:b/>
              </w:rPr>
              <w:t xml:space="preserve">Self-Control</w:t>
            </w:r>
          </w:p>
        </w:tc>
        <w:tc>
          <w:tcPr/>
          <w:p>
            <w:pPr>
              <w:pStyle w:val="Compact"/>
              <w:jc w:val="left"/>
            </w:pPr>
            <w:r>
              <w:t xml:space="preserve">1 Corinthians 9:24-27</w:t>
            </w:r>
          </w:p>
        </w:tc>
        <w:tc>
          <w:tcPr/>
          <w:p>
            <w:pPr>
              <w:pStyle w:val="Compact"/>
              <w:jc w:val="left"/>
            </w:pPr>
            <w:r>
              <w:t xml:space="preserve">Proverbs 25:28, Titus 2:11-12</w:t>
            </w:r>
          </w:p>
        </w:tc>
      </w:tr>
    </w:tbl>
    <w:p>
      <w:r>
        <w:pict>
          <v:rect style="width:0;height:1.5pt" o:hralign="center" o:hrstd="t" o:hr="t"/>
        </w:pict>
      </w:r>
    </w:p>
    <w:bookmarkEnd w:id="27"/>
    <w:bookmarkEnd w:id="28"/>
    <w:bookmarkStart w:id="55" w:name="Xf13cadbb6c7f519b5d613fff320eb99e5fe7dc2"/>
    <w:p>
      <w:pPr>
        <w:pStyle w:val="Heading1"/>
      </w:pPr>
      <w:r>
        <w:t xml:space="preserve">LESSON 1: Introduction to the Holy Spirit and the Fruits</w:t>
      </w:r>
    </w:p>
    <w:bookmarkStart w:id="29" w:name="lesson-overview"/>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Introduction to the Holy Spirit and overview of the nine fruits</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Understand who the Holy Spirit is; recognise all nine fruits; grasp the concept of fruit as evidence of spiritual transformation</w:t>
            </w:r>
          </w:p>
        </w:tc>
      </w:tr>
    </w:tbl>
    <w:p>
      <w:r>
        <w:pict>
          <v:rect style="width:0;height:1.5pt" o:hralign="center" o:hrstd="t" o:hr="t"/>
        </w:pict>
      </w:r>
    </w:p>
    <w:bookmarkEnd w:id="29"/>
    <w:bookmarkStart w:id="32" w:name="ice-breaker-activities"/>
    <w:p>
      <w:pPr>
        <w:pStyle w:val="Heading2"/>
      </w:pPr>
      <w:r>
        <w:t xml:space="preserve">Ice-Breaker Activities</w:t>
      </w:r>
    </w:p>
    <w:bookmarkStart w:id="30" w:name="activity-1-fruit-bowl-5-minutes"/>
    <w:p>
      <w:pPr>
        <w:pStyle w:val="Heading3"/>
      </w:pPr>
      <w:r>
        <w:t xml:space="preserve">Activity 1: Fruit Bowl (5 minutes)</w:t>
      </w:r>
    </w:p>
    <w:p>
      <w:pPr>
        <w:pStyle w:val="FirstParagraph"/>
      </w:pPr>
      <w:r>
        <w:rPr>
          <w:bCs/>
          <w:b/>
        </w:rPr>
        <w:t xml:space="preserve">Type:</w:t>
      </w:r>
      <w:r>
        <w:t xml:space="preserve"> </w:t>
      </w:r>
      <w:r>
        <w:t xml:space="preserve">Quick warm-up activity</w:t>
      </w:r>
    </w:p>
    <w:p>
      <w:pPr>
        <w:pStyle w:val="BodyText"/>
      </w:pPr>
      <w:r>
        <w:rPr>
          <w:bCs/>
          <w:b/>
        </w:rPr>
        <w:t xml:space="preserve">Materials:</w:t>
      </w:r>
      <w:r>
        <w:t xml:space="preserve"> </w:t>
      </w:r>
      <w:r>
        <w:t xml:space="preserve">A bowl of mixed real fruit (or pictures of fruit); blindfold (optional)</w:t>
      </w:r>
    </w:p>
    <w:p>
      <w:pPr>
        <w:pStyle w:val="BodyText"/>
      </w:pPr>
      <w:r>
        <w:rPr>
          <w:bCs/>
          <w:b/>
        </w:rPr>
        <w:t xml:space="preserve">Instructions:</w:t>
      </w:r>
    </w:p>
    <w:p>
      <w:pPr>
        <w:numPr>
          <w:ilvl w:val="0"/>
          <w:numId w:val="1002"/>
        </w:numPr>
        <w:pStyle w:val="Compact"/>
      </w:pPr>
      <w:r>
        <w:t xml:space="preserve">Show students the bowl of fruit and ask them to identify each type</w:t>
      </w:r>
    </w:p>
    <w:p>
      <w:pPr>
        <w:numPr>
          <w:ilvl w:val="0"/>
          <w:numId w:val="1002"/>
        </w:numPr>
        <w:pStyle w:val="Compact"/>
      </w:pPr>
      <w:r>
        <w:t xml:space="preserve">Ask:</w:t>
      </w:r>
      <w:r>
        <w:t xml:space="preserve"> </w:t>
      </w:r>
      <w:r>
        <w:t xml:space="preserve">“</w:t>
      </w:r>
      <w:r>
        <w:t xml:space="preserve">What makes fruit good? What happens when fruit goes bad?</w:t>
      </w:r>
      <w:r>
        <w:t xml:space="preserve">”</w:t>
      </w:r>
    </w:p>
    <w:p>
      <w:pPr>
        <w:numPr>
          <w:ilvl w:val="0"/>
          <w:numId w:val="1002"/>
        </w:numPr>
        <w:pStyle w:val="Compact"/>
      </w:pPr>
      <w:r>
        <w:t xml:space="preserve">Explain that in the Bible, fruit represents character—specifically, the character that the Holy Spirit produces in those who follow Jesus</w:t>
      </w:r>
    </w:p>
    <w:p>
      <w:pPr>
        <w:pStyle w:val="FirstParagraph"/>
      </w:pPr>
      <w:r>
        <w:rPr>
          <w:bCs/>
          <w:b/>
        </w:rPr>
        <w:t xml:space="preserve">Leader’s Note:</w:t>
      </w:r>
      <w:r>
        <w:t xml:space="preserve"> </w:t>
      </w:r>
      <w:r>
        <w:t xml:space="preserve">This activity creates immediate engagement and provides a natural transition into the teaching. Different fruit types also offer opportunities to discuss how all nine fruits are distinct yet part of one</w:t>
      </w:r>
      <w:r>
        <w:t xml:space="preserve"> </w:t>
      </w:r>
      <w:r>
        <w:t xml:space="preserve">“</w:t>
      </w:r>
      <w:r>
        <w:t xml:space="preserve">fruit</w:t>
      </w:r>
      <w:r>
        <w:t xml:space="preserve">”</w:t>
      </w:r>
      <w:r>
        <w:t xml:space="preserve"> </w:t>
      </w:r>
      <w:r>
        <w:t xml:space="preserve">(singular in the Greek).</w:t>
      </w:r>
    </w:p>
    <w:bookmarkEnd w:id="30"/>
    <w:bookmarkStart w:id="31" w:name="X58af77eb0db7c5abb3fc541b3697b79699713df"/>
    <w:p>
      <w:pPr>
        <w:pStyle w:val="Heading3"/>
      </w:pPr>
      <w:r>
        <w:t xml:space="preserve">Activity 2: Holy Spirit Interview (10 minutes)</w:t>
      </w:r>
    </w:p>
    <w:p>
      <w:pPr>
        <w:pStyle w:val="FirstParagraph"/>
      </w:pPr>
      <w:r>
        <w:rPr>
          <w:bCs/>
          <w:b/>
        </w:rPr>
        <w:t xml:space="preserve">Type:</w:t>
      </w:r>
      <w:r>
        <w:t xml:space="preserve"> </w:t>
      </w:r>
      <w:r>
        <w:t xml:space="preserve">Deeper connection activity</w:t>
      </w:r>
    </w:p>
    <w:p>
      <w:pPr>
        <w:pStyle w:val="BodyText"/>
      </w:pPr>
      <w:r>
        <w:rPr>
          <w:bCs/>
          <w:b/>
        </w:rPr>
        <w:t xml:space="preserve">Materials:</w:t>
      </w:r>
      <w:r>
        <w:t xml:space="preserve"> </w:t>
      </w:r>
      <w:r>
        <w:t xml:space="preserve">Prepared</w:t>
      </w:r>
      <w:r>
        <w:t xml:space="preserve"> </w:t>
      </w:r>
      <w:r>
        <w:t xml:space="preserve">“</w:t>
      </w:r>
      <w:r>
        <w:t xml:space="preserve">interview</w:t>
      </w:r>
      <w:r>
        <w:t xml:space="preserve">”</w:t>
      </w:r>
      <w:r>
        <w:t xml:space="preserve"> </w:t>
      </w:r>
      <w:r>
        <w:t xml:space="preserve">questions on cards; two volunteers</w:t>
      </w:r>
    </w:p>
    <w:p>
      <w:pPr>
        <w:pStyle w:val="BodyText"/>
      </w:pPr>
      <w:r>
        <w:rPr>
          <w:bCs/>
          <w:b/>
        </w:rPr>
        <w:t xml:space="preserve">Instructions:</w:t>
      </w:r>
    </w:p>
    <w:p>
      <w:pPr>
        <w:numPr>
          <w:ilvl w:val="0"/>
          <w:numId w:val="1003"/>
        </w:numPr>
        <w:pStyle w:val="Compact"/>
      </w:pPr>
      <w:r>
        <w:t xml:space="preserve">Select two students to participate in a brief</w:t>
      </w:r>
      <w:r>
        <w:t xml:space="preserve"> </w:t>
      </w:r>
      <w:r>
        <w:t xml:space="preserve">“</w:t>
      </w:r>
      <w:r>
        <w:t xml:space="preserve">interview</w:t>
      </w:r>
      <w:r>
        <w:t xml:space="preserve">”</w:t>
      </w:r>
    </w:p>
    <w:p>
      <w:pPr>
        <w:numPr>
          <w:ilvl w:val="0"/>
          <w:numId w:val="1003"/>
        </w:numPr>
        <w:pStyle w:val="Compact"/>
      </w:pPr>
      <w:r>
        <w:t xml:space="preserve">Student A plays</w:t>
      </w:r>
      <w:r>
        <w:t xml:space="preserve"> </w:t>
      </w:r>
      <w:r>
        <w:t xml:space="preserve">“</w:t>
      </w:r>
      <w:r>
        <w:t xml:space="preserve">the Holy Spirit</w:t>
      </w:r>
      <w:r>
        <w:t xml:space="preserve">”</w:t>
      </w:r>
      <w:r>
        <w:t xml:space="preserve"> </w:t>
      </w:r>
      <w:r>
        <w:t xml:space="preserve">(can have a prop like a dove puppet or wings)</w:t>
      </w:r>
    </w:p>
    <w:p>
      <w:pPr>
        <w:numPr>
          <w:ilvl w:val="0"/>
          <w:numId w:val="1003"/>
        </w:numPr>
        <w:pStyle w:val="Compact"/>
      </w:pPr>
      <w:r>
        <w:t xml:space="preserve">Student B asks questions like:</w:t>
      </w:r>
    </w:p>
    <w:p>
      <w:pPr>
        <w:numPr>
          <w:ilvl w:val="1"/>
          <w:numId w:val="1004"/>
        </w:numPr>
        <w:pStyle w:val="Compact"/>
      </w:pPr>
      <w:r>
        <w:t xml:space="preserve">“</w:t>
      </w:r>
      <w:r>
        <w:t xml:space="preserve">Who are you?</w:t>
      </w:r>
      <w:r>
        <w:t xml:space="preserve">”</w:t>
      </w:r>
    </w:p>
    <w:p>
      <w:pPr>
        <w:numPr>
          <w:ilvl w:val="1"/>
          <w:numId w:val="1004"/>
        </w:numPr>
        <w:pStyle w:val="Compact"/>
      </w:pPr>
      <w:r>
        <w:t xml:space="preserve">“</w:t>
      </w:r>
      <w:r>
        <w:t xml:space="preserve">What do you do in believers’ lives?</w:t>
      </w:r>
      <w:r>
        <w:t xml:space="preserve">”</w:t>
      </w:r>
    </w:p>
    <w:p>
      <w:pPr>
        <w:numPr>
          <w:ilvl w:val="1"/>
          <w:numId w:val="1004"/>
        </w:numPr>
        <w:pStyle w:val="Compact"/>
      </w:pPr>
      <w:r>
        <w:t xml:space="preserve">“</w:t>
      </w:r>
      <w:r>
        <w:t xml:space="preserve">What evidence do you produce?</w:t>
      </w:r>
      <w:r>
        <w:t xml:space="preserve">”</w:t>
      </w:r>
    </w:p>
    <w:p>
      <w:pPr>
        <w:numPr>
          <w:ilvl w:val="1"/>
          <w:numId w:val="1004"/>
        </w:numPr>
        <w:pStyle w:val="Compact"/>
      </w:pPr>
      <w:r>
        <w:t xml:space="preserve">“</w:t>
      </w:r>
      <w:r>
        <w:t xml:space="preserve">How do people receive you?</w:t>
      </w:r>
      <w:r>
        <w:t xml:space="preserve">”</w:t>
      </w:r>
    </w:p>
    <w:p>
      <w:pPr>
        <w:numPr>
          <w:ilvl w:val="0"/>
          <w:numId w:val="1003"/>
        </w:numPr>
        <w:pStyle w:val="Compact"/>
      </w:pPr>
      <w:r>
        <w:t xml:space="preserve">After the interview, correct any misconceptions and affirm correct responses</w:t>
      </w:r>
    </w:p>
    <w:p>
      <w:pPr>
        <w:pStyle w:val="FirstParagraph"/>
      </w:pPr>
      <w:r>
        <w:rPr>
          <w:bCs/>
          <w:b/>
        </w:rPr>
        <w:t xml:space="preserve">Leader’s Note:</w:t>
      </w:r>
      <w:r>
        <w:t xml:space="preserve"> </w:t>
      </w:r>
      <w:r>
        <w:t xml:space="preserve">This activity helps students think about the Holy Spirit as a person rather than an abstract force. Encourage students that there’s no</w:t>
      </w:r>
      <w:r>
        <w:t xml:space="preserve"> </w:t>
      </w:r>
      <w:r>
        <w:t xml:space="preserve">“</w:t>
      </w:r>
      <w:r>
        <w:t xml:space="preserve">wrong</w:t>
      </w:r>
      <w:r>
        <w:t xml:space="preserve">”</w:t>
      </w:r>
      <w:r>
        <w:t xml:space="preserve"> </w:t>
      </w:r>
      <w:r>
        <w:t xml:space="preserve">answer—the interview format makes it low-pressure.</w:t>
      </w:r>
    </w:p>
    <w:p>
      <w:r>
        <w:pict>
          <v:rect style="width:0;height:1.5pt" o:hralign="center" o:hrstd="t" o:hr="t"/>
        </w:pict>
      </w:r>
    </w:p>
    <w:bookmarkEnd w:id="31"/>
    <w:bookmarkEnd w:id="32"/>
    <w:bookmarkStart w:id="36" w:name="detailed-bible-teaching"/>
    <w:p>
      <w:pPr>
        <w:pStyle w:val="Heading2"/>
      </w:pPr>
      <w:r>
        <w:t xml:space="preserve">Detailed Bible Teaching</w:t>
      </w:r>
    </w:p>
    <w:bookmarkStart w:id="33" w:name="who-is-the-holy-spirit"/>
    <w:p>
      <w:pPr>
        <w:pStyle w:val="Heading3"/>
      </w:pPr>
      <w:r>
        <w:t xml:space="preserve">Who is the Holy Spirit?</w:t>
      </w:r>
    </w:p>
    <w:p>
      <w:pPr>
        <w:pStyle w:val="FirstParagraph"/>
      </w:pPr>
      <w:r>
        <w:rPr>
          <w:bCs/>
          <w:b/>
        </w:rPr>
        <w:t xml:space="preserve">Key Verse:</w:t>
      </w:r>
      <w:r>
        <w:t xml:space="preserve"> </w:t>
      </w:r>
      <w:r>
        <w:t xml:space="preserve">John 14:26 —</w:t>
      </w:r>
      <w:r>
        <w:t xml:space="preserve"> </w:t>
      </w:r>
      <w:r>
        <w:t xml:space="preserve">“</w:t>
      </w:r>
      <w:r>
        <w:t xml:space="preserve">But the Advocate, the Holy Spirit, whom the Father will send in my name, will teach you all things and will remind you of everything I have said to you.</w:t>
      </w:r>
      <w:r>
        <w:t xml:space="preserve">”</w:t>
      </w:r>
    </w:p>
    <w:p>
      <w:pPr>
        <w:pStyle w:val="BodyText"/>
      </w:pPr>
      <w:r>
        <w:t xml:space="preserve">The Holy Spirit is the third person of the Trinity—God living inside every believer. Jesus promised the Holy Spirit would come after His ascension (John 14:16-17). The Spirit is not a force or power but a person who:</w:t>
      </w:r>
    </w:p>
    <w:p>
      <w:pPr>
        <w:numPr>
          <w:ilvl w:val="0"/>
          <w:numId w:val="1005"/>
        </w:numPr>
        <w:pStyle w:val="Compact"/>
      </w:pPr>
      <w:r>
        <w:rPr>
          <w:bCs/>
          <w:b/>
        </w:rPr>
        <w:t xml:space="preserve">Convinces</w:t>
      </w:r>
      <w:r>
        <w:t xml:space="preserve"> </w:t>
      </w:r>
      <w:r>
        <w:t xml:space="preserve">us of sin and righteousness (John 16:8)</w:t>
      </w:r>
    </w:p>
    <w:p>
      <w:pPr>
        <w:numPr>
          <w:ilvl w:val="0"/>
          <w:numId w:val="1005"/>
        </w:numPr>
        <w:pStyle w:val="Compact"/>
      </w:pPr>
      <w:r>
        <w:rPr>
          <w:bCs/>
          <w:b/>
        </w:rPr>
        <w:t xml:space="preserve">Guides</w:t>
      </w:r>
      <w:r>
        <w:t xml:space="preserve"> </w:t>
      </w:r>
      <w:r>
        <w:t xml:space="preserve">us into all truth (John 16:13)</w:t>
      </w:r>
    </w:p>
    <w:p>
      <w:pPr>
        <w:numPr>
          <w:ilvl w:val="0"/>
          <w:numId w:val="1005"/>
        </w:numPr>
        <w:pStyle w:val="Compact"/>
      </w:pPr>
      <w:r>
        <w:rPr>
          <w:bCs/>
          <w:b/>
        </w:rPr>
        <w:t xml:space="preserve">Produces</w:t>
      </w:r>
      <w:r>
        <w:t xml:space="preserve"> </w:t>
      </w:r>
      <w:r>
        <w:t xml:space="preserve">fruit in our lives (Galatians 5:22-23)</w:t>
      </w:r>
    </w:p>
    <w:p>
      <w:pPr>
        <w:numPr>
          <w:ilvl w:val="0"/>
          <w:numId w:val="1005"/>
        </w:numPr>
        <w:pStyle w:val="Compact"/>
      </w:pPr>
      <w:r>
        <w:rPr>
          <w:bCs/>
          <w:b/>
        </w:rPr>
        <w:t xml:space="preserve">Helps</w:t>
      </w:r>
      <w:r>
        <w:t xml:space="preserve"> </w:t>
      </w:r>
      <w:r>
        <w:t xml:space="preserve">us in our weakness (Romans 8:26)</w:t>
      </w:r>
    </w:p>
    <w:bookmarkEnd w:id="33"/>
    <w:bookmarkStart w:id="34" w:name="the-context-flesh-vs.-spirit"/>
    <w:p>
      <w:pPr>
        <w:pStyle w:val="Heading3"/>
      </w:pPr>
      <w:r>
        <w:t xml:space="preserve">The Context: Flesh vs. Spirit</w:t>
      </w:r>
    </w:p>
    <w:p>
      <w:pPr>
        <w:pStyle w:val="FirstParagraph"/>
      </w:pPr>
      <w:r>
        <w:rPr>
          <w:bCs/>
          <w:b/>
        </w:rPr>
        <w:t xml:space="preserve">Key Verse:</w:t>
      </w:r>
      <w:r>
        <w:t xml:space="preserve"> </w:t>
      </w:r>
      <w:r>
        <w:t xml:space="preserve">Romans 8:5-6 —</w:t>
      </w:r>
      <w:r>
        <w:t xml:space="preserve"> </w:t>
      </w:r>
      <w:r>
        <w:t xml:space="preserve">“</w:t>
      </w:r>
      <w:r>
        <w:t xml:space="preserve">Those who live according to the flesh have their minds set on what the flesh desires; but those who live in accordance with the Spirit have their minds set on what the Spirit desires. The mind governed by the flesh is death, but the mind governed by the Spirit is life and peace.</w:t>
      </w:r>
      <w:r>
        <w:t xml:space="preserve">”</w:t>
      </w:r>
    </w:p>
    <w:p>
      <w:pPr>
        <w:pStyle w:val="BodyText"/>
      </w:pPr>
      <w:r>
        <w:t xml:space="preserve">Paul contrasts two ways of living:</w:t>
      </w:r>
    </w:p>
    <w:p>
      <w:pPr>
        <w:pStyle w:val="BodyText"/>
      </w:pPr>
      <w:r>
        <w:rPr>
          <w:bCs/>
          <w:b/>
        </w:rPr>
        <w:t xml:space="preserve">The Flesh</w:t>
      </w:r>
      <w:r>
        <w:t xml:space="preserve"> </w:t>
      </w:r>
      <w:r>
        <w:t xml:space="preserve">(Galatians 5:19-21):</w:t>
      </w:r>
    </w:p>
    <w:p>
      <w:pPr>
        <w:numPr>
          <w:ilvl w:val="0"/>
          <w:numId w:val="1006"/>
        </w:numPr>
        <w:pStyle w:val="Compact"/>
      </w:pPr>
      <w:r>
        <w:t xml:space="preserve">Works of the flesh include</w:t>
      </w:r>
      <w:r>
        <w:t xml:space="preserve"> </w:t>
      </w:r>
      <w:r>
        <w:t xml:space="preserve">“</w:t>
      </w:r>
      <w:r>
        <w:t xml:space="preserve">sexual immorality, impurity and debauchery; idolatry and witchcraft; hatred, discord, jealousy, fits of rage, selfish ambition, dissensions, factions and envy; drunkenness, orgies, and the like</w:t>
      </w:r>
      <w:r>
        <w:t xml:space="preserve">”</w:t>
      </w:r>
    </w:p>
    <w:p>
      <w:pPr>
        <w:numPr>
          <w:ilvl w:val="0"/>
          <w:numId w:val="1006"/>
        </w:numPr>
        <w:pStyle w:val="Compact"/>
      </w:pPr>
      <w:r>
        <w:t xml:space="preserve">Living by the flesh produces broken relationships and destroys community</w:t>
      </w:r>
    </w:p>
    <w:p>
      <w:pPr>
        <w:pStyle w:val="FirstParagraph"/>
      </w:pPr>
      <w:r>
        <w:rPr>
          <w:bCs/>
          <w:b/>
        </w:rPr>
        <w:t xml:space="preserve">The Spirit</w:t>
      </w:r>
      <w:r>
        <w:t xml:space="preserve"> </w:t>
      </w:r>
      <w:r>
        <w:t xml:space="preserve">(Galatians 5:22-23):</w:t>
      </w:r>
    </w:p>
    <w:p>
      <w:pPr>
        <w:numPr>
          <w:ilvl w:val="0"/>
          <w:numId w:val="1007"/>
        </w:numPr>
        <w:pStyle w:val="Compact"/>
      </w:pPr>
      <w:r>
        <w:t xml:space="preserve">The Spirit produces fruit—not works or achievements</w:t>
      </w:r>
    </w:p>
    <w:p>
      <w:pPr>
        <w:numPr>
          <w:ilvl w:val="0"/>
          <w:numId w:val="1007"/>
        </w:numPr>
        <w:pStyle w:val="Compact"/>
      </w:pPr>
      <w:r>
        <w:t xml:space="preserve">Fruit grows naturally from a living relationship with Christ (John 15:4-5)</w:t>
      </w:r>
    </w:p>
    <w:p>
      <w:pPr>
        <w:numPr>
          <w:ilvl w:val="0"/>
          <w:numId w:val="1007"/>
        </w:numPr>
        <w:pStyle w:val="Compact"/>
      </w:pPr>
      <w:r>
        <w:t xml:space="preserve">The fruit is singular—nine aspects of one unified Christ-like character</w:t>
      </w:r>
    </w:p>
    <w:bookmarkEnd w:id="34"/>
    <w:bookmarkStart w:id="35" w:name="the-nine-fruits"/>
    <w:p>
      <w:pPr>
        <w:pStyle w:val="Heading3"/>
      </w:pPr>
      <w:r>
        <w:t xml:space="preserve">The Nine Fruits</w:t>
      </w:r>
    </w:p>
    <w:p>
      <w:pPr>
        <w:pStyle w:val="FirstParagraph"/>
      </w:pPr>
      <w:r>
        <w:t xml:space="preserve">Read</w:t>
      </w:r>
      <w:r>
        <w:t xml:space="preserve"> </w:t>
      </w:r>
      <w:r>
        <w:rPr>
          <w:bCs/>
          <w:b/>
        </w:rPr>
        <w:t xml:space="preserve">Galatians 5:22-23</w:t>
      </w:r>
      <w:r>
        <w:t xml:space="preserve"> </w:t>
      </w:r>
      <w:r>
        <w:t xml:space="preserve">together. Explain each fruit briefly:</w:t>
      </w:r>
    </w:p>
    <w:p>
      <w:pPr>
        <w:numPr>
          <w:ilvl w:val="0"/>
          <w:numId w:val="1008"/>
        </w:numPr>
        <w:pStyle w:val="Compact"/>
      </w:pPr>
      <w:r>
        <w:rPr>
          <w:bCs/>
          <w:b/>
        </w:rPr>
        <w:t xml:space="preserve">Love</w:t>
      </w:r>
      <w:r>
        <w:t xml:space="preserve"> </w:t>
      </w:r>
      <w:r>
        <w:t xml:space="preserve">(ἀγάπη) — Self-giving, sacrificial care for others</w:t>
      </w:r>
    </w:p>
    <w:p>
      <w:pPr>
        <w:numPr>
          <w:ilvl w:val="0"/>
          <w:numId w:val="1008"/>
        </w:numPr>
        <w:pStyle w:val="Compact"/>
      </w:pPr>
      <w:r>
        <w:rPr>
          <w:bCs/>
          <w:b/>
        </w:rPr>
        <w:t xml:space="preserve">Joy</w:t>
      </w:r>
      <w:r>
        <w:t xml:space="preserve"> </w:t>
      </w:r>
      <w:r>
        <w:t xml:space="preserve">(χαρά) — Deep, lasting gladness regardless of circumstances</w:t>
      </w:r>
    </w:p>
    <w:p>
      <w:pPr>
        <w:numPr>
          <w:ilvl w:val="0"/>
          <w:numId w:val="1008"/>
        </w:numPr>
        <w:pStyle w:val="Compact"/>
      </w:pPr>
      <w:r>
        <w:rPr>
          <w:bCs/>
          <w:b/>
        </w:rPr>
        <w:t xml:space="preserve">Peace</w:t>
      </w:r>
      <w:r>
        <w:t xml:space="preserve"> </w:t>
      </w:r>
      <w:r>
        <w:t xml:space="preserve">(εἰρήνη) — Wholeness, well-being, reconciliation</w:t>
      </w:r>
    </w:p>
    <w:p>
      <w:pPr>
        <w:numPr>
          <w:ilvl w:val="0"/>
          <w:numId w:val="1008"/>
        </w:numPr>
        <w:pStyle w:val="Compact"/>
      </w:pPr>
      <w:r>
        <w:rPr>
          <w:bCs/>
          <w:b/>
        </w:rPr>
        <w:t xml:space="preserve">Patience</w:t>
      </w:r>
      <w:r>
        <w:t xml:space="preserve"> </w:t>
      </w:r>
      <w:r>
        <w:t xml:space="preserve">(μακροθυμία) — Long-tempered endurance with people</w:t>
      </w:r>
    </w:p>
    <w:p>
      <w:pPr>
        <w:numPr>
          <w:ilvl w:val="0"/>
          <w:numId w:val="1008"/>
        </w:numPr>
        <w:pStyle w:val="Compact"/>
      </w:pPr>
      <w:r>
        <w:rPr>
          <w:bCs/>
          <w:b/>
        </w:rPr>
        <w:t xml:space="preserve">Kindness</w:t>
      </w:r>
      <w:r>
        <w:t xml:space="preserve"> </w:t>
      </w:r>
      <w:r>
        <w:t xml:space="preserve">(χρηστότης) — Practical goodness toward others</w:t>
      </w:r>
    </w:p>
    <w:p>
      <w:pPr>
        <w:numPr>
          <w:ilvl w:val="0"/>
          <w:numId w:val="1008"/>
        </w:numPr>
        <w:pStyle w:val="Compact"/>
      </w:pPr>
      <w:r>
        <w:rPr>
          <w:bCs/>
          <w:b/>
        </w:rPr>
        <w:t xml:space="preserve">Goodness</w:t>
      </w:r>
      <w:r>
        <w:t xml:space="preserve"> </w:t>
      </w:r>
      <w:r>
        <w:t xml:space="preserve">(ἀγαθωσύνη) — Moral excellence and upright character</w:t>
      </w:r>
    </w:p>
    <w:p>
      <w:pPr>
        <w:numPr>
          <w:ilvl w:val="0"/>
          <w:numId w:val="1008"/>
        </w:numPr>
        <w:pStyle w:val="Compact"/>
      </w:pPr>
      <w:r>
        <w:rPr>
          <w:bCs/>
          <w:b/>
        </w:rPr>
        <w:t xml:space="preserve">Faithfulness</w:t>
      </w:r>
      <w:r>
        <w:t xml:space="preserve"> </w:t>
      </w:r>
      <w:r>
        <w:t xml:space="preserve">(πίστις) — Reliability and steadfast commitment</w:t>
      </w:r>
    </w:p>
    <w:p>
      <w:pPr>
        <w:numPr>
          <w:ilvl w:val="0"/>
          <w:numId w:val="1008"/>
        </w:numPr>
        <w:pStyle w:val="Compact"/>
      </w:pPr>
      <w:r>
        <w:rPr>
          <w:bCs/>
          <w:b/>
        </w:rPr>
        <w:t xml:space="preserve">Gentleness</w:t>
      </w:r>
      <w:r>
        <w:t xml:space="preserve"> </w:t>
      </w:r>
      <w:r>
        <w:t xml:space="preserve">(πραότης) — Strength under control; humility</w:t>
      </w:r>
    </w:p>
    <w:p>
      <w:pPr>
        <w:numPr>
          <w:ilvl w:val="0"/>
          <w:numId w:val="1008"/>
        </w:numPr>
        <w:pStyle w:val="Compact"/>
      </w:pPr>
      <w:r>
        <w:rPr>
          <w:bCs/>
          <w:b/>
        </w:rPr>
        <w:t xml:space="preserve">Self-Control</w:t>
      </w:r>
      <w:r>
        <w:t xml:space="preserve"> </w:t>
      </w:r>
      <w:r>
        <w:t xml:space="preserve">(ἐγκράτεια) — Mastery over desires and impulses</w:t>
      </w:r>
    </w:p>
    <w:p>
      <w:pPr>
        <w:pStyle w:val="FirstParagraph"/>
      </w:pPr>
      <w:r>
        <w:rPr>
          <w:bCs/>
          <w:b/>
        </w:rPr>
        <w:t xml:space="preserve">Application Point:</w:t>
      </w:r>
      <w:r>
        <w:t xml:space="preserve"> </w:t>
      </w:r>
      <w:r>
        <w:t xml:space="preserve">These fruits are not a moral checklist to achieve—they are evidence of a life connected to Jesus. You can’t produce them by trying harder; you produce them by abiding in Christ.</w:t>
      </w:r>
    </w:p>
    <w:p>
      <w:r>
        <w:pict>
          <v:rect style="width:0;height:1.5pt" o:hralign="center" o:hrstd="t" o:hr="t"/>
        </w:pict>
      </w:r>
    </w:p>
    <w:bookmarkEnd w:id="35"/>
    <w:bookmarkEnd w:id="36"/>
    <w:bookmarkStart w:id="40" w:name="illustrations-devotions-and-applications"/>
    <w:p>
      <w:pPr>
        <w:pStyle w:val="Heading2"/>
      </w:pPr>
      <w:r>
        <w:t xml:space="preserve">Illustrations, Devotions, and Applications</w:t>
      </w:r>
    </w:p>
    <w:bookmarkStart w:id="37" w:name="contemporary-uk-illustration"/>
    <w:p>
      <w:pPr>
        <w:pStyle w:val="Heading3"/>
      </w:pPr>
      <w:r>
        <w:t xml:space="preserve">Contemporary UK Illustration</w:t>
      </w:r>
    </w:p>
    <w:p>
      <w:pPr>
        <w:pStyle w:val="FirstParagraph"/>
      </w:pPr>
      <w:r>
        <w:rPr>
          <w:bCs/>
          <w:b/>
        </w:rPr>
        <w:t xml:space="preserve">The Garden Analogy:</w:t>
      </w:r>
    </w:p>
    <w:p>
      <w:pPr>
        <w:pStyle w:val="BodyText"/>
      </w:pPr>
      <w:r>
        <w:t xml:space="preserve">Just as an apple tree produces apples naturally (not by trying hard), a Christian connected to Jesus produces fruit naturally. The fruit isn’t the tree’s effort—it’s the tree’s nature expressing itself.</w:t>
      </w:r>
    </w:p>
    <w:p>
      <w:pPr>
        <w:numPr>
          <w:ilvl w:val="0"/>
          <w:numId w:val="1009"/>
        </w:numPr>
        <w:pStyle w:val="Compact"/>
      </w:pPr>
      <w:r>
        <w:t xml:space="preserve">A Christian who tries to be good without the Holy Spirit is like a plastic tree—looks good on the outside but has no life</w:t>
      </w:r>
    </w:p>
    <w:p>
      <w:pPr>
        <w:numPr>
          <w:ilvl w:val="0"/>
          <w:numId w:val="1009"/>
        </w:numPr>
        <w:pStyle w:val="Compact"/>
      </w:pPr>
      <w:r>
        <w:t xml:space="preserve">A Christian walking by the Spirit is like a healthy apple tree—produces fruit naturally because that’s what living trees do</w:t>
      </w:r>
    </w:p>
    <w:bookmarkEnd w:id="37"/>
    <w:bookmarkStart w:id="38" w:name="personal-reflection"/>
    <w:p>
      <w:pPr>
        <w:pStyle w:val="Heading3"/>
      </w:pPr>
      <w:r>
        <w:t xml:space="preserve">Personal Reflection</w:t>
      </w:r>
    </w:p>
    <w:p>
      <w:pPr>
        <w:pStyle w:val="FirstParagraph"/>
      </w:pPr>
      <w:r>
        <w:rPr>
          <w:bCs/>
          <w:b/>
        </w:rPr>
        <w:t xml:space="preserve">Journal Prompt:</w:t>
      </w:r>
      <w:r>
        <w:t xml:space="preserve"> </w:t>
      </w:r>
      <w:r>
        <w:t xml:space="preserve">“</w:t>
      </w:r>
      <w:r>
        <w:t xml:space="preserve">What fruit do I most need to see in my life right now? What situation or relationship needs this fruit?</w:t>
      </w:r>
      <w:r>
        <w:t xml:space="preserve">”</w:t>
      </w:r>
    </w:p>
    <w:bookmarkEnd w:id="38"/>
    <w:bookmarkStart w:id="39" w:name="practical-application"/>
    <w:p>
      <w:pPr>
        <w:pStyle w:val="Heading3"/>
      </w:pPr>
      <w:r>
        <w:t xml:space="preserve">Practical Application</w:t>
      </w:r>
    </w:p>
    <w:p>
      <w:pPr>
        <w:pStyle w:val="FirstParagraph"/>
      </w:pPr>
      <w:r>
        <w:t xml:space="preserve">This week, notice when you see each fruit displayed by others around you—at school, at home, or in your youth group. Write down what you observed.</w:t>
      </w:r>
    </w:p>
    <w:p>
      <w:r>
        <w:pict>
          <v:rect style="width:0;height:1.5pt" o:hralign="center" o:hrstd="t" o:hr="t"/>
        </w:pict>
      </w:r>
    </w:p>
    <w:bookmarkEnd w:id="39"/>
    <w:bookmarkEnd w:id="40"/>
    <w:bookmarkStart w:id="45" w:name="guidance-for-youth-team-helpers"/>
    <w:p>
      <w:pPr>
        <w:pStyle w:val="Heading2"/>
      </w:pPr>
      <w:r>
        <w:t xml:space="preserve">Guidance for Youth Team Helpers</w:t>
      </w:r>
    </w:p>
    <w:bookmarkStart w:id="41" w:name="leader-preparation"/>
    <w:p>
      <w:pPr>
        <w:pStyle w:val="Heading3"/>
      </w:pPr>
      <w:r>
        <w:t xml:space="preserve">Leader Preparation</w:t>
      </w:r>
    </w:p>
    <w:p>
      <w:pPr>
        <w:pStyle w:val="FirstParagraph"/>
      </w:pPr>
      <w:r>
        <w:rPr>
          <w:bCs/>
          <w:b/>
        </w:rPr>
        <w:t xml:space="preserve">Before the lesson:</w:t>
      </w:r>
    </w:p>
    <w:p>
      <w:pPr>
        <w:numPr>
          <w:ilvl w:val="0"/>
          <w:numId w:val="1010"/>
        </w:numPr>
        <w:pStyle w:val="Compact"/>
      </w:pPr>
      <w:r>
        <w:t xml:space="preserve">Read the entire passage several times (Galatians 5:16-26)</w:t>
      </w:r>
    </w:p>
    <w:p>
      <w:pPr>
        <w:numPr>
          <w:ilvl w:val="0"/>
          <w:numId w:val="1010"/>
        </w:numPr>
        <w:pStyle w:val="Compact"/>
      </w:pPr>
      <w:r>
        <w:t xml:space="preserve">Prepare materials for ice-breaker activities</w:t>
      </w:r>
    </w:p>
    <w:p>
      <w:pPr>
        <w:numPr>
          <w:ilvl w:val="0"/>
          <w:numId w:val="1010"/>
        </w:numPr>
        <w:pStyle w:val="Compact"/>
      </w:pPr>
      <w:r>
        <w:t xml:space="preserve">Pray for each student by name, asking the Holy Spirit to work in their hearts</w:t>
      </w:r>
    </w:p>
    <w:bookmarkEnd w:id="41"/>
    <w:bookmarkStart w:id="42" w:name="potential-discussion-pitfalls"/>
    <w:p>
      <w:pPr>
        <w:pStyle w:val="Heading3"/>
      </w:pPr>
      <w:r>
        <w:t xml:space="preserve">Potential Discussion Pitfalls</w:t>
      </w:r>
    </w:p>
    <w:p>
      <w:pPr>
        <w:numPr>
          <w:ilvl w:val="0"/>
          <w:numId w:val="1011"/>
        </w:numPr>
      </w:pPr>
      <w:r>
        <w:rPr>
          <w:bCs/>
          <w:b/>
        </w:rPr>
        <w:t xml:space="preserve">Legalism:</w:t>
      </w:r>
      <w:r>
        <w:t xml:space="preserve"> </w:t>
      </w:r>
      <w:r>
        <w:t xml:space="preserve">Students may think the fruits are rules to keep. Emphasise that fruit grows naturally from relationship, not from rule-keeping.</w:t>
      </w:r>
    </w:p>
    <w:p>
      <w:pPr>
        <w:numPr>
          <w:ilvl w:val="0"/>
          <w:numId w:val="1011"/>
        </w:numPr>
      </w:pPr>
      <w:r>
        <w:rPr>
          <w:bCs/>
          <w:b/>
        </w:rPr>
        <w:t xml:space="preserve">Confusion with the Spirit’s gifts:</w:t>
      </w:r>
      <w:r>
        <w:t xml:space="preserve"> </w:t>
      </w:r>
      <w:r>
        <w:t xml:space="preserve">Some students may confuse</w:t>
      </w:r>
      <w:r>
        <w:t xml:space="preserve"> </w:t>
      </w:r>
      <w:r>
        <w:t xml:space="preserve">“</w:t>
      </w:r>
      <w:r>
        <w:t xml:space="preserve">fruit</w:t>
      </w:r>
      <w:r>
        <w:t xml:space="preserve">”</w:t>
      </w:r>
      <w:r>
        <w:t xml:space="preserve"> </w:t>
      </w:r>
      <w:r>
        <w:t xml:space="preserve">(character) with</w:t>
      </w:r>
      <w:r>
        <w:t xml:space="preserve"> </w:t>
      </w:r>
      <w:r>
        <w:t xml:space="preserve">“</w:t>
      </w:r>
      <w:r>
        <w:t xml:space="preserve">gifts</w:t>
      </w:r>
      <w:r>
        <w:t xml:space="preserve">”</w:t>
      </w:r>
      <w:r>
        <w:t xml:space="preserve"> </w:t>
      </w:r>
      <w:r>
        <w:t xml:space="preserve">(abilities). Clarify that gifts are for serving; fruit is for character.</w:t>
      </w:r>
    </w:p>
    <w:p>
      <w:pPr>
        <w:numPr>
          <w:ilvl w:val="0"/>
          <w:numId w:val="1011"/>
        </w:numPr>
      </w:pPr>
      <w:r>
        <w:rPr>
          <w:bCs/>
          <w:b/>
        </w:rPr>
        <w:t xml:space="preserve">Despair:</w:t>
      </w:r>
      <w:r>
        <w:t xml:space="preserve"> </w:t>
      </w:r>
      <w:r>
        <w:t xml:space="preserve">Students who struggle with certain fruits may feel discouraged. Remind them that the fruit develops over time as they walk by the Spirit.</w:t>
      </w:r>
    </w:p>
    <w:bookmarkEnd w:id="42"/>
    <w:bookmarkStart w:id="43" w:name="pastoral-considerations"/>
    <w:p>
      <w:pPr>
        <w:pStyle w:val="Heading3"/>
      </w:pPr>
      <w:r>
        <w:t xml:space="preserve">Pastoral Considerations</w:t>
      </w:r>
    </w:p>
    <w:p>
      <w:pPr>
        <w:numPr>
          <w:ilvl w:val="0"/>
          <w:numId w:val="1012"/>
        </w:numPr>
        <w:pStyle w:val="Compact"/>
      </w:pPr>
      <w:r>
        <w:t xml:space="preserve">Some students may come from churches that don’t emphasize the Holy Spirit—be patient and answer questions</w:t>
      </w:r>
    </w:p>
    <w:p>
      <w:pPr>
        <w:numPr>
          <w:ilvl w:val="0"/>
          <w:numId w:val="1012"/>
        </w:numPr>
        <w:pStyle w:val="Compact"/>
      </w:pPr>
      <w:r>
        <w:t xml:space="preserve">Students from non-Christian backgrounds may be curious—welcome their questions without being preachy</w:t>
      </w:r>
    </w:p>
    <w:p>
      <w:pPr>
        <w:numPr>
          <w:ilvl w:val="0"/>
          <w:numId w:val="1012"/>
        </w:numPr>
        <w:pStyle w:val="Compact"/>
      </w:pPr>
      <w:r>
        <w:t xml:space="preserve">Watch for students who seem overwhelmed by the idea of</w:t>
      </w:r>
      <w:r>
        <w:t xml:space="preserve"> </w:t>
      </w:r>
      <w:r>
        <w:t xml:space="preserve">“</w:t>
      </w:r>
      <w:r>
        <w:t xml:space="preserve">bearing fruit</w:t>
      </w:r>
      <w:r>
        <w:t xml:space="preserve">”</w:t>
      </w:r>
      <w:r>
        <w:t xml:space="preserve">—reassure them this is about growth, not perfection</w:t>
      </w:r>
    </w:p>
    <w:bookmarkEnd w:id="43"/>
    <w:bookmarkStart w:id="44" w:name="discipleship-tips"/>
    <w:p>
      <w:pPr>
        <w:pStyle w:val="Heading3"/>
      </w:pPr>
      <w:r>
        <w:t xml:space="preserve">Discipleship Tips</w:t>
      </w:r>
    </w:p>
    <w:p>
      <w:pPr>
        <w:numPr>
          <w:ilvl w:val="0"/>
          <w:numId w:val="1013"/>
        </w:numPr>
        <w:pStyle w:val="Compact"/>
      </w:pPr>
      <w:r>
        <w:t xml:space="preserve">Encourage students to begin each day with a simple prayer:</w:t>
      </w:r>
      <w:r>
        <w:t xml:space="preserve"> </w:t>
      </w:r>
      <w:r>
        <w:t xml:space="preserve">“</w:t>
      </w:r>
      <w:r>
        <w:t xml:space="preserve">Holy Spirit, produce your fruit in me today</w:t>
      </w:r>
      <w:r>
        <w:t xml:space="preserve">”</w:t>
      </w:r>
    </w:p>
    <w:p>
      <w:pPr>
        <w:numPr>
          <w:ilvl w:val="0"/>
          <w:numId w:val="1013"/>
        </w:numPr>
        <w:pStyle w:val="Compact"/>
      </w:pPr>
      <w:r>
        <w:t xml:space="preserve">Suggest they choose one fruit to focus on each week</w:t>
      </w:r>
    </w:p>
    <w:p>
      <w:pPr>
        <w:numPr>
          <w:ilvl w:val="0"/>
          <w:numId w:val="1013"/>
        </w:numPr>
        <w:pStyle w:val="Compact"/>
      </w:pPr>
      <w:r>
        <w:t xml:space="preserve">Pair students for mutual accountability and prayer</w:t>
      </w:r>
    </w:p>
    <w:p>
      <w:r>
        <w:pict>
          <v:rect style="width:0;height:1.5pt" o:hralign="center" o:hrstd="t" o:hr="t"/>
        </w:pict>
      </w:r>
    </w:p>
    <w:bookmarkEnd w:id="44"/>
    <w:bookmarkEnd w:id="45"/>
    <w:bookmarkStart w:id="49" w:name="group-discussion-questions"/>
    <w:p>
      <w:pPr>
        <w:pStyle w:val="Heading2"/>
      </w:pPr>
      <w:r>
        <w:t xml:space="preserve">Group Discussion Questions</w:t>
      </w:r>
    </w:p>
    <w:bookmarkStart w:id="46" w:name="for-all-students"/>
    <w:p>
      <w:pPr>
        <w:pStyle w:val="Heading3"/>
      </w:pPr>
      <w:r>
        <w:t xml:space="preserve">For All Students</w:t>
      </w:r>
    </w:p>
    <w:p>
      <w:pPr>
        <w:numPr>
          <w:ilvl w:val="0"/>
          <w:numId w:val="1014"/>
        </w:numPr>
      </w:pPr>
      <w:r>
        <w:t xml:space="preserve">What do you think it means to</w:t>
      </w:r>
      <w:r>
        <w:t xml:space="preserve"> </w:t>
      </w:r>
      <w:r>
        <w:t xml:space="preserve">“</w:t>
      </w:r>
      <w:r>
        <w:t xml:space="preserve">walk by the Spirit</w:t>
      </w:r>
      <w:r>
        <w:t xml:space="preserve">”</w:t>
      </w:r>
      <w:r>
        <w:t xml:space="preserve">? (Use Romans 8:5-6 to help)</w:t>
      </w:r>
    </w:p>
    <w:p>
      <w:pPr>
        <w:numPr>
          <w:ilvl w:val="0"/>
          <w:numId w:val="1014"/>
        </w:numPr>
      </w:pPr>
      <w:r>
        <w:t xml:space="preserve">Why do you think Paul used the word</w:t>
      </w:r>
      <w:r>
        <w:t xml:space="preserve"> </w:t>
      </w:r>
      <w:r>
        <w:t xml:space="preserve">“</w:t>
      </w:r>
      <w:r>
        <w:t xml:space="preserve">fruit</w:t>
      </w:r>
      <w:r>
        <w:t xml:space="preserve">”</w:t>
      </w:r>
      <w:r>
        <w:t xml:space="preserve"> </w:t>
      </w:r>
      <w:r>
        <w:t xml:space="preserve">(singular) rather than</w:t>
      </w:r>
      <w:r>
        <w:t xml:space="preserve"> </w:t>
      </w:r>
      <w:r>
        <w:t xml:space="preserve">“</w:t>
      </w:r>
      <w:r>
        <w:t xml:space="preserve">fruits</w:t>
      </w:r>
      <w:r>
        <w:t xml:space="preserve">”</w:t>
      </w:r>
      <w:r>
        <w:t xml:space="preserve"> </w:t>
      </w:r>
      <w:r>
        <w:t xml:space="preserve">(plural)?</w:t>
      </w:r>
    </w:p>
    <w:p>
      <w:pPr>
        <w:numPr>
          <w:ilvl w:val="0"/>
          <w:numId w:val="1014"/>
        </w:numPr>
      </w:pPr>
      <w:r>
        <w:t xml:space="preserve">Which of the nine fruits do you think is most needed in our youth group? Why?</w:t>
      </w:r>
    </w:p>
    <w:p>
      <w:pPr>
        <w:numPr>
          <w:ilvl w:val="0"/>
          <w:numId w:val="1014"/>
        </w:numPr>
      </w:pPr>
      <w:r>
        <w:t xml:space="preserve">How is</w:t>
      </w:r>
      <w:r>
        <w:t xml:space="preserve"> </w:t>
      </w:r>
      <w:r>
        <w:t xml:space="preserve">“</w:t>
      </w:r>
      <w:r>
        <w:t xml:space="preserve">fruit</w:t>
      </w:r>
      <w:r>
        <w:t xml:space="preserve">”</w:t>
      </w:r>
      <w:r>
        <w:t xml:space="preserve"> </w:t>
      </w:r>
      <w:r>
        <w:t xml:space="preserve">different from</w:t>
      </w:r>
      <w:r>
        <w:t xml:space="preserve"> </w:t>
      </w:r>
      <w:r>
        <w:t xml:space="preserve">“</w:t>
      </w:r>
      <w:r>
        <w:t xml:space="preserve">works</w:t>
      </w:r>
      <w:r>
        <w:t xml:space="preserve">”</w:t>
      </w:r>
      <w:r>
        <w:t xml:space="preserve"> </w:t>
      </w:r>
      <w:r>
        <w:t xml:space="preserve">or</w:t>
      </w:r>
      <w:r>
        <w:t xml:space="preserve"> </w:t>
      </w:r>
      <w:r>
        <w:t xml:space="preserve">“</w:t>
      </w:r>
      <w:r>
        <w:t xml:space="preserve">achievements</w:t>
      </w:r>
      <w:r>
        <w:t xml:space="preserve">”</w:t>
      </w:r>
      <w:r>
        <w:t xml:space="preserve">?</w:t>
      </w:r>
    </w:p>
    <w:bookmarkEnd w:id="46"/>
    <w:bookmarkStart w:id="47" w:name="Xbf5245d9a57d448c1d17c348ee57732d4c8a0a8"/>
    <w:p>
      <w:pPr>
        <w:pStyle w:val="Heading3"/>
      </w:pPr>
      <w:r>
        <w:t xml:space="preserve">Differentiation for Younger Teens (Years 7-9)</w:t>
      </w:r>
    </w:p>
    <w:p>
      <w:pPr>
        <w:numPr>
          <w:ilvl w:val="0"/>
          <w:numId w:val="1015"/>
        </w:numPr>
      </w:pPr>
      <w:r>
        <w:t xml:space="preserve">Can you think of a time when you saw someone demonstrate one of these fruits? What happened?</w:t>
      </w:r>
    </w:p>
    <w:p>
      <w:pPr>
        <w:numPr>
          <w:ilvl w:val="0"/>
          <w:numId w:val="1015"/>
        </w:numPr>
      </w:pPr>
      <w:r>
        <w:t xml:space="preserve">Which fruit do you find easiest to show? Which is most difficult?</w:t>
      </w:r>
    </w:p>
    <w:bookmarkEnd w:id="47"/>
    <w:bookmarkStart w:id="48" w:name="X9b014bb2c53676ef6b5b5970e225a0764fe800a"/>
    <w:p>
      <w:pPr>
        <w:pStyle w:val="Heading3"/>
      </w:pPr>
      <w:r>
        <w:t xml:space="preserve">Differentiation for Older Teens (Years 10-11)</w:t>
      </w:r>
    </w:p>
    <w:p>
      <w:pPr>
        <w:numPr>
          <w:ilvl w:val="0"/>
          <w:numId w:val="1016"/>
        </w:numPr>
      </w:pPr>
      <w:r>
        <w:t xml:space="preserve">How might our school culture be different if more students showed these fruits?</w:t>
      </w:r>
    </w:p>
    <w:p>
      <w:pPr>
        <w:numPr>
          <w:ilvl w:val="0"/>
          <w:numId w:val="1016"/>
        </w:numPr>
      </w:pPr>
      <w:r>
        <w:t xml:space="preserve">How does understanding the fruits change the way you think about</w:t>
      </w:r>
      <w:r>
        <w:t xml:space="preserve"> </w:t>
      </w:r>
      <w:r>
        <w:t xml:space="preserve">“</w:t>
      </w:r>
      <w:r>
        <w:t xml:space="preserve">being a good Christian</w:t>
      </w:r>
      <w:r>
        <w:t xml:space="preserve">”</w:t>
      </w:r>
      <w:r>
        <w:t xml:space="preserve">?</w:t>
      </w:r>
    </w:p>
    <w:p>
      <w:pPr>
        <w:numPr>
          <w:ilvl w:val="0"/>
          <w:numId w:val="1016"/>
        </w:numPr>
      </w:pPr>
      <w:r>
        <w:t xml:space="preserve">What’s the difference between trying to be good and allowing the Spirit to produce fruit?</w:t>
      </w:r>
    </w:p>
    <w:p>
      <w:r>
        <w:pict>
          <v:rect style="width:0;height:1.5pt" o:hralign="center" o:hrstd="t" o:hr="t"/>
        </w:pict>
      </w:r>
    </w:p>
    <w:bookmarkEnd w:id="48"/>
    <w:bookmarkEnd w:id="49"/>
    <w:bookmarkStart w:id="53" w:name="extension-activities"/>
    <w:p>
      <w:pPr>
        <w:pStyle w:val="Heading2"/>
      </w:pPr>
      <w:r>
        <w:t xml:space="preserve">Extension Activities</w:t>
      </w:r>
    </w:p>
    <w:bookmarkStart w:id="50" w:name="option-1-fruit-journal-10-minutes"/>
    <w:p>
      <w:pPr>
        <w:pStyle w:val="Heading3"/>
      </w:pPr>
      <w:r>
        <w:t xml:space="preserve">Option 1: Fruit Journal (10 minutes)</w:t>
      </w:r>
    </w:p>
    <w:p>
      <w:pPr>
        <w:pStyle w:val="FirstParagraph"/>
      </w:pPr>
      <w:r>
        <w:t xml:space="preserve">Provide each student with a journal or notebook. Have them create a page for each of the nine fruits, leaving space to write observations, prayers, and growth notes throughout the course.</w:t>
      </w:r>
    </w:p>
    <w:bookmarkEnd w:id="50"/>
    <w:bookmarkStart w:id="51" w:name="option-2-prayer-stations-10-minutes"/>
    <w:p>
      <w:pPr>
        <w:pStyle w:val="Heading3"/>
      </w:pPr>
      <w:r>
        <w:t xml:space="preserve">Option 2: Prayer Stations (10 minutes)</w:t>
      </w:r>
    </w:p>
    <w:p>
      <w:pPr>
        <w:pStyle w:val="FirstParagraph"/>
      </w:pPr>
      <w:r>
        <w:t xml:space="preserve">Set up three stations around the room:</w:t>
      </w:r>
    </w:p>
    <w:p>
      <w:pPr>
        <w:numPr>
          <w:ilvl w:val="0"/>
          <w:numId w:val="1017"/>
        </w:numPr>
        <w:pStyle w:val="Compact"/>
      </w:pPr>
      <w:r>
        <w:rPr>
          <w:bCs/>
          <w:b/>
        </w:rPr>
        <w:t xml:space="preserve">Worship Station:</w:t>
      </w:r>
      <w:r>
        <w:t xml:space="preserve"> </w:t>
      </w:r>
      <w:r>
        <w:t xml:space="preserve">Music playing softly; students can worship and ask for more of the Spirit</w:t>
      </w:r>
    </w:p>
    <w:p>
      <w:pPr>
        <w:numPr>
          <w:ilvl w:val="0"/>
          <w:numId w:val="1017"/>
        </w:numPr>
        <w:pStyle w:val="Compact"/>
      </w:pPr>
      <w:r>
        <w:rPr>
          <w:bCs/>
          <w:b/>
        </w:rPr>
        <w:t xml:space="preserve">Reflection Station:</w:t>
      </w:r>
      <w:r>
        <w:t xml:space="preserve"> </w:t>
      </w:r>
      <w:r>
        <w:t xml:space="preserve">Mirrors and pens; students can look at themselves and write prayers about the fruit they need</w:t>
      </w:r>
    </w:p>
    <w:p>
      <w:pPr>
        <w:numPr>
          <w:ilvl w:val="0"/>
          <w:numId w:val="1017"/>
        </w:numPr>
        <w:pStyle w:val="Compact"/>
      </w:pPr>
      <w:r>
        <w:rPr>
          <w:bCs/>
          <w:b/>
        </w:rPr>
        <w:t xml:space="preserve">Action Station:</w:t>
      </w:r>
      <w:r>
        <w:t xml:space="preserve"> </w:t>
      </w:r>
      <w:r>
        <w:t xml:space="preserve">Paper and pens; students can write commitments to demonstrate specific fruits</w:t>
      </w:r>
    </w:p>
    <w:bookmarkEnd w:id="51"/>
    <w:bookmarkStart w:id="52" w:name="option-3-memory-challenge-5-minutes"/>
    <w:p>
      <w:pPr>
        <w:pStyle w:val="Heading3"/>
      </w:pPr>
      <w:r>
        <w:t xml:space="preserve">Option 3: Memory Challenge (5 minutes)</w:t>
      </w:r>
    </w:p>
    <w:p>
      <w:pPr>
        <w:pStyle w:val="FirstParagraph"/>
      </w:pPr>
      <w:r>
        <w:t xml:space="preserve">Create a simple quiz to help students memorise all nine fruits. Use a call-and-response format, with the leader saying a scenario and students identifying the fruit.</w:t>
      </w:r>
    </w:p>
    <w:p>
      <w:r>
        <w:pict>
          <v:rect style="width:0;height:1.5pt" o:hralign="center" o:hrstd="t" o:hr="t"/>
        </w:pict>
      </w:r>
    </w:p>
    <w:bookmarkEnd w:id="52"/>
    <w:bookmarkEnd w:id="53"/>
    <w:bookmarkStart w:id="54" w:name="closing-prayer"/>
    <w:p>
      <w:pPr>
        <w:pStyle w:val="Heading2"/>
      </w:pPr>
      <w:r>
        <w:t xml:space="preserve">Closing Prayer</w:t>
      </w:r>
    </w:p>
    <w:p>
      <w:pPr>
        <w:pStyle w:val="FirstParagraph"/>
      </w:pPr>
      <w:r>
        <w:t xml:space="preserve">End with a time of prayer, reading</w:t>
      </w:r>
      <w:r>
        <w:t xml:space="preserve"> </w:t>
      </w:r>
      <w:r>
        <w:rPr>
          <w:bCs/>
          <w:b/>
        </w:rPr>
        <w:t xml:space="preserve">Galatians 5:22-25</w:t>
      </w:r>
      <w:r>
        <w:t xml:space="preserve"> </w:t>
      </w:r>
      <w:r>
        <w:t xml:space="preserve">together:</w:t>
      </w:r>
    </w:p>
    <w:p>
      <w:pPr>
        <w:pStyle w:val="BlockText"/>
      </w:pPr>
      <w:r>
        <w:t xml:space="preserve">“</w:t>
      </w:r>
      <w:r>
        <w:t xml:space="preserve">But the fruit of the Spirit is love, joy, peace, patience, kindness, goodness, faithfulness, gentleness and self-control. Against such things there is no law. Those who belong to Christ Jesus have crucified the flesh with its passions and desires. Since we live by the Spirit, let us keep in step with the Spirit.</w:t>
      </w:r>
      <w:r>
        <w:t xml:space="preserve">”</w:t>
      </w:r>
    </w:p>
    <w:p>
      <w:r>
        <w:pict>
          <v:rect style="width:0;height:1.5pt" o:hralign="center" o:hrstd="t" o:hr="t"/>
        </w:pict>
      </w:r>
    </w:p>
    <w:bookmarkEnd w:id="54"/>
    <w:bookmarkEnd w:id="55"/>
    <w:bookmarkStart w:id="83" w:name="lesson-2-love-ἀγάπη"/>
    <w:p>
      <w:pPr>
        <w:pStyle w:val="Heading1"/>
      </w:pPr>
      <w:r>
        <w:t xml:space="preserve">LESSON 2: LOVE (ἀγάπη)</w:t>
      </w:r>
    </w:p>
    <w:bookmarkStart w:id="56" w:name="lesson-overview-1"/>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love as the first and greatest fruit</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agape love; recognise love as the foundation of all other fruits; identify practical ways to show love at school, home, and with friends</w:t>
            </w:r>
          </w:p>
        </w:tc>
      </w:tr>
    </w:tbl>
    <w:p>
      <w:r>
        <w:pict>
          <v:rect style="width:0;height:1.5pt" o:hralign="center" o:hrstd="t" o:hr="t"/>
        </w:pict>
      </w:r>
    </w:p>
    <w:bookmarkEnd w:id="56"/>
    <w:bookmarkStart w:id="59" w:name="ice-breaker-activities-1"/>
    <w:p>
      <w:pPr>
        <w:pStyle w:val="Heading2"/>
      </w:pPr>
      <w:r>
        <w:t xml:space="preserve">Ice-Breaker Activities</w:t>
      </w:r>
    </w:p>
    <w:bookmarkStart w:id="57" w:name="activity-1-love-languages-quiz-5-minutes"/>
    <w:p>
      <w:pPr>
        <w:pStyle w:val="Heading3"/>
      </w:pPr>
      <w:r>
        <w:t xml:space="preserve">Activity 1: Love Languages Quiz (5 minutes)</w:t>
      </w:r>
    </w:p>
    <w:p>
      <w:pPr>
        <w:pStyle w:val="FirstParagraph"/>
      </w:pPr>
      <w:r>
        <w:rPr>
          <w:bCs/>
          <w:b/>
        </w:rPr>
        <w:t xml:space="preserve">Type:</w:t>
      </w:r>
      <w:r>
        <w:t xml:space="preserve"> </w:t>
      </w:r>
      <w:r>
        <w:t xml:space="preserve">Quick warm-up activity</w:t>
      </w:r>
    </w:p>
    <w:p>
      <w:pPr>
        <w:pStyle w:val="BodyText"/>
      </w:pPr>
      <w:r>
        <w:rPr>
          <w:bCs/>
          <w:b/>
        </w:rPr>
        <w:t xml:space="preserve">Materials:</w:t>
      </w:r>
      <w:r>
        <w:t xml:space="preserve"> </w:t>
      </w:r>
      <w:r>
        <w:t xml:space="preserve">Simple quiz sheet with scenarios</w:t>
      </w:r>
    </w:p>
    <w:p>
      <w:pPr>
        <w:pStyle w:val="BodyText"/>
      </w:pPr>
      <w:r>
        <w:rPr>
          <w:bCs/>
          <w:b/>
        </w:rPr>
        <w:t xml:space="preserve">Instructions:</w:t>
      </w:r>
    </w:p>
    <w:p>
      <w:pPr>
        <w:numPr>
          <w:ilvl w:val="0"/>
          <w:numId w:val="1018"/>
        </w:numPr>
        <w:pStyle w:val="Compact"/>
      </w:pPr>
      <w:r>
        <w:t xml:space="preserve">Read out scenarios describing different ways people feel loved:</w:t>
      </w:r>
    </w:p>
    <w:p>
      <w:pPr>
        <w:numPr>
          <w:ilvl w:val="1"/>
          <w:numId w:val="1019"/>
        </w:numPr>
        <w:pStyle w:val="Compact"/>
      </w:pPr>
      <w:r>
        <w:t xml:space="preserve">“</w:t>
      </w:r>
      <w:r>
        <w:t xml:space="preserve">I feel loved when someone spends time with me</w:t>
      </w:r>
      <w:r>
        <w:t xml:space="preserve">”</w:t>
      </w:r>
    </w:p>
    <w:p>
      <w:pPr>
        <w:numPr>
          <w:ilvl w:val="1"/>
          <w:numId w:val="1019"/>
        </w:numPr>
        <w:pStyle w:val="Compact"/>
      </w:pPr>
      <w:r>
        <w:t xml:space="preserve">“</w:t>
      </w:r>
      <w:r>
        <w:t xml:space="preserve">I feel loved when someone gives me a hug</w:t>
      </w:r>
      <w:r>
        <w:t xml:space="preserve">”</w:t>
      </w:r>
    </w:p>
    <w:p>
      <w:pPr>
        <w:numPr>
          <w:ilvl w:val="1"/>
          <w:numId w:val="1019"/>
        </w:numPr>
        <w:pStyle w:val="Compact"/>
      </w:pPr>
      <w:r>
        <w:t xml:space="preserve">“</w:t>
      </w:r>
      <w:r>
        <w:t xml:space="preserve">I feel loved when someone does something helpful for me</w:t>
      </w:r>
      <w:r>
        <w:t xml:space="preserve">”</w:t>
      </w:r>
    </w:p>
    <w:p>
      <w:pPr>
        <w:numPr>
          <w:ilvl w:val="1"/>
          <w:numId w:val="1019"/>
        </w:numPr>
        <w:pStyle w:val="Compact"/>
      </w:pPr>
      <w:r>
        <w:t xml:space="preserve">“</w:t>
      </w:r>
      <w:r>
        <w:t xml:space="preserve">I feel loved when someone says kind words to me</w:t>
      </w:r>
      <w:r>
        <w:t xml:space="preserve">”</w:t>
      </w:r>
    </w:p>
    <w:p>
      <w:pPr>
        <w:numPr>
          <w:ilvl w:val="1"/>
          <w:numId w:val="1019"/>
        </w:numPr>
        <w:pStyle w:val="Compact"/>
      </w:pPr>
      <w:r>
        <w:t xml:space="preserve">“</w:t>
      </w:r>
      <w:r>
        <w:t xml:space="preserve">I feel loved when someone gives me a gift</w:t>
      </w:r>
      <w:r>
        <w:t xml:space="preserve">”</w:t>
      </w:r>
    </w:p>
    <w:p>
      <w:pPr>
        <w:numPr>
          <w:ilvl w:val="0"/>
          <w:numId w:val="1018"/>
        </w:numPr>
        <w:pStyle w:val="Compact"/>
      </w:pPr>
      <w:r>
        <w:t xml:space="preserve">Ask students to raise hands for each one that applies to them</w:t>
      </w:r>
    </w:p>
    <w:p>
      <w:pPr>
        <w:numPr>
          <w:ilvl w:val="0"/>
          <w:numId w:val="1018"/>
        </w:numPr>
        <w:pStyle w:val="Compact"/>
      </w:pPr>
      <w:r>
        <w:t xml:space="preserve">Connect this to the idea that everyone gives and receives love differently</w:t>
      </w:r>
    </w:p>
    <w:p>
      <w:pPr>
        <w:pStyle w:val="FirstParagraph"/>
      </w:pPr>
      <w:r>
        <w:rPr>
          <w:bCs/>
          <w:b/>
        </w:rPr>
        <w:t xml:space="preserve">Leader’s Note:</w:t>
      </w:r>
      <w:r>
        <w:t xml:space="preserve"> </w:t>
      </w:r>
      <w:r>
        <w:t xml:space="preserve">This activity is engaging because it relates to teenagers’ experiences with relationships. It also prepares them for understanding that biblical love is active, not just emotional.</w:t>
      </w:r>
    </w:p>
    <w:bookmarkEnd w:id="57"/>
    <w:bookmarkStart w:id="58" w:name="activity-2-love-testimonials-10-minutes"/>
    <w:p>
      <w:pPr>
        <w:pStyle w:val="Heading3"/>
      </w:pPr>
      <w:r>
        <w:t xml:space="preserve">Activity 2: Love Testimonials (10 minutes)</w:t>
      </w:r>
    </w:p>
    <w:p>
      <w:pPr>
        <w:pStyle w:val="FirstParagraph"/>
      </w:pPr>
      <w:r>
        <w:rPr>
          <w:bCs/>
          <w:b/>
        </w:rPr>
        <w:t xml:space="preserve">Type:</w:t>
      </w:r>
      <w:r>
        <w:t xml:space="preserve"> </w:t>
      </w:r>
      <w:r>
        <w:t xml:space="preserve">Deeper connection activity</w:t>
      </w:r>
    </w:p>
    <w:p>
      <w:pPr>
        <w:pStyle w:val="BodyText"/>
      </w:pPr>
      <w:r>
        <w:rPr>
          <w:bCs/>
          <w:b/>
        </w:rPr>
        <w:t xml:space="preserve">Materials:</w:t>
      </w:r>
      <w:r>
        <w:t xml:space="preserve"> </w:t>
      </w:r>
      <w:r>
        <w:t xml:space="preserve">Sticky notes; large poster paper with</w:t>
      </w:r>
      <w:r>
        <w:t xml:space="preserve"> </w:t>
      </w:r>
      <w:r>
        <w:t xml:space="preserve">“</w:t>
      </w:r>
      <w:r>
        <w:t xml:space="preserve">Love in Action</w:t>
      </w:r>
      <w:r>
        <w:t xml:space="preserve">”</w:t>
      </w:r>
      <w:r>
        <w:t xml:space="preserve"> </w:t>
      </w:r>
      <w:r>
        <w:t xml:space="preserve">written on it</w:t>
      </w:r>
    </w:p>
    <w:p>
      <w:pPr>
        <w:pStyle w:val="BodyText"/>
      </w:pPr>
      <w:r>
        <w:rPr>
          <w:bCs/>
          <w:b/>
        </w:rPr>
        <w:t xml:space="preserve">Instructions:</w:t>
      </w:r>
    </w:p>
    <w:p>
      <w:pPr>
        <w:numPr>
          <w:ilvl w:val="0"/>
          <w:numId w:val="1020"/>
        </w:numPr>
        <w:pStyle w:val="Compact"/>
      </w:pPr>
      <w:r>
        <w:t xml:space="preserve">Ask students to write on sticky notes:</w:t>
      </w:r>
    </w:p>
    <w:p>
      <w:pPr>
        <w:numPr>
          <w:ilvl w:val="1"/>
          <w:numId w:val="1021"/>
        </w:numPr>
        <w:pStyle w:val="Compact"/>
      </w:pPr>
      <w:r>
        <w:t xml:space="preserve">“</w:t>
      </w:r>
      <w:r>
        <w:t xml:space="preserve">A time when someone showed love to me in a practical way</w:t>
      </w:r>
      <w:r>
        <w:t xml:space="preserve">”</w:t>
      </w:r>
    </w:p>
    <w:p>
      <w:pPr>
        <w:numPr>
          <w:ilvl w:val="1"/>
          <w:numId w:val="1021"/>
        </w:numPr>
        <w:pStyle w:val="Compact"/>
      </w:pPr>
      <w:r>
        <w:t xml:space="preserve">“</w:t>
      </w:r>
      <w:r>
        <w:t xml:space="preserve">A time when I showed practical love to someone else</w:t>
      </w:r>
      <w:r>
        <w:t xml:space="preserve">”</w:t>
      </w:r>
    </w:p>
    <w:p>
      <w:pPr>
        <w:numPr>
          <w:ilvl w:val="0"/>
          <w:numId w:val="1020"/>
        </w:numPr>
        <w:pStyle w:val="Compact"/>
      </w:pPr>
      <w:r>
        <w:t xml:space="preserve">Students share briefly (2-3 examples) and notes are stuck to the poster</w:t>
      </w:r>
    </w:p>
    <w:p>
      <w:pPr>
        <w:numPr>
          <w:ilvl w:val="0"/>
          <w:numId w:val="1020"/>
        </w:numPr>
        <w:pStyle w:val="Compact"/>
      </w:pPr>
      <w:r>
        <w:t xml:space="preserve">Discuss: What made these actions</w:t>
      </w:r>
      <w:r>
        <w:t xml:space="preserve"> </w:t>
      </w:r>
      <w:r>
        <w:t xml:space="preserve">“</w:t>
      </w:r>
      <w:r>
        <w:t xml:space="preserve">love</w:t>
      </w:r>
      <w:r>
        <w:t xml:space="preserve">”</w:t>
      </w:r>
      <w:r>
        <w:t xml:space="preserve"> </w:t>
      </w:r>
      <w:r>
        <w:t xml:space="preserve">rather than just being nice?</w:t>
      </w:r>
    </w:p>
    <w:p>
      <w:pPr>
        <w:pStyle w:val="FirstParagraph"/>
      </w:pPr>
      <w:r>
        <w:rPr>
          <w:bCs/>
          <w:b/>
        </w:rPr>
        <w:t xml:space="preserve">Leader’s Note:</w:t>
      </w:r>
      <w:r>
        <w:t xml:space="preserve"> </w:t>
      </w:r>
      <w:r>
        <w:t xml:space="preserve">This activity helps students move beyond thinking of love as just a feeling to understanding love as action. It also builds community by sharing positive experiences.</w:t>
      </w:r>
    </w:p>
    <w:p>
      <w:r>
        <w:pict>
          <v:rect style="width:0;height:1.5pt" o:hralign="center" o:hrstd="t" o:hr="t"/>
        </w:pict>
      </w:r>
    </w:p>
    <w:bookmarkEnd w:id="58"/>
    <w:bookmarkEnd w:id="59"/>
    <w:bookmarkStart w:id="64" w:name="detailed-bible-teaching-1"/>
    <w:p>
      <w:pPr>
        <w:pStyle w:val="Heading2"/>
      </w:pPr>
      <w:r>
        <w:t xml:space="preserve">Detailed Bible Teaching</w:t>
      </w:r>
    </w:p>
    <w:bookmarkStart w:id="60" w:name="the-nature-of-biblical-love"/>
    <w:p>
      <w:pPr>
        <w:pStyle w:val="Heading3"/>
      </w:pPr>
      <w:r>
        <w:t xml:space="preserve">The Nature of Biblical Love</w:t>
      </w:r>
    </w:p>
    <w:p>
      <w:pPr>
        <w:pStyle w:val="FirstParagraph"/>
      </w:pPr>
      <w:r>
        <w:rPr>
          <w:bCs/>
          <w:b/>
        </w:rPr>
        <w:t xml:space="preserve">Key Verse:</w:t>
      </w:r>
      <w:r>
        <w:t xml:space="preserve"> </w:t>
      </w:r>
      <w:r>
        <w:t xml:space="preserve">1 John 4:8 —</w:t>
      </w:r>
      <w:r>
        <w:t xml:space="preserve"> </w:t>
      </w:r>
      <w:r>
        <w:t xml:space="preserve">“</w:t>
      </w:r>
      <w:r>
        <w:t xml:space="preserve">Whoever does not love does not know God, because God is love.</w:t>
      </w:r>
      <w:r>
        <w:t xml:space="preserve">”</w:t>
      </w:r>
    </w:p>
    <w:p>
      <w:pPr>
        <w:pStyle w:val="BodyText"/>
      </w:pPr>
      <w:r>
        <w:t xml:space="preserve">The Greek word for love in this passage is</w:t>
      </w:r>
      <w:r>
        <w:t xml:space="preserve"> </w:t>
      </w:r>
      <w:r>
        <w:rPr>
          <w:bCs/>
          <w:b/>
        </w:rPr>
        <w:t xml:space="preserve">ἀγάπη (agape)</w:t>
      </w:r>
      <w:r>
        <w:t xml:space="preserve">—a distinctive biblical term that differs from other Greek words for love:</w:t>
      </w:r>
    </w:p>
    <w:p>
      <w:pPr>
        <w:numPr>
          <w:ilvl w:val="0"/>
          <w:numId w:val="1022"/>
        </w:numPr>
        <w:pStyle w:val="Compact"/>
      </w:pPr>
      <w:r>
        <w:rPr>
          <w:bCs/>
          <w:b/>
        </w:rPr>
        <w:t xml:space="preserve">ἔρος (eros):</w:t>
      </w:r>
      <w:r>
        <w:t xml:space="preserve"> </w:t>
      </w:r>
      <w:r>
        <w:t xml:space="preserve">Romantic/sexual love</w:t>
      </w:r>
    </w:p>
    <w:p>
      <w:pPr>
        <w:numPr>
          <w:ilvl w:val="0"/>
          <w:numId w:val="1022"/>
        </w:numPr>
        <w:pStyle w:val="Compact"/>
      </w:pPr>
      <w:r>
        <w:rPr>
          <w:bCs/>
          <w:b/>
        </w:rPr>
        <w:t xml:space="preserve">φιλία (philia):</w:t>
      </w:r>
      <w:r>
        <w:t xml:space="preserve"> </w:t>
      </w:r>
      <w:r>
        <w:t xml:space="preserve">Friendship love</w:t>
      </w:r>
    </w:p>
    <w:p>
      <w:pPr>
        <w:numPr>
          <w:ilvl w:val="0"/>
          <w:numId w:val="1022"/>
        </w:numPr>
        <w:pStyle w:val="Compact"/>
      </w:pPr>
      <w:r>
        <w:rPr>
          <w:bCs/>
          <w:b/>
        </w:rPr>
        <w:t xml:space="preserve">στοργή (storge):</w:t>
      </w:r>
      <w:r>
        <w:t xml:space="preserve"> </w:t>
      </w:r>
      <w:r>
        <w:t xml:space="preserve">Family affection</w:t>
      </w:r>
    </w:p>
    <w:p>
      <w:pPr>
        <w:pStyle w:val="FirstParagraph"/>
      </w:pPr>
      <w:r>
        <w:rPr>
          <w:bCs/>
          <w:b/>
        </w:rPr>
        <w:t xml:space="preserve">Agape</w:t>
      </w:r>
      <w:r>
        <w:t xml:space="preserve"> </w:t>
      </w:r>
      <w:r>
        <w:t xml:space="preserve">is deliberate, sacrificial love that seeks the good of the other regardless of worthiness or reciprocation. This is the love God shows toward us (Romans 5:8:</w:t>
      </w:r>
      <w:r>
        <w:t xml:space="preserve"> </w:t>
      </w:r>
      <w:r>
        <w:t xml:space="preserve">“</w:t>
      </w:r>
      <w:r>
        <w:t xml:space="preserve">But God demonstrates his own love for us in this: While we were still sinners, Christ died for us</w:t>
      </w:r>
      <w:r>
        <w:t xml:space="preserve">”</w:t>
      </w:r>
      <w:r>
        <w:t xml:space="preserve">).</w:t>
      </w:r>
    </w:p>
    <w:bookmarkEnd w:id="60"/>
    <w:bookmarkStart w:id="61" w:name="the-love-chapter"/>
    <w:p>
      <w:pPr>
        <w:pStyle w:val="Heading3"/>
      </w:pPr>
      <w:r>
        <w:t xml:space="preserve">The Love Chapter</w:t>
      </w:r>
    </w:p>
    <w:p>
      <w:pPr>
        <w:pStyle w:val="FirstParagraph"/>
      </w:pPr>
      <w:r>
        <w:t xml:space="preserve">Read</w:t>
      </w:r>
      <w:r>
        <w:t xml:space="preserve"> </w:t>
      </w:r>
      <w:r>
        <w:rPr>
          <w:bCs/>
          <w:b/>
        </w:rPr>
        <w:t xml:space="preserve">1 Corinthians 13:4-7</w:t>
      </w:r>
      <w:r>
        <w:t xml:space="preserve"> </w:t>
      </w:r>
      <w:r>
        <w:t xml:space="preserve">together. This famous passage describes what agape love looks like in practice:</w:t>
      </w:r>
    </w:p>
    <w:p>
      <w:pPr>
        <w:pStyle w:val="BlockText"/>
      </w:pPr>
      <w:r>
        <w:t xml:space="preserve">“</w:t>
      </w:r>
      <w:r>
        <w:t xml:space="preserve">Love is patient, love is kind. It does not envy, it does not boast, it is not proud. It does not dishonour others, it is not self-seeking, it is not easily angered, it keeps no record of wrongs. Love does not delight in evil but rejoices with the truth. It always protects, always trusts, always hopes, always perseveres.</w:t>
      </w:r>
      <w:r>
        <w:t xml:space="preserve">”</w:t>
      </w:r>
    </w:p>
    <w:bookmarkEnd w:id="61"/>
    <w:bookmarkStart w:id="62" w:name="love-in-context"/>
    <w:p>
      <w:pPr>
        <w:pStyle w:val="Heading3"/>
      </w:pPr>
      <w:r>
        <w:t xml:space="preserve">Love in Context</w:t>
      </w:r>
    </w:p>
    <w:p>
      <w:pPr>
        <w:pStyle w:val="FirstParagraph"/>
      </w:pPr>
      <w:r>
        <w:t xml:space="preserve">Paul places love first among the fruits for a reason—it’s the foundation. Without love:</w:t>
      </w:r>
    </w:p>
    <w:p>
      <w:pPr>
        <w:numPr>
          <w:ilvl w:val="0"/>
          <w:numId w:val="1023"/>
        </w:numPr>
        <w:pStyle w:val="Compact"/>
      </w:pPr>
      <w:r>
        <w:t xml:space="preserve">Joy becomes selfish celebration</w:t>
      </w:r>
    </w:p>
    <w:p>
      <w:pPr>
        <w:numPr>
          <w:ilvl w:val="0"/>
          <w:numId w:val="1023"/>
        </w:numPr>
        <w:pStyle w:val="Compact"/>
      </w:pPr>
      <w:r>
        <w:t xml:space="preserve">Peace becomes indifference</w:t>
      </w:r>
    </w:p>
    <w:p>
      <w:pPr>
        <w:numPr>
          <w:ilvl w:val="0"/>
          <w:numId w:val="1023"/>
        </w:numPr>
        <w:pStyle w:val="Compact"/>
      </w:pPr>
      <w:r>
        <w:t xml:space="preserve">Patience becomes tolerance without care</w:t>
      </w:r>
    </w:p>
    <w:p>
      <w:pPr>
        <w:numPr>
          <w:ilvl w:val="0"/>
          <w:numId w:val="1023"/>
        </w:numPr>
        <w:pStyle w:val="Compact"/>
      </w:pPr>
      <w:r>
        <w:t xml:space="preserve">Kindness becomes mere politeness</w:t>
      </w:r>
    </w:p>
    <w:p>
      <w:pPr>
        <w:numPr>
          <w:ilvl w:val="0"/>
          <w:numId w:val="1023"/>
        </w:numPr>
        <w:pStyle w:val="Compact"/>
      </w:pPr>
      <w:r>
        <w:t xml:space="preserve">Goodness becomes moral superiority</w:t>
      </w:r>
    </w:p>
    <w:p>
      <w:pPr>
        <w:numPr>
          <w:ilvl w:val="0"/>
          <w:numId w:val="1023"/>
        </w:numPr>
        <w:pStyle w:val="Compact"/>
      </w:pPr>
      <w:r>
        <w:t xml:space="preserve">Faithfulness becomes obligation</w:t>
      </w:r>
    </w:p>
    <w:p>
      <w:pPr>
        <w:numPr>
          <w:ilvl w:val="0"/>
          <w:numId w:val="1023"/>
        </w:numPr>
        <w:pStyle w:val="Compact"/>
      </w:pPr>
      <w:r>
        <w:t xml:space="preserve">Gentleness becomes weakness</w:t>
      </w:r>
    </w:p>
    <w:p>
      <w:pPr>
        <w:numPr>
          <w:ilvl w:val="0"/>
          <w:numId w:val="1023"/>
        </w:numPr>
        <w:pStyle w:val="Compact"/>
      </w:pPr>
      <w:r>
        <w:t xml:space="preserve">Self-control becomes rigidity</w:t>
      </w:r>
    </w:p>
    <w:p>
      <w:pPr>
        <w:pStyle w:val="FirstParagraph"/>
      </w:pPr>
      <w:r>
        <w:rPr>
          <w:bCs/>
          <w:b/>
        </w:rPr>
        <w:t xml:space="preserve">1 Corinthians 13:1-3</w:t>
      </w:r>
      <w:r>
        <w:t xml:space="preserve"> </w:t>
      </w:r>
      <w:r>
        <w:t xml:space="preserve">warns:</w:t>
      </w:r>
      <w:r>
        <w:t xml:space="preserve"> </w:t>
      </w:r>
      <w:r>
        <w:t xml:space="preserve">“</w:t>
      </w:r>
      <w:r>
        <w:t xml:space="preserve">If I speak in the tongues of men or of angels, but do not have love, I am only a resounding gong or a clanging cymbal. If I have the gift of prophecy and can fathom all mysteries and all knowledge, and if I have a faith that can move mountains, but do not have love, I am nothing.</w:t>
      </w:r>
      <w:r>
        <w:t xml:space="preserve">”</w:t>
      </w:r>
    </w:p>
    <w:bookmarkEnd w:id="62"/>
    <w:bookmarkStart w:id="63" w:name="love-as-evidence"/>
    <w:p>
      <w:pPr>
        <w:pStyle w:val="Heading3"/>
      </w:pPr>
      <w:r>
        <w:t xml:space="preserve">Love as Evidence</w:t>
      </w:r>
    </w:p>
    <w:p>
      <w:pPr>
        <w:pStyle w:val="FirstParagraph"/>
      </w:pPr>
      <w:r>
        <w:rPr>
          <w:bCs/>
          <w:b/>
        </w:rPr>
        <w:t xml:space="preserve">Key Verse:</w:t>
      </w:r>
      <w:r>
        <w:t xml:space="preserve"> </w:t>
      </w:r>
      <w:r>
        <w:t xml:space="preserve">John 13:35 —</w:t>
      </w:r>
      <w:r>
        <w:t xml:space="preserve"> </w:t>
      </w:r>
      <w:r>
        <w:t xml:space="preserve">“</w:t>
      </w:r>
      <w:r>
        <w:t xml:space="preserve">By this everyone will know that you are my disciples, if you love one another.</w:t>
      </w:r>
      <w:r>
        <w:t xml:space="preserve">”</w:t>
      </w:r>
    </w:p>
    <w:p>
      <w:pPr>
        <w:pStyle w:val="BodyText"/>
      </w:pPr>
      <w:r>
        <w:t xml:space="preserve">Jesus makes love the defining mark of Christianity. Not doctrine, not behaviour, not church attendance—love. This is the fruit that the world watches for.</w:t>
      </w:r>
    </w:p>
    <w:p>
      <w:r>
        <w:pict>
          <v:rect style="width:0;height:1.5pt" o:hralign="center" o:hrstd="t" o:hr="t"/>
        </w:pict>
      </w:r>
    </w:p>
    <w:bookmarkEnd w:id="63"/>
    <w:bookmarkEnd w:id="64"/>
    <w:bookmarkStart w:id="68" w:name="X125b17f0842f3f40ee67c400513179fd0f66361"/>
    <w:p>
      <w:pPr>
        <w:pStyle w:val="Heading2"/>
      </w:pPr>
      <w:r>
        <w:t xml:space="preserve">Illustrations, Devotions, and Applications</w:t>
      </w:r>
    </w:p>
    <w:bookmarkStart w:id="65" w:name="contemporary-uk-illustration-1"/>
    <w:p>
      <w:pPr>
        <w:pStyle w:val="Heading3"/>
      </w:pPr>
      <w:r>
        <w:t xml:space="preserve">Contemporary UK Illustration</w:t>
      </w:r>
    </w:p>
    <w:p>
      <w:pPr>
        <w:pStyle w:val="FirstParagraph"/>
      </w:pPr>
      <w:r>
        <w:rPr>
          <w:bCs/>
          <w:b/>
        </w:rPr>
        <w:t xml:space="preserve">The Group Chat Scenario:</w:t>
      </w:r>
    </w:p>
    <w:p>
      <w:pPr>
        <w:pStyle w:val="BodyText"/>
      </w:pPr>
      <w:r>
        <w:t xml:space="preserve">Imagine you’re in a year group group chat. Someone posts something mean about another student. What does love look like in that moment?</w:t>
      </w:r>
    </w:p>
    <w:p>
      <w:pPr>
        <w:numPr>
          <w:ilvl w:val="0"/>
          <w:numId w:val="1024"/>
        </w:numPr>
        <w:pStyle w:val="Compact"/>
      </w:pPr>
      <w:r>
        <w:t xml:space="preserve">Not adding to the gossip</w:t>
      </w:r>
    </w:p>
    <w:p>
      <w:pPr>
        <w:numPr>
          <w:ilvl w:val="0"/>
          <w:numId w:val="1024"/>
        </w:numPr>
        <w:pStyle w:val="Compact"/>
      </w:pPr>
      <w:r>
        <w:t xml:space="preserve">Privately checking on the person being talked about</w:t>
      </w:r>
    </w:p>
    <w:p>
      <w:pPr>
        <w:numPr>
          <w:ilvl w:val="0"/>
          <w:numId w:val="1024"/>
        </w:numPr>
        <w:pStyle w:val="Compact"/>
      </w:pPr>
      <w:r>
        <w:t xml:space="preserve">Changing the subject</w:t>
      </w:r>
    </w:p>
    <w:p>
      <w:pPr>
        <w:numPr>
          <w:ilvl w:val="0"/>
          <w:numId w:val="1024"/>
        </w:numPr>
        <w:pStyle w:val="Compact"/>
      </w:pPr>
      <w:r>
        <w:t xml:space="preserve">Standing up for them if safe to do so</w:t>
      </w:r>
    </w:p>
    <w:p>
      <w:pPr>
        <w:pStyle w:val="FirstParagraph"/>
      </w:pPr>
      <w:r>
        <w:t xml:space="preserve">Love isn’t always dramatic—often it’s what you DON’T do.</w:t>
      </w:r>
    </w:p>
    <w:p>
      <w:pPr>
        <w:pStyle w:val="BodyText"/>
      </w:pPr>
      <w:r>
        <w:rPr>
          <w:bCs/>
          <w:b/>
        </w:rPr>
        <w:t xml:space="preserve">Another scenario:</w:t>
      </w:r>
      <w:r>
        <w:t xml:space="preserve"> </w:t>
      </w:r>
      <w:r>
        <w:t xml:space="preserve">Your mate has been annoying you all week. They’ve forgotten your plans twice and said something rude about your outfit. Love doesn’t mean you feel warm fuzzies—it means you choose patience instead of snapping, forgiveness instead of keeping a record.</w:t>
      </w:r>
    </w:p>
    <w:bookmarkEnd w:id="65"/>
    <w:bookmarkStart w:id="66" w:name="personal-reflection-1"/>
    <w:p>
      <w:pPr>
        <w:pStyle w:val="Heading3"/>
      </w:pPr>
      <w:r>
        <w:t xml:space="preserve">Personal Reflection</w:t>
      </w:r>
    </w:p>
    <w:p>
      <w:pPr>
        <w:pStyle w:val="FirstParagraph"/>
      </w:pPr>
      <w:r>
        <w:rPr>
          <w:bCs/>
          <w:b/>
        </w:rPr>
        <w:t xml:space="preserve">Journal Prompt:</w:t>
      </w:r>
      <w:r>
        <w:t xml:space="preserve"> </w:t>
      </w:r>
      <w:r>
        <w:t xml:space="preserve">“</w:t>
      </w:r>
      <w:r>
        <w:t xml:space="preserve">Who in my life is hardest for me to love? What would it look like to show them agape love this week?</w:t>
      </w:r>
      <w:r>
        <w:t xml:space="preserve">”</w:t>
      </w:r>
    </w:p>
    <w:bookmarkEnd w:id="66"/>
    <w:bookmarkStart w:id="67" w:name="practical-application-1"/>
    <w:p>
      <w:pPr>
        <w:pStyle w:val="Heading3"/>
      </w:pPr>
      <w:r>
        <w:t xml:space="preserve">Practical Application</w:t>
      </w:r>
    </w:p>
    <w:p>
      <w:pPr>
        <w:pStyle w:val="FirstParagraph"/>
      </w:pPr>
      <w:r>
        <w:rPr>
          <w:bCs/>
          <w:b/>
        </w:rPr>
        <w:t xml:space="preserve">At School:</w:t>
      </w:r>
    </w:p>
    <w:p>
      <w:pPr>
        <w:numPr>
          <w:ilvl w:val="0"/>
          <w:numId w:val="1025"/>
        </w:numPr>
        <w:pStyle w:val="Compact"/>
      </w:pPr>
      <w:r>
        <w:t xml:space="preserve">Help a struggling classmate with their work without being asked</w:t>
      </w:r>
    </w:p>
    <w:p>
      <w:pPr>
        <w:numPr>
          <w:ilvl w:val="0"/>
          <w:numId w:val="1025"/>
        </w:numPr>
        <w:pStyle w:val="Compact"/>
      </w:pPr>
      <w:r>
        <w:t xml:space="preserve">Include the student who always sits alone at lunch</w:t>
      </w:r>
    </w:p>
    <w:p>
      <w:pPr>
        <w:numPr>
          <w:ilvl w:val="0"/>
          <w:numId w:val="1025"/>
        </w:numPr>
        <w:pStyle w:val="Compact"/>
      </w:pPr>
      <w:r>
        <w:t xml:space="preserve">Refuse to join in gossip, even when</w:t>
      </w:r>
      <w:r>
        <w:t xml:space="preserve"> </w:t>
      </w:r>
      <w:r>
        <w:t xml:space="preserve">“</w:t>
      </w:r>
      <w:r>
        <w:t xml:space="preserve">everyone</w:t>
      </w:r>
      <w:r>
        <w:t xml:space="preserve">”</w:t>
      </w:r>
      <w:r>
        <w:t xml:space="preserve"> </w:t>
      </w:r>
      <w:r>
        <w:t xml:space="preserve">is talking about someone</w:t>
      </w:r>
    </w:p>
    <w:p>
      <w:pPr>
        <w:numPr>
          <w:ilvl w:val="0"/>
          <w:numId w:val="1025"/>
        </w:numPr>
        <w:pStyle w:val="Compact"/>
      </w:pPr>
      <w:r>
        <w:t xml:space="preserve">Thank the teachers and support staff who work hard</w:t>
      </w:r>
    </w:p>
    <w:p>
      <w:pPr>
        <w:pStyle w:val="FirstParagraph"/>
      </w:pPr>
      <w:r>
        <w:rPr>
          <w:bCs/>
          <w:b/>
        </w:rPr>
        <w:t xml:space="preserve">At Home:</w:t>
      </w:r>
    </w:p>
    <w:p>
      <w:pPr>
        <w:numPr>
          <w:ilvl w:val="0"/>
          <w:numId w:val="1026"/>
        </w:numPr>
        <w:pStyle w:val="Compact"/>
      </w:pPr>
      <w:r>
        <w:t xml:space="preserve">Do a chore without being asked</w:t>
      </w:r>
    </w:p>
    <w:p>
      <w:pPr>
        <w:numPr>
          <w:ilvl w:val="0"/>
          <w:numId w:val="1026"/>
        </w:numPr>
        <w:pStyle w:val="Compact"/>
      </w:pPr>
      <w:r>
        <w:t xml:space="preserve">Listen to a parent or sibling without interrupting</w:t>
      </w:r>
    </w:p>
    <w:p>
      <w:pPr>
        <w:numPr>
          <w:ilvl w:val="0"/>
          <w:numId w:val="1026"/>
        </w:numPr>
        <w:pStyle w:val="Compact"/>
      </w:pPr>
      <w:r>
        <w:t xml:space="preserve">Put your phone away during family meals</w:t>
      </w:r>
    </w:p>
    <w:p>
      <w:pPr>
        <w:numPr>
          <w:ilvl w:val="0"/>
          <w:numId w:val="1026"/>
        </w:numPr>
        <w:pStyle w:val="Compact"/>
      </w:pPr>
      <w:r>
        <w:t xml:space="preserve">Speak kindly even when frustrated</w:t>
      </w:r>
    </w:p>
    <w:p>
      <w:pPr>
        <w:pStyle w:val="FirstParagraph"/>
      </w:pPr>
      <w:r>
        <w:rPr>
          <w:bCs/>
          <w:b/>
        </w:rPr>
        <w:t xml:space="preserve">With Friends:</w:t>
      </w:r>
    </w:p>
    <w:p>
      <w:pPr>
        <w:numPr>
          <w:ilvl w:val="0"/>
          <w:numId w:val="1027"/>
        </w:numPr>
        <w:pStyle w:val="Compact"/>
      </w:pPr>
      <w:r>
        <w:t xml:space="preserve">Celebrate their successes without jealousy</w:t>
      </w:r>
    </w:p>
    <w:p>
      <w:pPr>
        <w:numPr>
          <w:ilvl w:val="0"/>
          <w:numId w:val="1027"/>
        </w:numPr>
        <w:pStyle w:val="Compact"/>
      </w:pPr>
      <w:r>
        <w:t xml:space="preserve">Tell them the truth even when it’s hard</w:t>
      </w:r>
    </w:p>
    <w:p>
      <w:pPr>
        <w:numPr>
          <w:ilvl w:val="0"/>
          <w:numId w:val="1027"/>
        </w:numPr>
        <w:pStyle w:val="Compact"/>
      </w:pPr>
      <w:r>
        <w:t xml:space="preserve">Be there for them in difficult times</w:t>
      </w:r>
    </w:p>
    <w:p>
      <w:pPr>
        <w:numPr>
          <w:ilvl w:val="0"/>
          <w:numId w:val="1027"/>
        </w:numPr>
        <w:pStyle w:val="Compact"/>
      </w:pPr>
      <w:r>
        <w:t xml:space="preserve">Keep their secrets</w:t>
      </w:r>
    </w:p>
    <w:p>
      <w:r>
        <w:pict>
          <v:rect style="width:0;height:1.5pt" o:hralign="center" o:hrstd="t" o:hr="t"/>
        </w:pict>
      </w:r>
    </w:p>
    <w:bookmarkEnd w:id="67"/>
    <w:bookmarkEnd w:id="68"/>
    <w:bookmarkStart w:id="73" w:name="guidance-for-youth-team-helpers-1"/>
    <w:p>
      <w:pPr>
        <w:pStyle w:val="Heading2"/>
      </w:pPr>
      <w:r>
        <w:t xml:space="preserve">Guidance for Youth Team Helpers</w:t>
      </w:r>
    </w:p>
    <w:bookmarkStart w:id="69" w:name="leader-preparation-1"/>
    <w:p>
      <w:pPr>
        <w:pStyle w:val="Heading3"/>
      </w:pPr>
      <w:r>
        <w:t xml:space="preserve">Leader Preparation</w:t>
      </w:r>
    </w:p>
    <w:p>
      <w:pPr>
        <w:numPr>
          <w:ilvl w:val="0"/>
          <w:numId w:val="1028"/>
        </w:numPr>
        <w:pStyle w:val="Compact"/>
      </w:pPr>
      <w:r>
        <w:t xml:space="preserve">Memorise 1 Corinthians 13:4-7</w:t>
      </w:r>
    </w:p>
    <w:p>
      <w:pPr>
        <w:numPr>
          <w:ilvl w:val="0"/>
          <w:numId w:val="1028"/>
        </w:numPr>
        <w:pStyle w:val="Compact"/>
      </w:pPr>
      <w:r>
        <w:t xml:space="preserve">Prepare examples of love in action from your own life</w:t>
      </w:r>
    </w:p>
    <w:p>
      <w:pPr>
        <w:numPr>
          <w:ilvl w:val="0"/>
          <w:numId w:val="1028"/>
        </w:numPr>
        <w:pStyle w:val="Compact"/>
      </w:pPr>
      <w:r>
        <w:t xml:space="preserve">Think of specific students who need to experience love this week</w:t>
      </w:r>
    </w:p>
    <w:bookmarkEnd w:id="69"/>
    <w:bookmarkStart w:id="70" w:name="potential-discussion-pitfalls-1"/>
    <w:p>
      <w:pPr>
        <w:pStyle w:val="Heading3"/>
      </w:pPr>
      <w:r>
        <w:t xml:space="preserve">Potential Discussion Pitfalls</w:t>
      </w:r>
    </w:p>
    <w:p>
      <w:pPr>
        <w:numPr>
          <w:ilvl w:val="0"/>
          <w:numId w:val="1029"/>
        </w:numPr>
      </w:pPr>
      <w:r>
        <w:rPr>
          <w:bCs/>
          <w:b/>
        </w:rPr>
        <w:t xml:space="preserve">Confusing love with feelings:</w:t>
      </w:r>
      <w:r>
        <w:t xml:space="preserve"> </w:t>
      </w:r>
      <w:r>
        <w:t xml:space="preserve">Students may think love is something you</w:t>
      </w:r>
      <w:r>
        <w:t xml:space="preserve"> </w:t>
      </w:r>
      <w:r>
        <w:t xml:space="preserve">“</w:t>
      </w:r>
      <w:r>
        <w:t xml:space="preserve">fall into.</w:t>
      </w:r>
      <w:r>
        <w:t xml:space="preserve">”</w:t>
      </w:r>
      <w:r>
        <w:t xml:space="preserve"> </w:t>
      </w:r>
      <w:r>
        <w:t xml:space="preserve">Clarify that agape is a choice, not an emotion.</w:t>
      </w:r>
    </w:p>
    <w:p>
      <w:pPr>
        <w:numPr>
          <w:ilvl w:val="0"/>
          <w:numId w:val="1029"/>
        </w:numPr>
      </w:pPr>
      <w:r>
        <w:rPr>
          <w:bCs/>
          <w:b/>
        </w:rPr>
        <w:t xml:space="preserve">Love as weakness:</w:t>
      </w:r>
      <w:r>
        <w:t xml:space="preserve"> </w:t>
      </w:r>
      <w:r>
        <w:t xml:space="preserve">Some teens may view love as soft or as giving others power over them. Emphasise that true love requires great strength.</w:t>
      </w:r>
    </w:p>
    <w:p>
      <w:pPr>
        <w:numPr>
          <w:ilvl w:val="0"/>
          <w:numId w:val="1029"/>
        </w:numPr>
      </w:pPr>
      <w:r>
        <w:rPr>
          <w:bCs/>
          <w:b/>
        </w:rPr>
        <w:t xml:space="preserve">Transactional thinking:</w:t>
      </w:r>
      <w:r>
        <w:t xml:space="preserve"> </w:t>
      </w:r>
      <w:r>
        <w:t xml:space="preserve">Students may wonder</w:t>
      </w:r>
      <w:r>
        <w:t xml:space="preserve"> </w:t>
      </w:r>
      <w:r>
        <w:t xml:space="preserve">“</w:t>
      </w:r>
      <w:r>
        <w:t xml:space="preserve">why should I love them if they won’t love me back?</w:t>
      </w:r>
      <w:r>
        <w:t xml:space="preserve">”</w:t>
      </w:r>
      <w:r>
        <w:t xml:space="preserve"> </w:t>
      </w:r>
      <w:r>
        <w:t xml:space="preserve">Remind them that God’s love for them was unconditional.</w:t>
      </w:r>
    </w:p>
    <w:bookmarkEnd w:id="70"/>
    <w:bookmarkStart w:id="71" w:name="pastoral-considerations-1"/>
    <w:p>
      <w:pPr>
        <w:pStyle w:val="Heading3"/>
      </w:pPr>
      <w:r>
        <w:t xml:space="preserve">Pastoral Considerations</w:t>
      </w:r>
    </w:p>
    <w:p>
      <w:pPr>
        <w:numPr>
          <w:ilvl w:val="0"/>
          <w:numId w:val="1030"/>
        </w:numPr>
        <w:pStyle w:val="Compact"/>
      </w:pPr>
      <w:r>
        <w:t xml:space="preserve">Some students may have difficult home lives where love isn’t modeled—be sensitive</w:t>
      </w:r>
    </w:p>
    <w:p>
      <w:pPr>
        <w:numPr>
          <w:ilvl w:val="0"/>
          <w:numId w:val="1030"/>
        </w:numPr>
        <w:pStyle w:val="Compact"/>
      </w:pPr>
      <w:r>
        <w:t xml:space="preserve">Students who have been hurt may struggle with vulnerability—don’t push</w:t>
      </w:r>
    </w:p>
    <w:p>
      <w:pPr>
        <w:numPr>
          <w:ilvl w:val="0"/>
          <w:numId w:val="1030"/>
        </w:numPr>
        <w:pStyle w:val="Compact"/>
      </w:pPr>
      <w:r>
        <w:t xml:space="preserve">Students from non-Christian backgrounds may be curious about this radical love</w:t>
      </w:r>
    </w:p>
    <w:bookmarkEnd w:id="71"/>
    <w:bookmarkStart w:id="72" w:name="discipleship-tips-1"/>
    <w:p>
      <w:pPr>
        <w:pStyle w:val="Heading3"/>
      </w:pPr>
      <w:r>
        <w:t xml:space="preserve">Discipleship Tips</w:t>
      </w:r>
    </w:p>
    <w:p>
      <w:pPr>
        <w:numPr>
          <w:ilvl w:val="0"/>
          <w:numId w:val="1031"/>
        </w:numPr>
        <w:pStyle w:val="Compact"/>
      </w:pPr>
      <w:r>
        <w:t xml:space="preserve">Challenge students to do one act of love each day for someone outside their friend group</w:t>
      </w:r>
    </w:p>
    <w:p>
      <w:pPr>
        <w:numPr>
          <w:ilvl w:val="0"/>
          <w:numId w:val="1031"/>
        </w:numPr>
        <w:pStyle w:val="Compact"/>
      </w:pPr>
      <w:r>
        <w:t xml:space="preserve">Encourage students to forgive someone they’ve been holding a grudge against</w:t>
      </w:r>
    </w:p>
    <w:p>
      <w:pPr>
        <w:numPr>
          <w:ilvl w:val="0"/>
          <w:numId w:val="1031"/>
        </w:numPr>
        <w:pStyle w:val="Compact"/>
      </w:pPr>
      <w:r>
        <w:t xml:space="preserve">Model love in how you interact with all students, especially the difficult ones</w:t>
      </w:r>
    </w:p>
    <w:p>
      <w:r>
        <w:pict>
          <v:rect style="width:0;height:1.5pt" o:hralign="center" o:hrstd="t" o:hr="t"/>
        </w:pict>
      </w:r>
    </w:p>
    <w:bookmarkEnd w:id="72"/>
    <w:bookmarkEnd w:id="73"/>
    <w:bookmarkStart w:id="77" w:name="group-discussion-questions-1"/>
    <w:p>
      <w:pPr>
        <w:pStyle w:val="Heading2"/>
      </w:pPr>
      <w:r>
        <w:t xml:space="preserve">Group Discussion Questions</w:t>
      </w:r>
    </w:p>
    <w:bookmarkStart w:id="74" w:name="for-all-students-1"/>
    <w:p>
      <w:pPr>
        <w:pStyle w:val="Heading3"/>
      </w:pPr>
      <w:r>
        <w:t xml:space="preserve">For All Students</w:t>
      </w:r>
    </w:p>
    <w:p>
      <w:pPr>
        <w:numPr>
          <w:ilvl w:val="0"/>
          <w:numId w:val="1032"/>
        </w:numPr>
      </w:pPr>
      <w:r>
        <w:t xml:space="preserve">Why do you think Paul lists love as the first fruit? What makes it different from the others?</w:t>
      </w:r>
    </w:p>
    <w:p>
      <w:pPr>
        <w:numPr>
          <w:ilvl w:val="0"/>
          <w:numId w:val="1032"/>
        </w:numPr>
      </w:pPr>
      <w:r>
        <w:t xml:space="preserve">Read 1 Corinthians 13:4-7. Which quality do you find most challenging? Why?</w:t>
      </w:r>
    </w:p>
    <w:p>
      <w:pPr>
        <w:numPr>
          <w:ilvl w:val="0"/>
          <w:numId w:val="1032"/>
        </w:numPr>
      </w:pPr>
      <w:r>
        <w:t xml:space="preserve">How is</w:t>
      </w:r>
      <w:r>
        <w:t xml:space="preserve"> </w:t>
      </w:r>
      <w:r>
        <w:t xml:space="preserve">“</w:t>
      </w:r>
      <w:r>
        <w:t xml:space="preserve">agape</w:t>
      </w:r>
      <w:r>
        <w:t xml:space="preserve">”</w:t>
      </w:r>
      <w:r>
        <w:t xml:space="preserve"> </w:t>
      </w:r>
      <w:r>
        <w:t xml:space="preserve">love different from how love is portrayed in movies and social media?</w:t>
      </w:r>
    </w:p>
    <w:bookmarkEnd w:id="74"/>
    <w:bookmarkStart w:id="75" w:name="X5650b2ddb3b68f6d4f8112aa93d4a75cc03ca1c"/>
    <w:p>
      <w:pPr>
        <w:pStyle w:val="Heading3"/>
      </w:pPr>
      <w:r>
        <w:t xml:space="preserve">Differentiation for Younger Teens (Years 7-9)</w:t>
      </w:r>
    </w:p>
    <w:p>
      <w:pPr>
        <w:numPr>
          <w:ilvl w:val="0"/>
          <w:numId w:val="1033"/>
        </w:numPr>
      </w:pPr>
      <w:r>
        <w:t xml:space="preserve">Think of someone who shows love to you. What do they do that makes you feel loved?</w:t>
      </w:r>
    </w:p>
    <w:p>
      <w:pPr>
        <w:numPr>
          <w:ilvl w:val="0"/>
          <w:numId w:val="1033"/>
        </w:numPr>
      </w:pPr>
      <w:r>
        <w:t xml:space="preserve">What’s one way you could show love to someone at school this week?</w:t>
      </w:r>
    </w:p>
    <w:bookmarkEnd w:id="75"/>
    <w:bookmarkStart w:id="76" w:name="X34ec8f918dd5a6157973866191670a68c4924ac"/>
    <w:p>
      <w:pPr>
        <w:pStyle w:val="Heading3"/>
      </w:pPr>
      <w:r>
        <w:t xml:space="preserve">Differentiation for Older Teens (Years 10-11)</w:t>
      </w:r>
    </w:p>
    <w:p>
      <w:pPr>
        <w:numPr>
          <w:ilvl w:val="0"/>
          <w:numId w:val="1034"/>
        </w:numPr>
      </w:pPr>
      <w:r>
        <w:t xml:space="preserve">Why is it harder to love people who are different from you or who have hurt you?</w:t>
      </w:r>
    </w:p>
    <w:p>
      <w:pPr>
        <w:numPr>
          <w:ilvl w:val="0"/>
          <w:numId w:val="1034"/>
        </w:numPr>
      </w:pPr>
      <w:r>
        <w:t xml:space="preserve">How does understanding God’s love for you change how you love others?</w:t>
      </w:r>
    </w:p>
    <w:p>
      <w:pPr>
        <w:numPr>
          <w:ilvl w:val="0"/>
          <w:numId w:val="1034"/>
        </w:numPr>
      </w:pPr>
      <w:r>
        <w:t xml:space="preserve">In what ways might our youth group be different if everyone showed agape love consistently?</w:t>
      </w:r>
    </w:p>
    <w:p>
      <w:r>
        <w:pict>
          <v:rect style="width:0;height:1.5pt" o:hralign="center" o:hrstd="t" o:hr="t"/>
        </w:pict>
      </w:r>
    </w:p>
    <w:bookmarkEnd w:id="76"/>
    <w:bookmarkEnd w:id="77"/>
    <w:bookmarkStart w:id="81" w:name="extension-activities-1"/>
    <w:p>
      <w:pPr>
        <w:pStyle w:val="Heading2"/>
      </w:pPr>
      <w:r>
        <w:t xml:space="preserve">Extension Activities</w:t>
      </w:r>
    </w:p>
    <w:bookmarkStart w:id="78" w:name="option-1-love-action-challenge-ongoing"/>
    <w:p>
      <w:pPr>
        <w:pStyle w:val="Heading3"/>
      </w:pPr>
      <w:r>
        <w:t xml:space="preserve">Option 1: Love Action Challenge ( Ongoing)</w:t>
      </w:r>
    </w:p>
    <w:p>
      <w:pPr>
        <w:pStyle w:val="FirstParagraph"/>
      </w:pPr>
      <w:r>
        <w:t xml:space="preserve">Create a</w:t>
      </w:r>
      <w:r>
        <w:t xml:space="preserve"> </w:t>
      </w:r>
      <w:r>
        <w:t xml:space="preserve">“</w:t>
      </w:r>
      <w:r>
        <w:t xml:space="preserve">Love Challenge</w:t>
      </w:r>
      <w:r>
        <w:t xml:space="preserve">”</w:t>
      </w:r>
      <w:r>
        <w:t xml:space="preserve"> </w:t>
      </w:r>
      <w:r>
        <w:t xml:space="preserve">calendar for the week. Each day has a specific action:</w:t>
      </w:r>
    </w:p>
    <w:p>
      <w:pPr>
        <w:numPr>
          <w:ilvl w:val="0"/>
          <w:numId w:val="1035"/>
        </w:numPr>
        <w:pStyle w:val="Compact"/>
      </w:pPr>
      <w:r>
        <w:t xml:space="preserve">Monday: Do something kind for someone at home</w:t>
      </w:r>
    </w:p>
    <w:p>
      <w:pPr>
        <w:numPr>
          <w:ilvl w:val="0"/>
          <w:numId w:val="1035"/>
        </w:numPr>
        <w:pStyle w:val="Compact"/>
      </w:pPr>
      <w:r>
        <w:t xml:space="preserve">Tuesday: Include someone who is usually left out</w:t>
      </w:r>
    </w:p>
    <w:p>
      <w:pPr>
        <w:numPr>
          <w:ilvl w:val="0"/>
          <w:numId w:val="1035"/>
        </w:numPr>
        <w:pStyle w:val="Compact"/>
      </w:pPr>
      <w:r>
        <w:t xml:space="preserve">Wednesday: Give a genuine compliment</w:t>
      </w:r>
    </w:p>
    <w:p>
      <w:pPr>
        <w:numPr>
          <w:ilvl w:val="0"/>
          <w:numId w:val="1035"/>
        </w:numPr>
        <w:pStyle w:val="Compact"/>
      </w:pPr>
      <w:r>
        <w:t xml:space="preserve">Thursday: Forgive someone who has hurt you</w:t>
      </w:r>
    </w:p>
    <w:p>
      <w:pPr>
        <w:numPr>
          <w:ilvl w:val="0"/>
          <w:numId w:val="1035"/>
        </w:numPr>
        <w:pStyle w:val="Compact"/>
      </w:pPr>
      <w:r>
        <w:t xml:space="preserve">Friday: Pray for someone who is difficult to love</w:t>
      </w:r>
    </w:p>
    <w:bookmarkEnd w:id="78"/>
    <w:bookmarkStart w:id="79" w:name="X63963eba0d9ad6d2ac87c18cec38dca528187dd"/>
    <w:p>
      <w:pPr>
        <w:pStyle w:val="Heading3"/>
      </w:pPr>
      <w:r>
        <w:t xml:space="preserve">Option 2: 1 Corinthians 13 Meditation (5 minutes)</w:t>
      </w:r>
    </w:p>
    <w:p>
      <w:pPr>
        <w:pStyle w:val="FirstParagraph"/>
      </w:pPr>
      <w:r>
        <w:t xml:space="preserve">Read 1 Corinthians 13 slowly, pausing after each quality. Students close their eyes and reflect on how they embody (or don’t embody) each one.</w:t>
      </w:r>
    </w:p>
    <w:bookmarkEnd w:id="79"/>
    <w:bookmarkStart w:id="80" w:name="option-3-love-letters-10-minutes"/>
    <w:p>
      <w:pPr>
        <w:pStyle w:val="Heading3"/>
      </w:pPr>
      <w:r>
        <w:t xml:space="preserve">Option 3: Love Letters (10 minutes)</w:t>
      </w:r>
    </w:p>
    <w:p>
      <w:pPr>
        <w:pStyle w:val="FirstParagraph"/>
      </w:pPr>
      <w:r>
        <w:t xml:space="preserve">Students write a letter to someone who has shown them love, expressing gratitude. They can choose to send it or keep it as a reminder.</w:t>
      </w:r>
    </w:p>
    <w:p>
      <w:r>
        <w:pict>
          <v:rect style="width:0;height:1.5pt" o:hralign="center" o:hrstd="t" o:hr="t"/>
        </w:pict>
      </w:r>
    </w:p>
    <w:bookmarkEnd w:id="80"/>
    <w:bookmarkEnd w:id="81"/>
    <w:bookmarkStart w:id="82" w:name="closing-prayer-1"/>
    <w:p>
      <w:pPr>
        <w:pStyle w:val="Heading2"/>
      </w:pPr>
      <w:r>
        <w:t xml:space="preserve">Closing Prayer</w:t>
      </w:r>
    </w:p>
    <w:p>
      <w:pPr>
        <w:pStyle w:val="BlockText"/>
      </w:pPr>
      <w:r>
        <w:t xml:space="preserve">“</w:t>
      </w:r>
      <w:r>
        <w:t xml:space="preserve">Lord, thank you for your perfect love that sent Jesus to die for us. Help us to love others the way you have loved us—not because they deserve it, but because you first loved us. Produce your love in our hearts by your Spirit. Amen.</w:t>
      </w:r>
      <w:r>
        <w:t xml:space="preserve">”</w:t>
      </w:r>
    </w:p>
    <w:p>
      <w:r>
        <w:pict>
          <v:rect style="width:0;height:1.5pt" o:hralign="center" o:hrstd="t" o:hr="t"/>
        </w:pict>
      </w:r>
    </w:p>
    <w:bookmarkEnd w:id="82"/>
    <w:bookmarkEnd w:id="83"/>
    <w:bookmarkStart w:id="112" w:name="lesson-3-joy-χαρά"/>
    <w:p>
      <w:pPr>
        <w:pStyle w:val="Heading1"/>
      </w:pPr>
      <w:r>
        <w:t xml:space="preserve">LESSON 3: JOY (χαρά)</w:t>
      </w:r>
    </w:p>
    <w:bookmarkStart w:id="84" w:name="lesson-overview-2"/>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joy as deeper than happiness</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Distinguish between joy and happiness; recognise joy as a fruit of the Spirit; identify sources of true joy</w:t>
            </w:r>
          </w:p>
        </w:tc>
      </w:tr>
    </w:tbl>
    <w:p>
      <w:r>
        <w:pict>
          <v:rect style="width:0;height:1.5pt" o:hralign="center" o:hrstd="t" o:hr="t"/>
        </w:pict>
      </w:r>
    </w:p>
    <w:bookmarkEnd w:id="84"/>
    <w:bookmarkStart w:id="87" w:name="ice-breaker-activities-2"/>
    <w:p>
      <w:pPr>
        <w:pStyle w:val="Heading2"/>
      </w:pPr>
      <w:r>
        <w:t xml:space="preserve">Ice-Breaker Activities</w:t>
      </w:r>
    </w:p>
    <w:bookmarkStart w:id="85" w:name="X1555c669b5546432d020fdd8d7b2618cd008e27"/>
    <w:p>
      <w:pPr>
        <w:pStyle w:val="Heading3"/>
      </w:pPr>
      <w:r>
        <w:t xml:space="preserve">Activity 1: What Makes You Happy? (5 minutes)</w:t>
      </w:r>
    </w:p>
    <w:p>
      <w:pPr>
        <w:pStyle w:val="FirstParagraph"/>
      </w:pPr>
      <w:r>
        <w:rPr>
          <w:bCs/>
          <w:b/>
        </w:rPr>
        <w:t xml:space="preserve">Type:</w:t>
      </w:r>
      <w:r>
        <w:t xml:space="preserve"> </w:t>
      </w:r>
      <w:r>
        <w:t xml:space="preserve">Quick warm-up activity</w:t>
      </w:r>
    </w:p>
    <w:p>
      <w:pPr>
        <w:pStyle w:val="BodyText"/>
      </w:pPr>
      <w:r>
        <w:rPr>
          <w:bCs/>
          <w:b/>
        </w:rPr>
        <w:t xml:space="preserve">Instructions:</w:t>
      </w:r>
    </w:p>
    <w:p>
      <w:pPr>
        <w:numPr>
          <w:ilvl w:val="0"/>
          <w:numId w:val="1036"/>
        </w:numPr>
        <w:pStyle w:val="Compact"/>
      </w:pPr>
      <w:r>
        <w:t xml:space="preserve">Ask students to call out things that make them happy (write on whiteboard)</w:t>
      </w:r>
    </w:p>
    <w:p>
      <w:pPr>
        <w:numPr>
          <w:ilvl w:val="0"/>
          <w:numId w:val="1036"/>
        </w:numPr>
        <w:pStyle w:val="Compact"/>
      </w:pPr>
      <w:r>
        <w:t xml:space="preserve">Then ask:</w:t>
      </w:r>
      <w:r>
        <w:t xml:space="preserve"> </w:t>
      </w:r>
      <w:r>
        <w:t xml:space="preserve">“</w:t>
      </w:r>
      <w:r>
        <w:t xml:space="preserve">How long does that happiness last?</w:t>
      </w:r>
      <w:r>
        <w:t xml:space="preserve">”</w:t>
      </w:r>
    </w:p>
    <w:p>
      <w:pPr>
        <w:numPr>
          <w:ilvl w:val="0"/>
          <w:numId w:val="1036"/>
        </w:numPr>
        <w:pStyle w:val="Compact"/>
      </w:pPr>
      <w:r>
        <w:t xml:space="preserve">Introduce the difference: Happiness depends on circumstances; joy is deeper and more lasting</w:t>
      </w:r>
    </w:p>
    <w:p>
      <w:pPr>
        <w:pStyle w:val="FirstParagraph"/>
      </w:pPr>
      <w:r>
        <w:rPr>
          <w:bCs/>
          <w:b/>
        </w:rPr>
        <w:t xml:space="preserve">Leader’s Note:</w:t>
      </w:r>
      <w:r>
        <w:t xml:space="preserve"> </w:t>
      </w:r>
      <w:r>
        <w:t xml:space="preserve">This activity reveals how temporary happiness sources can be. It opens discussion for understanding biblical joy.</w:t>
      </w:r>
    </w:p>
    <w:bookmarkEnd w:id="85"/>
    <w:bookmarkStart w:id="86" w:name="Xf7259d9713dbe48a0e3c13d89e2fd4130b3f108"/>
    <w:p>
      <w:pPr>
        <w:pStyle w:val="Heading3"/>
      </w:pPr>
      <w:r>
        <w:t xml:space="preserve">Activity 2: Joy in the Hard Times (10 minutes)</w:t>
      </w:r>
    </w:p>
    <w:p>
      <w:pPr>
        <w:pStyle w:val="FirstParagraph"/>
      </w:pPr>
      <w:r>
        <w:rPr>
          <w:bCs/>
          <w:b/>
        </w:rPr>
        <w:t xml:space="preserve">Type:</w:t>
      </w:r>
      <w:r>
        <w:t xml:space="preserve"> </w:t>
      </w:r>
      <w:r>
        <w:t xml:space="preserve">Deeper connection activity</w:t>
      </w:r>
    </w:p>
    <w:p>
      <w:pPr>
        <w:pStyle w:val="BodyText"/>
      </w:pPr>
      <w:r>
        <w:rPr>
          <w:bCs/>
          <w:b/>
        </w:rPr>
        <w:t xml:space="preserve">Materials:</w:t>
      </w:r>
      <w:r>
        <w:t xml:space="preserve"> </w:t>
      </w:r>
      <w:r>
        <w:t xml:space="preserve">None required</w:t>
      </w:r>
    </w:p>
    <w:p>
      <w:pPr>
        <w:pStyle w:val="BodyText"/>
      </w:pPr>
      <w:r>
        <w:rPr>
          <w:bCs/>
          <w:b/>
        </w:rPr>
        <w:t xml:space="preserve">Instructions:</w:t>
      </w:r>
    </w:p>
    <w:p>
      <w:pPr>
        <w:numPr>
          <w:ilvl w:val="0"/>
          <w:numId w:val="1037"/>
        </w:numPr>
        <w:pStyle w:val="Compact"/>
      </w:pPr>
      <w:r>
        <w:t xml:space="preserve">Ask:</w:t>
      </w:r>
      <w:r>
        <w:t xml:space="preserve"> </w:t>
      </w:r>
      <w:r>
        <w:t xml:space="preserve">“</w:t>
      </w:r>
      <w:r>
        <w:t xml:space="preserve">Can you be sad and joyful at the same time?</w:t>
      </w:r>
      <w:r>
        <w:t xml:space="preserve">”</w:t>
      </w:r>
    </w:p>
    <w:p>
      <w:pPr>
        <w:numPr>
          <w:ilvl w:val="0"/>
          <w:numId w:val="1037"/>
        </w:numPr>
        <w:pStyle w:val="Compact"/>
      </w:pPr>
      <w:r>
        <w:t xml:space="preserve">Give time for students to think and share</w:t>
      </w:r>
    </w:p>
    <w:p>
      <w:pPr>
        <w:numPr>
          <w:ilvl w:val="0"/>
          <w:numId w:val="1037"/>
        </w:numPr>
        <w:pStyle w:val="Compact"/>
      </w:pPr>
      <w:r>
        <w:t xml:space="preserve">Share a personal story of a difficult time when you still had joy</w:t>
      </w:r>
    </w:p>
    <w:p>
      <w:pPr>
        <w:numPr>
          <w:ilvl w:val="0"/>
          <w:numId w:val="1037"/>
        </w:numPr>
        <w:pStyle w:val="Compact"/>
      </w:pPr>
      <w:r>
        <w:t xml:space="preserve">Introduce the concept: joy is not the absence of difficult emotions but the presence of something deeper</w:t>
      </w:r>
    </w:p>
    <w:p>
      <w:pPr>
        <w:pStyle w:val="FirstParagraph"/>
      </w:pPr>
      <w:r>
        <w:rPr>
          <w:bCs/>
          <w:b/>
        </w:rPr>
        <w:t xml:space="preserve">Leader’s Note:</w:t>
      </w:r>
      <w:r>
        <w:t xml:space="preserve"> </w:t>
      </w:r>
      <w:r>
        <w:t xml:space="preserve">This activity normalises having difficult emotions while still experiencing joy. Many teens struggle with the idea that Christians should</w:t>
      </w:r>
      <w:r>
        <w:t xml:space="preserve"> </w:t>
      </w:r>
      <w:r>
        <w:t xml:space="preserve">“</w:t>
      </w:r>
      <w:r>
        <w:t xml:space="preserve">always be happy</w:t>
      </w:r>
      <w:r>
        <w:t xml:space="preserve">”</w:t>
      </w:r>
      <w:r>
        <w:t xml:space="preserve">—this dispels that myth.</w:t>
      </w:r>
    </w:p>
    <w:p>
      <w:r>
        <w:pict>
          <v:rect style="width:0;height:1.5pt" o:hralign="center" o:hrstd="t" o:hr="t"/>
        </w:pict>
      </w:r>
    </w:p>
    <w:bookmarkEnd w:id="86"/>
    <w:bookmarkEnd w:id="87"/>
    <w:bookmarkStart w:id="93" w:name="detailed-bible-teaching-2"/>
    <w:p>
      <w:pPr>
        <w:pStyle w:val="Heading2"/>
      </w:pPr>
      <w:r>
        <w:t xml:space="preserve">Detailed Bible Teaching</w:t>
      </w:r>
    </w:p>
    <w:bookmarkStart w:id="88" w:name="the-nature-of-biblical-joy"/>
    <w:p>
      <w:pPr>
        <w:pStyle w:val="Heading3"/>
      </w:pPr>
      <w:r>
        <w:t xml:space="preserve">The Nature of Biblical Joy</w:t>
      </w:r>
    </w:p>
    <w:p>
      <w:pPr>
        <w:pStyle w:val="FirstParagraph"/>
      </w:pPr>
      <w:r>
        <w:rPr>
          <w:bCs/>
          <w:b/>
        </w:rPr>
        <w:t xml:space="preserve">Key Verse:</w:t>
      </w:r>
      <w:r>
        <w:t xml:space="preserve"> </w:t>
      </w:r>
      <w:r>
        <w:t xml:space="preserve">John 15:11 —</w:t>
      </w:r>
      <w:r>
        <w:t xml:space="preserve"> </w:t>
      </w:r>
      <w:r>
        <w:t xml:space="preserve">“</w:t>
      </w:r>
      <w:r>
        <w:t xml:space="preserve">I have told you this so that my joy may be in you and that your joy may be complete.</w:t>
      </w:r>
      <w:r>
        <w:t xml:space="preserve">”</w:t>
      </w:r>
    </w:p>
    <w:p>
      <w:pPr>
        <w:pStyle w:val="BodyText"/>
      </w:pPr>
      <w:r>
        <w:t xml:space="preserve">The Greek word for joy is</w:t>
      </w:r>
      <w:r>
        <w:t xml:space="preserve"> </w:t>
      </w:r>
      <w:r>
        <w:rPr>
          <w:bCs/>
          <w:b/>
        </w:rPr>
        <w:t xml:space="preserve">χαρά (chara)</w:t>
      </w:r>
      <w:r>
        <w:t xml:space="preserve">, derived from</w:t>
      </w:r>
      <w:r>
        <w:t xml:space="preserve"> </w:t>
      </w:r>
      <w:r>
        <w:rPr>
          <w:bCs/>
          <w:b/>
        </w:rPr>
        <w:t xml:space="preserve">χαίρω (chairo)</w:t>
      </w:r>
      <w:r>
        <w:t xml:space="preserve">, meaning</w:t>
      </w:r>
      <w:r>
        <w:t xml:space="preserve"> </w:t>
      </w:r>
      <w:r>
        <w:t xml:space="preserve">“</w:t>
      </w:r>
      <w:r>
        <w:t xml:space="preserve">to rejoice</w:t>
      </w:r>
      <w:r>
        <w:t xml:space="preserve">”</w:t>
      </w:r>
      <w:r>
        <w:t xml:space="preserve"> </w:t>
      </w:r>
      <w:r>
        <w:t xml:space="preserve">or</w:t>
      </w:r>
      <w:r>
        <w:t xml:space="preserve"> </w:t>
      </w:r>
      <w:r>
        <w:t xml:space="preserve">“</w:t>
      </w:r>
      <w:r>
        <w:t xml:space="preserve">be glad.</w:t>
      </w:r>
      <w:r>
        <w:t xml:space="preserve">”</w:t>
      </w:r>
      <w:r>
        <w:t xml:space="preserve"> </w:t>
      </w:r>
      <w:r>
        <w:t xml:space="preserve">Unlike emotional happiness dependent on circumstances, chara denotes a deep, abiding sense of gladness rooted in one’s relationship with God.</w:t>
      </w:r>
    </w:p>
    <w:bookmarkEnd w:id="88"/>
    <w:bookmarkStart w:id="89" w:name="jesus-offers-complete-joy"/>
    <w:p>
      <w:pPr>
        <w:pStyle w:val="Heading3"/>
      </w:pPr>
      <w:r>
        <w:t xml:space="preserve">Jesus Offers Complete Joy</w:t>
      </w:r>
    </w:p>
    <w:p>
      <w:pPr>
        <w:pStyle w:val="FirstParagraph"/>
      </w:pPr>
      <w:r>
        <w:t xml:space="preserve">Read</w:t>
      </w:r>
      <w:r>
        <w:t xml:space="preserve"> </w:t>
      </w:r>
      <w:r>
        <w:rPr>
          <w:bCs/>
          <w:b/>
        </w:rPr>
        <w:t xml:space="preserve">John 15:9-11</w:t>
      </w:r>
      <w:r>
        <w:t xml:space="preserve"> </w:t>
      </w:r>
      <w:r>
        <w:t xml:space="preserve">together:</w:t>
      </w:r>
    </w:p>
    <w:p>
      <w:pPr>
        <w:pStyle w:val="BlockText"/>
      </w:pPr>
      <w:r>
        <w:t xml:space="preserve">“</w:t>
      </w:r>
      <w:r>
        <w:t xml:space="preserve">As the Father has loved me, so have I loved you. Remain in my love. If you keep my commandments, you will remain in my love, just as I have kept my Father’s commandments and remain in his love. I have told you this so that my joy may be in you and that your joy may be complete.</w:t>
      </w:r>
      <w:r>
        <w:t xml:space="preserve">”</w:t>
      </w:r>
    </w:p>
    <w:p>
      <w:pPr>
        <w:pStyle w:val="FirstParagraph"/>
      </w:pPr>
      <w:r>
        <w:t xml:space="preserve">Jesus desires His own joy—the very joy He experiences in perfect fellowship with the Father—to take up residence within believers. This is not joy like Christ’s but Christ’s own joy inhabiting His people.</w:t>
      </w:r>
    </w:p>
    <w:bookmarkEnd w:id="89"/>
    <w:bookmarkStart w:id="90" w:name="joy-in-suffering"/>
    <w:p>
      <w:pPr>
        <w:pStyle w:val="Heading3"/>
      </w:pPr>
      <w:r>
        <w:t xml:space="preserve">Joy in Suffering</w:t>
      </w:r>
    </w:p>
    <w:p>
      <w:pPr>
        <w:pStyle w:val="FirstParagraph"/>
      </w:pPr>
      <w:r>
        <w:rPr>
          <w:bCs/>
          <w:b/>
        </w:rPr>
        <w:t xml:space="preserve">Key Verse:</w:t>
      </w:r>
      <w:r>
        <w:t xml:space="preserve"> </w:t>
      </w:r>
      <w:r>
        <w:t xml:space="preserve">James 1:2-4 —</w:t>
      </w:r>
      <w:r>
        <w:t xml:space="preserve"> </w:t>
      </w:r>
      <w:r>
        <w:t xml:space="preserve">“</w:t>
      </w:r>
      <w:r>
        <w:t xml:space="preserve">Consider it pure joy, my brothers and sisters, whenever you face trials of many kinds, because you know that the testing of your faith produces perseverance. Let perseverance finish its work so that you may be mature and complete, not lacking anything.</w:t>
      </w:r>
      <w:r>
        <w:t xml:space="preserve">”</w:t>
      </w:r>
    </w:p>
    <w:p>
      <w:pPr>
        <w:pStyle w:val="BodyText"/>
      </w:pPr>
      <w:r>
        <w:t xml:space="preserve">James teaches that trials produce joy—not because suffering is enjoyable but because of what it produces: mature character. This is counter-cultural in a society that pursues comfort and avoids pain.</w:t>
      </w:r>
    </w:p>
    <w:bookmarkEnd w:id="90"/>
    <w:bookmarkStart w:id="91" w:name="joy-is-strength"/>
    <w:p>
      <w:pPr>
        <w:pStyle w:val="Heading3"/>
      </w:pPr>
      <w:r>
        <w:t xml:space="preserve">Joy is Strength</w:t>
      </w:r>
    </w:p>
    <w:p>
      <w:pPr>
        <w:pStyle w:val="FirstParagraph"/>
      </w:pPr>
      <w:r>
        <w:rPr>
          <w:bCs/>
          <w:b/>
        </w:rPr>
        <w:t xml:space="preserve">Key Verse:</w:t>
      </w:r>
      <w:r>
        <w:t xml:space="preserve"> </w:t>
      </w:r>
      <w:r>
        <w:t xml:space="preserve">Nehemiah 8:10 —</w:t>
      </w:r>
      <w:r>
        <w:t xml:space="preserve"> </w:t>
      </w:r>
      <w:r>
        <w:t xml:space="preserve">“</w:t>
      </w:r>
      <w:r>
        <w:t xml:space="preserve">The joy of the Lord is your strength.</w:t>
      </w:r>
      <w:r>
        <w:t xml:space="preserve">”</w:t>
      </w:r>
    </w:p>
    <w:p>
      <w:pPr>
        <w:pStyle w:val="BodyText"/>
      </w:pPr>
      <w:r>
        <w:t xml:space="preserve">The Hebrew concept of joy in the Old Testament was deeply relational and worship-oriented—not individualistic emotional states but communal celebration of God’s faithfulness. Nehemiah connects joy to strength for service.</w:t>
      </w:r>
    </w:p>
    <w:bookmarkEnd w:id="91"/>
    <w:bookmarkStart w:id="92" w:name="the-source-of-joy"/>
    <w:p>
      <w:pPr>
        <w:pStyle w:val="Heading3"/>
      </w:pPr>
      <w:r>
        <w:t xml:space="preserve">The Source of Joy</w:t>
      </w:r>
    </w:p>
    <w:p>
      <w:pPr>
        <w:pStyle w:val="FirstParagraph"/>
      </w:pPr>
      <w:r>
        <w:rPr>
          <w:bCs/>
          <w:b/>
        </w:rPr>
        <w:t xml:space="preserve">Key Verse:</w:t>
      </w:r>
      <w:r>
        <w:t xml:space="preserve"> </w:t>
      </w:r>
      <w:r>
        <w:t xml:space="preserve">Romans 14:17 —</w:t>
      </w:r>
      <w:r>
        <w:t xml:space="preserve"> </w:t>
      </w:r>
      <w:r>
        <w:t xml:space="preserve">“</w:t>
      </w:r>
      <w:r>
        <w:t xml:space="preserve">For the kingdom of God is not a matter of eating and drinking, but of righteousness, peace and joy in the Holy Spirit.</w:t>
      </w:r>
      <w:r>
        <w:t xml:space="preserve">”</w:t>
      </w:r>
    </w:p>
    <w:p>
      <w:pPr>
        <w:pStyle w:val="BodyText"/>
      </w:pPr>
      <w:r>
        <w:t xml:space="preserve">Joy is not found in circumstances, possessions, or achievements—it is found in relationship with God and is produced by the Holy Spirit.</w:t>
      </w:r>
    </w:p>
    <w:p>
      <w:r>
        <w:pict>
          <v:rect style="width:0;height:1.5pt" o:hralign="center" o:hrstd="t" o:hr="t"/>
        </w:pict>
      </w:r>
    </w:p>
    <w:bookmarkEnd w:id="92"/>
    <w:bookmarkEnd w:id="93"/>
    <w:bookmarkStart w:id="97" w:name="Xe06b7497adb9c8466fd1b063fd77a8c8db79817"/>
    <w:p>
      <w:pPr>
        <w:pStyle w:val="Heading2"/>
      </w:pPr>
      <w:r>
        <w:t xml:space="preserve">Illustrations, Devotions, and Applications</w:t>
      </w:r>
    </w:p>
    <w:bookmarkStart w:id="94" w:name="contemporary-uk-illustration-2"/>
    <w:p>
      <w:pPr>
        <w:pStyle w:val="Heading3"/>
      </w:pPr>
      <w:r>
        <w:t xml:space="preserve">Contemporary UK Illustration</w:t>
      </w:r>
    </w:p>
    <w:p>
      <w:pPr>
        <w:pStyle w:val="FirstParagraph"/>
      </w:pPr>
      <w:r>
        <w:rPr>
          <w:bCs/>
          <w:b/>
        </w:rPr>
        <w:t xml:space="preserve">The Results Day Scenario:</w:t>
      </w:r>
    </w:p>
    <w:p>
      <w:pPr>
        <w:pStyle w:val="BodyText"/>
      </w:pPr>
      <w:r>
        <w:t xml:space="preserve">It’s GCSE results day. Some students get the grades they wanted; others don’t. Those who got good grades feel happy—for a while. But what happens when they start sixth form or college? That happiness fades.</w:t>
      </w:r>
    </w:p>
    <w:p>
      <w:pPr>
        <w:pStyle w:val="BodyText"/>
      </w:pPr>
      <w:r>
        <w:t xml:space="preserve">True joy doesn’t depend on exam results, because joy comes from something deeper: knowing that no matter what happens, God is with you, loves you, and has a plan for your life.</w:t>
      </w:r>
    </w:p>
    <w:p>
      <w:pPr>
        <w:pStyle w:val="BodyText"/>
      </w:pPr>
      <w:r>
        <w:rPr>
          <w:bCs/>
          <w:b/>
        </w:rPr>
        <w:t xml:space="preserve">The Social Media Comparison Trap:</w:t>
      </w:r>
    </w:p>
    <w:p>
      <w:pPr>
        <w:pStyle w:val="BodyText"/>
      </w:pPr>
      <w:r>
        <w:t xml:space="preserve">Scrolling through Instagram can make anyone feel inadequate. Everyone seems happier, more successful, more attractive. But those filtered photos are fake. Real joy isn’t found in comparing yourself to others—it’s found in knowing who you are in Christ.</w:t>
      </w:r>
    </w:p>
    <w:bookmarkEnd w:id="94"/>
    <w:bookmarkStart w:id="95" w:name="personal-reflection-2"/>
    <w:p>
      <w:pPr>
        <w:pStyle w:val="Heading3"/>
      </w:pPr>
      <w:r>
        <w:t xml:space="preserve">Personal Reflection</w:t>
      </w:r>
    </w:p>
    <w:p>
      <w:pPr>
        <w:pStyle w:val="FirstParagraph"/>
      </w:pPr>
      <w:r>
        <w:rPr>
          <w:bCs/>
          <w:b/>
        </w:rPr>
        <w:t xml:space="preserve">Journal Prompt:</w:t>
      </w:r>
      <w:r>
        <w:t xml:space="preserve"> </w:t>
      </w:r>
      <w:r>
        <w:t xml:space="preserve">“</w:t>
      </w:r>
      <w:r>
        <w:t xml:space="preserve">What circumstances am I currently facing that are difficult? How can I experience joy even in these circumstances?</w:t>
      </w:r>
      <w:r>
        <w:t xml:space="preserve">”</w:t>
      </w:r>
    </w:p>
    <w:bookmarkEnd w:id="95"/>
    <w:bookmarkStart w:id="96" w:name="practical-application-2"/>
    <w:p>
      <w:pPr>
        <w:pStyle w:val="Heading3"/>
      </w:pPr>
      <w:r>
        <w:t xml:space="preserve">Practical Application</w:t>
      </w:r>
    </w:p>
    <w:p>
      <w:pPr>
        <w:pStyle w:val="FirstParagraph"/>
      </w:pPr>
      <w:r>
        <w:rPr>
          <w:bCs/>
          <w:b/>
        </w:rPr>
        <w:t xml:space="preserve">At School:</w:t>
      </w:r>
    </w:p>
    <w:p>
      <w:pPr>
        <w:numPr>
          <w:ilvl w:val="0"/>
          <w:numId w:val="1038"/>
        </w:numPr>
        <w:pStyle w:val="Compact"/>
      </w:pPr>
      <w:r>
        <w:t xml:space="preserve">Find something to appreciate about each subject, even difficult ones</w:t>
      </w:r>
    </w:p>
    <w:p>
      <w:pPr>
        <w:numPr>
          <w:ilvl w:val="0"/>
          <w:numId w:val="1038"/>
        </w:numPr>
        <w:pStyle w:val="Compact"/>
      </w:pPr>
      <w:r>
        <w:t xml:space="preserve">Encourage classmates who are stressed before exams</w:t>
      </w:r>
    </w:p>
    <w:p>
      <w:pPr>
        <w:numPr>
          <w:ilvl w:val="0"/>
          <w:numId w:val="1038"/>
        </w:numPr>
        <w:pStyle w:val="Compact"/>
      </w:pPr>
      <w:r>
        <w:t xml:space="preserve">Look for moments to genuinely compliment peers</w:t>
      </w:r>
    </w:p>
    <w:p>
      <w:pPr>
        <w:numPr>
          <w:ilvl w:val="0"/>
          <w:numId w:val="1038"/>
        </w:numPr>
        <w:pStyle w:val="Compact"/>
      </w:pPr>
      <w:r>
        <w:t xml:space="preserve">Remember that grades don’t define your worth</w:t>
      </w:r>
    </w:p>
    <w:p>
      <w:pPr>
        <w:pStyle w:val="FirstParagraph"/>
      </w:pPr>
      <w:r>
        <w:rPr>
          <w:bCs/>
          <w:b/>
        </w:rPr>
        <w:t xml:space="preserve">At Home:</w:t>
      </w:r>
    </w:p>
    <w:p>
      <w:pPr>
        <w:numPr>
          <w:ilvl w:val="0"/>
          <w:numId w:val="1039"/>
        </w:numPr>
        <w:pStyle w:val="Compact"/>
      </w:pPr>
      <w:r>
        <w:t xml:space="preserve">Share something positive at dinner rather than just complaining</w:t>
      </w:r>
    </w:p>
    <w:p>
      <w:pPr>
        <w:numPr>
          <w:ilvl w:val="0"/>
          <w:numId w:val="1039"/>
        </w:numPr>
        <w:pStyle w:val="Compact"/>
      </w:pPr>
      <w:r>
        <w:t xml:space="preserve">Create moments of laughter with family</w:t>
      </w:r>
    </w:p>
    <w:p>
      <w:pPr>
        <w:numPr>
          <w:ilvl w:val="0"/>
          <w:numId w:val="1039"/>
        </w:numPr>
        <w:pStyle w:val="Compact"/>
      </w:pPr>
      <w:r>
        <w:t xml:space="preserve">Do something kind for a family member</w:t>
      </w:r>
    </w:p>
    <w:p>
      <w:pPr>
        <w:numPr>
          <w:ilvl w:val="0"/>
          <w:numId w:val="1039"/>
        </w:numPr>
        <w:pStyle w:val="Compact"/>
      </w:pPr>
      <w:r>
        <w:t xml:space="preserve">Express gratitude for your home and family</w:t>
      </w:r>
    </w:p>
    <w:p>
      <w:pPr>
        <w:pStyle w:val="FirstParagraph"/>
      </w:pPr>
      <w:r>
        <w:rPr>
          <w:bCs/>
          <w:b/>
        </w:rPr>
        <w:t xml:space="preserve">With Friends:</w:t>
      </w:r>
    </w:p>
    <w:p>
      <w:pPr>
        <w:numPr>
          <w:ilvl w:val="0"/>
          <w:numId w:val="1040"/>
        </w:numPr>
        <w:pStyle w:val="Compact"/>
      </w:pPr>
      <w:r>
        <w:t xml:space="preserve">Be the friend who lifts others rather than joining negativity</w:t>
      </w:r>
    </w:p>
    <w:p>
      <w:pPr>
        <w:numPr>
          <w:ilvl w:val="0"/>
          <w:numId w:val="1040"/>
        </w:numPr>
        <w:pStyle w:val="Compact"/>
      </w:pPr>
      <w:r>
        <w:t xml:space="preserve">Celebrate your friends’ successes genuinely</w:t>
      </w:r>
    </w:p>
    <w:p>
      <w:pPr>
        <w:numPr>
          <w:ilvl w:val="0"/>
          <w:numId w:val="1040"/>
        </w:numPr>
        <w:pStyle w:val="Compact"/>
      </w:pPr>
      <w:r>
        <w:t xml:space="preserve">Support friends through difficult times</w:t>
      </w:r>
    </w:p>
    <w:p>
      <w:pPr>
        <w:numPr>
          <w:ilvl w:val="0"/>
          <w:numId w:val="1040"/>
        </w:numPr>
        <w:pStyle w:val="Compact"/>
      </w:pPr>
      <w:r>
        <w:t xml:space="preserve">Don’t let social media steal your joy—unfollow accounts that make you feel inadequate</w:t>
      </w:r>
    </w:p>
    <w:p>
      <w:r>
        <w:pict>
          <v:rect style="width:0;height:1.5pt" o:hralign="center" o:hrstd="t" o:hr="t"/>
        </w:pict>
      </w:r>
    </w:p>
    <w:bookmarkEnd w:id="96"/>
    <w:bookmarkEnd w:id="97"/>
    <w:bookmarkStart w:id="102" w:name="guidance-for-youth-team-helpers-2"/>
    <w:p>
      <w:pPr>
        <w:pStyle w:val="Heading2"/>
      </w:pPr>
      <w:r>
        <w:t xml:space="preserve">Guidance for Youth Team Helpers</w:t>
      </w:r>
    </w:p>
    <w:bookmarkStart w:id="98" w:name="leader-preparation-2"/>
    <w:p>
      <w:pPr>
        <w:pStyle w:val="Heading3"/>
      </w:pPr>
      <w:r>
        <w:t xml:space="preserve">Leader Preparation</w:t>
      </w:r>
    </w:p>
    <w:p>
      <w:pPr>
        <w:numPr>
          <w:ilvl w:val="0"/>
          <w:numId w:val="1041"/>
        </w:numPr>
        <w:pStyle w:val="Compact"/>
      </w:pPr>
      <w:r>
        <w:t xml:space="preserve">Be prepared to discuss the difference between happiness and joy honestly</w:t>
      </w:r>
    </w:p>
    <w:p>
      <w:pPr>
        <w:numPr>
          <w:ilvl w:val="0"/>
          <w:numId w:val="1041"/>
        </w:numPr>
        <w:pStyle w:val="Compact"/>
      </w:pPr>
      <w:r>
        <w:t xml:space="preserve">Share a personal story of finding joy in difficulty</w:t>
      </w:r>
    </w:p>
    <w:p>
      <w:pPr>
        <w:numPr>
          <w:ilvl w:val="0"/>
          <w:numId w:val="1041"/>
        </w:numPr>
        <w:pStyle w:val="Compact"/>
      </w:pPr>
      <w:r>
        <w:t xml:space="preserve">Ensure students understand this doesn’t mean faking happiness</w:t>
      </w:r>
    </w:p>
    <w:bookmarkEnd w:id="98"/>
    <w:bookmarkStart w:id="99" w:name="potential-discussion-pitfalls-2"/>
    <w:p>
      <w:pPr>
        <w:pStyle w:val="Heading3"/>
      </w:pPr>
      <w:r>
        <w:t xml:space="preserve">Potential Discussion Pitfalls</w:t>
      </w:r>
    </w:p>
    <w:p>
      <w:pPr>
        <w:numPr>
          <w:ilvl w:val="0"/>
          <w:numId w:val="1042"/>
        </w:numPr>
      </w:pPr>
      <w:r>
        <w:rPr>
          <w:bCs/>
          <w:b/>
        </w:rPr>
        <w:t xml:space="preserve">Superficial positivity:</w:t>
      </w:r>
      <w:r>
        <w:t xml:space="preserve"> </w:t>
      </w:r>
      <w:r>
        <w:t xml:space="preserve">Students may think they have to</w:t>
      </w:r>
      <w:r>
        <w:t xml:space="preserve"> </w:t>
      </w:r>
      <w:r>
        <w:t xml:space="preserve">“</w:t>
      </w:r>
      <w:r>
        <w:t xml:space="preserve">always be happy.</w:t>
      </w:r>
      <w:r>
        <w:t xml:space="preserve">”</w:t>
      </w:r>
      <w:r>
        <w:t xml:space="preserve"> </w:t>
      </w:r>
      <w:r>
        <w:t xml:space="preserve">Clarify that joy coexists with difficult emotions.</w:t>
      </w:r>
    </w:p>
    <w:p>
      <w:pPr>
        <w:numPr>
          <w:ilvl w:val="0"/>
          <w:numId w:val="1042"/>
        </w:numPr>
      </w:pPr>
      <w:r>
        <w:rPr>
          <w:bCs/>
          <w:b/>
        </w:rPr>
        <w:t xml:space="preserve">Ignoring mental health:</w:t>
      </w:r>
      <w:r>
        <w:t xml:space="preserve"> </w:t>
      </w:r>
      <w:r>
        <w:t xml:space="preserve">Don’t suggest that joy is a cure for depression or anxiety. Joy is spiritual fruit; mental health issues may require professional support.</w:t>
      </w:r>
    </w:p>
    <w:p>
      <w:pPr>
        <w:numPr>
          <w:ilvl w:val="0"/>
          <w:numId w:val="1042"/>
        </w:numPr>
      </w:pPr>
      <w:r>
        <w:rPr>
          <w:bCs/>
          <w:b/>
        </w:rPr>
        <w:t xml:space="preserve">Prosperity gospel:</w:t>
      </w:r>
      <w:r>
        <w:t xml:space="preserve"> </w:t>
      </w:r>
      <w:r>
        <w:t xml:space="preserve">Some students may think God will give them joy through material blessing. Clarify that joy is found in relationship, not possessions.</w:t>
      </w:r>
    </w:p>
    <w:bookmarkEnd w:id="99"/>
    <w:bookmarkStart w:id="100" w:name="pastoral-considerations-2"/>
    <w:p>
      <w:pPr>
        <w:pStyle w:val="Heading3"/>
      </w:pPr>
      <w:r>
        <w:t xml:space="preserve">Pastoral Considerations</w:t>
      </w:r>
    </w:p>
    <w:p>
      <w:pPr>
        <w:numPr>
          <w:ilvl w:val="0"/>
          <w:numId w:val="1043"/>
        </w:numPr>
        <w:pStyle w:val="Compact"/>
      </w:pPr>
      <w:r>
        <w:t xml:space="preserve">Some students may be going through genuine difficulties—don’t minimise their struggles</w:t>
      </w:r>
    </w:p>
    <w:p>
      <w:pPr>
        <w:numPr>
          <w:ilvl w:val="0"/>
          <w:numId w:val="1043"/>
        </w:numPr>
        <w:pStyle w:val="Compact"/>
      </w:pPr>
      <w:r>
        <w:t xml:space="preserve">Students with mental health challenges need to know that joy doesn’t mean pretending to be happy</w:t>
      </w:r>
    </w:p>
    <w:p>
      <w:pPr>
        <w:numPr>
          <w:ilvl w:val="0"/>
          <w:numId w:val="1043"/>
        </w:numPr>
        <w:pStyle w:val="Compact"/>
      </w:pPr>
      <w:r>
        <w:t xml:space="preserve">Be aware that some students may not have joyful home environments</w:t>
      </w:r>
    </w:p>
    <w:bookmarkEnd w:id="100"/>
    <w:bookmarkStart w:id="101" w:name="discipleship-tips-2"/>
    <w:p>
      <w:pPr>
        <w:pStyle w:val="Heading3"/>
      </w:pPr>
      <w:r>
        <w:t xml:space="preserve">Discipleship Tips</w:t>
      </w:r>
    </w:p>
    <w:p>
      <w:pPr>
        <w:numPr>
          <w:ilvl w:val="0"/>
          <w:numId w:val="1044"/>
        </w:numPr>
        <w:pStyle w:val="Compact"/>
      </w:pPr>
      <w:r>
        <w:t xml:space="preserve">Encourage a daily gratitude practice</w:t>
      </w:r>
    </w:p>
    <w:p>
      <w:pPr>
        <w:numPr>
          <w:ilvl w:val="0"/>
          <w:numId w:val="1044"/>
        </w:numPr>
        <w:pStyle w:val="Compact"/>
      </w:pPr>
      <w:r>
        <w:t xml:space="preserve">Suggest keeping a</w:t>
      </w:r>
      <w:r>
        <w:t xml:space="preserve"> </w:t>
      </w:r>
      <w:r>
        <w:t xml:space="preserve">“</w:t>
      </w:r>
      <w:r>
        <w:t xml:space="preserve">joy journal</w:t>
      </w:r>
      <w:r>
        <w:t xml:space="preserve">”</w:t>
      </w:r>
      <w:r>
        <w:t xml:space="preserve"> </w:t>
      </w:r>
      <w:r>
        <w:t xml:space="preserve">to record moments of joy</w:t>
      </w:r>
    </w:p>
    <w:p>
      <w:pPr>
        <w:numPr>
          <w:ilvl w:val="0"/>
          <w:numId w:val="1044"/>
        </w:numPr>
        <w:pStyle w:val="Compact"/>
      </w:pPr>
      <w:r>
        <w:t xml:space="preserve">Help students find worship music that helps them experience joy</w:t>
      </w:r>
    </w:p>
    <w:p>
      <w:r>
        <w:pict>
          <v:rect style="width:0;height:1.5pt" o:hralign="center" o:hrstd="t" o:hr="t"/>
        </w:pict>
      </w:r>
    </w:p>
    <w:bookmarkEnd w:id="101"/>
    <w:bookmarkEnd w:id="102"/>
    <w:bookmarkStart w:id="106" w:name="group-discussion-questions-2"/>
    <w:p>
      <w:pPr>
        <w:pStyle w:val="Heading2"/>
      </w:pPr>
      <w:r>
        <w:t xml:space="preserve">Group Discussion Questions</w:t>
      </w:r>
    </w:p>
    <w:bookmarkStart w:id="103" w:name="for-all-students-2"/>
    <w:p>
      <w:pPr>
        <w:pStyle w:val="Heading3"/>
      </w:pPr>
      <w:r>
        <w:t xml:space="preserve">For All Students</w:t>
      </w:r>
    </w:p>
    <w:p>
      <w:pPr>
        <w:numPr>
          <w:ilvl w:val="0"/>
          <w:numId w:val="1045"/>
        </w:numPr>
      </w:pPr>
      <w:r>
        <w:t xml:space="preserve">What’s the difference between happiness and joy? Can you have one without the other?</w:t>
      </w:r>
    </w:p>
    <w:p>
      <w:pPr>
        <w:numPr>
          <w:ilvl w:val="0"/>
          <w:numId w:val="1045"/>
        </w:numPr>
      </w:pPr>
      <w:r>
        <w:t xml:space="preserve">Why do you think James tells us to</w:t>
      </w:r>
      <w:r>
        <w:t xml:space="preserve"> </w:t>
      </w:r>
      <w:r>
        <w:t xml:space="preserve">“</w:t>
      </w:r>
      <w:r>
        <w:t xml:space="preserve">consider it pure joy</w:t>
      </w:r>
      <w:r>
        <w:t xml:space="preserve">”</w:t>
      </w:r>
      <w:r>
        <w:t xml:space="preserve"> </w:t>
      </w:r>
      <w:r>
        <w:t xml:space="preserve">when facing trials?</w:t>
      </w:r>
    </w:p>
    <w:p>
      <w:pPr>
        <w:numPr>
          <w:ilvl w:val="0"/>
          <w:numId w:val="1045"/>
        </w:numPr>
      </w:pPr>
      <w:r>
        <w:t xml:space="preserve">Where do you usually look for joy? Are those sources reliable?</w:t>
      </w:r>
    </w:p>
    <w:bookmarkEnd w:id="103"/>
    <w:bookmarkStart w:id="104" w:name="X17abc158090150f43b86cd31e6928c699f6fb74"/>
    <w:p>
      <w:pPr>
        <w:pStyle w:val="Heading3"/>
      </w:pPr>
      <w:r>
        <w:t xml:space="preserve">Differentiation for Younger Teens (Years 7-9)</w:t>
      </w:r>
    </w:p>
    <w:p>
      <w:pPr>
        <w:numPr>
          <w:ilvl w:val="0"/>
          <w:numId w:val="1046"/>
        </w:numPr>
      </w:pPr>
      <w:r>
        <w:t xml:space="preserve">What is one thing that brings you joy that doesn’t depend on your circumstances?</w:t>
      </w:r>
    </w:p>
    <w:p>
      <w:pPr>
        <w:numPr>
          <w:ilvl w:val="0"/>
          <w:numId w:val="1046"/>
        </w:numPr>
      </w:pPr>
      <w:r>
        <w:t xml:space="preserve">How can you share joy with someone who is having a difficult time?</w:t>
      </w:r>
    </w:p>
    <w:bookmarkEnd w:id="104"/>
    <w:bookmarkStart w:id="105" w:name="Xde33636857d0c7b021ec1cc70e491673a538194"/>
    <w:p>
      <w:pPr>
        <w:pStyle w:val="Heading3"/>
      </w:pPr>
      <w:r>
        <w:t xml:space="preserve">Differentiation for Older Teens (Years 10-11)</w:t>
      </w:r>
    </w:p>
    <w:p>
      <w:pPr>
        <w:numPr>
          <w:ilvl w:val="0"/>
          <w:numId w:val="1047"/>
        </w:numPr>
      </w:pPr>
      <w:r>
        <w:t xml:space="preserve">How do you respond when your GCSE/A-Level results aren’t what you hoped for?</w:t>
      </w:r>
    </w:p>
    <w:p>
      <w:pPr>
        <w:numPr>
          <w:ilvl w:val="0"/>
          <w:numId w:val="1047"/>
        </w:numPr>
      </w:pPr>
      <w:r>
        <w:t xml:space="preserve">How can Christians maintain joy in a world that often feels hopeless?</w:t>
      </w:r>
    </w:p>
    <w:p>
      <w:pPr>
        <w:numPr>
          <w:ilvl w:val="0"/>
          <w:numId w:val="1047"/>
        </w:numPr>
      </w:pPr>
      <w:r>
        <w:t xml:space="preserve">What role does gratitude play in experiencing joy?</w:t>
      </w:r>
    </w:p>
    <w:p>
      <w:r>
        <w:pict>
          <v:rect style="width:0;height:1.5pt" o:hralign="center" o:hrstd="t" o:hr="t"/>
        </w:pict>
      </w:r>
    </w:p>
    <w:bookmarkEnd w:id="105"/>
    <w:bookmarkEnd w:id="106"/>
    <w:bookmarkStart w:id="110" w:name="extension-activities-2"/>
    <w:p>
      <w:pPr>
        <w:pStyle w:val="Heading2"/>
      </w:pPr>
      <w:r>
        <w:t xml:space="preserve">Extension Activities</w:t>
      </w:r>
    </w:p>
    <w:bookmarkStart w:id="107" w:name="option-1-gratitude-journal-5-minutes"/>
    <w:p>
      <w:pPr>
        <w:pStyle w:val="Heading3"/>
      </w:pPr>
      <w:r>
        <w:t xml:space="preserve">Option 1: Gratitude Journal (5 minutes)</w:t>
      </w:r>
    </w:p>
    <w:p>
      <w:pPr>
        <w:pStyle w:val="FirstParagraph"/>
      </w:pPr>
      <w:r>
        <w:t xml:space="preserve">Provide journals. Students write three things they’re grateful for each day for a week. Discuss at next lesson how this affected their joy.</w:t>
      </w:r>
    </w:p>
    <w:bookmarkEnd w:id="107"/>
    <w:bookmarkStart w:id="108" w:name="option-2-joy-map-10-minutes"/>
    <w:p>
      <w:pPr>
        <w:pStyle w:val="Heading3"/>
      </w:pPr>
      <w:r>
        <w:t xml:space="preserve">Option 2: Joy Map (10 minutes)</w:t>
      </w:r>
    </w:p>
    <w:p>
      <w:pPr>
        <w:pStyle w:val="FirstParagraph"/>
      </w:pPr>
      <w:r>
        <w:t xml:space="preserve">Students create a visual</w:t>
      </w:r>
      <w:r>
        <w:t xml:space="preserve"> </w:t>
      </w:r>
      <w:r>
        <w:t xml:space="preserve">“</w:t>
      </w:r>
      <w:r>
        <w:t xml:space="preserve">map</w:t>
      </w:r>
      <w:r>
        <w:t xml:space="preserve">”</w:t>
      </w:r>
      <w:r>
        <w:t xml:space="preserve"> </w:t>
      </w:r>
      <w:r>
        <w:t xml:space="preserve">of sources of true joy in their lives. Include relationship with God, family, friends, activities, etc. Discuss which sources are lasting vs. temporary.</w:t>
      </w:r>
    </w:p>
    <w:bookmarkEnd w:id="108"/>
    <w:bookmarkStart w:id="109" w:name="option-3-joyful-worship-5-minutes"/>
    <w:p>
      <w:pPr>
        <w:pStyle w:val="Heading3"/>
      </w:pPr>
      <w:r>
        <w:t xml:space="preserve">Option 3: Joyful Worship (5 minutes)</w:t>
      </w:r>
    </w:p>
    <w:p>
      <w:pPr>
        <w:pStyle w:val="FirstParagraph"/>
      </w:pPr>
      <w:r>
        <w:t xml:space="preserve">Play a worship song about joy. Students can close their eyes, reflect on the lyrics, and lift their hands in worship if they want to.</w:t>
      </w:r>
    </w:p>
    <w:p>
      <w:r>
        <w:pict>
          <v:rect style="width:0;height:1.5pt" o:hralign="center" o:hrstd="t" o:hr="t"/>
        </w:pict>
      </w:r>
    </w:p>
    <w:bookmarkEnd w:id="109"/>
    <w:bookmarkEnd w:id="110"/>
    <w:bookmarkStart w:id="111" w:name="closing-prayer-2"/>
    <w:p>
      <w:pPr>
        <w:pStyle w:val="Heading2"/>
      </w:pPr>
      <w:r>
        <w:t xml:space="preserve">Closing Prayer</w:t>
      </w:r>
    </w:p>
    <w:p>
      <w:pPr>
        <w:pStyle w:val="BlockText"/>
      </w:pPr>
      <w:r>
        <w:t xml:space="preserve">“</w:t>
      </w:r>
      <w:r>
        <w:t xml:space="preserve">Father, thank you that your joy is not dependent on our circumstances. Help us to find our joy in you, no matter what we’re facing. Fill us with your joy today. Amen.</w:t>
      </w:r>
      <w:r>
        <w:t xml:space="preserve">”</w:t>
      </w:r>
    </w:p>
    <w:p>
      <w:r>
        <w:pict>
          <v:rect style="width:0;height:1.5pt" o:hralign="center" o:hrstd="t" o:hr="t"/>
        </w:pict>
      </w:r>
    </w:p>
    <w:bookmarkEnd w:id="111"/>
    <w:bookmarkEnd w:id="112"/>
    <w:bookmarkStart w:id="140" w:name="lesson-4-peace-εἰρήνη"/>
    <w:p>
      <w:pPr>
        <w:pStyle w:val="Heading1"/>
      </w:pPr>
      <w:r>
        <w:t xml:space="preserve">LESSON 4: PEACE (εἰρήνη)</w:t>
      </w:r>
    </w:p>
    <w:bookmarkStart w:id="113" w:name="lesson-overview-3"/>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peace as wholeness and well-being</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biblical peace; understand the difference between God’s peace and the world’s peace; develop strategies for experiencing peace in daily life</w:t>
            </w:r>
          </w:p>
        </w:tc>
      </w:tr>
    </w:tbl>
    <w:p>
      <w:r>
        <w:pict>
          <v:rect style="width:0;height:1.5pt" o:hralign="center" o:hrstd="t" o:hr="t"/>
        </w:pict>
      </w:r>
    </w:p>
    <w:bookmarkEnd w:id="113"/>
    <w:bookmarkStart w:id="116" w:name="ice-breaker-activities-3"/>
    <w:p>
      <w:pPr>
        <w:pStyle w:val="Heading2"/>
      </w:pPr>
      <w:r>
        <w:t xml:space="preserve">Ice-Breaker Activities</w:t>
      </w:r>
    </w:p>
    <w:bookmarkStart w:id="114" w:name="activity-1-peace-pictionary-5-minutes"/>
    <w:p>
      <w:pPr>
        <w:pStyle w:val="Heading3"/>
      </w:pPr>
      <w:r>
        <w:t xml:space="preserve">Activity 1: Peace Pictionary (5 minutes)</w:t>
      </w:r>
    </w:p>
    <w:p>
      <w:pPr>
        <w:pStyle w:val="FirstParagraph"/>
      </w:pPr>
      <w:r>
        <w:rPr>
          <w:bCs/>
          <w:b/>
        </w:rPr>
        <w:t xml:space="preserve">Type:</w:t>
      </w:r>
      <w:r>
        <w:t xml:space="preserve"> </w:t>
      </w:r>
      <w:r>
        <w:t xml:space="preserve">Quick warm-up activity</w:t>
      </w:r>
    </w:p>
    <w:p>
      <w:pPr>
        <w:pStyle w:val="BodyText"/>
      </w:pPr>
      <w:r>
        <w:rPr>
          <w:bCs/>
          <w:b/>
        </w:rPr>
        <w:t xml:space="preserve">Materials:</w:t>
      </w:r>
      <w:r>
        <w:t xml:space="preserve"> </w:t>
      </w:r>
      <w:r>
        <w:t xml:space="preserve">Whiteboard and marker</w:t>
      </w:r>
    </w:p>
    <w:p>
      <w:pPr>
        <w:pStyle w:val="BodyText"/>
      </w:pPr>
      <w:r>
        <w:rPr>
          <w:bCs/>
          <w:b/>
        </w:rPr>
        <w:t xml:space="preserve">Instructions:</w:t>
      </w:r>
    </w:p>
    <w:p>
      <w:pPr>
        <w:numPr>
          <w:ilvl w:val="0"/>
          <w:numId w:val="1048"/>
        </w:numPr>
        <w:pStyle w:val="Compact"/>
      </w:pPr>
      <w:r>
        <w:t xml:space="preserve">One student comes to the front and must draw something that represents</w:t>
      </w:r>
      <w:r>
        <w:t xml:space="preserve"> </w:t>
      </w:r>
      <w:r>
        <w:t xml:space="preserve">“</w:t>
      </w:r>
      <w:r>
        <w:t xml:space="preserve">peace</w:t>
      </w:r>
      <w:r>
        <w:t xml:space="preserve">”</w:t>
      </w:r>
      <w:r>
        <w:t xml:space="preserve"> </w:t>
      </w:r>
      <w:r>
        <w:t xml:space="preserve">while others guess</w:t>
      </w:r>
    </w:p>
    <w:p>
      <w:pPr>
        <w:numPr>
          <w:ilvl w:val="0"/>
          <w:numId w:val="1048"/>
        </w:numPr>
        <w:pStyle w:val="Compact"/>
      </w:pPr>
      <w:r>
        <w:t xml:space="preserve">Discuss: What images came up? (Doves, sleeping babies, beaches, etc.)</w:t>
      </w:r>
    </w:p>
    <w:p>
      <w:pPr>
        <w:numPr>
          <w:ilvl w:val="0"/>
          <w:numId w:val="1048"/>
        </w:numPr>
        <w:pStyle w:val="Compact"/>
      </w:pPr>
      <w:r>
        <w:t xml:space="preserve">Ask:</w:t>
      </w:r>
      <w:r>
        <w:t xml:space="preserve"> </w:t>
      </w:r>
      <w:r>
        <w:t xml:space="preserve">“</w:t>
      </w:r>
      <w:r>
        <w:t xml:space="preserve">Is peace just the absence of noise or conflict?</w:t>
      </w:r>
      <w:r>
        <w:t xml:space="preserve">”</w:t>
      </w:r>
    </w:p>
    <w:p>
      <w:pPr>
        <w:pStyle w:val="FirstParagraph"/>
      </w:pPr>
      <w:r>
        <w:rPr>
          <w:bCs/>
          <w:b/>
        </w:rPr>
        <w:t xml:space="preserve">Leader’s Note:</w:t>
      </w:r>
      <w:r>
        <w:t xml:space="preserve"> </w:t>
      </w:r>
      <w:r>
        <w:t xml:space="preserve">This activity opens discussion about what peace really means—not just absence of conflict but presence of wholeness.</w:t>
      </w:r>
    </w:p>
    <w:bookmarkEnd w:id="114"/>
    <w:bookmarkStart w:id="115" w:name="activity-2-the-chaos-game-10-minutes"/>
    <w:p>
      <w:pPr>
        <w:pStyle w:val="Heading3"/>
      </w:pPr>
      <w:r>
        <w:t xml:space="preserve">Activity 2: The Chaos Game (10 minutes)</w:t>
      </w:r>
    </w:p>
    <w:p>
      <w:pPr>
        <w:pStyle w:val="FirstParagraph"/>
      </w:pPr>
      <w:r>
        <w:rPr>
          <w:bCs/>
          <w:b/>
        </w:rPr>
        <w:t xml:space="preserve">Type:</w:t>
      </w:r>
      <w:r>
        <w:t xml:space="preserve"> </w:t>
      </w:r>
      <w:r>
        <w:t xml:space="preserve">Deeper connection activity</w:t>
      </w:r>
    </w:p>
    <w:p>
      <w:pPr>
        <w:pStyle w:val="BodyText"/>
      </w:pPr>
      <w:r>
        <w:rPr>
          <w:bCs/>
          <w:b/>
        </w:rPr>
        <w:t xml:space="preserve">Materials:</w:t>
      </w:r>
      <w:r>
        <w:t xml:space="preserve"> </w:t>
      </w:r>
      <w:r>
        <w:t xml:space="preserve">None required</w:t>
      </w:r>
    </w:p>
    <w:p>
      <w:pPr>
        <w:pStyle w:val="BodyText"/>
      </w:pPr>
      <w:r>
        <w:rPr>
          <w:bCs/>
          <w:b/>
        </w:rPr>
        <w:t xml:space="preserve">Instructions:</w:t>
      </w:r>
    </w:p>
    <w:p>
      <w:pPr>
        <w:numPr>
          <w:ilvl w:val="0"/>
          <w:numId w:val="1049"/>
        </w:numPr>
        <w:pStyle w:val="Compact"/>
      </w:pPr>
      <w:r>
        <w:t xml:space="preserve">Leader describes a chaotic scenario:</w:t>
      </w:r>
      <w:r>
        <w:t xml:space="preserve"> </w:t>
      </w:r>
      <w:r>
        <w:t xml:space="preserve">“</w:t>
      </w:r>
      <w:r>
        <w:t xml:space="preserve">Imagine it’s Monday morning. You overslept, you’ve got a Maths test you didn’t revise for, your phone battery died, your mate just texted to say they’re not coming round tonight, and your parent is asking why your room is a mess.</w:t>
      </w:r>
      <w:r>
        <w:t xml:space="preserve">”</w:t>
      </w:r>
    </w:p>
    <w:p>
      <w:pPr>
        <w:numPr>
          <w:ilvl w:val="0"/>
          <w:numId w:val="1049"/>
        </w:numPr>
        <w:pStyle w:val="Compact"/>
      </w:pPr>
      <w:r>
        <w:t xml:space="preserve">Ask students:</w:t>
      </w:r>
      <w:r>
        <w:t xml:space="preserve"> </w:t>
      </w:r>
      <w:r>
        <w:t xml:space="preserve">“</w:t>
      </w:r>
      <w:r>
        <w:t xml:space="preserve">How does your body feel in this scenario?</w:t>
      </w:r>
      <w:r>
        <w:t xml:space="preserve">”</w:t>
      </w:r>
    </w:p>
    <w:p>
      <w:pPr>
        <w:numPr>
          <w:ilvl w:val="0"/>
          <w:numId w:val="1049"/>
        </w:numPr>
        <w:pStyle w:val="Compact"/>
      </w:pPr>
      <w:r>
        <w:t xml:space="preserve">Discuss: What are the physical symptoms of stress and lack of peace?</w:t>
      </w:r>
    </w:p>
    <w:p>
      <w:pPr>
        <w:numPr>
          <w:ilvl w:val="0"/>
          <w:numId w:val="1049"/>
        </w:numPr>
        <w:pStyle w:val="Compact"/>
      </w:pPr>
      <w:r>
        <w:t xml:space="preserve">Introduce: The peace God offers is different from just calming down—it’s complete wholeness</w:t>
      </w:r>
    </w:p>
    <w:p>
      <w:pPr>
        <w:pStyle w:val="FirstParagraph"/>
      </w:pPr>
      <w:r>
        <w:rPr>
          <w:bCs/>
          <w:b/>
        </w:rPr>
        <w:t xml:space="preserve">Leader’s Note:</w:t>
      </w:r>
      <w:r>
        <w:t xml:space="preserve"> </w:t>
      </w:r>
      <w:r>
        <w:t xml:space="preserve">This relatable scenario helps students connect with the concept of peace in a tangible way. UK teens face enormous pressure—this validates their stress while offering hope.</w:t>
      </w:r>
    </w:p>
    <w:p>
      <w:r>
        <w:pict>
          <v:rect style="width:0;height:1.5pt" o:hralign="center" o:hrstd="t" o:hr="t"/>
        </w:pict>
      </w:r>
    </w:p>
    <w:bookmarkEnd w:id="115"/>
    <w:bookmarkEnd w:id="116"/>
    <w:bookmarkStart w:id="121" w:name="detailed-bible-teaching-3"/>
    <w:p>
      <w:pPr>
        <w:pStyle w:val="Heading2"/>
      </w:pPr>
      <w:r>
        <w:t xml:space="preserve">Detailed Bible Teaching</w:t>
      </w:r>
    </w:p>
    <w:bookmarkStart w:id="117" w:name="the-nature-of-biblical-peace"/>
    <w:p>
      <w:pPr>
        <w:pStyle w:val="Heading3"/>
      </w:pPr>
      <w:r>
        <w:t xml:space="preserve">The Nature of Biblical Peace</w:t>
      </w:r>
    </w:p>
    <w:p>
      <w:pPr>
        <w:pStyle w:val="FirstParagraph"/>
      </w:pPr>
      <w:r>
        <w:rPr>
          <w:bCs/>
          <w:b/>
        </w:rPr>
        <w:t xml:space="preserve">Key Verse:</w:t>
      </w:r>
      <w:r>
        <w:t xml:space="preserve"> </w:t>
      </w:r>
      <w:r>
        <w:t xml:space="preserve">John 14:27 —</w:t>
      </w:r>
      <w:r>
        <w:t xml:space="preserve"> </w:t>
      </w:r>
      <w:r>
        <w:t xml:space="preserve">“</w:t>
      </w:r>
      <w:r>
        <w:t xml:space="preserve">Peace I leave with you; my peace I give you. I do not give to you as the world gives. Do not let your hearts be troubled and do not be afraid.</w:t>
      </w:r>
      <w:r>
        <w:t xml:space="preserve">”</w:t>
      </w:r>
    </w:p>
    <w:p>
      <w:pPr>
        <w:pStyle w:val="BodyText"/>
      </w:pPr>
      <w:r>
        <w:t xml:space="preserve">The Greek word</w:t>
      </w:r>
      <w:r>
        <w:t xml:space="preserve"> </w:t>
      </w:r>
      <w:r>
        <w:rPr>
          <w:bCs/>
          <w:b/>
        </w:rPr>
        <w:t xml:space="preserve">εἰρήνη (eirene)</w:t>
      </w:r>
      <w:r>
        <w:t xml:space="preserve"> </w:t>
      </w:r>
      <w:r>
        <w:t xml:space="preserve">translates the Hebrew</w:t>
      </w:r>
      <w:r>
        <w:t xml:space="preserve"> </w:t>
      </w:r>
      <w:r>
        <w:rPr>
          <w:bCs/>
          <w:b/>
        </w:rPr>
        <w:t xml:space="preserve">shalom</w:t>
      </w:r>
      <w:r>
        <w:t xml:space="preserve">, which means far more than absence of conflict. Shalom denotes complete wholeness, well-being, prosperity, and harmonious relationships—nothing missing, nothing broken.</w:t>
      </w:r>
    </w:p>
    <w:bookmarkEnd w:id="117"/>
    <w:bookmarkStart w:id="118" w:name="jesus-offers-his-peace"/>
    <w:p>
      <w:pPr>
        <w:pStyle w:val="Heading3"/>
      </w:pPr>
      <w:r>
        <w:t xml:space="preserve">Jesus Offers His Peace</w:t>
      </w:r>
    </w:p>
    <w:p>
      <w:pPr>
        <w:pStyle w:val="FirstParagraph"/>
      </w:pPr>
      <w:r>
        <w:t xml:space="preserve">Read</w:t>
      </w:r>
      <w:r>
        <w:t xml:space="preserve"> </w:t>
      </w:r>
      <w:r>
        <w:rPr>
          <w:bCs/>
          <w:b/>
        </w:rPr>
        <w:t xml:space="preserve">John 14:27</w:t>
      </w:r>
      <w:r>
        <w:t xml:space="preserve"> </w:t>
      </w:r>
      <w:r>
        <w:t xml:space="preserve">carefully. Jesus distinguishes between peace</w:t>
      </w:r>
      <w:r>
        <w:t xml:space="preserve"> </w:t>
      </w:r>
      <w:r>
        <w:t xml:space="preserve">“</w:t>
      </w:r>
      <w:r>
        <w:t xml:space="preserve">as the world gives</w:t>
      </w:r>
      <w:r>
        <w:t xml:space="preserve">”</w:t>
      </w:r>
      <w:r>
        <w:t xml:space="preserve"> </w:t>
      </w:r>
      <w:r>
        <w:t xml:space="preserve">and</w:t>
      </w:r>
      <w:r>
        <w:t xml:space="preserve"> </w:t>
      </w:r>
      <w:r>
        <w:t xml:space="preserve">“</w:t>
      </w:r>
      <w:r>
        <w:t xml:space="preserve">my peace</w:t>
      </w:r>
      <w:r>
        <w:t xml:space="preserve">”</w:t>
      </w:r>
      <w:r>
        <w:t xml:space="preserve">:</w:t>
      </w:r>
    </w:p>
    <w:p>
      <w:pPr>
        <w:numPr>
          <w:ilvl w:val="0"/>
          <w:numId w:val="1050"/>
        </w:numPr>
        <w:pStyle w:val="Compact"/>
      </w:pPr>
      <w:r>
        <w:rPr>
          <w:bCs/>
          <w:b/>
        </w:rPr>
        <w:t xml:space="preserve">World’s peace:</w:t>
      </w:r>
      <w:r>
        <w:t xml:space="preserve"> </w:t>
      </w:r>
      <w:r>
        <w:t xml:space="preserve">Depends on circumstances; fragile; temporary</w:t>
      </w:r>
    </w:p>
    <w:p>
      <w:pPr>
        <w:numPr>
          <w:ilvl w:val="0"/>
          <w:numId w:val="1050"/>
        </w:numPr>
        <w:pStyle w:val="Compact"/>
      </w:pPr>
      <w:r>
        <w:rPr>
          <w:bCs/>
          <w:b/>
        </w:rPr>
        <w:t xml:space="preserve">Christ’s peace:</w:t>
      </w:r>
      <w:r>
        <w:t xml:space="preserve"> </w:t>
      </w:r>
      <w:r>
        <w:t xml:space="preserve">Sovereign; internal; eternal</w:t>
      </w:r>
    </w:p>
    <w:p>
      <w:pPr>
        <w:pStyle w:val="FirstParagraph"/>
      </w:pPr>
      <w:r>
        <w:t xml:space="preserve">This peace doesn’t mean everything goes well—it means you have inner tranquility regardless of circumstances.</w:t>
      </w:r>
    </w:p>
    <w:bookmarkEnd w:id="118"/>
    <w:bookmarkStart w:id="119" w:name="peace-through-prayer"/>
    <w:p>
      <w:pPr>
        <w:pStyle w:val="Heading3"/>
      </w:pPr>
      <w:r>
        <w:t xml:space="preserve">Peace Through Prayer</w:t>
      </w:r>
    </w:p>
    <w:p>
      <w:pPr>
        <w:pStyle w:val="FirstParagraph"/>
      </w:pPr>
      <w:r>
        <w:rPr>
          <w:bCs/>
          <w:b/>
        </w:rPr>
        <w:t xml:space="preserve">Key Verse:</w:t>
      </w:r>
      <w:r>
        <w:t xml:space="preserve"> </w:t>
      </w:r>
      <w:r>
        <w:t xml:space="preserve">Philippians 4:6-7 —</w:t>
      </w:r>
      <w:r>
        <w:t xml:space="preserve"> </w:t>
      </w:r>
      <w:r>
        <w:t xml:space="preserve">“</w:t>
      </w:r>
      <w:r>
        <w:t xml:space="preserve">Do not be anxious about anything, but in every situation, by prayer and petition, with thanksgiving, present your requests to God. And the peace of God, which transcends all understanding, will guard your hearts and your minds in Christ Jesus.</w:t>
      </w:r>
      <w:r>
        <w:t xml:space="preserve">”</w:t>
      </w:r>
    </w:p>
    <w:p>
      <w:pPr>
        <w:pStyle w:val="BodyText"/>
      </w:pPr>
      <w:r>
        <w:t xml:space="preserve">Paul connects peace to prayer. The</w:t>
      </w:r>
      <w:r>
        <w:t xml:space="preserve"> </w:t>
      </w:r>
      <w:r>
        <w:t xml:space="preserve">“</w:t>
      </w:r>
      <w:r>
        <w:t xml:space="preserve">peace of God</w:t>
      </w:r>
      <w:r>
        <w:t xml:space="preserve">”</w:t>
      </w:r>
      <w:r>
        <w:t xml:space="preserve"> </w:t>
      </w:r>
      <w:r>
        <w:t xml:space="preserve">acts like a military guard (the Greek word</w:t>
      </w:r>
      <w:r>
        <w:t xml:space="preserve"> </w:t>
      </w:r>
      <w:r>
        <w:t xml:space="preserve">“</w:t>
      </w:r>
      <w:r>
        <w:t xml:space="preserve">guard</w:t>
      </w:r>
      <w:r>
        <w:t xml:space="preserve">”</w:t>
      </w:r>
      <w:r>
        <w:t xml:space="preserve"> </w:t>
      </w:r>
      <w:r>
        <w:t xml:space="preserve">uses military imagery)—protecting the believer’s heart against anxiety’s attack.</w:t>
      </w:r>
    </w:p>
    <w:bookmarkEnd w:id="119"/>
    <w:bookmarkStart w:id="120" w:name="the-fruit-of-peace"/>
    <w:p>
      <w:pPr>
        <w:pStyle w:val="Heading3"/>
      </w:pPr>
      <w:r>
        <w:t xml:space="preserve">The Fruit of Peace</w:t>
      </w:r>
    </w:p>
    <w:p>
      <w:pPr>
        <w:pStyle w:val="FirstParagraph"/>
      </w:pPr>
      <w:r>
        <w:t xml:space="preserve">Peace is not just the absence of conflict but the presence of God’s wholeness. This peace operates at multiple levels:</w:t>
      </w:r>
    </w:p>
    <w:p>
      <w:pPr>
        <w:numPr>
          <w:ilvl w:val="0"/>
          <w:numId w:val="1051"/>
        </w:numPr>
        <w:pStyle w:val="Compact"/>
      </w:pPr>
      <w:r>
        <w:rPr>
          <w:bCs/>
          <w:b/>
        </w:rPr>
        <w:t xml:space="preserve">Vertical:</w:t>
      </w:r>
      <w:r>
        <w:t xml:space="preserve"> </w:t>
      </w:r>
      <w:r>
        <w:t xml:space="preserve">Reconciliation with God (Romans 5:1)</w:t>
      </w:r>
    </w:p>
    <w:p>
      <w:pPr>
        <w:numPr>
          <w:ilvl w:val="0"/>
          <w:numId w:val="1051"/>
        </w:numPr>
        <w:pStyle w:val="Compact"/>
      </w:pPr>
      <w:r>
        <w:rPr>
          <w:bCs/>
          <w:b/>
        </w:rPr>
        <w:t xml:space="preserve">Horizontal:</w:t>
      </w:r>
      <w:r>
        <w:t xml:space="preserve"> </w:t>
      </w:r>
      <w:r>
        <w:t xml:space="preserve">Reconciliation with others (Ephesians 2:14-17)</w:t>
      </w:r>
    </w:p>
    <w:p>
      <w:pPr>
        <w:numPr>
          <w:ilvl w:val="0"/>
          <w:numId w:val="1051"/>
        </w:numPr>
        <w:pStyle w:val="Compact"/>
      </w:pPr>
      <w:r>
        <w:rPr>
          <w:bCs/>
          <w:b/>
        </w:rPr>
        <w:t xml:space="preserve">Internal:</w:t>
      </w:r>
      <w:r>
        <w:t xml:space="preserve"> </w:t>
      </w:r>
      <w:r>
        <w:t xml:space="preserve">Tranquility of soul</w:t>
      </w:r>
    </w:p>
    <w:p>
      <w:r>
        <w:pict>
          <v:rect style="width:0;height:1.5pt" o:hralign="center" o:hrstd="t" o:hr="t"/>
        </w:pict>
      </w:r>
    </w:p>
    <w:bookmarkEnd w:id="120"/>
    <w:bookmarkEnd w:id="121"/>
    <w:bookmarkStart w:id="125" w:name="X75bdc45a13522193404664d14a249d0b4da1100"/>
    <w:p>
      <w:pPr>
        <w:pStyle w:val="Heading2"/>
      </w:pPr>
      <w:r>
        <w:t xml:space="preserve">Illustrations, Devotions, and Applications</w:t>
      </w:r>
    </w:p>
    <w:bookmarkStart w:id="122" w:name="contemporary-uk-illustration-3"/>
    <w:p>
      <w:pPr>
        <w:pStyle w:val="Heading3"/>
      </w:pPr>
      <w:r>
        <w:t xml:space="preserve">Contemporary UK Illustration</w:t>
      </w:r>
    </w:p>
    <w:p>
      <w:pPr>
        <w:pStyle w:val="FirstParagraph"/>
      </w:pPr>
      <w:r>
        <w:rPr>
          <w:bCs/>
          <w:b/>
        </w:rPr>
        <w:t xml:space="preserve">The Exam Stress Scenario:</w:t>
      </w:r>
    </w:p>
    <w:p>
      <w:pPr>
        <w:pStyle w:val="BodyText"/>
      </w:pPr>
      <w:r>
        <w:t xml:space="preserve">It’s January. GCSE mocks are approaching. Everyone is stressed. Your friend group is anxious. Your parents keep asking about your revision. You can’t sleep because you’re worried.</w:t>
      </w:r>
    </w:p>
    <w:p>
      <w:pPr>
        <w:pStyle w:val="BodyText"/>
      </w:pPr>
      <w:r>
        <w:t xml:space="preserve">The world offers peace through:</w:t>
      </w:r>
    </w:p>
    <w:p>
      <w:pPr>
        <w:numPr>
          <w:ilvl w:val="0"/>
          <w:numId w:val="1052"/>
        </w:numPr>
        <w:pStyle w:val="Compact"/>
      </w:pPr>
      <w:r>
        <w:t xml:space="preserve">Distraction (binge-watching Netflix)</w:t>
      </w:r>
    </w:p>
    <w:p>
      <w:pPr>
        <w:numPr>
          <w:ilvl w:val="0"/>
          <w:numId w:val="1052"/>
        </w:numPr>
        <w:pStyle w:val="Compact"/>
      </w:pPr>
      <w:r>
        <w:t xml:space="preserve">Avoidance (pretending exams aren’t happening)</w:t>
      </w:r>
    </w:p>
    <w:p>
      <w:pPr>
        <w:numPr>
          <w:ilvl w:val="0"/>
          <w:numId w:val="1052"/>
        </w:numPr>
        <w:pStyle w:val="Compact"/>
      </w:pPr>
      <w:r>
        <w:t xml:space="preserve">Substances (vaping, drinking to relax)</w:t>
      </w:r>
    </w:p>
    <w:p>
      <w:pPr>
        <w:pStyle w:val="FirstParagraph"/>
      </w:pPr>
      <w:r>
        <w:t xml:space="preserve">God’s peace is different:</w:t>
      </w:r>
    </w:p>
    <w:p>
      <w:pPr>
        <w:numPr>
          <w:ilvl w:val="0"/>
          <w:numId w:val="1053"/>
        </w:numPr>
        <w:pStyle w:val="Compact"/>
      </w:pPr>
      <w:r>
        <w:t xml:space="preserve">Bringing worries to God in prayer</w:t>
      </w:r>
    </w:p>
    <w:p>
      <w:pPr>
        <w:numPr>
          <w:ilvl w:val="0"/>
          <w:numId w:val="1053"/>
        </w:numPr>
        <w:pStyle w:val="Compact"/>
      </w:pPr>
      <w:r>
        <w:t xml:space="preserve">Trusting that your worth isn’t defined by grades</w:t>
      </w:r>
    </w:p>
    <w:p>
      <w:pPr>
        <w:numPr>
          <w:ilvl w:val="0"/>
          <w:numId w:val="1053"/>
        </w:numPr>
        <w:pStyle w:val="Compact"/>
      </w:pPr>
      <w:r>
        <w:t xml:space="preserve">Finding margin to rest even when busy</w:t>
      </w:r>
    </w:p>
    <w:p>
      <w:pPr>
        <w:pStyle w:val="FirstParagraph"/>
      </w:pPr>
      <w:r>
        <w:rPr>
          <w:bCs/>
          <w:b/>
        </w:rPr>
        <w:t xml:space="preserve">The Social Media Comparison:</w:t>
      </w:r>
    </w:p>
    <w:p>
      <w:pPr>
        <w:pStyle w:val="BodyText"/>
      </w:pPr>
      <w:r>
        <w:t xml:space="preserve">Instagram and TikTok create constant comparison, anxiety, and FOMO. The peace God offers means knowing your identity in Christ, not in likes or followers.</w:t>
      </w:r>
    </w:p>
    <w:bookmarkEnd w:id="122"/>
    <w:bookmarkStart w:id="123" w:name="personal-reflection-3"/>
    <w:p>
      <w:pPr>
        <w:pStyle w:val="Heading3"/>
      </w:pPr>
      <w:r>
        <w:t xml:space="preserve">Personal Reflection</w:t>
      </w:r>
    </w:p>
    <w:p>
      <w:pPr>
        <w:pStyle w:val="FirstParagraph"/>
      </w:pPr>
      <w:r>
        <w:rPr>
          <w:bCs/>
          <w:b/>
        </w:rPr>
        <w:t xml:space="preserve">Journal Prompt:</w:t>
      </w:r>
      <w:r>
        <w:t xml:space="preserve"> </w:t>
      </w:r>
      <w:r>
        <w:t xml:space="preserve">“</w:t>
      </w:r>
      <w:r>
        <w:t xml:space="preserve">What is causing me stress or anxiety right now? How can I bring this to God and experience His peace?</w:t>
      </w:r>
      <w:r>
        <w:t xml:space="preserve">”</w:t>
      </w:r>
    </w:p>
    <w:bookmarkEnd w:id="123"/>
    <w:bookmarkStart w:id="124" w:name="practical-application-3"/>
    <w:p>
      <w:pPr>
        <w:pStyle w:val="Heading3"/>
      </w:pPr>
      <w:r>
        <w:t xml:space="preserve">Practical Application</w:t>
      </w:r>
    </w:p>
    <w:p>
      <w:pPr>
        <w:pStyle w:val="FirstParagraph"/>
      </w:pPr>
      <w:r>
        <w:rPr>
          <w:bCs/>
          <w:b/>
        </w:rPr>
        <w:t xml:space="preserve">At School:</w:t>
      </w:r>
    </w:p>
    <w:p>
      <w:pPr>
        <w:numPr>
          <w:ilvl w:val="0"/>
          <w:numId w:val="1054"/>
        </w:numPr>
        <w:pStyle w:val="Compact"/>
      </w:pPr>
      <w:r>
        <w:t xml:space="preserve">Before responding to a provocative message, pause and pray</w:t>
      </w:r>
    </w:p>
    <w:p>
      <w:pPr>
        <w:numPr>
          <w:ilvl w:val="0"/>
          <w:numId w:val="1054"/>
        </w:numPr>
        <w:pStyle w:val="Compact"/>
      </w:pPr>
      <w:r>
        <w:t xml:space="preserve">In group projects, be the mediator rather than taking sides</w:t>
      </w:r>
    </w:p>
    <w:p>
      <w:pPr>
        <w:numPr>
          <w:ilvl w:val="0"/>
          <w:numId w:val="1054"/>
        </w:numPr>
        <w:pStyle w:val="Compact"/>
      </w:pPr>
      <w:r>
        <w:t xml:space="preserve">If overwhelmed, talk to someone—a teacher, school councillor, or friend</w:t>
      </w:r>
    </w:p>
    <w:p>
      <w:pPr>
        <w:numPr>
          <w:ilvl w:val="0"/>
          <w:numId w:val="1054"/>
        </w:numPr>
        <w:pStyle w:val="Compact"/>
      </w:pPr>
      <w:r>
        <w:t xml:space="preserve">Take breaks during revision to rest</w:t>
      </w:r>
    </w:p>
    <w:p>
      <w:pPr>
        <w:pStyle w:val="FirstParagraph"/>
      </w:pPr>
      <w:r>
        <w:rPr>
          <w:bCs/>
          <w:b/>
        </w:rPr>
        <w:t xml:space="preserve">At Home:</w:t>
      </w:r>
    </w:p>
    <w:p>
      <w:pPr>
        <w:numPr>
          <w:ilvl w:val="0"/>
          <w:numId w:val="1055"/>
        </w:numPr>
        <w:pStyle w:val="Compact"/>
      </w:pPr>
      <w:r>
        <w:t xml:space="preserve">Create a peaceful space in your bedroom</w:t>
      </w:r>
    </w:p>
    <w:p>
      <w:pPr>
        <w:numPr>
          <w:ilvl w:val="0"/>
          <w:numId w:val="1055"/>
        </w:numPr>
        <w:pStyle w:val="Compact"/>
      </w:pPr>
      <w:r>
        <w:t xml:space="preserve">Put devices away during family meals</w:t>
      </w:r>
    </w:p>
    <w:p>
      <w:pPr>
        <w:numPr>
          <w:ilvl w:val="0"/>
          <w:numId w:val="1055"/>
        </w:numPr>
        <w:pStyle w:val="Compact"/>
      </w:pPr>
      <w:r>
        <w:t xml:space="preserve">Talk about what’s bothering you before it builds up</w:t>
      </w:r>
    </w:p>
    <w:p>
      <w:pPr>
        <w:numPr>
          <w:ilvl w:val="0"/>
          <w:numId w:val="1055"/>
        </w:numPr>
        <w:pStyle w:val="Compact"/>
      </w:pPr>
      <w:r>
        <w:t xml:space="preserve">Choose not to engage in family arguments</w:t>
      </w:r>
    </w:p>
    <w:p>
      <w:pPr>
        <w:pStyle w:val="FirstParagraph"/>
      </w:pPr>
      <w:r>
        <w:rPr>
          <w:bCs/>
          <w:b/>
        </w:rPr>
        <w:t xml:space="preserve">With Friends:</w:t>
      </w:r>
    </w:p>
    <w:p>
      <w:pPr>
        <w:numPr>
          <w:ilvl w:val="0"/>
          <w:numId w:val="1056"/>
        </w:numPr>
        <w:pStyle w:val="Compact"/>
      </w:pPr>
      <w:r>
        <w:t xml:space="preserve">Be the friend who doesn’t spread gossip or drama</w:t>
      </w:r>
    </w:p>
    <w:p>
      <w:pPr>
        <w:numPr>
          <w:ilvl w:val="0"/>
          <w:numId w:val="1056"/>
        </w:numPr>
        <w:pStyle w:val="Compact"/>
      </w:pPr>
      <w:r>
        <w:t xml:space="preserve">Help friends reconcile when they argue</w:t>
      </w:r>
    </w:p>
    <w:p>
      <w:pPr>
        <w:numPr>
          <w:ilvl w:val="0"/>
          <w:numId w:val="1056"/>
        </w:numPr>
        <w:pStyle w:val="Compact"/>
      </w:pPr>
      <w:r>
        <w:t xml:space="preserve">Don’t contribute to peer pressure</w:t>
      </w:r>
    </w:p>
    <w:p>
      <w:pPr>
        <w:numPr>
          <w:ilvl w:val="0"/>
          <w:numId w:val="1056"/>
        </w:numPr>
        <w:pStyle w:val="Compact"/>
      </w:pPr>
      <w:r>
        <w:t xml:space="preserve">Be a calming presence in stressful situations</w:t>
      </w:r>
    </w:p>
    <w:p>
      <w:r>
        <w:pict>
          <v:rect style="width:0;height:1.5pt" o:hralign="center" o:hrstd="t" o:hr="t"/>
        </w:pict>
      </w:r>
    </w:p>
    <w:bookmarkEnd w:id="124"/>
    <w:bookmarkEnd w:id="125"/>
    <w:bookmarkStart w:id="130" w:name="guidance-for-youth-team-helpers-3"/>
    <w:p>
      <w:pPr>
        <w:pStyle w:val="Heading2"/>
      </w:pPr>
      <w:r>
        <w:t xml:space="preserve">Guidance for Youth Team Helpers</w:t>
      </w:r>
    </w:p>
    <w:bookmarkStart w:id="126" w:name="leader-preparation-3"/>
    <w:p>
      <w:pPr>
        <w:pStyle w:val="Heading3"/>
      </w:pPr>
      <w:r>
        <w:t xml:space="preserve">Leader Preparation</w:t>
      </w:r>
    </w:p>
    <w:p>
      <w:pPr>
        <w:numPr>
          <w:ilvl w:val="0"/>
          <w:numId w:val="1057"/>
        </w:numPr>
        <w:pStyle w:val="Compact"/>
      </w:pPr>
      <w:r>
        <w:t xml:space="preserve">Be aware that many students may be dealing with anxiety—create a safe environment</w:t>
      </w:r>
    </w:p>
    <w:p>
      <w:pPr>
        <w:numPr>
          <w:ilvl w:val="0"/>
          <w:numId w:val="1057"/>
        </w:numPr>
        <w:pStyle w:val="Compact"/>
      </w:pPr>
      <w:r>
        <w:t xml:space="preserve">Have resources ready for students who want to talk about mental health</w:t>
      </w:r>
    </w:p>
    <w:p>
      <w:pPr>
        <w:numPr>
          <w:ilvl w:val="0"/>
          <w:numId w:val="1057"/>
        </w:numPr>
        <w:pStyle w:val="Compact"/>
      </w:pPr>
      <w:r>
        <w:t xml:space="preserve">Model peace in your own responses during the session</w:t>
      </w:r>
    </w:p>
    <w:bookmarkEnd w:id="126"/>
    <w:bookmarkStart w:id="127" w:name="potential-discussion-pitfalls-3"/>
    <w:p>
      <w:pPr>
        <w:pStyle w:val="Heading3"/>
      </w:pPr>
      <w:r>
        <w:t xml:space="preserve">Potential Discussion Pitfalls</w:t>
      </w:r>
    </w:p>
    <w:p>
      <w:pPr>
        <w:numPr>
          <w:ilvl w:val="0"/>
          <w:numId w:val="1058"/>
        </w:numPr>
      </w:pPr>
      <w:r>
        <w:rPr>
          <w:bCs/>
          <w:b/>
        </w:rPr>
        <w:t xml:space="preserve">Oversimplifying:</w:t>
      </w:r>
      <w:r>
        <w:t xml:space="preserve"> </w:t>
      </w:r>
      <w:r>
        <w:t xml:space="preserve">Don’t suggest that peace means everything will be fine. It doesn’t remove difficulties.</w:t>
      </w:r>
    </w:p>
    <w:p>
      <w:pPr>
        <w:numPr>
          <w:ilvl w:val="0"/>
          <w:numId w:val="1058"/>
        </w:numPr>
      </w:pPr>
      <w:r>
        <w:rPr>
          <w:bCs/>
          <w:b/>
        </w:rPr>
        <w:t xml:space="preserve">Ignoring mental health:</w:t>
      </w:r>
      <w:r>
        <w:t xml:space="preserve"> </w:t>
      </w:r>
      <w:r>
        <w:t xml:space="preserve">Anxiety can be a clinical condition. Don’t suggest prayer alone will</w:t>
      </w:r>
      <w:r>
        <w:t xml:space="preserve"> </w:t>
      </w:r>
      <w:r>
        <w:t xml:space="preserve">“</w:t>
      </w:r>
      <w:r>
        <w:t xml:space="preserve">fix</w:t>
      </w:r>
      <w:r>
        <w:t xml:space="preserve">”</w:t>
      </w:r>
      <w:r>
        <w:t xml:space="preserve"> </w:t>
      </w:r>
      <w:r>
        <w:t xml:space="preserve">anxiety disorders.</w:t>
      </w:r>
    </w:p>
    <w:p>
      <w:pPr>
        <w:numPr>
          <w:ilvl w:val="0"/>
          <w:numId w:val="1058"/>
        </w:numPr>
      </w:pPr>
      <w:r>
        <w:rPr>
          <w:bCs/>
          <w:b/>
        </w:rPr>
        <w:t xml:space="preserve">Toxic positivity:</w:t>
      </w:r>
      <w:r>
        <w:t xml:space="preserve"> </w:t>
      </w:r>
      <w:r>
        <w:t xml:space="preserve">Students shouldn’t feel they can’t share struggles because they should</w:t>
      </w:r>
      <w:r>
        <w:t xml:space="preserve"> </w:t>
      </w:r>
      <w:r>
        <w:t xml:space="preserve">“</w:t>
      </w:r>
      <w:r>
        <w:t xml:space="preserve">have peace.</w:t>
      </w:r>
      <w:r>
        <w:t xml:space="preserve">”</w:t>
      </w:r>
    </w:p>
    <w:bookmarkEnd w:id="127"/>
    <w:bookmarkStart w:id="128" w:name="pastoral-considerations-3"/>
    <w:p>
      <w:pPr>
        <w:pStyle w:val="Heading3"/>
      </w:pPr>
      <w:r>
        <w:t xml:space="preserve">Pastoral Considerations</w:t>
      </w:r>
    </w:p>
    <w:p>
      <w:pPr>
        <w:numPr>
          <w:ilvl w:val="0"/>
          <w:numId w:val="1059"/>
        </w:numPr>
        <w:pStyle w:val="Compact"/>
      </w:pPr>
      <w:r>
        <w:t xml:space="preserve">Some students may have significant anxiety or mental health challenges</w:t>
      </w:r>
    </w:p>
    <w:p>
      <w:pPr>
        <w:numPr>
          <w:ilvl w:val="0"/>
          <w:numId w:val="1059"/>
        </w:numPr>
        <w:pStyle w:val="Compact"/>
      </w:pPr>
      <w:r>
        <w:t xml:space="preserve">Home situations may be genuinely chaotic and unsafe</w:t>
      </w:r>
    </w:p>
    <w:p>
      <w:pPr>
        <w:numPr>
          <w:ilvl w:val="0"/>
          <w:numId w:val="1059"/>
        </w:numPr>
        <w:pStyle w:val="Compact"/>
      </w:pPr>
      <w:r>
        <w:t xml:space="preserve">Exam pressure in the UK is intense—validate this stress</w:t>
      </w:r>
    </w:p>
    <w:bookmarkEnd w:id="128"/>
    <w:bookmarkStart w:id="129" w:name="discipleship-tips-3"/>
    <w:p>
      <w:pPr>
        <w:pStyle w:val="Heading3"/>
      </w:pPr>
      <w:r>
        <w:t xml:space="preserve">Discipleship Tips</w:t>
      </w:r>
    </w:p>
    <w:p>
      <w:pPr>
        <w:numPr>
          <w:ilvl w:val="0"/>
          <w:numId w:val="1060"/>
        </w:numPr>
        <w:pStyle w:val="Compact"/>
      </w:pPr>
      <w:r>
        <w:t xml:space="preserve">Teach students a simple breathing/prayer technique for moments of anxiety</w:t>
      </w:r>
    </w:p>
    <w:p>
      <w:pPr>
        <w:numPr>
          <w:ilvl w:val="0"/>
          <w:numId w:val="1060"/>
        </w:numPr>
        <w:pStyle w:val="Compact"/>
      </w:pPr>
      <w:r>
        <w:t xml:space="preserve">Encourage regular quiet time for spiritual rest</w:t>
      </w:r>
    </w:p>
    <w:p>
      <w:pPr>
        <w:numPr>
          <w:ilvl w:val="0"/>
          <w:numId w:val="1060"/>
        </w:numPr>
        <w:pStyle w:val="Compact"/>
      </w:pPr>
      <w:r>
        <w:t xml:space="preserve">Help students identify triggers and develop healthy coping strategies</w:t>
      </w:r>
    </w:p>
    <w:p>
      <w:r>
        <w:pict>
          <v:rect style="width:0;height:1.5pt" o:hralign="center" o:hrstd="t" o:hr="t"/>
        </w:pict>
      </w:r>
    </w:p>
    <w:bookmarkEnd w:id="129"/>
    <w:bookmarkEnd w:id="130"/>
    <w:bookmarkStart w:id="134" w:name="group-discussion-questions-3"/>
    <w:p>
      <w:pPr>
        <w:pStyle w:val="Heading2"/>
      </w:pPr>
      <w:r>
        <w:t xml:space="preserve">Group Discussion Questions</w:t>
      </w:r>
    </w:p>
    <w:bookmarkStart w:id="131" w:name="for-all-students-3"/>
    <w:p>
      <w:pPr>
        <w:pStyle w:val="Heading3"/>
      </w:pPr>
      <w:r>
        <w:t xml:space="preserve">For All Students</w:t>
      </w:r>
    </w:p>
    <w:p>
      <w:pPr>
        <w:numPr>
          <w:ilvl w:val="0"/>
          <w:numId w:val="1061"/>
        </w:numPr>
      </w:pPr>
      <w:r>
        <w:t xml:space="preserve">What’s the difference between</w:t>
      </w:r>
      <w:r>
        <w:t xml:space="preserve"> </w:t>
      </w:r>
      <w:r>
        <w:t xml:space="preserve">“</w:t>
      </w:r>
      <w:r>
        <w:t xml:space="preserve">peace</w:t>
      </w:r>
      <w:r>
        <w:t xml:space="preserve">”</w:t>
      </w:r>
      <w:r>
        <w:t xml:space="preserve"> </w:t>
      </w:r>
      <w:r>
        <w:t xml:space="preserve">and</w:t>
      </w:r>
      <w:r>
        <w:t xml:space="preserve"> </w:t>
      </w:r>
      <w:r>
        <w:t xml:space="preserve">“</w:t>
      </w:r>
      <w:r>
        <w:t xml:space="preserve">quiet</w:t>
      </w:r>
      <w:r>
        <w:t xml:space="preserve">”</w:t>
      </w:r>
      <w:r>
        <w:t xml:space="preserve">? Can you have one without the other?</w:t>
      </w:r>
    </w:p>
    <w:p>
      <w:pPr>
        <w:numPr>
          <w:ilvl w:val="0"/>
          <w:numId w:val="1061"/>
        </w:numPr>
      </w:pPr>
      <w:r>
        <w:t xml:space="preserve">Read Philippians 4:6-7. What does it mean to bring your requests to God</w:t>
      </w:r>
      <w:r>
        <w:t xml:space="preserve"> </w:t>
      </w:r>
      <w:r>
        <w:t xml:space="preserve">“</w:t>
      </w:r>
      <w:r>
        <w:t xml:space="preserve">with thanksgiving</w:t>
      </w:r>
      <w:r>
        <w:t xml:space="preserve">”</w:t>
      </w:r>
      <w:r>
        <w:t xml:space="preserve">?</w:t>
      </w:r>
    </w:p>
    <w:p>
      <w:pPr>
        <w:numPr>
          <w:ilvl w:val="0"/>
          <w:numId w:val="1061"/>
        </w:numPr>
      </w:pPr>
      <w:r>
        <w:t xml:space="preserve">How is Jesus’ peace different from the peace the world offers?</w:t>
      </w:r>
    </w:p>
    <w:bookmarkEnd w:id="131"/>
    <w:bookmarkStart w:id="132" w:name="X1341a6b7f2e6e23a86b599ce5069cef1868f9d3"/>
    <w:p>
      <w:pPr>
        <w:pStyle w:val="Heading3"/>
      </w:pPr>
      <w:r>
        <w:t xml:space="preserve">Differentiation for Younger Teens (Years 7-9)</w:t>
      </w:r>
    </w:p>
    <w:p>
      <w:pPr>
        <w:numPr>
          <w:ilvl w:val="0"/>
          <w:numId w:val="1062"/>
        </w:numPr>
      </w:pPr>
      <w:r>
        <w:t xml:space="preserve">What makes you feel most peaceful? What makes you feel most anxious?</w:t>
      </w:r>
    </w:p>
    <w:p>
      <w:pPr>
        <w:numPr>
          <w:ilvl w:val="0"/>
          <w:numId w:val="1062"/>
        </w:numPr>
      </w:pPr>
      <w:r>
        <w:t xml:space="preserve">How can you bring peace to a difficult situation at school or home?</w:t>
      </w:r>
    </w:p>
    <w:bookmarkEnd w:id="132"/>
    <w:bookmarkStart w:id="133" w:name="X1624aeec09525f256824aa863bb107178b3c72d"/>
    <w:p>
      <w:pPr>
        <w:pStyle w:val="Heading3"/>
      </w:pPr>
      <w:r>
        <w:t xml:space="preserve">Differentiation for Older Teens (Years 10-11)</w:t>
      </w:r>
    </w:p>
    <w:p>
      <w:pPr>
        <w:numPr>
          <w:ilvl w:val="0"/>
          <w:numId w:val="1063"/>
        </w:numPr>
      </w:pPr>
      <w:r>
        <w:t xml:space="preserve">How do you deal with exam stress? Does your approach bring lasting peace?</w:t>
      </w:r>
    </w:p>
    <w:p>
      <w:pPr>
        <w:numPr>
          <w:ilvl w:val="0"/>
          <w:numId w:val="1063"/>
        </w:numPr>
      </w:pPr>
      <w:r>
        <w:t xml:space="preserve">How can Christians be peaceful in the midst of a chaotic world?</w:t>
      </w:r>
    </w:p>
    <w:p>
      <w:pPr>
        <w:numPr>
          <w:ilvl w:val="0"/>
          <w:numId w:val="1063"/>
        </w:numPr>
      </w:pPr>
      <w:r>
        <w:t xml:space="preserve">What would it look like to pray about your anxieties instead of just worrying?</w:t>
      </w:r>
    </w:p>
    <w:p>
      <w:r>
        <w:pict>
          <v:rect style="width:0;height:1.5pt" o:hralign="center" o:hrstd="t" o:hr="t"/>
        </w:pict>
      </w:r>
    </w:p>
    <w:bookmarkEnd w:id="133"/>
    <w:bookmarkEnd w:id="134"/>
    <w:bookmarkStart w:id="138" w:name="extension-activities-3"/>
    <w:p>
      <w:pPr>
        <w:pStyle w:val="Heading2"/>
      </w:pPr>
      <w:r>
        <w:t xml:space="preserve">Extension Activities</w:t>
      </w:r>
    </w:p>
    <w:bookmarkStart w:id="135" w:name="X45d451097c07b4d7f0ea4c13c8240ce4ec3cf8d"/>
    <w:p>
      <w:pPr>
        <w:pStyle w:val="Heading3"/>
      </w:pPr>
      <w:r>
        <w:t xml:space="preserve">Option 1: Peace Prayer Practice (10 minutes)</w:t>
      </w:r>
    </w:p>
    <w:p>
      <w:pPr>
        <w:pStyle w:val="FirstParagraph"/>
      </w:pPr>
      <w:r>
        <w:t xml:space="preserve">Teach the</w:t>
      </w:r>
      <w:r>
        <w:t xml:space="preserve"> </w:t>
      </w:r>
      <w:r>
        <w:t xml:space="preserve">“</w:t>
      </w:r>
      <w:r>
        <w:t xml:space="preserve">breath prayer</w:t>
      </w:r>
      <w:r>
        <w:t xml:space="preserve">”</w:t>
      </w:r>
      <w:r>
        <w:t xml:space="preserve"> </w:t>
      </w:r>
      <w:r>
        <w:t xml:space="preserve">technique: Breathe in for 4 counts, hold for 4 counts, breathe out for 4 counts while praying. Students practice together.</w:t>
      </w:r>
    </w:p>
    <w:bookmarkEnd w:id="135"/>
    <w:bookmarkStart w:id="136" w:name="option-2-peace-audit-5-minutes"/>
    <w:p>
      <w:pPr>
        <w:pStyle w:val="Heading3"/>
      </w:pPr>
      <w:r>
        <w:t xml:space="preserve">Option 2: Peace Audit (5 minutes)</w:t>
      </w:r>
    </w:p>
    <w:p>
      <w:pPr>
        <w:pStyle w:val="FirstParagraph"/>
      </w:pPr>
      <w:r>
        <w:t xml:space="preserve">Students rate their peace levels in different areas (school, home, friends, personal). Then discuss what increases and decreases peace.</w:t>
      </w:r>
    </w:p>
    <w:bookmarkEnd w:id="136"/>
    <w:bookmarkStart w:id="137" w:name="option-3-peace-verse-art-10-minutes"/>
    <w:p>
      <w:pPr>
        <w:pStyle w:val="Heading3"/>
      </w:pPr>
      <w:r>
        <w:t xml:space="preserve">Option 3: Peace Verse Art (10 minutes)</w:t>
      </w:r>
    </w:p>
    <w:p>
      <w:pPr>
        <w:pStyle w:val="FirstParagraph"/>
      </w:pPr>
      <w:r>
        <w:t xml:space="preserve">Students create artwork around Philippians 4:6-7—could be calligraphy, drawing, or mixed media.</w:t>
      </w:r>
    </w:p>
    <w:p>
      <w:r>
        <w:pict>
          <v:rect style="width:0;height:1.5pt" o:hralign="center" o:hrstd="t" o:hr="t"/>
        </w:pict>
      </w:r>
    </w:p>
    <w:bookmarkEnd w:id="137"/>
    <w:bookmarkEnd w:id="138"/>
    <w:bookmarkStart w:id="139" w:name="closing-prayer-3"/>
    <w:p>
      <w:pPr>
        <w:pStyle w:val="Heading2"/>
      </w:pPr>
      <w:r>
        <w:t xml:space="preserve">Closing Prayer</w:t>
      </w:r>
    </w:p>
    <w:p>
      <w:pPr>
        <w:pStyle w:val="BlockText"/>
      </w:pPr>
      <w:r>
        <w:t xml:space="preserve">“</w:t>
      </w:r>
      <w:r>
        <w:t xml:space="preserve">Lord Jesus, you offer peace not as the world gives. Help us to bring our anxieties to you and experience your guard over our hearts. Give us your peace in the midst of our chaotic lives. Amen.</w:t>
      </w:r>
      <w:r>
        <w:t xml:space="preserve">”</w:t>
      </w:r>
    </w:p>
    <w:p>
      <w:r>
        <w:pict>
          <v:rect style="width:0;height:1.5pt" o:hralign="center" o:hrstd="t" o:hr="t"/>
        </w:pict>
      </w:r>
    </w:p>
    <w:bookmarkEnd w:id="139"/>
    <w:bookmarkEnd w:id="140"/>
    <w:bookmarkStart w:id="168" w:name="lesson-5-patience-μακροθυμία"/>
    <w:p>
      <w:pPr>
        <w:pStyle w:val="Heading1"/>
      </w:pPr>
      <w:r>
        <w:t xml:space="preserve">LESSON 5: PATIENCE (μακροθυμία)</w:t>
      </w:r>
    </w:p>
    <w:bookmarkStart w:id="141" w:name="lesson-overview-4"/>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patience as long-tempered endurance</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patience; understand its connection to trials; develop patience in relationships</w:t>
            </w:r>
          </w:p>
        </w:tc>
      </w:tr>
    </w:tbl>
    <w:p>
      <w:r>
        <w:pict>
          <v:rect style="width:0;height:1.5pt" o:hralign="center" o:hrstd="t" o:hr="t"/>
        </w:pict>
      </w:r>
    </w:p>
    <w:bookmarkEnd w:id="141"/>
    <w:bookmarkStart w:id="144" w:name="ice-breaker-activities-4"/>
    <w:p>
      <w:pPr>
        <w:pStyle w:val="Heading2"/>
      </w:pPr>
      <w:r>
        <w:t xml:space="preserve">Ice-Breaker Activities</w:t>
      </w:r>
    </w:p>
    <w:bookmarkStart w:id="142" w:name="activity-1-wait-for-it-5-minutes"/>
    <w:p>
      <w:pPr>
        <w:pStyle w:val="Heading3"/>
      </w:pPr>
      <w:r>
        <w:t xml:space="preserve">Activity 1: Wait For It… (5 minutes)</w:t>
      </w:r>
    </w:p>
    <w:p>
      <w:pPr>
        <w:pStyle w:val="FirstParagraph"/>
      </w:pPr>
      <w:r>
        <w:rPr>
          <w:bCs/>
          <w:b/>
        </w:rPr>
        <w:t xml:space="preserve">Type:</w:t>
      </w:r>
      <w:r>
        <w:t xml:space="preserve"> </w:t>
      </w:r>
      <w:r>
        <w:t xml:space="preserve">Quick warm-up activity</w:t>
      </w:r>
    </w:p>
    <w:p>
      <w:pPr>
        <w:pStyle w:val="BodyText"/>
      </w:pPr>
      <w:r>
        <w:rPr>
          <w:bCs/>
          <w:b/>
        </w:rPr>
        <w:t xml:space="preserve">Materials:</w:t>
      </w:r>
      <w:r>
        <w:t xml:space="preserve"> </w:t>
      </w:r>
      <w:r>
        <w:t xml:space="preserve">A wrapped prize or sweet</w:t>
      </w:r>
    </w:p>
    <w:p>
      <w:pPr>
        <w:pStyle w:val="BodyText"/>
      </w:pPr>
      <w:r>
        <w:rPr>
          <w:bCs/>
          <w:b/>
        </w:rPr>
        <w:t xml:space="preserve">Instructions:</w:t>
      </w:r>
    </w:p>
    <w:p>
      <w:pPr>
        <w:numPr>
          <w:ilvl w:val="0"/>
          <w:numId w:val="1064"/>
        </w:numPr>
        <w:pStyle w:val="Compact"/>
      </w:pPr>
      <w:r>
        <w:t xml:space="preserve">Show the prize but don’t give it to anyone</w:t>
      </w:r>
    </w:p>
    <w:p>
      <w:pPr>
        <w:numPr>
          <w:ilvl w:val="0"/>
          <w:numId w:val="1064"/>
        </w:numPr>
        <w:pStyle w:val="Compact"/>
      </w:pPr>
      <w:r>
        <w:t xml:space="preserve">Make them wait—talk about something else, ask questions, etc.</w:t>
      </w:r>
    </w:p>
    <w:p>
      <w:pPr>
        <w:numPr>
          <w:ilvl w:val="0"/>
          <w:numId w:val="1064"/>
        </w:numPr>
        <w:pStyle w:val="Compact"/>
      </w:pPr>
      <w:r>
        <w:t xml:space="preserve">After 1-2 minutes, give out the prize</w:t>
      </w:r>
    </w:p>
    <w:p>
      <w:pPr>
        <w:numPr>
          <w:ilvl w:val="0"/>
          <w:numId w:val="1064"/>
        </w:numPr>
        <w:pStyle w:val="Compact"/>
      </w:pPr>
      <w:r>
        <w:t xml:space="preserve">Ask:</w:t>
      </w:r>
      <w:r>
        <w:t xml:space="preserve"> </w:t>
      </w:r>
      <w:r>
        <w:t xml:space="preserve">“</w:t>
      </w:r>
      <w:r>
        <w:t xml:space="preserve">How did it feel to wait? What did you want to do?</w:t>
      </w:r>
      <w:r>
        <w:t xml:space="preserve">”</w:t>
      </w:r>
    </w:p>
    <w:p>
      <w:pPr>
        <w:pStyle w:val="FirstParagraph"/>
      </w:pPr>
      <w:r>
        <w:rPr>
          <w:bCs/>
          <w:b/>
        </w:rPr>
        <w:t xml:space="preserve">Leader’s Note:</w:t>
      </w:r>
      <w:r>
        <w:t xml:space="preserve"> </w:t>
      </w:r>
      <w:r>
        <w:t xml:space="preserve">This creates a tangible experience of waiting that relates to the lesson on patience. It’s also fun and engaging.</w:t>
      </w:r>
    </w:p>
    <w:bookmarkEnd w:id="142"/>
    <w:bookmarkStart w:id="143" w:name="Xdbb0a76c643fb5df34448c3aaa1240e4342e359"/>
    <w:p>
      <w:pPr>
        <w:pStyle w:val="Heading3"/>
      </w:pPr>
      <w:r>
        <w:t xml:space="preserve">Activity 2: The Waiting Game Stories (10 minutes)</w:t>
      </w:r>
    </w:p>
    <w:p>
      <w:pPr>
        <w:pStyle w:val="FirstParagraph"/>
      </w:pPr>
      <w:r>
        <w:rPr>
          <w:bCs/>
          <w:b/>
        </w:rPr>
        <w:t xml:space="preserve">Type:</w:t>
      </w:r>
      <w:r>
        <w:t xml:space="preserve"> </w:t>
      </w:r>
      <w:r>
        <w:t xml:space="preserve">Deeper connection activity</w:t>
      </w:r>
    </w:p>
    <w:p>
      <w:pPr>
        <w:pStyle w:val="BodyText"/>
      </w:pPr>
      <w:r>
        <w:rPr>
          <w:bCs/>
          <w:b/>
        </w:rPr>
        <w:t xml:space="preserve">Instructions:</w:t>
      </w:r>
    </w:p>
    <w:p>
      <w:pPr>
        <w:numPr>
          <w:ilvl w:val="0"/>
          <w:numId w:val="1065"/>
        </w:numPr>
        <w:pStyle w:val="Compact"/>
      </w:pPr>
      <w:r>
        <w:t xml:space="preserve">Ask students to share stories of times they had to wait for something:</w:t>
      </w:r>
    </w:p>
    <w:p>
      <w:pPr>
        <w:numPr>
          <w:ilvl w:val="1"/>
          <w:numId w:val="1066"/>
        </w:numPr>
        <w:pStyle w:val="Compact"/>
      </w:pPr>
      <w:r>
        <w:t xml:space="preserve">Waiting for exam results</w:t>
      </w:r>
    </w:p>
    <w:p>
      <w:pPr>
        <w:numPr>
          <w:ilvl w:val="1"/>
          <w:numId w:val="1066"/>
        </w:numPr>
        <w:pStyle w:val="Compact"/>
      </w:pPr>
      <w:r>
        <w:t xml:space="preserve">Waiting for a reply to a text</w:t>
      </w:r>
    </w:p>
    <w:p>
      <w:pPr>
        <w:numPr>
          <w:ilvl w:val="1"/>
          <w:numId w:val="1066"/>
        </w:numPr>
        <w:pStyle w:val="Compact"/>
      </w:pPr>
      <w:r>
        <w:t xml:space="preserve">Waiting for a friend who was late</w:t>
      </w:r>
    </w:p>
    <w:p>
      <w:pPr>
        <w:numPr>
          <w:ilvl w:val="1"/>
          <w:numId w:val="1066"/>
        </w:numPr>
        <w:pStyle w:val="Compact"/>
      </w:pPr>
      <w:r>
        <w:t xml:space="preserve">Waiting for something they wanted to buy</w:t>
      </w:r>
    </w:p>
    <w:p>
      <w:pPr>
        <w:numPr>
          <w:ilvl w:val="0"/>
          <w:numId w:val="1065"/>
        </w:numPr>
        <w:pStyle w:val="Compact"/>
      </w:pPr>
      <w:r>
        <w:t xml:space="preserve">Discuss: How did waiting make you feel? How did you respond?</w:t>
      </w:r>
    </w:p>
    <w:p>
      <w:pPr>
        <w:numPr>
          <w:ilvl w:val="0"/>
          <w:numId w:val="1065"/>
        </w:numPr>
        <w:pStyle w:val="Compact"/>
      </w:pPr>
      <w:r>
        <w:t xml:space="preserve">Introduce the biblical concept of patience</w:t>
      </w:r>
    </w:p>
    <w:p>
      <w:pPr>
        <w:pStyle w:val="FirstParagraph"/>
      </w:pPr>
      <w:r>
        <w:rPr>
          <w:bCs/>
          <w:b/>
        </w:rPr>
        <w:t xml:space="preserve">Leader’s Note:</w:t>
      </w:r>
      <w:r>
        <w:t xml:space="preserve"> </w:t>
      </w:r>
      <w:r>
        <w:t xml:space="preserve">This activity connects patience to students’ real experiences. Everyone has stories of waiting—validate that patience is hard!</w:t>
      </w:r>
    </w:p>
    <w:p>
      <w:r>
        <w:pict>
          <v:rect style="width:0;height:1.5pt" o:hralign="center" o:hrstd="t" o:hr="t"/>
        </w:pict>
      </w:r>
    </w:p>
    <w:bookmarkEnd w:id="143"/>
    <w:bookmarkEnd w:id="144"/>
    <w:bookmarkStart w:id="149" w:name="detailed-bible-teaching-4"/>
    <w:p>
      <w:pPr>
        <w:pStyle w:val="Heading2"/>
      </w:pPr>
      <w:r>
        <w:t xml:space="preserve">Detailed Bible Teaching</w:t>
      </w:r>
    </w:p>
    <w:bookmarkStart w:id="145" w:name="the-nature-of-biblical-patience"/>
    <w:p>
      <w:pPr>
        <w:pStyle w:val="Heading3"/>
      </w:pPr>
      <w:r>
        <w:t xml:space="preserve">The Nature of Biblical Patience</w:t>
      </w:r>
    </w:p>
    <w:p>
      <w:pPr>
        <w:pStyle w:val="FirstParagraph"/>
      </w:pPr>
      <w:r>
        <w:rPr>
          <w:bCs/>
          <w:b/>
        </w:rPr>
        <w:t xml:space="preserve">Key Verse:</w:t>
      </w:r>
      <w:r>
        <w:t xml:space="preserve"> </w:t>
      </w:r>
      <w:r>
        <w:t xml:space="preserve">James 1:2-4 —</w:t>
      </w:r>
      <w:r>
        <w:t xml:space="preserve"> </w:t>
      </w:r>
      <w:r>
        <w:t xml:space="preserve">“</w:t>
      </w:r>
      <w:r>
        <w:t xml:space="preserve">Consider it pure joy, my brothers and sisters, whenever you face trials of many kinds, because you know that the testing of your faith produces perseverance. Let perseverance finish its work so that you may be mature and complete, not lacking anything.</w:t>
      </w:r>
      <w:r>
        <w:t xml:space="preserve">”</w:t>
      </w:r>
    </w:p>
    <w:p>
      <w:pPr>
        <w:pStyle w:val="BodyText"/>
      </w:pPr>
      <w:r>
        <w:t xml:space="preserve">The Greek word</w:t>
      </w:r>
      <w:r>
        <w:t xml:space="preserve"> </w:t>
      </w:r>
      <w:r>
        <w:rPr>
          <w:bCs/>
          <w:b/>
        </w:rPr>
        <w:t xml:space="preserve">μακροθυμία (makrothymia)</w:t>
      </w:r>
      <w:r>
        <w:t xml:space="preserve"> </w:t>
      </w:r>
      <w:r>
        <w:t xml:space="preserve">combines</w:t>
      </w:r>
      <w:r>
        <w:t xml:space="preserve"> </w:t>
      </w:r>
      <w:r>
        <w:rPr>
          <w:bCs/>
          <w:b/>
        </w:rPr>
        <w:t xml:space="preserve">μακρός</w:t>
      </w:r>
      <w:r>
        <w:t xml:space="preserve"> </w:t>
      </w:r>
      <w:r>
        <w:t xml:space="preserve">(long) and</w:t>
      </w:r>
      <w:r>
        <w:t xml:space="preserve"> </w:t>
      </w:r>
      <w:r>
        <w:rPr>
          <w:bCs/>
          <w:b/>
        </w:rPr>
        <w:t xml:space="preserve">θυμός</w:t>
      </w:r>
      <w:r>
        <w:t xml:space="preserve"> </w:t>
      </w:r>
      <w:r>
        <w:t xml:space="preserve">(temper)—literally</w:t>
      </w:r>
      <w:r>
        <w:t xml:space="preserve"> </w:t>
      </w:r>
      <w:r>
        <w:t xml:space="preserve">“</w:t>
      </w:r>
      <w:r>
        <w:t xml:space="preserve">long-tempered</w:t>
      </w:r>
      <w:r>
        <w:t xml:space="preserve">”</w:t>
      </w:r>
      <w:r>
        <w:t xml:space="preserve"> </w:t>
      </w:r>
      <w:r>
        <w:t xml:space="preserve">as opposed to</w:t>
      </w:r>
      <w:r>
        <w:t xml:space="preserve"> </w:t>
      </w:r>
      <w:r>
        <w:t xml:space="preserve">“</w:t>
      </w:r>
      <w:r>
        <w:t xml:space="preserve">short-tempered.</w:t>
      </w:r>
      <w:r>
        <w:t xml:space="preserve">”</w:t>
      </w:r>
      <w:r>
        <w:t xml:space="preserve"> </w:t>
      </w:r>
      <w:r>
        <w:t xml:space="preserve">It denotes patience with people—bearing their weaknesses and offenses over extended time without resentment.</w:t>
      </w:r>
    </w:p>
    <w:p>
      <w:pPr>
        <w:pStyle w:val="BodyText"/>
      </w:pPr>
      <w:r>
        <w:t xml:space="preserve">This differs from</w:t>
      </w:r>
      <w:r>
        <w:t xml:space="preserve"> </w:t>
      </w:r>
      <w:r>
        <w:rPr>
          <w:bCs/>
          <w:b/>
        </w:rPr>
        <w:t xml:space="preserve">ὑπομονή (hypomone)</w:t>
      </w:r>
      <w:r>
        <w:t xml:space="preserve">, which refers to endurance under circumstances and trials.</w:t>
      </w:r>
    </w:p>
    <w:bookmarkEnd w:id="145"/>
    <w:bookmarkStart w:id="146" w:name="patience-as-a-virtue"/>
    <w:p>
      <w:pPr>
        <w:pStyle w:val="Heading3"/>
      </w:pPr>
      <w:r>
        <w:t xml:space="preserve">Patience as a Virtue</w:t>
      </w:r>
    </w:p>
    <w:p>
      <w:pPr>
        <w:pStyle w:val="FirstParagraph"/>
      </w:pPr>
      <w:r>
        <w:t xml:space="preserve">Patience isn’t passive resignation—it’s active endurance. It means:</w:t>
      </w:r>
    </w:p>
    <w:p>
      <w:pPr>
        <w:numPr>
          <w:ilvl w:val="0"/>
          <w:numId w:val="1067"/>
        </w:numPr>
        <w:pStyle w:val="Compact"/>
      </w:pPr>
      <w:r>
        <w:t xml:space="preserve">Not retaliating when wronged</w:t>
      </w:r>
    </w:p>
    <w:p>
      <w:pPr>
        <w:numPr>
          <w:ilvl w:val="0"/>
          <w:numId w:val="1067"/>
        </w:numPr>
        <w:pStyle w:val="Compact"/>
      </w:pPr>
      <w:r>
        <w:t xml:space="preserve">Giving people time to change</w:t>
      </w:r>
    </w:p>
    <w:p>
      <w:pPr>
        <w:numPr>
          <w:ilvl w:val="0"/>
          <w:numId w:val="1067"/>
        </w:numPr>
        <w:pStyle w:val="Compact"/>
      </w:pPr>
      <w:r>
        <w:t xml:space="preserve">Enduring difficult circumstances without giving up</w:t>
      </w:r>
    </w:p>
    <w:p>
      <w:pPr>
        <w:numPr>
          <w:ilvl w:val="0"/>
          <w:numId w:val="1067"/>
        </w:numPr>
        <w:pStyle w:val="Compact"/>
      </w:pPr>
      <w:r>
        <w:t xml:space="preserve">Waiting on God’s timing rather than demanding our own</w:t>
      </w:r>
    </w:p>
    <w:bookmarkEnd w:id="146"/>
    <w:bookmarkStart w:id="147" w:name="gods-patience-with-us"/>
    <w:p>
      <w:pPr>
        <w:pStyle w:val="Heading3"/>
      </w:pPr>
      <w:r>
        <w:t xml:space="preserve">God’s Patience with Us</w:t>
      </w:r>
    </w:p>
    <w:p>
      <w:pPr>
        <w:pStyle w:val="FirstParagraph"/>
      </w:pPr>
      <w:r>
        <w:rPr>
          <w:bCs/>
          <w:b/>
        </w:rPr>
        <w:t xml:space="preserve">Key Verse:</w:t>
      </w:r>
      <w:r>
        <w:t xml:space="preserve"> </w:t>
      </w:r>
      <w:r>
        <w:t xml:space="preserve">2 Peter 3:9 —</w:t>
      </w:r>
      <w:r>
        <w:t xml:space="preserve"> </w:t>
      </w:r>
      <w:r>
        <w:t xml:space="preserve">“</w:t>
      </w:r>
      <w:r>
        <w:t xml:space="preserve">The Lord is not slow in keeping his promise, as some understand slowness. Instead he is patient with you, not wanting anyone to perish, but everyone to come to repentance.</w:t>
      </w:r>
      <w:r>
        <w:t xml:space="preserve">”</w:t>
      </w:r>
    </w:p>
    <w:p>
      <w:pPr>
        <w:pStyle w:val="BodyText"/>
      </w:pPr>
      <w:r>
        <w:t xml:space="preserve">God’s patience is the model. He is</w:t>
      </w:r>
      <w:r>
        <w:t xml:space="preserve"> </w:t>
      </w:r>
      <w:r>
        <w:t xml:space="preserve">“</w:t>
      </w:r>
      <w:r>
        <w:t xml:space="preserve">slow to anger</w:t>
      </w:r>
      <w:r>
        <w:t xml:space="preserve">”</w:t>
      </w:r>
      <w:r>
        <w:t xml:space="preserve"> </w:t>
      </w:r>
      <w:r>
        <w:t xml:space="preserve">(Exodus 34:6) and desires all people to come to repentance. If God were impatient with us, we’d all be in trouble!</w:t>
      </w:r>
    </w:p>
    <w:bookmarkEnd w:id="147"/>
    <w:bookmarkStart w:id="148" w:name="patience-in-community"/>
    <w:p>
      <w:pPr>
        <w:pStyle w:val="Heading3"/>
      </w:pPr>
      <w:r>
        <w:t xml:space="preserve">Patience in Community</w:t>
      </w:r>
    </w:p>
    <w:p>
      <w:pPr>
        <w:pStyle w:val="FirstParagraph"/>
      </w:pPr>
      <w:r>
        <w:rPr>
          <w:bCs/>
          <w:b/>
        </w:rPr>
        <w:t xml:space="preserve">Key Verse:</w:t>
      </w:r>
      <w:r>
        <w:t xml:space="preserve"> </w:t>
      </w:r>
      <w:r>
        <w:t xml:space="preserve">Ephesians 4:2 —</w:t>
      </w:r>
      <w:r>
        <w:t xml:space="preserve"> </w:t>
      </w:r>
      <w:r>
        <w:t xml:space="preserve">“</w:t>
      </w:r>
      <w:r>
        <w:t xml:space="preserve">Be completely humble and gentle; be patient, bearing with one another in love.</w:t>
      </w:r>
      <w:r>
        <w:t xml:space="preserve">”</w:t>
      </w:r>
    </w:p>
    <w:p>
      <w:pPr>
        <w:pStyle w:val="BodyText"/>
      </w:pPr>
      <w:r>
        <w:t xml:space="preserve">Paul connects patience to love and humility. Living in community requires patience—we’re all works in progress.</w:t>
      </w:r>
    </w:p>
    <w:p>
      <w:r>
        <w:pict>
          <v:rect style="width:0;height:1.5pt" o:hralign="center" o:hrstd="t" o:hr="t"/>
        </w:pict>
      </w:r>
    </w:p>
    <w:bookmarkEnd w:id="148"/>
    <w:bookmarkEnd w:id="149"/>
    <w:bookmarkStart w:id="153" w:name="X28538584189c266be52e77ecc1f2944b59f2789"/>
    <w:p>
      <w:pPr>
        <w:pStyle w:val="Heading2"/>
      </w:pPr>
      <w:r>
        <w:t xml:space="preserve">Illustrations, Devotions, and Applications</w:t>
      </w:r>
    </w:p>
    <w:bookmarkStart w:id="150" w:name="contemporary-uk-illustration-4"/>
    <w:p>
      <w:pPr>
        <w:pStyle w:val="Heading3"/>
      </w:pPr>
      <w:r>
        <w:t xml:space="preserve">Contemporary UK Illustration</w:t>
      </w:r>
    </w:p>
    <w:p>
      <w:pPr>
        <w:pStyle w:val="FirstParagraph"/>
      </w:pPr>
      <w:r>
        <w:rPr>
          <w:bCs/>
          <w:b/>
        </w:rPr>
        <w:t xml:space="preserve">The Phone Notification Scenario:</w:t>
      </w:r>
    </w:p>
    <w:p>
      <w:pPr>
        <w:pStyle w:val="BodyText"/>
      </w:pPr>
      <w:r>
        <w:t xml:space="preserve">You text someone and wait. Five minutes. Ten minutes. An hour. You check your phone constantly. You start overthinking:</w:t>
      </w:r>
      <w:r>
        <w:t xml:space="preserve"> </w:t>
      </w:r>
      <w:r>
        <w:t xml:space="preserve">“</w:t>
      </w:r>
      <w:r>
        <w:t xml:space="preserve">Do they not like me? Are they ignoring me?</w:t>
      </w:r>
      <w:r>
        <w:t xml:space="preserve">”</w:t>
      </w:r>
    </w:p>
    <w:p>
      <w:pPr>
        <w:pStyle w:val="BodyText"/>
      </w:pPr>
      <w:r>
        <w:t xml:space="preserve">Patience in relationships means trusting that people have their own lives and will respond when they can. It means not demanding immediate answers and not taking delayed responses personally.</w:t>
      </w:r>
    </w:p>
    <w:p>
      <w:pPr>
        <w:pStyle w:val="BodyText"/>
      </w:pPr>
      <w:r>
        <w:rPr>
          <w:bCs/>
          <w:b/>
        </w:rPr>
        <w:t xml:space="preserve">The Group Project Nightmare:</w:t>
      </w:r>
    </w:p>
    <w:p>
      <w:pPr>
        <w:pStyle w:val="BodyText"/>
      </w:pPr>
      <w:r>
        <w:t xml:space="preserve">You’re in a group project. One person never does their work. Another keeps changing the plan. The deadline is approaching. You’re frustrated.</w:t>
      </w:r>
    </w:p>
    <w:p>
      <w:pPr>
        <w:pStyle w:val="BodyText"/>
      </w:pPr>
      <w:r>
        <w:t xml:space="preserve">Patience means giving people grace, addressing issues kindly, and not letting frustration destroy the relationship.</w:t>
      </w:r>
    </w:p>
    <w:bookmarkEnd w:id="150"/>
    <w:bookmarkStart w:id="151" w:name="personal-reflection-4"/>
    <w:p>
      <w:pPr>
        <w:pStyle w:val="Heading3"/>
      </w:pPr>
      <w:r>
        <w:t xml:space="preserve">Personal Reflection</w:t>
      </w:r>
    </w:p>
    <w:p>
      <w:pPr>
        <w:pStyle w:val="FirstParagraph"/>
      </w:pPr>
      <w:r>
        <w:rPr>
          <w:bCs/>
          <w:b/>
        </w:rPr>
        <w:t xml:space="preserve">Journal Prompt:</w:t>
      </w:r>
      <w:r>
        <w:t xml:space="preserve"> </w:t>
      </w:r>
      <w:r>
        <w:t xml:space="preserve">“</w:t>
      </w:r>
      <w:r>
        <w:t xml:space="preserve">Who in my life tests my patience the most? What would it look like to show them patience this week?</w:t>
      </w:r>
      <w:r>
        <w:t xml:space="preserve">”</w:t>
      </w:r>
    </w:p>
    <w:bookmarkEnd w:id="151"/>
    <w:bookmarkStart w:id="152" w:name="practical-application-4"/>
    <w:p>
      <w:pPr>
        <w:pStyle w:val="Heading3"/>
      </w:pPr>
      <w:r>
        <w:t xml:space="preserve">Practical Application</w:t>
      </w:r>
    </w:p>
    <w:p>
      <w:pPr>
        <w:pStyle w:val="FirstParagraph"/>
      </w:pPr>
      <w:r>
        <w:rPr>
          <w:bCs/>
          <w:b/>
        </w:rPr>
        <w:t xml:space="preserve">At School:</w:t>
      </w:r>
    </w:p>
    <w:p>
      <w:pPr>
        <w:numPr>
          <w:ilvl w:val="0"/>
          <w:numId w:val="1068"/>
        </w:numPr>
        <w:pStyle w:val="Compact"/>
      </w:pPr>
      <w:r>
        <w:t xml:space="preserve">When a teacher explains something for the third time, be patient with those who don’t understand yet</w:t>
      </w:r>
    </w:p>
    <w:p>
      <w:pPr>
        <w:numPr>
          <w:ilvl w:val="0"/>
          <w:numId w:val="1068"/>
        </w:numPr>
        <w:pStyle w:val="Compact"/>
      </w:pPr>
      <w:r>
        <w:t xml:space="preserve">Wait your turn in conversations—don’t interrupt</w:t>
      </w:r>
    </w:p>
    <w:p>
      <w:pPr>
        <w:numPr>
          <w:ilvl w:val="0"/>
          <w:numId w:val="1068"/>
        </w:numPr>
        <w:pStyle w:val="Compact"/>
      </w:pPr>
      <w:r>
        <w:t xml:space="preserve">In queues (canteen, bus), use the time constructively rather than getting frustrated</w:t>
      </w:r>
    </w:p>
    <w:p>
      <w:pPr>
        <w:pStyle w:val="FirstParagraph"/>
      </w:pPr>
      <w:r>
        <w:rPr>
          <w:bCs/>
          <w:b/>
        </w:rPr>
        <w:t xml:space="preserve">At Home:</w:t>
      </w:r>
    </w:p>
    <w:p>
      <w:pPr>
        <w:numPr>
          <w:ilvl w:val="0"/>
          <w:numId w:val="1069"/>
        </w:numPr>
        <w:pStyle w:val="Compact"/>
      </w:pPr>
      <w:r>
        <w:t xml:space="preserve">When siblings ask the same question again, answer patiently</w:t>
      </w:r>
    </w:p>
    <w:p>
      <w:pPr>
        <w:numPr>
          <w:ilvl w:val="0"/>
          <w:numId w:val="1069"/>
        </w:numPr>
        <w:pStyle w:val="Compact"/>
      </w:pPr>
      <w:r>
        <w:t xml:space="preserve">Wait for your turn with shared resources without complaining</w:t>
      </w:r>
    </w:p>
    <w:p>
      <w:pPr>
        <w:numPr>
          <w:ilvl w:val="0"/>
          <w:numId w:val="1069"/>
        </w:numPr>
        <w:pStyle w:val="Compact"/>
      </w:pPr>
      <w:r>
        <w:t xml:space="preserve">Listen to parents’ advice even when you’ve heard it before</w:t>
      </w:r>
    </w:p>
    <w:p>
      <w:pPr>
        <w:pStyle w:val="FirstParagraph"/>
      </w:pPr>
      <w:r>
        <w:rPr>
          <w:bCs/>
          <w:b/>
        </w:rPr>
        <w:t xml:space="preserve">With Friends:</w:t>
      </w:r>
    </w:p>
    <w:p>
      <w:pPr>
        <w:numPr>
          <w:ilvl w:val="0"/>
          <w:numId w:val="1070"/>
        </w:numPr>
        <w:pStyle w:val="Compact"/>
      </w:pPr>
      <w:r>
        <w:t xml:space="preserve">When a friend cancels plans, respond with understanding</w:t>
      </w:r>
    </w:p>
    <w:p>
      <w:pPr>
        <w:numPr>
          <w:ilvl w:val="0"/>
          <w:numId w:val="1070"/>
        </w:numPr>
        <w:pStyle w:val="Compact"/>
      </w:pPr>
      <w:r>
        <w:t xml:space="preserve">Give friends multiple chances when they let you down</w:t>
      </w:r>
    </w:p>
    <w:p>
      <w:pPr>
        <w:numPr>
          <w:ilvl w:val="0"/>
          <w:numId w:val="1070"/>
        </w:numPr>
        <w:pStyle w:val="Compact"/>
      </w:pPr>
      <w:r>
        <w:t xml:space="preserve">Listen to friends’ long stories without checking your phone</w:t>
      </w:r>
    </w:p>
    <w:p>
      <w:r>
        <w:pict>
          <v:rect style="width:0;height:1.5pt" o:hralign="center" o:hrstd="t" o:hr="t"/>
        </w:pict>
      </w:r>
    </w:p>
    <w:bookmarkEnd w:id="152"/>
    <w:bookmarkEnd w:id="153"/>
    <w:bookmarkStart w:id="158" w:name="guidance-for-youth-team-helpers-4"/>
    <w:p>
      <w:pPr>
        <w:pStyle w:val="Heading2"/>
      </w:pPr>
      <w:r>
        <w:t xml:space="preserve">Guidance for Youth Team Helpers</w:t>
      </w:r>
    </w:p>
    <w:bookmarkStart w:id="154" w:name="leader-preparation-4"/>
    <w:p>
      <w:pPr>
        <w:pStyle w:val="Heading3"/>
      </w:pPr>
      <w:r>
        <w:t xml:space="preserve">Leader Preparation</w:t>
      </w:r>
    </w:p>
    <w:p>
      <w:pPr>
        <w:numPr>
          <w:ilvl w:val="0"/>
          <w:numId w:val="1071"/>
        </w:numPr>
        <w:pStyle w:val="Compact"/>
      </w:pPr>
      <w:r>
        <w:t xml:space="preserve">Be prepared to share times when you struggled with patience</w:t>
      </w:r>
    </w:p>
    <w:p>
      <w:pPr>
        <w:numPr>
          <w:ilvl w:val="0"/>
          <w:numId w:val="1071"/>
        </w:numPr>
        <w:pStyle w:val="Compact"/>
      </w:pPr>
      <w:r>
        <w:t xml:space="preserve">Emphasise that patience is a fruit that grows, not an instant transformation</w:t>
      </w:r>
    </w:p>
    <w:bookmarkEnd w:id="154"/>
    <w:bookmarkStart w:id="155" w:name="potential-discussion-pitfalls-4"/>
    <w:p>
      <w:pPr>
        <w:pStyle w:val="Heading3"/>
      </w:pPr>
      <w:r>
        <w:t xml:space="preserve">Potential Discussion Pitfalls</w:t>
      </w:r>
    </w:p>
    <w:p>
      <w:pPr>
        <w:numPr>
          <w:ilvl w:val="0"/>
          <w:numId w:val="1072"/>
        </w:numPr>
      </w:pPr>
      <w:r>
        <w:rPr>
          <w:bCs/>
          <w:b/>
        </w:rPr>
        <w:t xml:space="preserve">Passive acceptance:</w:t>
      </w:r>
      <w:r>
        <w:t xml:space="preserve"> </w:t>
      </w:r>
      <w:r>
        <w:t xml:space="preserve">Students may think patience means putting up with abuse. Clarify that patience doesn’t mean accepting ongoing mistreatment.</w:t>
      </w:r>
    </w:p>
    <w:p>
      <w:pPr>
        <w:numPr>
          <w:ilvl w:val="0"/>
          <w:numId w:val="1072"/>
        </w:numPr>
      </w:pPr>
      <w:r>
        <w:rPr>
          <w:bCs/>
          <w:b/>
        </w:rPr>
        <w:t xml:space="preserve">Impatience with self:</w:t>
      </w:r>
      <w:r>
        <w:t xml:space="preserve"> </w:t>
      </w:r>
      <w:r>
        <w:t xml:space="preserve">Students may frustrate themselves when they can’t be patient. Remind them this is a process.</w:t>
      </w:r>
    </w:p>
    <w:p>
      <w:pPr>
        <w:numPr>
          <w:ilvl w:val="0"/>
          <w:numId w:val="1072"/>
        </w:numPr>
      </w:pPr>
      <w:r>
        <w:rPr>
          <w:bCs/>
          <w:b/>
        </w:rPr>
        <w:t xml:space="preserve">Confusing patience with indifference:</w:t>
      </w:r>
      <w:r>
        <w:t xml:space="preserve"> </w:t>
      </w:r>
      <w:r>
        <w:t xml:space="preserve">Patience isn’t not caring—it’s caring while waiting.</w:t>
      </w:r>
    </w:p>
    <w:bookmarkEnd w:id="155"/>
    <w:bookmarkStart w:id="156" w:name="pastoral-considerations-4"/>
    <w:p>
      <w:pPr>
        <w:pStyle w:val="Heading3"/>
      </w:pPr>
      <w:r>
        <w:t xml:space="preserve">Pastoral Considerations</w:t>
      </w:r>
    </w:p>
    <w:p>
      <w:pPr>
        <w:numPr>
          <w:ilvl w:val="0"/>
          <w:numId w:val="1073"/>
        </w:numPr>
        <w:pStyle w:val="Compact"/>
      </w:pPr>
      <w:r>
        <w:t xml:space="preserve">Some students may have very difficult home situations requiring immense patience</w:t>
      </w:r>
    </w:p>
    <w:p>
      <w:pPr>
        <w:numPr>
          <w:ilvl w:val="0"/>
          <w:numId w:val="1073"/>
        </w:numPr>
        <w:pStyle w:val="Compact"/>
      </w:pPr>
      <w:r>
        <w:t xml:space="preserve">Students with ADHD or other conditions may struggle with patience in specific ways</w:t>
      </w:r>
    </w:p>
    <w:p>
      <w:pPr>
        <w:numPr>
          <w:ilvl w:val="0"/>
          <w:numId w:val="1073"/>
        </w:numPr>
        <w:pStyle w:val="Compact"/>
      </w:pPr>
      <w:r>
        <w:t xml:space="preserve">Don’t minimise genuine frustrations</w:t>
      </w:r>
    </w:p>
    <w:bookmarkEnd w:id="156"/>
    <w:bookmarkStart w:id="157" w:name="discipleship-tips-4"/>
    <w:p>
      <w:pPr>
        <w:pStyle w:val="Heading3"/>
      </w:pPr>
      <w:r>
        <w:t xml:space="preserve">Discipleship Tips</w:t>
      </w:r>
    </w:p>
    <w:p>
      <w:pPr>
        <w:numPr>
          <w:ilvl w:val="0"/>
          <w:numId w:val="1074"/>
        </w:numPr>
        <w:pStyle w:val="Compact"/>
      </w:pPr>
      <w:r>
        <w:t xml:space="preserve">Teach the</w:t>
      </w:r>
      <w:r>
        <w:t xml:space="preserve"> </w:t>
      </w:r>
      <w:r>
        <w:t xml:space="preserve">“</w:t>
      </w:r>
      <w:r>
        <w:t xml:space="preserve">pause before responding</w:t>
      </w:r>
      <w:r>
        <w:t xml:space="preserve">”</w:t>
      </w:r>
      <w:r>
        <w:t xml:space="preserve"> </w:t>
      </w:r>
      <w:r>
        <w:t xml:space="preserve">technique</w:t>
      </w:r>
    </w:p>
    <w:p>
      <w:pPr>
        <w:numPr>
          <w:ilvl w:val="0"/>
          <w:numId w:val="1074"/>
        </w:numPr>
        <w:pStyle w:val="Compact"/>
      </w:pPr>
      <w:r>
        <w:t xml:space="preserve">Encourage accountability partnerships for patience</w:t>
      </w:r>
    </w:p>
    <w:p>
      <w:pPr>
        <w:numPr>
          <w:ilvl w:val="0"/>
          <w:numId w:val="1074"/>
        </w:numPr>
        <w:pStyle w:val="Compact"/>
      </w:pPr>
      <w:r>
        <w:t xml:space="preserve">Model patience in how you interact with students</w:t>
      </w:r>
    </w:p>
    <w:p>
      <w:r>
        <w:pict>
          <v:rect style="width:0;height:1.5pt" o:hralign="center" o:hrstd="t" o:hr="t"/>
        </w:pict>
      </w:r>
    </w:p>
    <w:bookmarkEnd w:id="157"/>
    <w:bookmarkEnd w:id="158"/>
    <w:bookmarkStart w:id="162" w:name="group-discussion-questions-4"/>
    <w:p>
      <w:pPr>
        <w:pStyle w:val="Heading2"/>
      </w:pPr>
      <w:r>
        <w:t xml:space="preserve">Group Discussion Questions</w:t>
      </w:r>
    </w:p>
    <w:bookmarkStart w:id="159" w:name="for-all-students-4"/>
    <w:p>
      <w:pPr>
        <w:pStyle w:val="Heading3"/>
      </w:pPr>
      <w:r>
        <w:t xml:space="preserve">For All Students</w:t>
      </w:r>
    </w:p>
    <w:p>
      <w:pPr>
        <w:numPr>
          <w:ilvl w:val="0"/>
          <w:numId w:val="1075"/>
        </w:numPr>
      </w:pPr>
      <w:r>
        <w:t xml:space="preserve">Why is patience considered a fruit of the Spirit rather than something we can just decide to have?</w:t>
      </w:r>
    </w:p>
    <w:p>
      <w:pPr>
        <w:numPr>
          <w:ilvl w:val="0"/>
          <w:numId w:val="1075"/>
        </w:numPr>
      </w:pPr>
      <w:r>
        <w:t xml:space="preserve">What’s the difference between patience and just putting up with something?</w:t>
      </w:r>
    </w:p>
    <w:p>
      <w:pPr>
        <w:numPr>
          <w:ilvl w:val="0"/>
          <w:numId w:val="1075"/>
        </w:numPr>
      </w:pPr>
      <w:r>
        <w:t xml:space="preserve">How does God’s patience with us affect how we should be patient with others?</w:t>
      </w:r>
    </w:p>
    <w:bookmarkEnd w:id="159"/>
    <w:bookmarkStart w:id="160" w:name="X35cfb395a5f9feda270bef81e0ba426bf2277db"/>
    <w:p>
      <w:pPr>
        <w:pStyle w:val="Heading3"/>
      </w:pPr>
      <w:r>
        <w:t xml:space="preserve">Differentiation for Younger Teens (Years 7-9)</w:t>
      </w:r>
    </w:p>
    <w:p>
      <w:pPr>
        <w:numPr>
          <w:ilvl w:val="0"/>
          <w:numId w:val="1076"/>
        </w:numPr>
      </w:pPr>
      <w:r>
        <w:t xml:space="preserve">What is one situation where you find it hardest to be patient?</w:t>
      </w:r>
    </w:p>
    <w:p>
      <w:pPr>
        <w:numPr>
          <w:ilvl w:val="0"/>
          <w:numId w:val="1076"/>
        </w:numPr>
      </w:pPr>
      <w:r>
        <w:t xml:space="preserve">How can you show patience to someone who annoys you?</w:t>
      </w:r>
    </w:p>
    <w:bookmarkEnd w:id="160"/>
    <w:bookmarkStart w:id="161" w:name="Xb8d06f2eb0a5cc866a64b35dced593e585eec60"/>
    <w:p>
      <w:pPr>
        <w:pStyle w:val="Heading3"/>
      </w:pPr>
      <w:r>
        <w:t xml:space="preserve">Differentiation for Older Teens (Years 10-11)</w:t>
      </w:r>
    </w:p>
    <w:p>
      <w:pPr>
        <w:numPr>
          <w:ilvl w:val="0"/>
          <w:numId w:val="1077"/>
        </w:numPr>
      </w:pPr>
      <w:r>
        <w:t xml:space="preserve">How does impatience affect your relationships?</w:t>
      </w:r>
    </w:p>
    <w:p>
      <w:pPr>
        <w:numPr>
          <w:ilvl w:val="0"/>
          <w:numId w:val="1077"/>
        </w:numPr>
      </w:pPr>
      <w:r>
        <w:t xml:space="preserve">How can Christians be patient in a culture that expects instant everything?</w:t>
      </w:r>
    </w:p>
    <w:p>
      <w:pPr>
        <w:numPr>
          <w:ilvl w:val="0"/>
          <w:numId w:val="1077"/>
        </w:numPr>
      </w:pPr>
      <w:r>
        <w:t xml:space="preserve">What role does trust play in patience?</w:t>
      </w:r>
    </w:p>
    <w:p>
      <w:r>
        <w:pict>
          <v:rect style="width:0;height:1.5pt" o:hralign="center" o:hrstd="t" o:hr="t"/>
        </w:pict>
      </w:r>
    </w:p>
    <w:bookmarkEnd w:id="161"/>
    <w:bookmarkEnd w:id="162"/>
    <w:bookmarkStart w:id="166" w:name="extension-activities-4"/>
    <w:p>
      <w:pPr>
        <w:pStyle w:val="Heading2"/>
      </w:pPr>
      <w:r>
        <w:t xml:space="preserve">Extension Activities</w:t>
      </w:r>
    </w:p>
    <w:bookmarkStart w:id="163" w:name="option-1-patience-practice-challenge"/>
    <w:p>
      <w:pPr>
        <w:pStyle w:val="Heading3"/>
      </w:pPr>
      <w:r>
        <w:t xml:space="preserve">Option 1: Patience Practice Challenge</w:t>
      </w:r>
    </w:p>
    <w:p>
      <w:pPr>
        <w:pStyle w:val="FirstParagraph"/>
      </w:pPr>
      <w:r>
        <w:t xml:space="preserve">Students choose one area where they struggle with patience and commit to a week of practicing patience in that area. They journal about their progress.</w:t>
      </w:r>
    </w:p>
    <w:bookmarkEnd w:id="163"/>
    <w:bookmarkStart w:id="164" w:name="option-2-patience-role-play"/>
    <w:p>
      <w:pPr>
        <w:pStyle w:val="Heading3"/>
      </w:pPr>
      <w:r>
        <w:t xml:space="preserve">Option 2: Patience Role Play</w:t>
      </w:r>
    </w:p>
    <w:p>
      <w:pPr>
        <w:pStyle w:val="FirstParagraph"/>
      </w:pPr>
      <w:r>
        <w:t xml:space="preserve">Students act out scenarios requiring patience and practice responding with the fruit of the Spirit.</w:t>
      </w:r>
    </w:p>
    <w:bookmarkEnd w:id="164"/>
    <w:bookmarkStart w:id="165" w:name="X8f2eb3fd9834195e7f25203092c0f2a3938f141"/>
    <w:p>
      <w:pPr>
        <w:pStyle w:val="Heading3"/>
      </w:pPr>
      <w:r>
        <w:t xml:space="preserve">Option 3: Scripture Meditation on Patience</w:t>
      </w:r>
    </w:p>
    <w:p>
      <w:pPr>
        <w:pStyle w:val="FirstParagraph"/>
      </w:pPr>
      <w:r>
        <w:t xml:space="preserve">Read James 1:2-4 slowly several times. Students reflect on how trials can produce perseverance and maturity.</w:t>
      </w:r>
    </w:p>
    <w:p>
      <w:r>
        <w:pict>
          <v:rect style="width:0;height:1.5pt" o:hralign="center" o:hrstd="t" o:hr="t"/>
        </w:pict>
      </w:r>
    </w:p>
    <w:bookmarkEnd w:id="165"/>
    <w:bookmarkEnd w:id="166"/>
    <w:bookmarkStart w:id="167" w:name="closing-prayer-4"/>
    <w:p>
      <w:pPr>
        <w:pStyle w:val="Heading2"/>
      </w:pPr>
      <w:r>
        <w:t xml:space="preserve">Closing Prayer</w:t>
      </w:r>
    </w:p>
    <w:p>
      <w:pPr>
        <w:pStyle w:val="BlockText"/>
      </w:pPr>
      <w:r>
        <w:t xml:space="preserve">“</w:t>
      </w:r>
      <w:r>
        <w:t xml:space="preserve">Lord, thank you for your patience with us. Help us to be patient with others, just as you are patient with us. Give us the strength to endure and the grace to wait. Amen.</w:t>
      </w:r>
      <w:r>
        <w:t xml:space="preserve">”</w:t>
      </w:r>
    </w:p>
    <w:p>
      <w:r>
        <w:pict>
          <v:rect style="width:0;height:1.5pt" o:hralign="center" o:hrstd="t" o:hr="t"/>
        </w:pict>
      </w:r>
    </w:p>
    <w:bookmarkEnd w:id="167"/>
    <w:bookmarkEnd w:id="168"/>
    <w:bookmarkStart w:id="196" w:name="lesson-6-kindness-χρηστότης"/>
    <w:p>
      <w:pPr>
        <w:pStyle w:val="Heading1"/>
      </w:pPr>
      <w:r>
        <w:t xml:space="preserve">LESSON 6: KINDNESS (χρηστότης)</w:t>
      </w:r>
    </w:p>
    <w:bookmarkStart w:id="169" w:name="lesson-overview-5"/>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kindness as goodness in action</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kindness; distinguish kindness from niceness; identify practical ways to show kindness</w:t>
            </w:r>
          </w:p>
        </w:tc>
      </w:tr>
    </w:tbl>
    <w:p>
      <w:r>
        <w:pict>
          <v:rect style="width:0;height:1.5pt" o:hralign="center" o:hrstd="t" o:hr="t"/>
        </w:pict>
      </w:r>
    </w:p>
    <w:bookmarkEnd w:id="169"/>
    <w:bookmarkStart w:id="172" w:name="ice-breaker-activities-5"/>
    <w:p>
      <w:pPr>
        <w:pStyle w:val="Heading2"/>
      </w:pPr>
      <w:r>
        <w:t xml:space="preserve">Ice-Breaker Activities</w:t>
      </w:r>
    </w:p>
    <w:bookmarkStart w:id="170" w:name="X5d6ccc52832988432ce1f0a05d3a23e5ede6774"/>
    <w:p>
      <w:pPr>
        <w:pStyle w:val="Heading3"/>
      </w:pPr>
      <w:r>
        <w:t xml:space="preserve">Activity 1: Random Acts of Kindness Gallery (5 minutes)</w:t>
      </w:r>
    </w:p>
    <w:p>
      <w:pPr>
        <w:pStyle w:val="FirstParagraph"/>
      </w:pPr>
      <w:r>
        <w:rPr>
          <w:bCs/>
          <w:b/>
        </w:rPr>
        <w:t xml:space="preserve">Type:</w:t>
      </w:r>
      <w:r>
        <w:t xml:space="preserve"> </w:t>
      </w:r>
      <w:r>
        <w:t xml:space="preserve">Quick warm-up activity</w:t>
      </w:r>
    </w:p>
    <w:p>
      <w:pPr>
        <w:pStyle w:val="BodyText"/>
      </w:pPr>
      <w:r>
        <w:rPr>
          <w:bCs/>
          <w:b/>
        </w:rPr>
        <w:t xml:space="preserve">Materials:</w:t>
      </w:r>
      <w:r>
        <w:t xml:space="preserve"> </w:t>
      </w:r>
      <w:r>
        <w:t xml:space="preserve">Sticky notes; large poster</w:t>
      </w:r>
    </w:p>
    <w:p>
      <w:pPr>
        <w:pStyle w:val="BodyText"/>
      </w:pPr>
      <w:r>
        <w:rPr>
          <w:bCs/>
          <w:b/>
        </w:rPr>
        <w:t xml:space="preserve">Instructions:</w:t>
      </w:r>
    </w:p>
    <w:p>
      <w:pPr>
        <w:numPr>
          <w:ilvl w:val="0"/>
          <w:numId w:val="1078"/>
        </w:numPr>
        <w:pStyle w:val="Compact"/>
      </w:pPr>
      <w:r>
        <w:t xml:space="preserve">Ask:</w:t>
      </w:r>
      <w:r>
        <w:t xml:space="preserve"> </w:t>
      </w:r>
      <w:r>
        <w:t xml:space="preserve">“</w:t>
      </w:r>
      <w:r>
        <w:t xml:space="preserve">Has anyone done something kind for you recently? Or have you done something kind for someone else?</w:t>
      </w:r>
      <w:r>
        <w:t xml:space="preserve">”</w:t>
      </w:r>
    </w:p>
    <w:p>
      <w:pPr>
        <w:numPr>
          <w:ilvl w:val="0"/>
          <w:numId w:val="1078"/>
        </w:numPr>
        <w:pStyle w:val="Compact"/>
      </w:pPr>
      <w:r>
        <w:t xml:space="preserve">Write examples on sticky notes and stick to poster</w:t>
      </w:r>
    </w:p>
    <w:p>
      <w:pPr>
        <w:numPr>
          <w:ilvl w:val="0"/>
          <w:numId w:val="1078"/>
        </w:numPr>
        <w:pStyle w:val="Compact"/>
      </w:pPr>
      <w:r>
        <w:t xml:space="preserve">Discuss: What made these actions</w:t>
      </w:r>
      <w:r>
        <w:t xml:space="preserve"> </w:t>
      </w:r>
      <w:r>
        <w:t xml:space="preserve">“</w:t>
      </w:r>
      <w:r>
        <w:t xml:space="preserve">kind</w:t>
      </w:r>
      <w:r>
        <w:t xml:space="preserve">”</w:t>
      </w:r>
      <w:r>
        <w:t xml:space="preserve">?</w:t>
      </w:r>
    </w:p>
    <w:p>
      <w:pPr>
        <w:pStyle w:val="FirstParagraph"/>
      </w:pPr>
      <w:r>
        <w:rPr>
          <w:bCs/>
          <w:b/>
        </w:rPr>
        <w:t xml:space="preserve">Leader’s Note:</w:t>
      </w:r>
      <w:r>
        <w:t xml:space="preserve"> </w:t>
      </w:r>
      <w:r>
        <w:t xml:space="preserve">This activity celebrates kindness already happening and gets students thinking about what kindness looks like.</w:t>
      </w:r>
    </w:p>
    <w:bookmarkEnd w:id="170"/>
    <w:bookmarkStart w:id="171" w:name="activity-2-kindness-challenge-10-minutes"/>
    <w:p>
      <w:pPr>
        <w:pStyle w:val="Heading3"/>
      </w:pPr>
      <w:r>
        <w:t xml:space="preserve">Activity 2: Kindness Challenge (10 minutes)</w:t>
      </w:r>
    </w:p>
    <w:p>
      <w:pPr>
        <w:pStyle w:val="FirstParagraph"/>
      </w:pPr>
      <w:r>
        <w:rPr>
          <w:bCs/>
          <w:b/>
        </w:rPr>
        <w:t xml:space="preserve">Type:</w:t>
      </w:r>
      <w:r>
        <w:t xml:space="preserve"> </w:t>
      </w:r>
      <w:r>
        <w:t xml:space="preserve">Deeper connection activity</w:t>
      </w:r>
    </w:p>
    <w:p>
      <w:pPr>
        <w:pStyle w:val="BodyText"/>
      </w:pPr>
      <w:r>
        <w:rPr>
          <w:bCs/>
          <w:b/>
        </w:rPr>
        <w:t xml:space="preserve">Instructions:</w:t>
      </w:r>
    </w:p>
    <w:p>
      <w:pPr>
        <w:numPr>
          <w:ilvl w:val="0"/>
          <w:numId w:val="1079"/>
        </w:numPr>
        <w:pStyle w:val="Compact"/>
      </w:pPr>
      <w:r>
        <w:t xml:space="preserve">Divide into pairs</w:t>
      </w:r>
    </w:p>
    <w:p>
      <w:pPr>
        <w:numPr>
          <w:ilvl w:val="0"/>
          <w:numId w:val="1079"/>
        </w:numPr>
        <w:pStyle w:val="Compact"/>
      </w:pPr>
      <w:r>
        <w:t xml:space="preserve">Each pair has 3 minutes to come up with as many kind things they could do for:</w:t>
      </w:r>
    </w:p>
    <w:p>
      <w:pPr>
        <w:numPr>
          <w:ilvl w:val="1"/>
          <w:numId w:val="1080"/>
        </w:numPr>
        <w:pStyle w:val="Compact"/>
      </w:pPr>
      <w:r>
        <w:t xml:space="preserve">A stranger at school</w:t>
      </w:r>
    </w:p>
    <w:p>
      <w:pPr>
        <w:numPr>
          <w:ilvl w:val="1"/>
          <w:numId w:val="1080"/>
        </w:numPr>
        <w:pStyle w:val="Compact"/>
      </w:pPr>
      <w:r>
        <w:t xml:space="preserve">Their parent/guardian</w:t>
      </w:r>
    </w:p>
    <w:p>
      <w:pPr>
        <w:numPr>
          <w:ilvl w:val="1"/>
          <w:numId w:val="1080"/>
        </w:numPr>
        <w:pStyle w:val="Compact"/>
      </w:pPr>
      <w:r>
        <w:t xml:space="preserve">A friend who’s having a hard time</w:t>
      </w:r>
    </w:p>
    <w:p>
      <w:pPr>
        <w:numPr>
          <w:ilvl w:val="0"/>
          <w:numId w:val="1079"/>
        </w:numPr>
        <w:pStyle w:val="Compact"/>
      </w:pPr>
      <w:r>
        <w:t xml:space="preserve">Share best ideas</w:t>
      </w:r>
    </w:p>
    <w:p>
      <w:pPr>
        <w:pStyle w:val="FirstParagraph"/>
      </w:pPr>
      <w:r>
        <w:rPr>
          <w:bCs/>
          <w:b/>
        </w:rPr>
        <w:t xml:space="preserve">Leader’s Note:</w:t>
      </w:r>
      <w:r>
        <w:t xml:space="preserve"> </w:t>
      </w:r>
      <w:r>
        <w:t xml:space="preserve">This activity moves students from thinking about kindness to planning it—more likely to lead to action.</w:t>
      </w:r>
    </w:p>
    <w:p>
      <w:r>
        <w:pict>
          <v:rect style="width:0;height:1.5pt" o:hralign="center" o:hrstd="t" o:hr="t"/>
        </w:pict>
      </w:r>
    </w:p>
    <w:bookmarkEnd w:id="171"/>
    <w:bookmarkEnd w:id="172"/>
    <w:bookmarkStart w:id="177" w:name="detailed-bible-teaching-5"/>
    <w:p>
      <w:pPr>
        <w:pStyle w:val="Heading2"/>
      </w:pPr>
      <w:r>
        <w:t xml:space="preserve">Detailed Bible Teaching</w:t>
      </w:r>
    </w:p>
    <w:bookmarkStart w:id="173" w:name="the-nature-of-biblical-kindness"/>
    <w:p>
      <w:pPr>
        <w:pStyle w:val="Heading3"/>
      </w:pPr>
      <w:r>
        <w:t xml:space="preserve">The Nature of Biblical Kindness</w:t>
      </w:r>
    </w:p>
    <w:p>
      <w:pPr>
        <w:pStyle w:val="FirstParagraph"/>
      </w:pPr>
      <w:r>
        <w:rPr>
          <w:bCs/>
          <w:b/>
        </w:rPr>
        <w:t xml:space="preserve">Key Verse:</w:t>
      </w:r>
      <w:r>
        <w:t xml:space="preserve"> </w:t>
      </w:r>
      <w:r>
        <w:t xml:space="preserve">Titus 3:4-5 —</w:t>
      </w:r>
      <w:r>
        <w:t xml:space="preserve"> </w:t>
      </w:r>
      <w:r>
        <w:t xml:space="preserve">“</w:t>
      </w:r>
      <w:r>
        <w:t xml:space="preserve">But when the kindness and love of God our Savior appeared, he saved us, not because of righteous things we had done, but because of his mercy.</w:t>
      </w:r>
      <w:r>
        <w:t xml:space="preserve">”</w:t>
      </w:r>
    </w:p>
    <w:p>
      <w:pPr>
        <w:pStyle w:val="BodyText"/>
      </w:pPr>
      <w:r>
        <w:t xml:space="preserve">The Greek word</w:t>
      </w:r>
      <w:r>
        <w:t xml:space="preserve"> </w:t>
      </w:r>
      <w:r>
        <w:rPr>
          <w:bCs/>
          <w:b/>
        </w:rPr>
        <w:t xml:space="preserve">χρηστότης (chrestotes)</w:t>
      </w:r>
      <w:r>
        <w:t xml:space="preserve"> </w:t>
      </w:r>
      <w:r>
        <w:t xml:space="preserve">denotes goodness expressed in action toward others—benevolence, generosity, usefulness. Unlike abstract goodness, chrestotes manifests in tangible helpfulness.</w:t>
      </w:r>
    </w:p>
    <w:bookmarkEnd w:id="173"/>
    <w:bookmarkStart w:id="174" w:name="kindness-from-god"/>
    <w:p>
      <w:pPr>
        <w:pStyle w:val="Heading3"/>
      </w:pPr>
      <w:r>
        <w:t xml:space="preserve">Kindness from God</w:t>
      </w:r>
    </w:p>
    <w:p>
      <w:pPr>
        <w:pStyle w:val="FirstParagraph"/>
      </w:pPr>
      <w:r>
        <w:t xml:space="preserve">Titus 3:4-5 connects kindness specifically to the Spirit’s regenerating work. God’s kindness toward us becomes the pattern for our kindness toward others.</w:t>
      </w:r>
    </w:p>
    <w:bookmarkEnd w:id="174"/>
    <w:bookmarkStart w:id="175" w:name="kindness-in-community"/>
    <w:p>
      <w:pPr>
        <w:pStyle w:val="Heading3"/>
      </w:pPr>
      <w:r>
        <w:t xml:space="preserve">Kindness in Community</w:t>
      </w:r>
    </w:p>
    <w:p>
      <w:pPr>
        <w:pStyle w:val="FirstParagraph"/>
      </w:pPr>
      <w:r>
        <w:rPr>
          <w:bCs/>
          <w:b/>
        </w:rPr>
        <w:t xml:space="preserve">Key Verse:</w:t>
      </w:r>
      <w:r>
        <w:t xml:space="preserve"> </w:t>
      </w:r>
      <w:r>
        <w:t xml:space="preserve">Ephesians 4:32 —</w:t>
      </w:r>
      <w:r>
        <w:t xml:space="preserve"> </w:t>
      </w:r>
      <w:r>
        <w:t xml:space="preserve">“</w:t>
      </w:r>
      <w:r>
        <w:t xml:space="preserve">Be kind and compassionate to one another, forgiving each other, just as in Christ God forgave you.</w:t>
      </w:r>
      <w:r>
        <w:t xml:space="preserve">”</w:t>
      </w:r>
    </w:p>
    <w:p>
      <w:pPr>
        <w:pStyle w:val="BodyText"/>
      </w:pPr>
      <w:r>
        <w:t xml:space="preserve">Kindness flows from receiving kindness. We extend kindness because we have received it.</w:t>
      </w:r>
    </w:p>
    <w:bookmarkEnd w:id="175"/>
    <w:bookmarkStart w:id="176" w:name="kindness-vs.-niceness"/>
    <w:p>
      <w:pPr>
        <w:pStyle w:val="Heading3"/>
      </w:pPr>
      <w:r>
        <w:t xml:space="preserve">Kindness vs. Niceness</w:t>
      </w:r>
    </w:p>
    <w:p>
      <w:pPr>
        <w:pStyle w:val="FirstParagraph"/>
      </w:pPr>
      <w:r>
        <w:rPr>
          <w:bCs/>
          <w:b/>
        </w:rPr>
        <w:t xml:space="preserve">Kindness</w:t>
      </w:r>
      <w:r>
        <w:t xml:space="preserve"> </w:t>
      </w:r>
      <w:r>
        <w:t xml:space="preserve">is different from being</w:t>
      </w:r>
      <w:r>
        <w:t xml:space="preserve"> </w:t>
      </w:r>
      <w:r>
        <w:t xml:space="preserve">“</w:t>
      </w:r>
      <w:r>
        <w:t xml:space="preserve">nice</w:t>
      </w:r>
      <w:r>
        <w:t xml:space="preserve">”</w:t>
      </w:r>
      <w:r>
        <w:t xml:space="preserve">:</w:t>
      </w:r>
    </w:p>
    <w:p>
      <w:pPr>
        <w:numPr>
          <w:ilvl w:val="0"/>
          <w:numId w:val="1081"/>
        </w:numPr>
        <w:pStyle w:val="Compact"/>
      </w:pPr>
      <w:r>
        <w:t xml:space="preserve">Nice can be superficial; kindness is genuine</w:t>
      </w:r>
    </w:p>
    <w:p>
      <w:pPr>
        <w:numPr>
          <w:ilvl w:val="0"/>
          <w:numId w:val="1081"/>
        </w:numPr>
        <w:pStyle w:val="Compact"/>
      </w:pPr>
      <w:r>
        <w:t xml:space="preserve">Nice might have hidden motives; kindness is selfless</w:t>
      </w:r>
    </w:p>
    <w:p>
      <w:pPr>
        <w:numPr>
          <w:ilvl w:val="0"/>
          <w:numId w:val="1081"/>
        </w:numPr>
        <w:pStyle w:val="Compact"/>
      </w:pPr>
      <w:r>
        <w:t xml:space="preserve">Nice avoids conflict; kindness sometimes requires confrontation (speaking truth in love)</w:t>
      </w:r>
    </w:p>
    <w:p>
      <w:pPr>
        <w:numPr>
          <w:ilvl w:val="0"/>
          <w:numId w:val="1081"/>
        </w:numPr>
        <w:pStyle w:val="Compact"/>
      </w:pPr>
      <w:r>
        <w:t xml:space="preserve">Nice is how you treat people when it’s easy; kindness is how you treat everyone, including difficult people</w:t>
      </w:r>
    </w:p>
    <w:p>
      <w:r>
        <w:pict>
          <v:rect style="width:0;height:1.5pt" o:hralign="center" o:hrstd="t" o:hr="t"/>
        </w:pict>
      </w:r>
    </w:p>
    <w:bookmarkEnd w:id="176"/>
    <w:bookmarkEnd w:id="177"/>
    <w:bookmarkStart w:id="181" w:name="Xe6018631bdbbbe2c7dbb1634d538c453f4ecbff"/>
    <w:p>
      <w:pPr>
        <w:pStyle w:val="Heading2"/>
      </w:pPr>
      <w:r>
        <w:t xml:space="preserve">Illustrations, Devotions, and Applications</w:t>
      </w:r>
    </w:p>
    <w:bookmarkStart w:id="178" w:name="contemporary-uk-illustration-5"/>
    <w:p>
      <w:pPr>
        <w:pStyle w:val="Heading3"/>
      </w:pPr>
      <w:r>
        <w:t xml:space="preserve">Contemporary UK Illustration</w:t>
      </w:r>
    </w:p>
    <w:p>
      <w:pPr>
        <w:pStyle w:val="FirstParagraph"/>
      </w:pPr>
      <w:r>
        <w:rPr>
          <w:bCs/>
          <w:b/>
        </w:rPr>
        <w:t xml:space="preserve">The Corridor Kindness:</w:t>
      </w:r>
    </w:p>
    <w:p>
      <w:pPr>
        <w:pStyle w:val="BodyText"/>
      </w:pPr>
      <w:r>
        <w:t xml:space="preserve">Walking through school corridors, you see someone drop their books. What do you do?</w:t>
      </w:r>
    </w:p>
    <w:p>
      <w:pPr>
        <w:numPr>
          <w:ilvl w:val="0"/>
          <w:numId w:val="1082"/>
        </w:numPr>
        <w:pStyle w:val="Compact"/>
      </w:pPr>
      <w:r>
        <w:t xml:space="preserve">Pretend you didn’t see?</w:t>
      </w:r>
    </w:p>
    <w:p>
      <w:pPr>
        <w:numPr>
          <w:ilvl w:val="0"/>
          <w:numId w:val="1082"/>
        </w:numPr>
        <w:pStyle w:val="Compact"/>
      </w:pPr>
      <w:r>
        <w:t xml:space="preserve">Laugh?</w:t>
      </w:r>
    </w:p>
    <w:p>
      <w:pPr>
        <w:numPr>
          <w:ilvl w:val="0"/>
          <w:numId w:val="1082"/>
        </w:numPr>
        <w:pStyle w:val="Compact"/>
      </w:pPr>
      <w:r>
        <w:t xml:space="preserve">Help them pick them up?</w:t>
      </w:r>
    </w:p>
    <w:p>
      <w:pPr>
        <w:pStyle w:val="FirstParagraph"/>
      </w:pPr>
      <w:r>
        <w:t xml:space="preserve">Simple kindnesses—like picking up dropped items, holding doors, saying please and thank you—seem small but matter enormously.</w:t>
      </w:r>
    </w:p>
    <w:p>
      <w:pPr>
        <w:pStyle w:val="BodyText"/>
      </w:pPr>
      <w:r>
        <w:rPr>
          <w:bCs/>
          <w:b/>
        </w:rPr>
        <w:t xml:space="preserve">The</w:t>
      </w:r>
      <w:r>
        <w:rPr>
          <w:bCs/>
          <w:b/>
        </w:rPr>
        <w:t xml:space="preserve"> </w:t>
      </w:r>
      <w:r>
        <w:rPr>
          <w:bCs/>
          <w:b/>
        </w:rPr>
        <w:t xml:space="preserve">“</w:t>
      </w:r>
      <w:r>
        <w:rPr>
          <w:bCs/>
          <w:b/>
        </w:rPr>
        <w:t xml:space="preserve">It’s Not My Job</w:t>
      </w:r>
      <w:r>
        <w:rPr>
          <w:bCs/>
          <w:b/>
        </w:rPr>
        <w:t xml:space="preserve">”</w:t>
      </w:r>
      <w:r>
        <w:rPr>
          <w:bCs/>
          <w:b/>
        </w:rPr>
        <w:t xml:space="preserve"> </w:t>
      </w:r>
      <w:r>
        <w:rPr>
          <w:bCs/>
          <w:b/>
        </w:rPr>
        <w:t xml:space="preserve">Mentality:</w:t>
      </w:r>
    </w:p>
    <w:p>
      <w:pPr>
        <w:pStyle w:val="BodyText"/>
      </w:pPr>
      <w:r>
        <w:t xml:space="preserve">At school, you see litter. It’s not yours, so you walk past. A teacher is struggling with piles of books. It’s not your subject, so you don’t help.</w:t>
      </w:r>
    </w:p>
    <w:p>
      <w:pPr>
        <w:pStyle w:val="BodyText"/>
      </w:pPr>
      <w:r>
        <w:t xml:space="preserve">Kindness means doing good even when no one asks and no one watches.</w:t>
      </w:r>
    </w:p>
    <w:bookmarkEnd w:id="178"/>
    <w:bookmarkStart w:id="179" w:name="personal-reflection-5"/>
    <w:p>
      <w:pPr>
        <w:pStyle w:val="Heading3"/>
      </w:pPr>
      <w:r>
        <w:t xml:space="preserve">Personal Reflection</w:t>
      </w:r>
    </w:p>
    <w:p>
      <w:pPr>
        <w:pStyle w:val="FirstParagraph"/>
      </w:pPr>
      <w:r>
        <w:rPr>
          <w:bCs/>
          <w:b/>
        </w:rPr>
        <w:t xml:space="preserve">Journal Prompt:</w:t>
      </w:r>
      <w:r>
        <w:t xml:space="preserve"> </w:t>
      </w:r>
      <w:r>
        <w:t xml:space="preserve">“</w:t>
      </w:r>
      <w:r>
        <w:t xml:space="preserve">Who in my life needs my kindness right now? What specific act of kindness could I do for them this week?</w:t>
      </w:r>
      <w:r>
        <w:t xml:space="preserve">”</w:t>
      </w:r>
    </w:p>
    <w:bookmarkEnd w:id="179"/>
    <w:bookmarkStart w:id="180" w:name="practical-application-5"/>
    <w:p>
      <w:pPr>
        <w:pStyle w:val="Heading3"/>
      </w:pPr>
      <w:r>
        <w:t xml:space="preserve">Practical Application</w:t>
      </w:r>
    </w:p>
    <w:p>
      <w:pPr>
        <w:pStyle w:val="FirstParagraph"/>
      </w:pPr>
      <w:r>
        <w:rPr>
          <w:bCs/>
          <w:b/>
        </w:rPr>
        <w:t xml:space="preserve">At School:</w:t>
      </w:r>
    </w:p>
    <w:p>
      <w:pPr>
        <w:numPr>
          <w:ilvl w:val="0"/>
          <w:numId w:val="1083"/>
        </w:numPr>
        <w:pStyle w:val="Compact"/>
      </w:pPr>
      <w:r>
        <w:t xml:space="preserve">Pick up litter even if you didn’t drop it</w:t>
      </w:r>
    </w:p>
    <w:p>
      <w:pPr>
        <w:numPr>
          <w:ilvl w:val="0"/>
          <w:numId w:val="1083"/>
        </w:numPr>
        <w:pStyle w:val="Compact"/>
      </w:pPr>
      <w:r>
        <w:t xml:space="preserve">Help a struggling classmate</w:t>
      </w:r>
    </w:p>
    <w:p>
      <w:pPr>
        <w:numPr>
          <w:ilvl w:val="0"/>
          <w:numId w:val="1083"/>
        </w:numPr>
        <w:pStyle w:val="Compact"/>
      </w:pPr>
      <w:r>
        <w:t xml:space="preserve">Say something encouraging to a nervous Year 7</w:t>
      </w:r>
    </w:p>
    <w:p>
      <w:pPr>
        <w:numPr>
          <w:ilvl w:val="0"/>
          <w:numId w:val="1083"/>
        </w:numPr>
        <w:pStyle w:val="Compact"/>
      </w:pPr>
      <w:r>
        <w:t xml:space="preserve">Thank school staff genuinely</w:t>
      </w:r>
    </w:p>
    <w:p>
      <w:pPr>
        <w:pStyle w:val="FirstParagraph"/>
      </w:pPr>
      <w:r>
        <w:rPr>
          <w:bCs/>
          <w:b/>
        </w:rPr>
        <w:t xml:space="preserve">At Home:</w:t>
      </w:r>
    </w:p>
    <w:p>
      <w:pPr>
        <w:numPr>
          <w:ilvl w:val="0"/>
          <w:numId w:val="1084"/>
        </w:numPr>
        <w:pStyle w:val="Compact"/>
      </w:pPr>
      <w:r>
        <w:t xml:space="preserve">Make a drink for someone else when you’re making one for yourself</w:t>
      </w:r>
    </w:p>
    <w:p>
      <w:pPr>
        <w:numPr>
          <w:ilvl w:val="0"/>
          <w:numId w:val="1084"/>
        </w:numPr>
        <w:pStyle w:val="Compact"/>
      </w:pPr>
      <w:r>
        <w:t xml:space="preserve">Do an unprompted chore</w:t>
      </w:r>
    </w:p>
    <w:p>
      <w:pPr>
        <w:numPr>
          <w:ilvl w:val="0"/>
          <w:numId w:val="1084"/>
        </w:numPr>
        <w:pStyle w:val="Compact"/>
      </w:pPr>
      <w:r>
        <w:t xml:space="preserve">Listen to family members without interruption</w:t>
      </w:r>
    </w:p>
    <w:p>
      <w:pPr>
        <w:numPr>
          <w:ilvl w:val="0"/>
          <w:numId w:val="1084"/>
        </w:numPr>
        <w:pStyle w:val="Compact"/>
      </w:pPr>
      <w:r>
        <w:t xml:space="preserve">Leave a kind note</w:t>
      </w:r>
    </w:p>
    <w:p>
      <w:pPr>
        <w:pStyle w:val="FirstParagraph"/>
      </w:pPr>
      <w:r>
        <w:rPr>
          <w:bCs/>
          <w:b/>
        </w:rPr>
        <w:t xml:space="preserve">With Friends:</w:t>
      </w:r>
    </w:p>
    <w:p>
      <w:pPr>
        <w:numPr>
          <w:ilvl w:val="0"/>
          <w:numId w:val="1085"/>
        </w:numPr>
        <w:pStyle w:val="Compact"/>
      </w:pPr>
      <w:r>
        <w:t xml:space="preserve">Remember birthdays and special occasions</w:t>
      </w:r>
    </w:p>
    <w:p>
      <w:pPr>
        <w:numPr>
          <w:ilvl w:val="0"/>
          <w:numId w:val="1085"/>
        </w:numPr>
        <w:pStyle w:val="Compact"/>
      </w:pPr>
      <w:r>
        <w:t xml:space="preserve">Check on sick friends</w:t>
      </w:r>
    </w:p>
    <w:p>
      <w:pPr>
        <w:numPr>
          <w:ilvl w:val="0"/>
          <w:numId w:val="1085"/>
        </w:numPr>
        <w:pStyle w:val="Compact"/>
      </w:pPr>
      <w:r>
        <w:t xml:space="preserve">Offer practical help when friends are stressed</w:t>
      </w:r>
    </w:p>
    <w:p>
      <w:pPr>
        <w:numPr>
          <w:ilvl w:val="0"/>
          <w:numId w:val="1085"/>
        </w:numPr>
        <w:pStyle w:val="Compact"/>
      </w:pPr>
      <w:r>
        <w:t xml:space="preserve">Defend friends when they’re being talked about</w:t>
      </w:r>
    </w:p>
    <w:p>
      <w:r>
        <w:pict>
          <v:rect style="width:0;height:1.5pt" o:hralign="center" o:hrstd="t" o:hr="t"/>
        </w:pict>
      </w:r>
    </w:p>
    <w:bookmarkEnd w:id="180"/>
    <w:bookmarkEnd w:id="181"/>
    <w:bookmarkStart w:id="186" w:name="guidance-for-youth-team-helpers-5"/>
    <w:p>
      <w:pPr>
        <w:pStyle w:val="Heading2"/>
      </w:pPr>
      <w:r>
        <w:t xml:space="preserve">Guidance for Youth Team Helpers</w:t>
      </w:r>
    </w:p>
    <w:bookmarkStart w:id="182" w:name="leader-preparation-5"/>
    <w:p>
      <w:pPr>
        <w:pStyle w:val="Heading3"/>
      </w:pPr>
      <w:r>
        <w:t xml:space="preserve">Leader Preparation</w:t>
      </w:r>
    </w:p>
    <w:p>
      <w:pPr>
        <w:numPr>
          <w:ilvl w:val="0"/>
          <w:numId w:val="1086"/>
        </w:numPr>
        <w:pStyle w:val="Compact"/>
      </w:pPr>
      <w:r>
        <w:t xml:space="preserve">Have specific examples of kindness you’ve witnessed in students</w:t>
      </w:r>
    </w:p>
    <w:p>
      <w:pPr>
        <w:numPr>
          <w:ilvl w:val="0"/>
          <w:numId w:val="1086"/>
        </w:numPr>
        <w:pStyle w:val="Compact"/>
      </w:pPr>
      <w:r>
        <w:t xml:space="preserve">Be ready to model kindness in the session</w:t>
      </w:r>
    </w:p>
    <w:bookmarkEnd w:id="182"/>
    <w:bookmarkStart w:id="183" w:name="potential-discussion-pitfalls-5"/>
    <w:p>
      <w:pPr>
        <w:pStyle w:val="Heading3"/>
      </w:pPr>
      <w:r>
        <w:t xml:space="preserve">Potential Discussion Pitfalls</w:t>
      </w:r>
    </w:p>
    <w:p>
      <w:pPr>
        <w:numPr>
          <w:ilvl w:val="0"/>
          <w:numId w:val="1087"/>
        </w:numPr>
      </w:pPr>
      <w:r>
        <w:rPr>
          <w:bCs/>
          <w:b/>
        </w:rPr>
        <w:t xml:space="preserve">Kindness as weakness:</w:t>
      </w:r>
      <w:r>
        <w:t xml:space="preserve"> </w:t>
      </w:r>
      <w:r>
        <w:t xml:space="preserve">Some may view kindness as being walked over. Clarify that kindness requires courage.</w:t>
      </w:r>
    </w:p>
    <w:p>
      <w:pPr>
        <w:numPr>
          <w:ilvl w:val="0"/>
          <w:numId w:val="1087"/>
        </w:numPr>
      </w:pPr>
      <w:r>
        <w:rPr>
          <w:bCs/>
          <w:b/>
        </w:rPr>
        <w:t xml:space="preserve">Selective kindness:</w:t>
      </w:r>
      <w:r>
        <w:t xml:space="preserve"> </w:t>
      </w:r>
      <w:r>
        <w:t xml:space="preserve">Students may only be kind to friends. Challenge them to be kind to everyone.</w:t>
      </w:r>
    </w:p>
    <w:p>
      <w:pPr>
        <w:numPr>
          <w:ilvl w:val="0"/>
          <w:numId w:val="1087"/>
        </w:numPr>
      </w:pPr>
      <w:r>
        <w:rPr>
          <w:bCs/>
          <w:b/>
        </w:rPr>
        <w:t xml:space="preserve">Performance vs. heart:</w:t>
      </w:r>
      <w:r>
        <w:t xml:space="preserve"> </w:t>
      </w:r>
      <w:r>
        <w:t xml:space="preserve">Kindness shouldn’t be done for praise or recognition.</w:t>
      </w:r>
    </w:p>
    <w:bookmarkEnd w:id="183"/>
    <w:bookmarkStart w:id="184" w:name="pastoral-considerations-5"/>
    <w:p>
      <w:pPr>
        <w:pStyle w:val="Heading3"/>
      </w:pPr>
      <w:r>
        <w:t xml:space="preserve">Pastoral Considerations</w:t>
      </w:r>
    </w:p>
    <w:p>
      <w:pPr>
        <w:numPr>
          <w:ilvl w:val="0"/>
          <w:numId w:val="1088"/>
        </w:numPr>
        <w:pStyle w:val="Compact"/>
      </w:pPr>
      <w:r>
        <w:t xml:space="preserve">Some students may struggle to receive kindness</w:t>
      </w:r>
    </w:p>
    <w:p>
      <w:pPr>
        <w:numPr>
          <w:ilvl w:val="0"/>
          <w:numId w:val="1088"/>
        </w:numPr>
        <w:pStyle w:val="Compact"/>
      </w:pPr>
      <w:r>
        <w:t xml:space="preserve">Students from difficult backgrounds may have trust issues</w:t>
      </w:r>
    </w:p>
    <w:bookmarkEnd w:id="184"/>
    <w:bookmarkStart w:id="185" w:name="discipleship-tips-5"/>
    <w:p>
      <w:pPr>
        <w:pStyle w:val="Heading3"/>
      </w:pPr>
      <w:r>
        <w:t xml:space="preserve">Discipleship Tips</w:t>
      </w:r>
    </w:p>
    <w:p>
      <w:pPr>
        <w:numPr>
          <w:ilvl w:val="0"/>
          <w:numId w:val="1089"/>
        </w:numPr>
        <w:pStyle w:val="Compact"/>
      </w:pPr>
      <w:r>
        <w:t xml:space="preserve">Challenge students to do one kind thing daily for a week</w:t>
      </w:r>
    </w:p>
    <w:p>
      <w:pPr>
        <w:numPr>
          <w:ilvl w:val="0"/>
          <w:numId w:val="1089"/>
        </w:numPr>
        <w:pStyle w:val="Compact"/>
      </w:pPr>
      <w:r>
        <w:t xml:space="preserve">Encourage students to thank people who are often overlooked</w:t>
      </w:r>
    </w:p>
    <w:p>
      <w:r>
        <w:pict>
          <v:rect style="width:0;height:1.5pt" o:hralign="center" o:hrstd="t" o:hr="t"/>
        </w:pict>
      </w:r>
    </w:p>
    <w:bookmarkEnd w:id="185"/>
    <w:bookmarkEnd w:id="186"/>
    <w:bookmarkStart w:id="190" w:name="group-discussion-questions-5"/>
    <w:p>
      <w:pPr>
        <w:pStyle w:val="Heading2"/>
      </w:pPr>
      <w:r>
        <w:t xml:space="preserve">Group Discussion Questions</w:t>
      </w:r>
    </w:p>
    <w:bookmarkStart w:id="187" w:name="for-all-students-5"/>
    <w:p>
      <w:pPr>
        <w:pStyle w:val="Heading3"/>
      </w:pPr>
      <w:r>
        <w:t xml:space="preserve">For All Students</w:t>
      </w:r>
    </w:p>
    <w:p>
      <w:pPr>
        <w:numPr>
          <w:ilvl w:val="0"/>
          <w:numId w:val="1090"/>
        </w:numPr>
      </w:pPr>
      <w:r>
        <w:t xml:space="preserve">What’s the difference between being</w:t>
      </w:r>
      <w:r>
        <w:t xml:space="preserve"> </w:t>
      </w:r>
      <w:r>
        <w:t xml:space="preserve">“</w:t>
      </w:r>
      <w:r>
        <w:t xml:space="preserve">nice</w:t>
      </w:r>
      <w:r>
        <w:t xml:space="preserve">”</w:t>
      </w:r>
      <w:r>
        <w:t xml:space="preserve"> </w:t>
      </w:r>
      <w:r>
        <w:t xml:space="preserve">and being</w:t>
      </w:r>
      <w:r>
        <w:t xml:space="preserve"> </w:t>
      </w:r>
      <w:r>
        <w:t xml:space="preserve">“</w:t>
      </w:r>
      <w:r>
        <w:t xml:space="preserve">kind</w:t>
      </w:r>
      <w:r>
        <w:t xml:space="preserve">”</w:t>
      </w:r>
      <w:r>
        <w:t xml:space="preserve">?</w:t>
      </w:r>
    </w:p>
    <w:p>
      <w:pPr>
        <w:numPr>
          <w:ilvl w:val="0"/>
          <w:numId w:val="1090"/>
        </w:numPr>
      </w:pPr>
      <w:r>
        <w:t xml:space="preserve">Why do you think kindness is listed as a fruit of the Spirit?</w:t>
      </w:r>
    </w:p>
    <w:p>
      <w:pPr>
        <w:numPr>
          <w:ilvl w:val="0"/>
          <w:numId w:val="1090"/>
        </w:numPr>
      </w:pPr>
      <w:r>
        <w:t xml:space="preserve">How does receiving God’s kindness change how we treat others?</w:t>
      </w:r>
    </w:p>
    <w:bookmarkEnd w:id="187"/>
    <w:bookmarkStart w:id="188" w:name="X97932acaace9a1d6f770be6f31b0b0f03516716"/>
    <w:p>
      <w:pPr>
        <w:pStyle w:val="Heading3"/>
      </w:pPr>
      <w:r>
        <w:t xml:space="preserve">Differentiation for Younger Teens (Years 7-9)</w:t>
      </w:r>
    </w:p>
    <w:p>
      <w:pPr>
        <w:numPr>
          <w:ilvl w:val="0"/>
          <w:numId w:val="1091"/>
        </w:numPr>
      </w:pPr>
      <w:r>
        <w:t xml:space="preserve">What’s the kindest thing someone has done for you?</w:t>
      </w:r>
    </w:p>
    <w:p>
      <w:pPr>
        <w:numPr>
          <w:ilvl w:val="0"/>
          <w:numId w:val="1091"/>
        </w:numPr>
      </w:pPr>
      <w:r>
        <w:t xml:space="preserve">Who is someone at school that people aren’t kind to? How could you show them kindness?</w:t>
      </w:r>
    </w:p>
    <w:bookmarkEnd w:id="188"/>
    <w:bookmarkStart w:id="189" w:name="Xf431f463b25ef6d301828cc1b8faf3988072d02"/>
    <w:p>
      <w:pPr>
        <w:pStyle w:val="Heading3"/>
      </w:pPr>
      <w:r>
        <w:t xml:space="preserve">Differentiation for Older Teens (Years 10-11)</w:t>
      </w:r>
    </w:p>
    <w:p>
      <w:pPr>
        <w:numPr>
          <w:ilvl w:val="0"/>
          <w:numId w:val="1092"/>
        </w:numPr>
      </w:pPr>
      <w:r>
        <w:t xml:space="preserve">Why is it often harder to be kind to people we don’t like?</w:t>
      </w:r>
    </w:p>
    <w:p>
      <w:pPr>
        <w:numPr>
          <w:ilvl w:val="0"/>
          <w:numId w:val="1092"/>
        </w:numPr>
      </w:pPr>
      <w:r>
        <w:t xml:space="preserve">How can kindness be a form of evangelism?</w:t>
      </w:r>
    </w:p>
    <w:p>
      <w:pPr>
        <w:numPr>
          <w:ilvl w:val="0"/>
          <w:numId w:val="1092"/>
        </w:numPr>
      </w:pPr>
      <w:r>
        <w:t xml:space="preserve">What holds people back from showing kindness?</w:t>
      </w:r>
    </w:p>
    <w:p>
      <w:r>
        <w:pict>
          <v:rect style="width:0;height:1.5pt" o:hralign="center" o:hrstd="t" o:hr="t"/>
        </w:pict>
      </w:r>
    </w:p>
    <w:bookmarkEnd w:id="189"/>
    <w:bookmarkEnd w:id="190"/>
    <w:bookmarkStart w:id="194" w:name="extension-activities-5"/>
    <w:p>
      <w:pPr>
        <w:pStyle w:val="Heading2"/>
      </w:pPr>
      <w:r>
        <w:t xml:space="preserve">Extension Activities</w:t>
      </w:r>
    </w:p>
    <w:bookmarkStart w:id="191" w:name="option-1-kindness-calendar"/>
    <w:p>
      <w:pPr>
        <w:pStyle w:val="Heading3"/>
      </w:pPr>
      <w:r>
        <w:t xml:space="preserve">Option 1: Kindness Calendar</w:t>
      </w:r>
    </w:p>
    <w:p>
      <w:pPr>
        <w:pStyle w:val="FirstParagraph"/>
      </w:pPr>
      <w:r>
        <w:t xml:space="preserve">Create a weekly kindness calendar with daily specific acts.</w:t>
      </w:r>
    </w:p>
    <w:bookmarkEnd w:id="191"/>
    <w:bookmarkStart w:id="192" w:name="option-2-kindness-chain"/>
    <w:p>
      <w:pPr>
        <w:pStyle w:val="Heading3"/>
      </w:pPr>
      <w:r>
        <w:t xml:space="preserve">Option 2: Kindness Chain</w:t>
      </w:r>
    </w:p>
    <w:p>
      <w:pPr>
        <w:pStyle w:val="FirstParagraph"/>
      </w:pPr>
      <w:r>
        <w:t xml:space="preserve">Each time someone does a kind deed, they add a paper链 link. See how long a chain you can build.</w:t>
      </w:r>
    </w:p>
    <w:bookmarkEnd w:id="192"/>
    <w:bookmarkStart w:id="193" w:name="option-3-service-project"/>
    <w:p>
      <w:pPr>
        <w:pStyle w:val="Heading3"/>
      </w:pPr>
      <w:r>
        <w:t xml:space="preserve">Option 3: Service Project</w:t>
      </w:r>
    </w:p>
    <w:p>
      <w:pPr>
        <w:pStyle w:val="FirstParagraph"/>
      </w:pPr>
      <w:r>
        <w:t xml:space="preserve">Plan a class or group service project—helping at a food bank, visiting elderly, etc.</w:t>
      </w:r>
    </w:p>
    <w:p>
      <w:r>
        <w:pict>
          <v:rect style="width:0;height:1.5pt" o:hralign="center" o:hrstd="t" o:hr="t"/>
        </w:pict>
      </w:r>
    </w:p>
    <w:bookmarkEnd w:id="193"/>
    <w:bookmarkEnd w:id="194"/>
    <w:bookmarkStart w:id="195" w:name="closing-prayer-5"/>
    <w:p>
      <w:pPr>
        <w:pStyle w:val="Heading2"/>
      </w:pPr>
      <w:r>
        <w:t xml:space="preserve">Closing Prayer</w:t>
      </w:r>
    </w:p>
    <w:p>
      <w:pPr>
        <w:pStyle w:val="BlockText"/>
      </w:pPr>
      <w:r>
        <w:t xml:space="preserve">“</w:t>
      </w:r>
      <w:r>
        <w:t xml:space="preserve">Father, thank you for your kindness in sending Jesus. Help us to show kindness to everyone we meet, especially those who are difficult to love. Make us channels of your kindness. Amen.</w:t>
      </w:r>
      <w:r>
        <w:t xml:space="preserve">”</w:t>
      </w:r>
    </w:p>
    <w:p>
      <w:r>
        <w:pict>
          <v:rect style="width:0;height:1.5pt" o:hralign="center" o:hrstd="t" o:hr="t"/>
        </w:pict>
      </w:r>
    </w:p>
    <w:bookmarkEnd w:id="195"/>
    <w:bookmarkEnd w:id="196"/>
    <w:bookmarkStart w:id="224" w:name="lesson-7-goodness-ἀγαθωσύνη"/>
    <w:p>
      <w:pPr>
        <w:pStyle w:val="Heading1"/>
      </w:pPr>
      <w:r>
        <w:t xml:space="preserve">LESSON 7: GOODNESS (ἀγαθωσύνη)</w:t>
      </w:r>
    </w:p>
    <w:bookmarkStart w:id="197" w:name="lesson-overview-6"/>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goodness as moral excellence</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goodness; understand that goodness is supernatural; identify areas for growth in goodness</w:t>
            </w:r>
          </w:p>
        </w:tc>
      </w:tr>
    </w:tbl>
    <w:p>
      <w:r>
        <w:pict>
          <v:rect style="width:0;height:1.5pt" o:hralign="center" o:hrstd="t" o:hr="t"/>
        </w:pict>
      </w:r>
    </w:p>
    <w:bookmarkEnd w:id="197"/>
    <w:bookmarkStart w:id="200" w:name="ice-breaker-activities-6"/>
    <w:p>
      <w:pPr>
        <w:pStyle w:val="Heading2"/>
      </w:pPr>
      <w:r>
        <w:t xml:space="preserve">Ice-Breaker Activities</w:t>
      </w:r>
    </w:p>
    <w:bookmarkStart w:id="198" w:name="activity-1-good-vs.-evil-5-minutes"/>
    <w:p>
      <w:pPr>
        <w:pStyle w:val="Heading3"/>
      </w:pPr>
      <w:r>
        <w:t xml:space="preserve">Activity 1: Good vs. Evil (5 minutes)</w:t>
      </w:r>
    </w:p>
    <w:p>
      <w:pPr>
        <w:pStyle w:val="FirstParagraph"/>
      </w:pPr>
      <w:r>
        <w:rPr>
          <w:bCs/>
          <w:b/>
        </w:rPr>
        <w:t xml:space="preserve">Type:</w:t>
      </w:r>
      <w:r>
        <w:t xml:space="preserve"> </w:t>
      </w:r>
      <w:r>
        <w:t xml:space="preserve">Quick warm-up activity</w:t>
      </w:r>
    </w:p>
    <w:p>
      <w:pPr>
        <w:pStyle w:val="BodyText"/>
      </w:pPr>
      <w:r>
        <w:rPr>
          <w:bCs/>
          <w:b/>
        </w:rPr>
        <w:t xml:space="preserve">Instructions:</w:t>
      </w:r>
    </w:p>
    <w:p>
      <w:pPr>
        <w:numPr>
          <w:ilvl w:val="0"/>
          <w:numId w:val="1093"/>
        </w:numPr>
        <w:pStyle w:val="Compact"/>
      </w:pPr>
      <w:r>
        <w:t xml:space="preserve">Call out scenarios and students vote: Good, Bad, or It Depends?</w:t>
      </w:r>
    </w:p>
    <w:p>
      <w:pPr>
        <w:numPr>
          <w:ilvl w:val="1"/>
          <w:numId w:val="1094"/>
        </w:numPr>
        <w:pStyle w:val="Compact"/>
      </w:pPr>
      <w:r>
        <w:t xml:space="preserve">Giving a homeless person some money</w:t>
      </w:r>
    </w:p>
    <w:p>
      <w:pPr>
        <w:numPr>
          <w:ilvl w:val="1"/>
          <w:numId w:val="1094"/>
        </w:numPr>
        <w:pStyle w:val="Compact"/>
      </w:pPr>
      <w:r>
        <w:t xml:space="preserve">Copying homework answers</w:t>
      </w:r>
    </w:p>
    <w:p>
      <w:pPr>
        <w:numPr>
          <w:ilvl w:val="1"/>
          <w:numId w:val="1094"/>
        </w:numPr>
        <w:pStyle w:val="Compact"/>
      </w:pPr>
      <w:r>
        <w:t xml:space="preserve">Telling your mate their outfit looks great when it doesn’t</w:t>
      </w:r>
    </w:p>
    <w:p>
      <w:pPr>
        <w:numPr>
          <w:ilvl w:val="1"/>
          <w:numId w:val="1094"/>
        </w:numPr>
        <w:pStyle w:val="Compact"/>
      </w:pPr>
      <w:r>
        <w:t xml:space="preserve">Reporting bullying you witness</w:t>
      </w:r>
    </w:p>
    <w:p>
      <w:pPr>
        <w:numPr>
          <w:ilvl w:val="1"/>
          <w:numId w:val="1094"/>
        </w:numPr>
        <w:pStyle w:val="Compact"/>
      </w:pPr>
      <w:r>
        <w:t xml:space="preserve">Keeping change you found</w:t>
      </w:r>
    </w:p>
    <w:p>
      <w:pPr>
        <w:numPr>
          <w:ilvl w:val="0"/>
          <w:numId w:val="1093"/>
        </w:numPr>
        <w:pStyle w:val="Compact"/>
      </w:pPr>
      <w:r>
        <w:t xml:space="preserve">Discuss: Why is</w:t>
      </w:r>
      <w:r>
        <w:t xml:space="preserve"> </w:t>
      </w:r>
      <w:r>
        <w:t xml:space="preserve">“</w:t>
      </w:r>
      <w:r>
        <w:t xml:space="preserve">It Depends</w:t>
      </w:r>
      <w:r>
        <w:t xml:space="preserve">”</w:t>
      </w:r>
      <w:r>
        <w:t xml:space="preserve"> </w:t>
      </w:r>
      <w:r>
        <w:t xml:space="preserve">often the answer? What makes something truly good?</w:t>
      </w:r>
    </w:p>
    <w:p>
      <w:pPr>
        <w:pStyle w:val="FirstParagraph"/>
      </w:pPr>
      <w:r>
        <w:rPr>
          <w:bCs/>
          <w:b/>
        </w:rPr>
        <w:t xml:space="preserve">Leader’s Note:</w:t>
      </w:r>
      <w:r>
        <w:t xml:space="preserve"> </w:t>
      </w:r>
      <w:r>
        <w:t xml:space="preserve">This activity gets students thinking about the complexity of moral decisions and what makes something genuinely good.</w:t>
      </w:r>
    </w:p>
    <w:bookmarkEnd w:id="198"/>
    <w:bookmarkStart w:id="199" w:name="activity-2-who-do-you-admire-10-minutes"/>
    <w:p>
      <w:pPr>
        <w:pStyle w:val="Heading3"/>
      </w:pPr>
      <w:r>
        <w:t xml:space="preserve">Activity 2: Who Do You Admire? (10 minutes)</w:t>
      </w:r>
    </w:p>
    <w:p>
      <w:pPr>
        <w:pStyle w:val="FirstParagraph"/>
      </w:pPr>
      <w:r>
        <w:rPr>
          <w:bCs/>
          <w:b/>
        </w:rPr>
        <w:t xml:space="preserve">Type:</w:t>
      </w:r>
      <w:r>
        <w:t xml:space="preserve"> </w:t>
      </w:r>
      <w:r>
        <w:t xml:space="preserve">Deeper connection activity</w:t>
      </w:r>
    </w:p>
    <w:p>
      <w:pPr>
        <w:pStyle w:val="BodyText"/>
      </w:pPr>
      <w:r>
        <w:rPr>
          <w:bCs/>
          <w:b/>
        </w:rPr>
        <w:t xml:space="preserve">Instructions:</w:t>
      </w:r>
    </w:p>
    <w:p>
      <w:pPr>
        <w:numPr>
          <w:ilvl w:val="0"/>
          <w:numId w:val="1095"/>
        </w:numPr>
        <w:pStyle w:val="Compact"/>
      </w:pPr>
      <w:r>
        <w:t xml:space="preserve">Ask students to think of someone they consider a</w:t>
      </w:r>
      <w:r>
        <w:t xml:space="preserve"> </w:t>
      </w:r>
      <w:r>
        <w:t xml:space="preserve">“</w:t>
      </w:r>
      <w:r>
        <w:t xml:space="preserve">good person</w:t>
      </w:r>
      <w:r>
        <w:t xml:space="preserve">”</w:t>
      </w:r>
    </w:p>
    <w:p>
      <w:pPr>
        <w:numPr>
          <w:ilvl w:val="0"/>
          <w:numId w:val="1095"/>
        </w:numPr>
        <w:pStyle w:val="Compact"/>
      </w:pPr>
      <w:r>
        <w:t xml:space="preserve">Share: What makes them good?</w:t>
      </w:r>
    </w:p>
    <w:p>
      <w:pPr>
        <w:numPr>
          <w:ilvl w:val="0"/>
          <w:numId w:val="1095"/>
        </w:numPr>
        <w:pStyle w:val="Compact"/>
      </w:pPr>
      <w:r>
        <w:t xml:space="preserve">Ask:</w:t>
      </w:r>
      <w:r>
        <w:t xml:space="preserve"> </w:t>
      </w:r>
      <w:r>
        <w:t xml:space="preserve">“</w:t>
      </w:r>
      <w:r>
        <w:t xml:space="preserve">Can someone be good without God?</w:t>
      </w:r>
      <w:r>
        <w:t xml:space="preserve">”</w:t>
      </w:r>
    </w:p>
    <w:p>
      <w:pPr>
        <w:numPr>
          <w:ilvl w:val="0"/>
          <w:numId w:val="1095"/>
        </w:numPr>
        <w:pStyle w:val="Compact"/>
      </w:pPr>
      <w:r>
        <w:t xml:space="preserve">Introduce: True goodness is supernatural—only possible through the Holy Spirit</w:t>
      </w:r>
    </w:p>
    <w:p>
      <w:pPr>
        <w:pStyle w:val="FirstParagraph"/>
      </w:pPr>
      <w:r>
        <w:rPr>
          <w:bCs/>
          <w:b/>
        </w:rPr>
        <w:t xml:space="preserve">Leader’s Note:</w:t>
      </w:r>
      <w:r>
        <w:t xml:space="preserve"> </w:t>
      </w:r>
      <w:r>
        <w:t xml:space="preserve">This activity helps students identify what they value morally and introduces the concept that true goodness comes from God.</w:t>
      </w:r>
    </w:p>
    <w:p>
      <w:r>
        <w:pict>
          <v:rect style="width:0;height:1.5pt" o:hralign="center" o:hrstd="t" o:hr="t"/>
        </w:pict>
      </w:r>
    </w:p>
    <w:bookmarkEnd w:id="199"/>
    <w:bookmarkEnd w:id="200"/>
    <w:bookmarkStart w:id="205" w:name="detailed-bible-teaching-6"/>
    <w:p>
      <w:pPr>
        <w:pStyle w:val="Heading2"/>
      </w:pPr>
      <w:r>
        <w:t xml:space="preserve">Detailed Bible Teaching</w:t>
      </w:r>
    </w:p>
    <w:bookmarkStart w:id="201" w:name="the-nature-of-biblical-goodness"/>
    <w:p>
      <w:pPr>
        <w:pStyle w:val="Heading3"/>
      </w:pPr>
      <w:r>
        <w:t xml:space="preserve">The Nature of Biblical Goodness</w:t>
      </w:r>
    </w:p>
    <w:p>
      <w:pPr>
        <w:pStyle w:val="FirstParagraph"/>
      </w:pPr>
      <w:r>
        <w:rPr>
          <w:bCs/>
          <w:b/>
        </w:rPr>
        <w:t xml:space="preserve">Key Verse:</w:t>
      </w:r>
      <w:r>
        <w:t xml:space="preserve"> </w:t>
      </w:r>
      <w:r>
        <w:t xml:space="preserve">Romans 3:10-12 —</w:t>
      </w:r>
      <w:r>
        <w:t xml:space="preserve"> </w:t>
      </w:r>
      <w:r>
        <w:t xml:space="preserve">“</w:t>
      </w:r>
      <w:r>
        <w:t xml:space="preserve">As it is written:</w:t>
      </w:r>
      <w:r>
        <w:t xml:space="preserve"> </w:t>
      </w:r>
      <w:r>
        <w:t xml:space="preserve">‘</w:t>
      </w:r>
      <w:r>
        <w:t xml:space="preserve">There is no one righteous, not even one; there is no one who understands; there is no one who seeks God. All have turned away, they have together become worthless; there is no one who does good, not even one.</w:t>
      </w:r>
      <w:r>
        <w:t xml:space="preserve">’</w:t>
      </w:r>
      <w:r>
        <w:t xml:space="preserve">”</w:t>
      </w:r>
    </w:p>
    <w:p>
      <w:pPr>
        <w:pStyle w:val="BodyText"/>
      </w:pPr>
      <w:r>
        <w:t xml:space="preserve">The Greek word</w:t>
      </w:r>
      <w:r>
        <w:t xml:space="preserve"> </w:t>
      </w:r>
      <w:r>
        <w:rPr>
          <w:bCs/>
          <w:b/>
        </w:rPr>
        <w:t xml:space="preserve">ἀγαθωσύνη (agathosyne)</w:t>
      </w:r>
      <w:r>
        <w:t xml:space="preserve"> </w:t>
      </w:r>
      <w:r>
        <w:t xml:space="preserve">denotes the moral quality of being good—uprightness, excellence, virtue in character. This passage establishes that apart from God, no one is naturally good.</w:t>
      </w:r>
    </w:p>
    <w:bookmarkEnd w:id="201"/>
    <w:bookmarkStart w:id="202" w:name="goodness-is-supernatural"/>
    <w:p>
      <w:pPr>
        <w:pStyle w:val="Heading3"/>
      </w:pPr>
      <w:r>
        <w:t xml:space="preserve">Goodness is Supernatural</w:t>
      </w:r>
    </w:p>
    <w:p>
      <w:pPr>
        <w:pStyle w:val="FirstParagraph"/>
      </w:pPr>
      <w:r>
        <w:t xml:space="preserve">Paul’s catena of Old Testament quotations demonstrates that humanity apart from the Spirit possesses no inherent goodness. This makes the Spirit’s fruit of goodness entirely supernatural—character that human nature cannot produce.</w:t>
      </w:r>
    </w:p>
    <w:bookmarkEnd w:id="202"/>
    <w:bookmarkStart w:id="203" w:name="goodness-for-gods-glory"/>
    <w:p>
      <w:pPr>
        <w:pStyle w:val="Heading3"/>
      </w:pPr>
      <w:r>
        <w:t xml:space="preserve">Goodness for God’s Glory</w:t>
      </w:r>
    </w:p>
    <w:p>
      <w:pPr>
        <w:pStyle w:val="FirstParagraph"/>
      </w:pPr>
      <w:r>
        <w:rPr>
          <w:bCs/>
          <w:b/>
        </w:rPr>
        <w:t xml:space="preserve">Key Verse:</w:t>
      </w:r>
      <w:r>
        <w:t xml:space="preserve"> </w:t>
      </w:r>
      <w:r>
        <w:t xml:space="preserve">Matthew 5:16 —</w:t>
      </w:r>
      <w:r>
        <w:t xml:space="preserve"> </w:t>
      </w:r>
      <w:r>
        <w:t xml:space="preserve">“</w:t>
      </w:r>
      <w:r>
        <w:t xml:space="preserve">In the same way, let your light shine before others, that they may see your good deeds and give glory to your Father who is in heaven.</w:t>
      </w:r>
      <w:r>
        <w:t xml:space="preserve">”</w:t>
      </w:r>
    </w:p>
    <w:p>
      <w:pPr>
        <w:pStyle w:val="BodyText"/>
      </w:pPr>
      <w:r>
        <w:t xml:space="preserve">Goodness is not self-serving but doxological—it exists to point others toward God.</w:t>
      </w:r>
    </w:p>
    <w:bookmarkEnd w:id="203"/>
    <w:bookmarkStart w:id="204" w:name="goodness-vs.-kindness"/>
    <w:p>
      <w:pPr>
        <w:pStyle w:val="Heading3"/>
      </w:pPr>
      <w:r>
        <w:t xml:space="preserve">Goodness vs. Kindness</w:t>
      </w:r>
    </w:p>
    <w:p>
      <w:pPr>
        <w:pStyle w:val="FirstParagraph"/>
      </w:pPr>
      <w:r>
        <w:t xml:space="preserve">While related:</w:t>
      </w:r>
    </w:p>
    <w:p>
      <w:pPr>
        <w:numPr>
          <w:ilvl w:val="0"/>
          <w:numId w:val="1096"/>
        </w:numPr>
        <w:pStyle w:val="Compact"/>
      </w:pPr>
      <w:r>
        <w:rPr>
          <w:bCs/>
          <w:b/>
        </w:rPr>
        <w:t xml:space="preserve">Kindness</w:t>
      </w:r>
      <w:r>
        <w:t xml:space="preserve"> </w:t>
      </w:r>
      <w:r>
        <w:t xml:space="preserve">(χρηστότης): Goodness expressed in action toward others</w:t>
      </w:r>
    </w:p>
    <w:p>
      <w:pPr>
        <w:numPr>
          <w:ilvl w:val="0"/>
          <w:numId w:val="1096"/>
        </w:numPr>
        <w:pStyle w:val="Compact"/>
      </w:pPr>
      <w:r>
        <w:rPr>
          <w:bCs/>
          <w:b/>
        </w:rPr>
        <w:t xml:space="preserve">Goodness</w:t>
      </w:r>
      <w:r>
        <w:t xml:space="preserve"> </w:t>
      </w:r>
      <w:r>
        <w:t xml:space="preserve">(ἀγαθωσύνη): The underlying moral quality that produces right action</w:t>
      </w:r>
    </w:p>
    <w:p>
      <w:pPr>
        <w:pStyle w:val="FirstParagraph"/>
      </w:pPr>
      <w:r>
        <w:t xml:space="preserve">You can do kind things without having a good character, but true goodness naturally produces kindness.</w:t>
      </w:r>
    </w:p>
    <w:p>
      <w:r>
        <w:pict>
          <v:rect style="width:0;height:1.5pt" o:hralign="center" o:hrstd="t" o:hr="t"/>
        </w:pict>
      </w:r>
    </w:p>
    <w:bookmarkEnd w:id="204"/>
    <w:bookmarkEnd w:id="205"/>
    <w:bookmarkStart w:id="209" w:name="X8b0a7ded74f7d92486f2deb887845eafaa2f471"/>
    <w:p>
      <w:pPr>
        <w:pStyle w:val="Heading2"/>
      </w:pPr>
      <w:r>
        <w:t xml:space="preserve">Illustrations, Devotions, and Applications</w:t>
      </w:r>
    </w:p>
    <w:bookmarkStart w:id="206" w:name="contemporary-uk-illustration-6"/>
    <w:p>
      <w:pPr>
        <w:pStyle w:val="Heading3"/>
      </w:pPr>
      <w:r>
        <w:t xml:space="preserve">Contemporary UK Illustration</w:t>
      </w:r>
    </w:p>
    <w:p>
      <w:pPr>
        <w:pStyle w:val="FirstParagraph"/>
      </w:pPr>
      <w:r>
        <w:rPr>
          <w:bCs/>
          <w:b/>
        </w:rPr>
        <w:t xml:space="preserve">The Cheating Dilemma:</w:t>
      </w:r>
    </w:p>
    <w:p>
      <w:pPr>
        <w:pStyle w:val="BodyText"/>
      </w:pPr>
      <w:r>
        <w:t xml:space="preserve">Everyone’s cheating. The teacher isn’t watching. No one will know. And besides,</w:t>
      </w:r>
      <w:r>
        <w:t xml:space="preserve"> </w:t>
      </w:r>
      <w:r>
        <w:t xml:space="preserve">“</w:t>
      </w:r>
      <w:r>
        <w:t xml:space="preserve">everyone does it.</w:t>
      </w:r>
      <w:r>
        <w:t xml:space="preserve">”</w:t>
      </w:r>
    </w:p>
    <w:p>
      <w:pPr>
        <w:pStyle w:val="BodyText"/>
      </w:pPr>
      <w:r>
        <w:t xml:space="preserve">Goodness means having character that automatically chooses right regardless of circumstances or peer pressure.</w:t>
      </w:r>
    </w:p>
    <w:p>
      <w:pPr>
        <w:pStyle w:val="BodyText"/>
      </w:pPr>
      <w:r>
        <w:rPr>
          <w:bCs/>
          <w:b/>
        </w:rPr>
        <w:t xml:space="preserve">The Social Media Scenario:</w:t>
      </w:r>
    </w:p>
    <w:p>
      <w:pPr>
        <w:pStyle w:val="BodyText"/>
      </w:pPr>
      <w:r>
        <w:t xml:space="preserve">You see a funny meme making fun of someone. You could share it. Everyone would laugh. But it’s mocking someone.</w:t>
      </w:r>
    </w:p>
    <w:p>
      <w:pPr>
        <w:pStyle w:val="BodyText"/>
      </w:pPr>
      <w:r>
        <w:t xml:space="preserve">Goodness means your character automatically says no to things that harm others, even when they’re funny.</w:t>
      </w:r>
    </w:p>
    <w:bookmarkEnd w:id="206"/>
    <w:bookmarkStart w:id="207" w:name="personal-reflection-6"/>
    <w:p>
      <w:pPr>
        <w:pStyle w:val="Heading3"/>
      </w:pPr>
      <w:r>
        <w:t xml:space="preserve">Personal Reflection</w:t>
      </w:r>
    </w:p>
    <w:p>
      <w:pPr>
        <w:pStyle w:val="FirstParagraph"/>
      </w:pPr>
      <w:r>
        <w:rPr>
          <w:bCs/>
          <w:b/>
        </w:rPr>
        <w:t xml:space="preserve">Journal Prompt:</w:t>
      </w:r>
      <w:r>
        <w:t xml:space="preserve"> </w:t>
      </w:r>
      <w:r>
        <w:t xml:space="preserve">“</w:t>
      </w:r>
      <w:r>
        <w:t xml:space="preserve">Where am I most tempted to compromise my goodness? What would it look like to choose goodness in that situation?</w:t>
      </w:r>
      <w:r>
        <w:t xml:space="preserve">”</w:t>
      </w:r>
    </w:p>
    <w:bookmarkEnd w:id="207"/>
    <w:bookmarkStart w:id="208" w:name="practical-application-6"/>
    <w:p>
      <w:pPr>
        <w:pStyle w:val="Heading3"/>
      </w:pPr>
      <w:r>
        <w:t xml:space="preserve">Practical Application</w:t>
      </w:r>
    </w:p>
    <w:p>
      <w:pPr>
        <w:pStyle w:val="FirstParagraph"/>
      </w:pPr>
      <w:r>
        <w:rPr>
          <w:bCs/>
          <w:b/>
        </w:rPr>
        <w:t xml:space="preserve">At School:</w:t>
      </w:r>
    </w:p>
    <w:p>
      <w:pPr>
        <w:numPr>
          <w:ilvl w:val="0"/>
          <w:numId w:val="1097"/>
        </w:numPr>
        <w:pStyle w:val="Compact"/>
      </w:pPr>
      <w:r>
        <w:t xml:space="preserve">Never cheat, even when everyone else seems to</w:t>
      </w:r>
    </w:p>
    <w:p>
      <w:pPr>
        <w:numPr>
          <w:ilvl w:val="0"/>
          <w:numId w:val="1097"/>
        </w:numPr>
        <w:pStyle w:val="Compact"/>
      </w:pPr>
      <w:r>
        <w:t xml:space="preserve">Hand in lost property</w:t>
      </w:r>
    </w:p>
    <w:p>
      <w:pPr>
        <w:numPr>
          <w:ilvl w:val="0"/>
          <w:numId w:val="1097"/>
        </w:numPr>
        <w:pStyle w:val="Compact"/>
      </w:pPr>
      <w:r>
        <w:t xml:space="preserve">Report bullying</w:t>
      </w:r>
    </w:p>
    <w:p>
      <w:pPr>
        <w:numPr>
          <w:ilvl w:val="0"/>
          <w:numId w:val="1097"/>
        </w:numPr>
        <w:pStyle w:val="Compact"/>
      </w:pPr>
      <w:r>
        <w:t xml:space="preserve">Give credit to others</w:t>
      </w:r>
    </w:p>
    <w:p>
      <w:pPr>
        <w:pStyle w:val="FirstParagraph"/>
      </w:pPr>
      <w:r>
        <w:rPr>
          <w:bCs/>
          <w:b/>
        </w:rPr>
        <w:t xml:space="preserve">At Home:</w:t>
      </w:r>
    </w:p>
    <w:p>
      <w:pPr>
        <w:numPr>
          <w:ilvl w:val="0"/>
          <w:numId w:val="1098"/>
        </w:numPr>
        <w:pStyle w:val="Compact"/>
      </w:pPr>
      <w:r>
        <w:t xml:space="preserve">Be honest, even when it’s uncomfortable</w:t>
      </w:r>
    </w:p>
    <w:p>
      <w:pPr>
        <w:numPr>
          <w:ilvl w:val="0"/>
          <w:numId w:val="1098"/>
        </w:numPr>
        <w:pStyle w:val="Compact"/>
      </w:pPr>
      <w:r>
        <w:t xml:space="preserve">Admit mistakes rather than making excuses</w:t>
      </w:r>
    </w:p>
    <w:p>
      <w:pPr>
        <w:numPr>
          <w:ilvl w:val="0"/>
          <w:numId w:val="1098"/>
        </w:numPr>
        <w:pStyle w:val="Compact"/>
      </w:pPr>
      <w:r>
        <w:t xml:space="preserve">Do the right thing even when no one is watching</w:t>
      </w:r>
    </w:p>
    <w:p>
      <w:pPr>
        <w:pStyle w:val="FirstParagraph"/>
      </w:pPr>
      <w:r>
        <w:rPr>
          <w:bCs/>
          <w:b/>
        </w:rPr>
        <w:t xml:space="preserve">With Friends:</w:t>
      </w:r>
    </w:p>
    <w:p>
      <w:pPr>
        <w:numPr>
          <w:ilvl w:val="0"/>
          <w:numId w:val="1099"/>
        </w:numPr>
        <w:pStyle w:val="Compact"/>
      </w:pPr>
      <w:r>
        <w:t xml:space="preserve">Be trustworthy</w:t>
      </w:r>
    </w:p>
    <w:p>
      <w:pPr>
        <w:numPr>
          <w:ilvl w:val="0"/>
          <w:numId w:val="1099"/>
        </w:numPr>
        <w:pStyle w:val="Compact"/>
      </w:pPr>
      <w:r>
        <w:t xml:space="preserve">Tell the truth, even when hard</w:t>
      </w:r>
    </w:p>
    <w:p>
      <w:pPr>
        <w:numPr>
          <w:ilvl w:val="0"/>
          <w:numId w:val="1099"/>
        </w:numPr>
        <w:pStyle w:val="Compact"/>
      </w:pPr>
      <w:r>
        <w:t xml:space="preserve">Refuse to participate in harmful activities</w:t>
      </w:r>
    </w:p>
    <w:p>
      <w:r>
        <w:pict>
          <v:rect style="width:0;height:1.5pt" o:hralign="center" o:hrstd="t" o:hr="t"/>
        </w:pict>
      </w:r>
    </w:p>
    <w:bookmarkEnd w:id="208"/>
    <w:bookmarkEnd w:id="209"/>
    <w:bookmarkStart w:id="214" w:name="guidance-for-youth-team-helpers-6"/>
    <w:p>
      <w:pPr>
        <w:pStyle w:val="Heading2"/>
      </w:pPr>
      <w:r>
        <w:t xml:space="preserve">Guidance for Youth Team Helpers</w:t>
      </w:r>
    </w:p>
    <w:bookmarkStart w:id="210" w:name="leader-preparation-6"/>
    <w:p>
      <w:pPr>
        <w:pStyle w:val="Heading3"/>
      </w:pPr>
      <w:r>
        <w:t xml:space="preserve">Leader Preparation</w:t>
      </w:r>
    </w:p>
    <w:p>
      <w:pPr>
        <w:numPr>
          <w:ilvl w:val="0"/>
          <w:numId w:val="1100"/>
        </w:numPr>
        <w:pStyle w:val="Compact"/>
      </w:pPr>
      <w:r>
        <w:t xml:space="preserve">Be prepared to discuss the reality of temptation and moral struggle</w:t>
      </w:r>
    </w:p>
    <w:p>
      <w:pPr>
        <w:numPr>
          <w:ilvl w:val="0"/>
          <w:numId w:val="1100"/>
        </w:numPr>
        <w:pStyle w:val="Compact"/>
      </w:pPr>
      <w:r>
        <w:t xml:space="preserve">Avoid appearing morally superior</w:t>
      </w:r>
    </w:p>
    <w:bookmarkEnd w:id="210"/>
    <w:bookmarkStart w:id="211" w:name="potential-discussion-pitfalls-6"/>
    <w:p>
      <w:pPr>
        <w:pStyle w:val="Heading3"/>
      </w:pPr>
      <w:r>
        <w:t xml:space="preserve">Potential Discussion Pitfalls</w:t>
      </w:r>
    </w:p>
    <w:p>
      <w:pPr>
        <w:numPr>
          <w:ilvl w:val="0"/>
          <w:numId w:val="1101"/>
        </w:numPr>
      </w:pPr>
      <w:r>
        <w:rPr>
          <w:bCs/>
          <w:b/>
        </w:rPr>
        <w:t xml:space="preserve">Legalism:</w:t>
      </w:r>
      <w:r>
        <w:t xml:space="preserve"> </w:t>
      </w:r>
      <w:r>
        <w:t xml:space="preserve">Don’t make goodness about rules. Focus on heart transformation.</w:t>
      </w:r>
    </w:p>
    <w:p>
      <w:pPr>
        <w:numPr>
          <w:ilvl w:val="0"/>
          <w:numId w:val="1101"/>
        </w:numPr>
      </w:pPr>
      <w:r>
        <w:rPr>
          <w:bCs/>
          <w:b/>
        </w:rPr>
        <w:t xml:space="preserve">Self-righteousness:</w:t>
      </w:r>
      <w:r>
        <w:t xml:space="preserve"> </w:t>
      </w:r>
      <w:r>
        <w:t xml:space="preserve">Students may think they’re pretty good. Remind them Romans 3:10-12 applies to everyone.</w:t>
      </w:r>
    </w:p>
    <w:p>
      <w:pPr>
        <w:numPr>
          <w:ilvl w:val="0"/>
          <w:numId w:val="1101"/>
        </w:numPr>
      </w:pPr>
      <w:r>
        <w:rPr>
          <w:bCs/>
          <w:b/>
        </w:rPr>
        <w:t xml:space="preserve">Perfectionism:</w:t>
      </w:r>
      <w:r>
        <w:t xml:space="preserve"> </w:t>
      </w:r>
      <w:r>
        <w:t xml:space="preserve">Goodness is a process, not perfection.</w:t>
      </w:r>
    </w:p>
    <w:bookmarkEnd w:id="211"/>
    <w:bookmarkStart w:id="212" w:name="pastoral-considerations-6"/>
    <w:p>
      <w:pPr>
        <w:pStyle w:val="Heading3"/>
      </w:pPr>
      <w:r>
        <w:t xml:space="preserve">Pastoral Considerations</w:t>
      </w:r>
    </w:p>
    <w:p>
      <w:pPr>
        <w:numPr>
          <w:ilvl w:val="0"/>
          <w:numId w:val="1102"/>
        </w:numPr>
        <w:pStyle w:val="Compact"/>
      </w:pPr>
      <w:r>
        <w:t xml:space="preserve">Some students may be dealing with significant moral failure</w:t>
      </w:r>
    </w:p>
    <w:p>
      <w:pPr>
        <w:numPr>
          <w:ilvl w:val="0"/>
          <w:numId w:val="1102"/>
        </w:numPr>
        <w:pStyle w:val="Compact"/>
      </w:pPr>
      <w:r>
        <w:t xml:space="preserve">Students may be struggling with specific sins</w:t>
      </w:r>
    </w:p>
    <w:bookmarkEnd w:id="212"/>
    <w:bookmarkStart w:id="213" w:name="discipleship-tips-6"/>
    <w:p>
      <w:pPr>
        <w:pStyle w:val="Heading3"/>
      </w:pPr>
      <w:r>
        <w:t xml:space="preserve">Discipleship Tips</w:t>
      </w:r>
    </w:p>
    <w:p>
      <w:pPr>
        <w:numPr>
          <w:ilvl w:val="0"/>
          <w:numId w:val="1103"/>
        </w:numPr>
        <w:pStyle w:val="Compact"/>
      </w:pPr>
      <w:r>
        <w:t xml:space="preserve">Help students develop a moral framework for decisions</w:t>
      </w:r>
    </w:p>
    <w:p>
      <w:pPr>
        <w:numPr>
          <w:ilvl w:val="0"/>
          <w:numId w:val="1103"/>
        </w:numPr>
        <w:pStyle w:val="Compact"/>
      </w:pPr>
      <w:r>
        <w:t xml:space="preserve">Encourage transparency about struggles</w:t>
      </w:r>
    </w:p>
    <w:p>
      <w:r>
        <w:pict>
          <v:rect style="width:0;height:1.5pt" o:hralign="center" o:hrstd="t" o:hr="t"/>
        </w:pict>
      </w:r>
    </w:p>
    <w:bookmarkEnd w:id="213"/>
    <w:bookmarkEnd w:id="214"/>
    <w:bookmarkStart w:id="218" w:name="group-discussion-questions-6"/>
    <w:p>
      <w:pPr>
        <w:pStyle w:val="Heading2"/>
      </w:pPr>
      <w:r>
        <w:t xml:space="preserve">Group Discussion Questions</w:t>
      </w:r>
    </w:p>
    <w:bookmarkStart w:id="215" w:name="for-all-students-6"/>
    <w:p>
      <w:pPr>
        <w:pStyle w:val="Heading3"/>
      </w:pPr>
      <w:r>
        <w:t xml:space="preserve">For All Students</w:t>
      </w:r>
    </w:p>
    <w:p>
      <w:pPr>
        <w:numPr>
          <w:ilvl w:val="0"/>
          <w:numId w:val="1104"/>
        </w:numPr>
      </w:pPr>
      <w:r>
        <w:t xml:space="preserve">Why does Romans 3:10-12 say</w:t>
      </w:r>
      <w:r>
        <w:t xml:space="preserve"> </w:t>
      </w:r>
      <w:r>
        <w:t xml:space="preserve">“</w:t>
      </w:r>
      <w:r>
        <w:t xml:space="preserve">no one does good</w:t>
      </w:r>
      <w:r>
        <w:t xml:space="preserve">”</w:t>
      </w:r>
      <w:r>
        <w:t xml:space="preserve">? Doesn’t that seem harsh?</w:t>
      </w:r>
    </w:p>
    <w:p>
      <w:pPr>
        <w:numPr>
          <w:ilvl w:val="0"/>
          <w:numId w:val="1104"/>
        </w:numPr>
      </w:pPr>
      <w:r>
        <w:t xml:space="preserve">How is goodness different from just following rules?</w:t>
      </w:r>
    </w:p>
    <w:p>
      <w:pPr>
        <w:numPr>
          <w:ilvl w:val="0"/>
          <w:numId w:val="1104"/>
        </w:numPr>
      </w:pPr>
      <w:r>
        <w:t xml:space="preserve">Why does goodness point to God rather than ourselves?</w:t>
      </w:r>
    </w:p>
    <w:bookmarkEnd w:id="215"/>
    <w:bookmarkStart w:id="216" w:name="Xcb7fb861bc47e04e4432abcf70638604e4bd666"/>
    <w:p>
      <w:pPr>
        <w:pStyle w:val="Heading3"/>
      </w:pPr>
      <w:r>
        <w:t xml:space="preserve">Differentiation for Younger Teens (Years 7-9)</w:t>
      </w:r>
    </w:p>
    <w:p>
      <w:pPr>
        <w:numPr>
          <w:ilvl w:val="0"/>
          <w:numId w:val="1105"/>
        </w:numPr>
      </w:pPr>
      <w:r>
        <w:t xml:space="preserve">What’s one situation where it’s hard to do the right thing?</w:t>
      </w:r>
    </w:p>
    <w:p>
      <w:pPr>
        <w:numPr>
          <w:ilvl w:val="0"/>
          <w:numId w:val="1105"/>
        </w:numPr>
      </w:pPr>
      <w:r>
        <w:t xml:space="preserve">Who is an example of goodness to you?</w:t>
      </w:r>
    </w:p>
    <w:bookmarkEnd w:id="216"/>
    <w:bookmarkStart w:id="217" w:name="Xb071cae0fb2542782c7c33e09811c3da5a6dced"/>
    <w:p>
      <w:pPr>
        <w:pStyle w:val="Heading3"/>
      </w:pPr>
      <w:r>
        <w:t xml:space="preserve">Differentiation for Older Teens (Years 10-11)</w:t>
      </w:r>
    </w:p>
    <w:p>
      <w:pPr>
        <w:numPr>
          <w:ilvl w:val="0"/>
          <w:numId w:val="1106"/>
        </w:numPr>
      </w:pPr>
      <w:r>
        <w:t xml:space="preserve">How does peer pressure affect your ability to be good?</w:t>
      </w:r>
    </w:p>
    <w:p>
      <w:pPr>
        <w:numPr>
          <w:ilvl w:val="0"/>
          <w:numId w:val="1106"/>
        </w:numPr>
      </w:pPr>
      <w:r>
        <w:t xml:space="preserve">What’s the difference between being a</w:t>
      </w:r>
      <w:r>
        <w:t xml:space="preserve"> </w:t>
      </w:r>
      <w:r>
        <w:t xml:space="preserve">“</w:t>
      </w:r>
      <w:r>
        <w:t xml:space="preserve">good person</w:t>
      </w:r>
      <w:r>
        <w:t xml:space="preserve">”</w:t>
      </w:r>
      <w:r>
        <w:t xml:space="preserve"> </w:t>
      </w:r>
      <w:r>
        <w:t xml:space="preserve">and being</w:t>
      </w:r>
      <w:r>
        <w:t xml:space="preserve"> </w:t>
      </w:r>
      <w:r>
        <w:t xml:space="preserve">“</w:t>
      </w:r>
      <w:r>
        <w:t xml:space="preserve">good enough for God</w:t>
      </w:r>
      <w:r>
        <w:t xml:space="preserve">”</w:t>
      </w:r>
      <w:r>
        <w:t xml:space="preserve">?</w:t>
      </w:r>
    </w:p>
    <w:p>
      <w:pPr>
        <w:numPr>
          <w:ilvl w:val="0"/>
          <w:numId w:val="1106"/>
        </w:numPr>
      </w:pPr>
      <w:r>
        <w:t xml:space="preserve">How does the Holy Spirit produce goodness in ways the law couldn’t?</w:t>
      </w:r>
    </w:p>
    <w:p>
      <w:r>
        <w:pict>
          <v:rect style="width:0;height:1.5pt" o:hralign="center" o:hrstd="t" o:hr="t"/>
        </w:pict>
      </w:r>
    </w:p>
    <w:bookmarkEnd w:id="217"/>
    <w:bookmarkEnd w:id="218"/>
    <w:bookmarkStart w:id="222" w:name="extension-activities-6"/>
    <w:p>
      <w:pPr>
        <w:pStyle w:val="Heading2"/>
      </w:pPr>
      <w:r>
        <w:t xml:space="preserve">Extension Activities</w:t>
      </w:r>
    </w:p>
    <w:bookmarkStart w:id="219" w:name="option-1-goodness-scenarios"/>
    <w:p>
      <w:pPr>
        <w:pStyle w:val="Heading3"/>
      </w:pPr>
      <w:r>
        <w:t xml:space="preserve">Option 1: Goodness Scenarios</w:t>
      </w:r>
    </w:p>
    <w:p>
      <w:pPr>
        <w:pStyle w:val="FirstParagraph"/>
      </w:pPr>
      <w:r>
        <w:t xml:space="preserve">Discuss increasingly complex moral scenarios in small groups.</w:t>
      </w:r>
    </w:p>
    <w:bookmarkEnd w:id="219"/>
    <w:bookmarkStart w:id="220" w:name="option-2-goodness-commitment-cards"/>
    <w:p>
      <w:pPr>
        <w:pStyle w:val="Heading3"/>
      </w:pPr>
      <w:r>
        <w:t xml:space="preserve">Option 2: Goodness Commitment Cards</w:t>
      </w:r>
    </w:p>
    <w:p>
      <w:pPr>
        <w:pStyle w:val="FirstParagraph"/>
      </w:pPr>
      <w:r>
        <w:t xml:space="preserve">Students write specific commitments to goodness in particular areas of life.</w:t>
      </w:r>
    </w:p>
    <w:bookmarkEnd w:id="220"/>
    <w:bookmarkStart w:id="221" w:name="option-3-scripture-memory"/>
    <w:p>
      <w:pPr>
        <w:pStyle w:val="Heading3"/>
      </w:pPr>
      <w:r>
        <w:t xml:space="preserve">Option 3: Scripture Memory</w:t>
      </w:r>
    </w:p>
    <w:p>
      <w:pPr>
        <w:pStyle w:val="FirstParagraph"/>
      </w:pPr>
      <w:r>
        <w:t xml:space="preserve">Memorise Matthew 5:16 together.</w:t>
      </w:r>
    </w:p>
    <w:p>
      <w:r>
        <w:pict>
          <v:rect style="width:0;height:1.5pt" o:hralign="center" o:hrstd="t" o:hr="t"/>
        </w:pict>
      </w:r>
    </w:p>
    <w:bookmarkEnd w:id="221"/>
    <w:bookmarkEnd w:id="222"/>
    <w:bookmarkStart w:id="223" w:name="closing-prayer-6"/>
    <w:p>
      <w:pPr>
        <w:pStyle w:val="Heading2"/>
      </w:pPr>
      <w:r>
        <w:t xml:space="preserve">Closing Prayer</w:t>
      </w:r>
    </w:p>
    <w:p>
      <w:pPr>
        <w:pStyle w:val="BlockText"/>
      </w:pPr>
      <w:r>
        <w:t xml:space="preserve">“</w:t>
      </w:r>
      <w:r>
        <w:t xml:space="preserve">Lord, we acknowledge that true goodness comes from you, not from ourselves. Forgive us for the times we’ve fallen short. Produce your goodness in us so that others may see you. Amen.</w:t>
      </w:r>
      <w:r>
        <w:t xml:space="preserve">”</w:t>
      </w:r>
    </w:p>
    <w:p>
      <w:r>
        <w:pict>
          <v:rect style="width:0;height:1.5pt" o:hralign="center" o:hrstd="t" o:hr="t"/>
        </w:pict>
      </w:r>
    </w:p>
    <w:bookmarkEnd w:id="223"/>
    <w:bookmarkEnd w:id="224"/>
    <w:bookmarkStart w:id="251" w:name="lesson-8-faithfulness-πίστις"/>
    <w:p>
      <w:pPr>
        <w:pStyle w:val="Heading1"/>
      </w:pPr>
      <w:r>
        <w:t xml:space="preserve">LESSON 8: FAITHFULNESS (πίστις)</w:t>
      </w:r>
    </w:p>
    <w:bookmarkStart w:id="225" w:name="lesson-overview-7"/>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faithfulness as reliability and steadfastness</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faithfulness; understand God’s faithfulness as the model; develop reliability in relationships</w:t>
            </w:r>
          </w:p>
        </w:tc>
      </w:tr>
    </w:tbl>
    <w:p>
      <w:r>
        <w:pict>
          <v:rect style="width:0;height:1.5pt" o:hralign="center" o:hrstd="t" o:hr="t"/>
        </w:pict>
      </w:r>
    </w:p>
    <w:bookmarkEnd w:id="225"/>
    <w:bookmarkStart w:id="228" w:name="ice-breaker-activities-7"/>
    <w:p>
      <w:pPr>
        <w:pStyle w:val="Heading2"/>
      </w:pPr>
      <w:r>
        <w:t xml:space="preserve">Ice-Breaker Activities</w:t>
      </w:r>
    </w:p>
    <w:bookmarkStart w:id="226" w:name="activity-1-can-i-count-on-you-5-minutes"/>
    <w:p>
      <w:pPr>
        <w:pStyle w:val="Heading3"/>
      </w:pPr>
      <w:r>
        <w:t xml:space="preserve">Activity 1: Can I Count On You? (5 minutes)</w:t>
      </w:r>
    </w:p>
    <w:p>
      <w:pPr>
        <w:pStyle w:val="FirstParagraph"/>
      </w:pPr>
      <w:r>
        <w:rPr>
          <w:bCs/>
          <w:b/>
        </w:rPr>
        <w:t xml:space="preserve">Type:</w:t>
      </w:r>
      <w:r>
        <w:t xml:space="preserve"> </w:t>
      </w:r>
      <w:r>
        <w:t xml:space="preserve">Quick warm-up activity</w:t>
      </w:r>
    </w:p>
    <w:p>
      <w:pPr>
        <w:pStyle w:val="BodyText"/>
      </w:pPr>
      <w:r>
        <w:rPr>
          <w:bCs/>
          <w:b/>
        </w:rPr>
        <w:t xml:space="preserve">Instructions:</w:t>
      </w:r>
    </w:p>
    <w:p>
      <w:pPr>
        <w:numPr>
          <w:ilvl w:val="0"/>
          <w:numId w:val="1107"/>
        </w:numPr>
        <w:pStyle w:val="Compact"/>
      </w:pPr>
      <w:r>
        <w:t xml:space="preserve">Ask:</w:t>
      </w:r>
      <w:r>
        <w:t xml:space="preserve"> </w:t>
      </w:r>
      <w:r>
        <w:t xml:space="preserve">“</w:t>
      </w:r>
      <w:r>
        <w:t xml:space="preserve">Has anyone ever let you down? What happened?</w:t>
      </w:r>
      <w:r>
        <w:t xml:space="preserve">”</w:t>
      </w:r>
    </w:p>
    <w:p>
      <w:pPr>
        <w:numPr>
          <w:ilvl w:val="0"/>
          <w:numId w:val="1107"/>
        </w:numPr>
        <w:pStyle w:val="Compact"/>
      </w:pPr>
      <w:r>
        <w:t xml:space="preserve">Ask:</w:t>
      </w:r>
      <w:r>
        <w:t xml:space="preserve"> </w:t>
      </w:r>
      <w:r>
        <w:t xml:space="preserve">“</w:t>
      </w:r>
      <w:r>
        <w:t xml:space="preserve">How did it make you feel?</w:t>
      </w:r>
      <w:r>
        <w:t xml:space="preserve">”</w:t>
      </w:r>
    </w:p>
    <w:p>
      <w:pPr>
        <w:numPr>
          <w:ilvl w:val="0"/>
          <w:numId w:val="1107"/>
        </w:numPr>
        <w:pStyle w:val="Compact"/>
      </w:pPr>
      <w:r>
        <w:t xml:space="preserve">Introduce: Faithfulness means being someone others can count on</w:t>
      </w:r>
    </w:p>
    <w:p>
      <w:pPr>
        <w:pStyle w:val="FirstParagraph"/>
      </w:pPr>
      <w:r>
        <w:rPr>
          <w:bCs/>
          <w:b/>
        </w:rPr>
        <w:t xml:space="preserve">Leader’s Note:</w:t>
      </w:r>
      <w:r>
        <w:t xml:space="preserve"> </w:t>
      </w:r>
      <w:r>
        <w:t xml:space="preserve">This activity helps students understand the impact of faithfulness (or unfaithfulness) on relationships.</w:t>
      </w:r>
    </w:p>
    <w:bookmarkEnd w:id="226"/>
    <w:bookmarkStart w:id="227" w:name="Xe1ae20be2bc6c2c47eb573766ba287de4af2b1a"/>
    <w:p>
      <w:pPr>
        <w:pStyle w:val="Heading3"/>
      </w:pPr>
      <w:r>
        <w:t xml:space="preserve">Activity 2: Faithfulness Testimonials (10 minutes)</w:t>
      </w:r>
    </w:p>
    <w:p>
      <w:pPr>
        <w:pStyle w:val="FirstParagraph"/>
      </w:pPr>
      <w:r>
        <w:rPr>
          <w:bCs/>
          <w:b/>
        </w:rPr>
        <w:t xml:space="preserve">Type:</w:t>
      </w:r>
      <w:r>
        <w:t xml:space="preserve"> </w:t>
      </w:r>
      <w:r>
        <w:t xml:space="preserve">Deeper connection activity</w:t>
      </w:r>
    </w:p>
    <w:p>
      <w:pPr>
        <w:pStyle w:val="BodyText"/>
      </w:pPr>
      <w:r>
        <w:rPr>
          <w:bCs/>
          <w:b/>
        </w:rPr>
        <w:t xml:space="preserve">Instructions:</w:t>
      </w:r>
    </w:p>
    <w:p>
      <w:pPr>
        <w:numPr>
          <w:ilvl w:val="0"/>
          <w:numId w:val="1108"/>
        </w:numPr>
        <w:pStyle w:val="Compact"/>
      </w:pPr>
      <w:r>
        <w:t xml:space="preserve">Ask students to share about someone who has been faithful to them—a friend who stayed, a parent who kept showing up, etc.</w:t>
      </w:r>
    </w:p>
    <w:p>
      <w:pPr>
        <w:numPr>
          <w:ilvl w:val="0"/>
          <w:numId w:val="1108"/>
        </w:numPr>
        <w:pStyle w:val="Compact"/>
      </w:pPr>
      <w:r>
        <w:t xml:space="preserve">Discuss: What made that person’s faithfulness special?</w:t>
      </w:r>
    </w:p>
    <w:p>
      <w:pPr>
        <w:numPr>
          <w:ilvl w:val="0"/>
          <w:numId w:val="1108"/>
        </w:numPr>
        <w:pStyle w:val="Compact"/>
      </w:pPr>
      <w:r>
        <w:t xml:space="preserve">Connect to God’s faithfulness</w:t>
      </w:r>
    </w:p>
    <w:p>
      <w:pPr>
        <w:pStyle w:val="FirstParagraph"/>
      </w:pPr>
      <w:r>
        <w:rPr>
          <w:bCs/>
          <w:b/>
        </w:rPr>
        <w:t xml:space="preserve">Leader’s Note:</w:t>
      </w:r>
      <w:r>
        <w:t xml:space="preserve"> </w:t>
      </w:r>
      <w:r>
        <w:t xml:space="preserve">This activity celebrates faithfulness in students’ lives and creates a foundation for understanding God’s faithfulness.</w:t>
      </w:r>
    </w:p>
    <w:p>
      <w:r>
        <w:pict>
          <v:rect style="width:0;height:1.5pt" o:hralign="center" o:hrstd="t" o:hr="t"/>
        </w:pict>
      </w:r>
    </w:p>
    <w:bookmarkEnd w:id="227"/>
    <w:bookmarkEnd w:id="228"/>
    <w:bookmarkStart w:id="233" w:name="detailed-bible-teaching-7"/>
    <w:p>
      <w:pPr>
        <w:pStyle w:val="Heading2"/>
      </w:pPr>
      <w:r>
        <w:t xml:space="preserve">Detailed Bible Teaching</w:t>
      </w:r>
    </w:p>
    <w:bookmarkStart w:id="229" w:name="the-nature-of-biblical-faithfulness"/>
    <w:p>
      <w:pPr>
        <w:pStyle w:val="Heading3"/>
      </w:pPr>
      <w:r>
        <w:t xml:space="preserve">The Nature of Biblical Faithfulness</w:t>
      </w:r>
    </w:p>
    <w:p>
      <w:pPr>
        <w:pStyle w:val="FirstParagraph"/>
      </w:pPr>
      <w:r>
        <w:rPr>
          <w:bCs/>
          <w:b/>
        </w:rPr>
        <w:t xml:space="preserve">Key Verse:</w:t>
      </w:r>
      <w:r>
        <w:t xml:space="preserve"> </w:t>
      </w:r>
      <w:r>
        <w:t xml:space="preserve">Lamentations 3:22-23 —</w:t>
      </w:r>
      <w:r>
        <w:t xml:space="preserve"> </w:t>
      </w:r>
      <w:r>
        <w:t xml:space="preserve">“</w:t>
      </w:r>
      <w:r>
        <w:t xml:space="preserve">Because of the Lord’s great love we are not consumed, for his compassions never fail. They are new every morning; great is your faithfulness.</w:t>
      </w:r>
      <w:r>
        <w:t xml:space="preserve">”</w:t>
      </w:r>
    </w:p>
    <w:p>
      <w:pPr>
        <w:pStyle w:val="BodyText"/>
      </w:pPr>
      <w:r>
        <w:t xml:space="preserve">The Greek word</w:t>
      </w:r>
      <w:r>
        <w:t xml:space="preserve"> </w:t>
      </w:r>
      <w:r>
        <w:rPr>
          <w:bCs/>
          <w:b/>
        </w:rPr>
        <w:t xml:space="preserve">πίστις (pistis)</w:t>
      </w:r>
      <w:r>
        <w:t xml:space="preserve"> </w:t>
      </w:r>
      <w:r>
        <w:t xml:space="preserve">in this context refers not to saving faith but to reliability, trustworthiness, steadfastness—the quality of being faithful to one’s commitments.</w:t>
      </w:r>
    </w:p>
    <w:bookmarkEnd w:id="229"/>
    <w:bookmarkStart w:id="230" w:name="gods-faithfulness"/>
    <w:p>
      <w:pPr>
        <w:pStyle w:val="Heading3"/>
      </w:pPr>
      <w:r>
        <w:t xml:space="preserve">God’s Faithfulness</w:t>
      </w:r>
    </w:p>
    <w:p>
      <w:pPr>
        <w:pStyle w:val="FirstParagraph"/>
      </w:pPr>
      <w:r>
        <w:t xml:space="preserve">The paradigm for our faithfulness is God’s faithfulness:</w:t>
      </w:r>
    </w:p>
    <w:p>
      <w:pPr>
        <w:numPr>
          <w:ilvl w:val="0"/>
          <w:numId w:val="1109"/>
        </w:numPr>
        <w:pStyle w:val="Compact"/>
      </w:pPr>
      <w:r>
        <w:t xml:space="preserve">His love never ceases</w:t>
      </w:r>
    </w:p>
    <w:p>
      <w:pPr>
        <w:numPr>
          <w:ilvl w:val="0"/>
          <w:numId w:val="1109"/>
        </w:numPr>
        <w:pStyle w:val="Compact"/>
      </w:pPr>
      <w:r>
        <w:t xml:space="preserve">His mercies are new every morning</w:t>
      </w:r>
    </w:p>
    <w:p>
      <w:pPr>
        <w:numPr>
          <w:ilvl w:val="0"/>
          <w:numId w:val="1109"/>
        </w:numPr>
        <w:pStyle w:val="Compact"/>
      </w:pPr>
      <w:r>
        <w:t xml:space="preserve">His faithfulness is great</w:t>
      </w:r>
    </w:p>
    <w:p>
      <w:pPr>
        <w:pStyle w:val="FirstParagraph"/>
      </w:pPr>
      <w:r>
        <w:t xml:space="preserve">Even when we are faithless, God remains faithful (2 Timothy 2:13).</w:t>
      </w:r>
    </w:p>
    <w:bookmarkEnd w:id="230"/>
    <w:bookmarkStart w:id="231" w:name="faithfulness-in-relationships"/>
    <w:p>
      <w:pPr>
        <w:pStyle w:val="Heading3"/>
      </w:pPr>
      <w:r>
        <w:t xml:space="preserve">Faithfulness in Relationships</w:t>
      </w:r>
    </w:p>
    <w:p>
      <w:pPr>
        <w:pStyle w:val="FirstParagraph"/>
      </w:pPr>
      <w:r>
        <w:rPr>
          <w:bCs/>
          <w:b/>
        </w:rPr>
        <w:t xml:space="preserve">Key Verse:</w:t>
      </w:r>
      <w:r>
        <w:t xml:space="preserve"> </w:t>
      </w:r>
      <w:r>
        <w:t xml:space="preserve">Proverbs 17:17 —</w:t>
      </w:r>
      <w:r>
        <w:t xml:space="preserve"> </w:t>
      </w:r>
      <w:r>
        <w:t xml:space="preserve">“</w:t>
      </w:r>
      <w:r>
        <w:t xml:space="preserve">A friend loves at all times, and a brother is born for adversity.</w:t>
      </w:r>
      <w:r>
        <w:t xml:space="preserve">”</w:t>
      </w:r>
    </w:p>
    <w:p>
      <w:pPr>
        <w:pStyle w:val="BodyText"/>
      </w:pPr>
      <w:r>
        <w:t xml:space="preserve">Faithful friends:</w:t>
      </w:r>
    </w:p>
    <w:p>
      <w:pPr>
        <w:numPr>
          <w:ilvl w:val="0"/>
          <w:numId w:val="1110"/>
        </w:numPr>
        <w:pStyle w:val="Compact"/>
      </w:pPr>
      <w:r>
        <w:t xml:space="preserve">Show up in crisis</w:t>
      </w:r>
    </w:p>
    <w:p>
      <w:pPr>
        <w:numPr>
          <w:ilvl w:val="0"/>
          <w:numId w:val="1110"/>
        </w:numPr>
        <w:pStyle w:val="Compact"/>
      </w:pPr>
      <w:r>
        <w:t xml:space="preserve">Don’t abandon when things get difficult</w:t>
      </w:r>
    </w:p>
    <w:p>
      <w:pPr>
        <w:numPr>
          <w:ilvl w:val="0"/>
          <w:numId w:val="1110"/>
        </w:numPr>
        <w:pStyle w:val="Compact"/>
      </w:pPr>
      <w:r>
        <w:t xml:space="preserve">Remain loyal even when it’s inconvenient</w:t>
      </w:r>
    </w:p>
    <w:bookmarkEnd w:id="231"/>
    <w:bookmarkStart w:id="232" w:name="faithfulness-as-a-fruit"/>
    <w:p>
      <w:pPr>
        <w:pStyle w:val="Heading3"/>
      </w:pPr>
      <w:r>
        <w:t xml:space="preserve">Faithfulness as a Fruit</w:t>
      </w:r>
    </w:p>
    <w:p>
      <w:pPr>
        <w:pStyle w:val="FirstParagraph"/>
      </w:pPr>
      <w:r>
        <w:t xml:space="preserve">Faithfulness means:</w:t>
      </w:r>
    </w:p>
    <w:p>
      <w:pPr>
        <w:numPr>
          <w:ilvl w:val="0"/>
          <w:numId w:val="1111"/>
        </w:numPr>
        <w:pStyle w:val="Compact"/>
      </w:pPr>
      <w:r>
        <w:t xml:space="preserve">Keeping commitments</w:t>
      </w:r>
    </w:p>
    <w:p>
      <w:pPr>
        <w:numPr>
          <w:ilvl w:val="0"/>
          <w:numId w:val="1111"/>
        </w:numPr>
        <w:pStyle w:val="Compact"/>
      </w:pPr>
      <w:r>
        <w:t xml:space="preserve">Being reliable</w:t>
      </w:r>
    </w:p>
    <w:p>
      <w:pPr>
        <w:numPr>
          <w:ilvl w:val="0"/>
          <w:numId w:val="1111"/>
        </w:numPr>
        <w:pStyle w:val="Compact"/>
      </w:pPr>
      <w:r>
        <w:t xml:space="preserve">Standing firm in trials</w:t>
      </w:r>
    </w:p>
    <w:p>
      <w:pPr>
        <w:numPr>
          <w:ilvl w:val="0"/>
          <w:numId w:val="1111"/>
        </w:numPr>
        <w:pStyle w:val="Compact"/>
      </w:pPr>
      <w:r>
        <w:t xml:space="preserve">Persevering in relationship</w:t>
      </w:r>
    </w:p>
    <w:p>
      <w:r>
        <w:pict>
          <v:rect style="width:0;height:1.5pt" o:hralign="center" o:hrstd="t" o:hr="t"/>
        </w:pict>
      </w:r>
    </w:p>
    <w:bookmarkEnd w:id="232"/>
    <w:bookmarkEnd w:id="233"/>
    <w:bookmarkStart w:id="237" w:name="X1584f308a16e46b9d015ee1b793d6644d7a1326"/>
    <w:p>
      <w:pPr>
        <w:pStyle w:val="Heading2"/>
      </w:pPr>
      <w:r>
        <w:t xml:space="preserve">Illustrations, Devotions, and Applications</w:t>
      </w:r>
    </w:p>
    <w:bookmarkStart w:id="234" w:name="contemporary-uk-illustration-7"/>
    <w:p>
      <w:pPr>
        <w:pStyle w:val="Heading3"/>
      </w:pPr>
      <w:r>
        <w:t xml:space="preserve">Contemporary UK Illustration</w:t>
      </w:r>
    </w:p>
    <w:p>
      <w:pPr>
        <w:pStyle w:val="FirstParagraph"/>
      </w:pPr>
      <w:r>
        <w:rPr>
          <w:bCs/>
          <w:b/>
        </w:rPr>
        <w:t xml:space="preserve">The Cancelled Plans Scenario:</w:t>
      </w:r>
    </w:p>
    <w:p>
      <w:pPr>
        <w:pStyle w:val="BodyText"/>
      </w:pPr>
      <w:r>
        <w:t xml:space="preserve">You made plans with a friend. They’ve cancelled on you three times now. They always have an excuse, but you’re starting to feel like you’re not a priority.</w:t>
      </w:r>
    </w:p>
    <w:p>
      <w:pPr>
        <w:pStyle w:val="BodyText"/>
      </w:pPr>
      <w:r>
        <w:t xml:space="preserve">Faithfulness means being the friend who shows up, who follows through, who makes others feel valued.</w:t>
      </w:r>
    </w:p>
    <w:p>
      <w:pPr>
        <w:pStyle w:val="BodyText"/>
      </w:pPr>
      <w:r>
        <w:rPr>
          <w:bCs/>
          <w:b/>
        </w:rPr>
        <w:t xml:space="preserve">The Social Media Inconsistency:</w:t>
      </w:r>
    </w:p>
    <w:p>
      <w:pPr>
        <w:pStyle w:val="BodyText"/>
      </w:pPr>
      <w:r>
        <w:t xml:space="preserve">Someone seems really enthusiastic about hanging out when they’re with you, but then they’re hard to get a hold of later.</w:t>
      </w:r>
    </w:p>
    <w:p>
      <w:pPr>
        <w:pStyle w:val="BodyText"/>
      </w:pPr>
      <w:r>
        <w:t xml:space="preserve">Faithfulness means your yes means yes—people know they can count on you.</w:t>
      </w:r>
    </w:p>
    <w:bookmarkEnd w:id="234"/>
    <w:bookmarkStart w:id="235" w:name="personal-reflection-7"/>
    <w:p>
      <w:pPr>
        <w:pStyle w:val="Heading3"/>
      </w:pPr>
      <w:r>
        <w:t xml:space="preserve">Personal Reflection</w:t>
      </w:r>
    </w:p>
    <w:p>
      <w:pPr>
        <w:pStyle w:val="FirstParagraph"/>
      </w:pPr>
      <w:r>
        <w:rPr>
          <w:bCs/>
          <w:b/>
        </w:rPr>
        <w:t xml:space="preserve">Journal Prompt:</w:t>
      </w:r>
      <w:r>
        <w:t xml:space="preserve"> </w:t>
      </w:r>
      <w:r>
        <w:t xml:space="preserve">“</w:t>
      </w:r>
      <w:r>
        <w:t xml:space="preserve">In what areas of my life am I most unreliable? What would it look like to be more faithful?</w:t>
      </w:r>
      <w:r>
        <w:t xml:space="preserve">”</w:t>
      </w:r>
    </w:p>
    <w:bookmarkEnd w:id="235"/>
    <w:bookmarkStart w:id="236" w:name="practical-application-7"/>
    <w:p>
      <w:pPr>
        <w:pStyle w:val="Heading3"/>
      </w:pPr>
      <w:r>
        <w:t xml:space="preserve">Practical Application</w:t>
      </w:r>
    </w:p>
    <w:p>
      <w:pPr>
        <w:pStyle w:val="FirstParagraph"/>
      </w:pPr>
      <w:r>
        <w:rPr>
          <w:bCs/>
          <w:b/>
        </w:rPr>
        <w:t xml:space="preserve">At School:</w:t>
      </w:r>
    </w:p>
    <w:p>
      <w:pPr>
        <w:numPr>
          <w:ilvl w:val="0"/>
          <w:numId w:val="1112"/>
        </w:numPr>
        <w:pStyle w:val="Compact"/>
      </w:pPr>
      <w:r>
        <w:t xml:space="preserve">Complete assignments on time</w:t>
      </w:r>
    </w:p>
    <w:p>
      <w:pPr>
        <w:numPr>
          <w:ilvl w:val="0"/>
          <w:numId w:val="1112"/>
        </w:numPr>
        <w:pStyle w:val="Compact"/>
      </w:pPr>
      <w:r>
        <w:t xml:space="preserve">Be honest about what you can commit to</w:t>
      </w:r>
    </w:p>
    <w:p>
      <w:pPr>
        <w:numPr>
          <w:ilvl w:val="0"/>
          <w:numId w:val="1112"/>
        </w:numPr>
        <w:pStyle w:val="Compact"/>
      </w:pPr>
      <w:r>
        <w:t xml:space="preserve">Follow through on promises</w:t>
      </w:r>
    </w:p>
    <w:p>
      <w:pPr>
        <w:pStyle w:val="FirstParagraph"/>
      </w:pPr>
      <w:r>
        <w:rPr>
          <w:bCs/>
          <w:b/>
        </w:rPr>
        <w:t xml:space="preserve">At Home:</w:t>
      </w:r>
    </w:p>
    <w:p>
      <w:pPr>
        <w:numPr>
          <w:ilvl w:val="0"/>
          <w:numId w:val="1113"/>
        </w:numPr>
        <w:pStyle w:val="Compact"/>
      </w:pPr>
      <w:r>
        <w:t xml:space="preserve">Do chores reliably without reminders</w:t>
      </w:r>
    </w:p>
    <w:p>
      <w:pPr>
        <w:numPr>
          <w:ilvl w:val="0"/>
          <w:numId w:val="1113"/>
        </w:numPr>
        <w:pStyle w:val="Compact"/>
      </w:pPr>
      <w:r>
        <w:t xml:space="preserve">Keep promises to parents</w:t>
      </w:r>
    </w:p>
    <w:p>
      <w:pPr>
        <w:numPr>
          <w:ilvl w:val="0"/>
          <w:numId w:val="1113"/>
        </w:numPr>
        <w:pStyle w:val="Compact"/>
      </w:pPr>
      <w:r>
        <w:t xml:space="preserve">Stay loyal to family</w:t>
      </w:r>
    </w:p>
    <w:p>
      <w:pPr>
        <w:pStyle w:val="FirstParagraph"/>
      </w:pPr>
      <w:r>
        <w:rPr>
          <w:bCs/>
          <w:b/>
        </w:rPr>
        <w:t xml:space="preserve">With Friends:</w:t>
      </w:r>
    </w:p>
    <w:p>
      <w:pPr>
        <w:numPr>
          <w:ilvl w:val="0"/>
          <w:numId w:val="1114"/>
        </w:numPr>
        <w:pStyle w:val="Compact"/>
      </w:pPr>
      <w:r>
        <w:t xml:space="preserve">Return borrowed items</w:t>
      </w:r>
    </w:p>
    <w:p>
      <w:pPr>
        <w:numPr>
          <w:ilvl w:val="0"/>
          <w:numId w:val="1114"/>
        </w:numPr>
        <w:pStyle w:val="Compact"/>
      </w:pPr>
      <w:r>
        <w:t xml:space="preserve">Keep secrets</w:t>
      </w:r>
    </w:p>
    <w:p>
      <w:pPr>
        <w:numPr>
          <w:ilvl w:val="0"/>
          <w:numId w:val="1114"/>
        </w:numPr>
        <w:pStyle w:val="Compact"/>
      </w:pPr>
      <w:r>
        <w:t xml:space="preserve">Be there in crisis</w:t>
      </w:r>
    </w:p>
    <w:p>
      <w:r>
        <w:pict>
          <v:rect style="width:0;height:1.5pt" o:hralign="center" o:hrstd="t" o:hr="t"/>
        </w:pict>
      </w:r>
    </w:p>
    <w:bookmarkEnd w:id="236"/>
    <w:bookmarkEnd w:id="237"/>
    <w:bookmarkStart w:id="242" w:name="guidance-for-youth-team-helpers-7"/>
    <w:p>
      <w:pPr>
        <w:pStyle w:val="Heading2"/>
      </w:pPr>
      <w:r>
        <w:t xml:space="preserve">Guidance for Youth Team Helpers</w:t>
      </w:r>
    </w:p>
    <w:bookmarkStart w:id="238" w:name="leader-preparation-7"/>
    <w:p>
      <w:pPr>
        <w:pStyle w:val="Heading3"/>
      </w:pPr>
      <w:r>
        <w:t xml:space="preserve">Leader Preparation</w:t>
      </w:r>
    </w:p>
    <w:p>
      <w:pPr>
        <w:numPr>
          <w:ilvl w:val="0"/>
          <w:numId w:val="1115"/>
        </w:numPr>
        <w:pStyle w:val="Compact"/>
      </w:pPr>
      <w:r>
        <w:t xml:space="preserve">Share your own failures and successes with faithfulness</w:t>
      </w:r>
    </w:p>
    <w:bookmarkEnd w:id="238"/>
    <w:bookmarkStart w:id="239" w:name="potential-discussion-pitfalls-7"/>
    <w:p>
      <w:pPr>
        <w:pStyle w:val="Heading3"/>
      </w:pPr>
      <w:r>
        <w:t xml:space="preserve">Potential Discussion Pitfalls</w:t>
      </w:r>
    </w:p>
    <w:p>
      <w:pPr>
        <w:numPr>
          <w:ilvl w:val="0"/>
          <w:numId w:val="1116"/>
        </w:numPr>
      </w:pPr>
      <w:r>
        <w:rPr>
          <w:bCs/>
          <w:b/>
        </w:rPr>
        <w:t xml:space="preserve">Perfectionism:</w:t>
      </w:r>
      <w:r>
        <w:t xml:space="preserve"> </w:t>
      </w:r>
      <w:r>
        <w:t xml:space="preserve">Faithfulness isn’t never failing; it’s keeping trying</w:t>
      </w:r>
    </w:p>
    <w:p>
      <w:pPr>
        <w:numPr>
          <w:ilvl w:val="0"/>
          <w:numId w:val="1116"/>
        </w:numPr>
      </w:pPr>
      <w:r>
        <w:rPr>
          <w:bCs/>
          <w:b/>
        </w:rPr>
        <w:t xml:space="preserve">Being taken advantage of:</w:t>
      </w:r>
      <w:r>
        <w:t xml:space="preserve"> </w:t>
      </w:r>
      <w:r>
        <w:t xml:space="preserve">Students may think faithfulness means being walked on. Clarify that faithfulness includes healthy boundaries</w:t>
      </w:r>
    </w:p>
    <w:bookmarkEnd w:id="239"/>
    <w:bookmarkStart w:id="240" w:name="pastoral-considerations-7"/>
    <w:p>
      <w:pPr>
        <w:pStyle w:val="Heading3"/>
      </w:pPr>
      <w:r>
        <w:t xml:space="preserve">Pastoral Considerations</w:t>
      </w:r>
    </w:p>
    <w:p>
      <w:pPr>
        <w:numPr>
          <w:ilvl w:val="0"/>
          <w:numId w:val="1117"/>
        </w:numPr>
        <w:pStyle w:val="Compact"/>
      </w:pPr>
      <w:r>
        <w:t xml:space="preserve">Some students may have been deeply hurt by unfaithful people</w:t>
      </w:r>
    </w:p>
    <w:bookmarkEnd w:id="240"/>
    <w:bookmarkStart w:id="241" w:name="discipleship-tips-7"/>
    <w:p>
      <w:pPr>
        <w:pStyle w:val="Heading3"/>
      </w:pPr>
      <w:r>
        <w:t xml:space="preserve">Discipleship Tips</w:t>
      </w:r>
    </w:p>
    <w:p>
      <w:pPr>
        <w:numPr>
          <w:ilvl w:val="0"/>
          <w:numId w:val="1118"/>
        </w:numPr>
        <w:pStyle w:val="Compact"/>
      </w:pPr>
      <w:r>
        <w:t xml:space="preserve">Help students develop systems for following through</w:t>
      </w:r>
    </w:p>
    <w:p>
      <w:pPr>
        <w:numPr>
          <w:ilvl w:val="0"/>
          <w:numId w:val="1118"/>
        </w:numPr>
        <w:pStyle w:val="Compact"/>
      </w:pPr>
      <w:r>
        <w:t xml:space="preserve">Model faithfulness in your own commitments to students</w:t>
      </w:r>
    </w:p>
    <w:p>
      <w:r>
        <w:pict>
          <v:rect style="width:0;height:1.5pt" o:hralign="center" o:hrstd="t" o:hr="t"/>
        </w:pict>
      </w:r>
    </w:p>
    <w:bookmarkEnd w:id="241"/>
    <w:bookmarkEnd w:id="242"/>
    <w:bookmarkStart w:id="246" w:name="group-discussion-questions-7"/>
    <w:p>
      <w:pPr>
        <w:pStyle w:val="Heading2"/>
      </w:pPr>
      <w:r>
        <w:t xml:space="preserve">Group Discussion Questions</w:t>
      </w:r>
    </w:p>
    <w:bookmarkStart w:id="243" w:name="for-all-students-7"/>
    <w:p>
      <w:pPr>
        <w:pStyle w:val="Heading3"/>
      </w:pPr>
      <w:r>
        <w:t xml:space="preserve">For All Students</w:t>
      </w:r>
    </w:p>
    <w:p>
      <w:pPr>
        <w:numPr>
          <w:ilvl w:val="0"/>
          <w:numId w:val="1119"/>
        </w:numPr>
      </w:pPr>
      <w:r>
        <w:t xml:space="preserve">Why do you think God chose to include faithfulness as a fruit?</w:t>
      </w:r>
    </w:p>
    <w:p>
      <w:pPr>
        <w:numPr>
          <w:ilvl w:val="0"/>
          <w:numId w:val="1119"/>
        </w:numPr>
      </w:pPr>
      <w:r>
        <w:t xml:space="preserve">How does knowing God’s faithfulness change how we approach Him?</w:t>
      </w:r>
    </w:p>
    <w:p>
      <w:pPr>
        <w:numPr>
          <w:ilvl w:val="0"/>
          <w:numId w:val="1119"/>
        </w:numPr>
      </w:pPr>
      <w:r>
        <w:t xml:space="preserve">What makes faithfulness difficult in teenage friendships?</w:t>
      </w:r>
    </w:p>
    <w:bookmarkEnd w:id="243"/>
    <w:bookmarkStart w:id="244" w:name="X2d75a34d37d55641e76599a8aaed9450097b7d6"/>
    <w:p>
      <w:pPr>
        <w:pStyle w:val="Heading3"/>
      </w:pPr>
      <w:r>
        <w:t xml:space="preserve">Differentiation for Younger Teens (Years 7-9)</w:t>
      </w:r>
    </w:p>
    <w:p>
      <w:pPr>
        <w:numPr>
          <w:ilvl w:val="0"/>
          <w:numId w:val="1120"/>
        </w:numPr>
      </w:pPr>
      <w:r>
        <w:t xml:space="preserve">What does it look like to be a faithful friend?</w:t>
      </w:r>
    </w:p>
    <w:p>
      <w:pPr>
        <w:numPr>
          <w:ilvl w:val="0"/>
          <w:numId w:val="1120"/>
        </w:numPr>
      </w:pPr>
      <w:r>
        <w:t xml:space="preserve">How can you be more faithful in keeping your commitments?</w:t>
      </w:r>
    </w:p>
    <w:bookmarkEnd w:id="244"/>
    <w:bookmarkStart w:id="245" w:name="X51e65c1da6577cdac00e6072ce814a43339c1a6"/>
    <w:p>
      <w:pPr>
        <w:pStyle w:val="Heading3"/>
      </w:pPr>
      <w:r>
        <w:t xml:space="preserve">Differentiation for Older Teens (Years 10-11)</w:t>
      </w:r>
    </w:p>
    <w:p>
      <w:pPr>
        <w:numPr>
          <w:ilvl w:val="0"/>
          <w:numId w:val="1121"/>
        </w:numPr>
      </w:pPr>
      <w:r>
        <w:t xml:space="preserve">How does faithfulness relate to trust in relationships?</w:t>
      </w:r>
    </w:p>
    <w:p>
      <w:pPr>
        <w:numPr>
          <w:ilvl w:val="0"/>
          <w:numId w:val="1121"/>
        </w:numPr>
      </w:pPr>
      <w:r>
        <w:t xml:space="preserve">What’s the relationship between faithfulness and forgiveness?</w:t>
      </w:r>
    </w:p>
    <w:p>
      <w:pPr>
        <w:numPr>
          <w:ilvl w:val="0"/>
          <w:numId w:val="1121"/>
        </w:numPr>
      </w:pPr>
      <w:r>
        <w:t xml:space="preserve">How does social media make faithfulness both easier and harder?</w:t>
      </w:r>
    </w:p>
    <w:p>
      <w:r>
        <w:pict>
          <v:rect style="width:0;height:1.5pt" o:hralign="center" o:hrstd="t" o:hr="t"/>
        </w:pict>
      </w:r>
    </w:p>
    <w:bookmarkEnd w:id="245"/>
    <w:bookmarkEnd w:id="246"/>
    <w:bookmarkStart w:id="249" w:name="extension-activities-7"/>
    <w:p>
      <w:pPr>
        <w:pStyle w:val="Heading2"/>
      </w:pPr>
      <w:r>
        <w:t xml:space="preserve">Extension Activities</w:t>
      </w:r>
    </w:p>
    <w:bookmarkStart w:id="247" w:name="option-1-commitment-audit"/>
    <w:p>
      <w:pPr>
        <w:pStyle w:val="Heading3"/>
      </w:pPr>
      <w:r>
        <w:t xml:space="preserve">Option 1: Commitment Audit</w:t>
      </w:r>
    </w:p>
    <w:p>
      <w:pPr>
        <w:pStyle w:val="FirstParagraph"/>
      </w:pPr>
      <w:r>
        <w:t xml:space="preserve">Students review their commitments and identify areas for improvement.</w:t>
      </w:r>
    </w:p>
    <w:bookmarkEnd w:id="247"/>
    <w:bookmarkStart w:id="248" w:name="option-2-faithfulness-partner"/>
    <w:p>
      <w:pPr>
        <w:pStyle w:val="Heading3"/>
      </w:pPr>
      <w:r>
        <w:t xml:space="preserve">Option 2: Faithfulness Partner</w:t>
      </w:r>
    </w:p>
    <w:p>
      <w:pPr>
        <w:pStyle w:val="FirstParagraph"/>
      </w:pPr>
      <w:r>
        <w:t xml:space="preserve">Pair students to hold each other accountable for faithfulness in a specific area.</w:t>
      </w:r>
    </w:p>
    <w:p>
      <w:r>
        <w:pict>
          <v:rect style="width:0;height:1.5pt" o:hralign="center" o:hrstd="t" o:hr="t"/>
        </w:pict>
      </w:r>
    </w:p>
    <w:bookmarkEnd w:id="248"/>
    <w:bookmarkEnd w:id="249"/>
    <w:bookmarkStart w:id="250" w:name="closing-prayer-7"/>
    <w:p>
      <w:pPr>
        <w:pStyle w:val="Heading2"/>
      </w:pPr>
      <w:r>
        <w:t xml:space="preserve">Closing Prayer</w:t>
      </w:r>
    </w:p>
    <w:p>
      <w:pPr>
        <w:pStyle w:val="BlockText"/>
      </w:pPr>
      <w:r>
        <w:t xml:space="preserve">“</w:t>
      </w:r>
      <w:r>
        <w:t xml:space="preserve">Father, thank you for your faithful love that never fails. Help us to be faithful in our relationships, faithful in our commitments, and faithful in following you. Produce your faithfulness in us. Amen.</w:t>
      </w:r>
      <w:r>
        <w:t xml:space="preserve">”</w:t>
      </w:r>
    </w:p>
    <w:p>
      <w:r>
        <w:pict>
          <v:rect style="width:0;height:1.5pt" o:hralign="center" o:hrstd="t" o:hr="t"/>
        </w:pict>
      </w:r>
    </w:p>
    <w:bookmarkEnd w:id="250"/>
    <w:bookmarkEnd w:id="251"/>
    <w:bookmarkStart w:id="277" w:name="lesson-9-gentleness-πραότης"/>
    <w:p>
      <w:pPr>
        <w:pStyle w:val="Heading1"/>
      </w:pPr>
      <w:r>
        <w:t xml:space="preserve">LESSON 9: GENTLENESS (πραότης)</w:t>
      </w:r>
    </w:p>
    <w:bookmarkStart w:id="252" w:name="lesson-overview-8"/>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gentleness as strength under control</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gentleness; understand it as strength, not weakness; develop gentleness in relationships</w:t>
            </w:r>
          </w:p>
        </w:tc>
      </w:tr>
    </w:tbl>
    <w:p>
      <w:r>
        <w:pict>
          <v:rect style="width:0;height:1.5pt" o:hralign="center" o:hrstd="t" o:hr="t"/>
        </w:pict>
      </w:r>
    </w:p>
    <w:bookmarkEnd w:id="252"/>
    <w:bookmarkStart w:id="255" w:name="ice-breaker-activities-8"/>
    <w:p>
      <w:pPr>
        <w:pStyle w:val="Heading2"/>
      </w:pPr>
      <w:r>
        <w:t xml:space="preserve">Ice-Breaker Activities</w:t>
      </w:r>
    </w:p>
    <w:bookmarkStart w:id="253" w:name="Xf05efc35880789e3fe12cfdd847d2174d625b93"/>
    <w:p>
      <w:pPr>
        <w:pStyle w:val="Heading3"/>
      </w:pPr>
      <w:r>
        <w:t xml:space="preserve">Activity 1: Strength vs. Gentleness (5 minutes)</w:t>
      </w:r>
    </w:p>
    <w:p>
      <w:pPr>
        <w:pStyle w:val="FirstParagraph"/>
      </w:pPr>
      <w:r>
        <w:rPr>
          <w:bCs/>
          <w:b/>
        </w:rPr>
        <w:t xml:space="preserve">Type:</w:t>
      </w:r>
      <w:r>
        <w:t xml:space="preserve"> </w:t>
      </w:r>
      <w:r>
        <w:t xml:space="preserve">Quick warm-up activity</w:t>
      </w:r>
    </w:p>
    <w:p>
      <w:pPr>
        <w:pStyle w:val="BodyText"/>
      </w:pPr>
      <w:r>
        <w:rPr>
          <w:bCs/>
          <w:b/>
        </w:rPr>
        <w:t xml:space="preserve">Instructions:</w:t>
      </w:r>
    </w:p>
    <w:p>
      <w:pPr>
        <w:numPr>
          <w:ilvl w:val="0"/>
          <w:numId w:val="1122"/>
        </w:numPr>
        <w:pStyle w:val="Compact"/>
      </w:pPr>
      <w:r>
        <w:t xml:space="preserve">Ask:</w:t>
      </w:r>
      <w:r>
        <w:t xml:space="preserve"> </w:t>
      </w:r>
      <w:r>
        <w:t xml:space="preserve">“</w:t>
      </w:r>
      <w:r>
        <w:t xml:space="preserve">What’s stronger: a roaring lion or a gentle lamb?</w:t>
      </w:r>
      <w:r>
        <w:t xml:space="preserve">”</w:t>
      </w:r>
    </w:p>
    <w:p>
      <w:pPr>
        <w:numPr>
          <w:ilvl w:val="0"/>
          <w:numId w:val="1122"/>
        </w:numPr>
        <w:pStyle w:val="Compact"/>
      </w:pPr>
      <w:r>
        <w:t xml:space="preserve">Debate: Is gentleness weakness or strength?</w:t>
      </w:r>
    </w:p>
    <w:p>
      <w:pPr>
        <w:numPr>
          <w:ilvl w:val="0"/>
          <w:numId w:val="1122"/>
        </w:numPr>
        <w:pStyle w:val="Compact"/>
      </w:pPr>
      <w:r>
        <w:t xml:space="preserve">Introduce: Gentleness is strength under control</w:t>
      </w:r>
    </w:p>
    <w:p>
      <w:pPr>
        <w:pStyle w:val="FirstParagraph"/>
      </w:pPr>
      <w:r>
        <w:rPr>
          <w:bCs/>
          <w:b/>
        </w:rPr>
        <w:t xml:space="preserve">Leader’s Note:</w:t>
      </w:r>
      <w:r>
        <w:t xml:space="preserve"> </w:t>
      </w:r>
      <w:r>
        <w:t xml:space="preserve">This challenges cultural assumptions that gentleness is weakness.</w:t>
      </w:r>
    </w:p>
    <w:bookmarkEnd w:id="253"/>
    <w:bookmarkStart w:id="254" w:name="X8d345048adb23f857d73b8e6451d0ddf6a15b60"/>
    <w:p>
      <w:pPr>
        <w:pStyle w:val="Heading3"/>
      </w:pPr>
      <w:r>
        <w:t xml:space="preserve">Activity 2: When Gentle is Hard (10 minutes)</w:t>
      </w:r>
    </w:p>
    <w:p>
      <w:pPr>
        <w:pStyle w:val="FirstParagraph"/>
      </w:pPr>
      <w:r>
        <w:rPr>
          <w:bCs/>
          <w:b/>
        </w:rPr>
        <w:t xml:space="preserve">Type:</w:t>
      </w:r>
      <w:r>
        <w:t xml:space="preserve"> </w:t>
      </w:r>
      <w:r>
        <w:t xml:space="preserve">Deeper connection activity</w:t>
      </w:r>
    </w:p>
    <w:p>
      <w:pPr>
        <w:pStyle w:val="BodyText"/>
      </w:pPr>
      <w:r>
        <w:rPr>
          <w:bCs/>
          <w:b/>
        </w:rPr>
        <w:t xml:space="preserve">Instructions:</w:t>
      </w:r>
    </w:p>
    <w:p>
      <w:pPr>
        <w:numPr>
          <w:ilvl w:val="0"/>
          <w:numId w:val="1123"/>
        </w:numPr>
        <w:pStyle w:val="Compact"/>
      </w:pPr>
      <w:r>
        <w:t xml:space="preserve">Ask:</w:t>
      </w:r>
      <w:r>
        <w:t xml:space="preserve"> </w:t>
      </w:r>
      <w:r>
        <w:t xml:space="preserve">“</w:t>
      </w:r>
      <w:r>
        <w:t xml:space="preserve">When is it hardest to be gentle?</w:t>
      </w:r>
      <w:r>
        <w:t xml:space="preserve">”</w:t>
      </w:r>
    </w:p>
    <w:p>
      <w:pPr>
        <w:numPr>
          <w:ilvl w:val="0"/>
          <w:numId w:val="1123"/>
        </w:numPr>
        <w:pStyle w:val="Compact"/>
      </w:pPr>
      <w:r>
        <w:t xml:space="preserve">Common answers: When angry, when someone provokes you, when you’ve been wronged</w:t>
      </w:r>
    </w:p>
    <w:p>
      <w:pPr>
        <w:numPr>
          <w:ilvl w:val="0"/>
          <w:numId w:val="1123"/>
        </w:numPr>
        <w:pStyle w:val="Compact"/>
      </w:pPr>
      <w:r>
        <w:t xml:space="preserve">Discuss: What does it take to be gentle in those moments?</w:t>
      </w:r>
    </w:p>
    <w:p>
      <w:pPr>
        <w:pStyle w:val="FirstParagraph"/>
      </w:pPr>
      <w:r>
        <w:rPr>
          <w:bCs/>
          <w:b/>
        </w:rPr>
        <w:t xml:space="preserve">Leader’s Note:</w:t>
      </w:r>
      <w:r>
        <w:t xml:space="preserve"> </w:t>
      </w:r>
      <w:r>
        <w:t xml:space="preserve">This connects gentleness to real emotional struggles students face.</w:t>
      </w:r>
    </w:p>
    <w:p>
      <w:r>
        <w:pict>
          <v:rect style="width:0;height:1.5pt" o:hralign="center" o:hrstd="t" o:hr="t"/>
        </w:pict>
      </w:r>
    </w:p>
    <w:bookmarkEnd w:id="254"/>
    <w:bookmarkEnd w:id="255"/>
    <w:bookmarkStart w:id="260" w:name="detailed-bible-teaching-8"/>
    <w:p>
      <w:pPr>
        <w:pStyle w:val="Heading2"/>
      </w:pPr>
      <w:r>
        <w:t xml:space="preserve">Detailed Bible Teaching</w:t>
      </w:r>
    </w:p>
    <w:bookmarkStart w:id="256" w:name="the-nature-of-biblical-gentleness"/>
    <w:p>
      <w:pPr>
        <w:pStyle w:val="Heading3"/>
      </w:pPr>
      <w:r>
        <w:t xml:space="preserve">The Nature of Biblical Gentleness</w:t>
      </w:r>
    </w:p>
    <w:p>
      <w:pPr>
        <w:pStyle w:val="FirstParagraph"/>
      </w:pPr>
      <w:r>
        <w:rPr>
          <w:bCs/>
          <w:b/>
        </w:rPr>
        <w:t xml:space="preserve">Key Verse:</w:t>
      </w:r>
      <w:r>
        <w:t xml:space="preserve"> </w:t>
      </w:r>
      <w:r>
        <w:t xml:space="preserve">Matthew 11:28-30 —</w:t>
      </w:r>
      <w:r>
        <w:t xml:space="preserve"> </w:t>
      </w:r>
      <w:r>
        <w:t xml:space="preserve">“</w:t>
      </w:r>
      <w:r>
        <w:t xml:space="preserve">Come to me, all you who are weary and burdened, and I will give you rest. Take my yoke upon you and learn from me, for I am gentle and humble in heart, and you will find rest for your souls.</w:t>
      </w:r>
      <w:r>
        <w:t xml:space="preserve">”</w:t>
      </w:r>
    </w:p>
    <w:p>
      <w:pPr>
        <w:pStyle w:val="BodyText"/>
      </w:pPr>
      <w:r>
        <w:t xml:space="preserve">The Greek word</w:t>
      </w:r>
      <w:r>
        <w:t xml:space="preserve"> </w:t>
      </w:r>
      <w:r>
        <w:rPr>
          <w:bCs/>
          <w:b/>
        </w:rPr>
        <w:t xml:space="preserve">πραότης (prautes)</w:t>
      </w:r>
      <w:r>
        <w:t xml:space="preserve"> </w:t>
      </w:r>
      <w:r>
        <w:t xml:space="preserve">describes a quality of being gentle, meek, yielding—neither aggressive nor passive. It denotes appropriate strength under control, like a well-trained horse or a weapon sheathed.</w:t>
      </w:r>
    </w:p>
    <w:bookmarkEnd w:id="256"/>
    <w:bookmarkStart w:id="257" w:name="jesus-the-gentle-king"/>
    <w:p>
      <w:pPr>
        <w:pStyle w:val="Heading3"/>
      </w:pPr>
      <w:r>
        <w:t xml:space="preserve">Jesus, the Gentle King</w:t>
      </w:r>
    </w:p>
    <w:p>
      <w:pPr>
        <w:pStyle w:val="FirstParagraph"/>
      </w:pPr>
      <w:r>
        <w:t xml:space="preserve">Jesus, who possesses all authority (Matthew 28:18), presents Himself as gentle—inviting rather than compelling, serving rather than dominating.</w:t>
      </w:r>
    </w:p>
    <w:bookmarkEnd w:id="257"/>
    <w:bookmarkStart w:id="258" w:name="gentleness-in-conflict"/>
    <w:p>
      <w:pPr>
        <w:pStyle w:val="Heading3"/>
      </w:pPr>
      <w:r>
        <w:t xml:space="preserve">Gentleness in Conflict</w:t>
      </w:r>
    </w:p>
    <w:p>
      <w:pPr>
        <w:pStyle w:val="FirstParagraph"/>
      </w:pPr>
      <w:r>
        <w:rPr>
          <w:bCs/>
          <w:b/>
        </w:rPr>
        <w:t xml:space="preserve">Key Verse:</w:t>
      </w:r>
      <w:r>
        <w:t xml:space="preserve"> </w:t>
      </w:r>
      <w:r>
        <w:t xml:space="preserve">2 Timothy 2:24-25 —</w:t>
      </w:r>
      <w:r>
        <w:t xml:space="preserve"> </w:t>
      </w:r>
      <w:r>
        <w:t xml:space="preserve">“</w:t>
      </w:r>
      <w:r>
        <w:t xml:space="preserve">And the Lord’s servant must not be quarrelsome but must be kind to everyone, able to teach, patiently enduring evil. He must gently instruct…</w:t>
      </w:r>
      <w:r>
        <w:t xml:space="preserve">”</w:t>
      </w:r>
    </w:p>
    <w:p>
      <w:pPr>
        <w:pStyle w:val="BodyText"/>
      </w:pPr>
      <w:r>
        <w:t xml:space="preserve">Gentleness is especially important in conflict and when dealing with those who oppose us.</w:t>
      </w:r>
    </w:p>
    <w:bookmarkEnd w:id="258"/>
    <w:bookmarkStart w:id="259" w:name="gentleness-and-power"/>
    <w:p>
      <w:pPr>
        <w:pStyle w:val="Heading3"/>
      </w:pPr>
      <w:r>
        <w:t xml:space="preserve">Gentleness and Power</w:t>
      </w:r>
    </w:p>
    <w:p>
      <w:pPr>
        <w:pStyle w:val="FirstParagraph"/>
      </w:pPr>
      <w:r>
        <w:t xml:space="preserve">Gentleness means having power but choosing not to use it aggressively:</w:t>
      </w:r>
    </w:p>
    <w:p>
      <w:pPr>
        <w:numPr>
          <w:ilvl w:val="0"/>
          <w:numId w:val="1124"/>
        </w:numPr>
        <w:pStyle w:val="Compact"/>
      </w:pPr>
      <w:r>
        <w:t xml:space="preserve">Using strength to serve rather than dominate</w:t>
      </w:r>
    </w:p>
    <w:p>
      <w:pPr>
        <w:numPr>
          <w:ilvl w:val="0"/>
          <w:numId w:val="1124"/>
        </w:numPr>
        <w:pStyle w:val="Compact"/>
      </w:pPr>
      <w:r>
        <w:t xml:space="preserve">Being slow to anger</w:t>
      </w:r>
    </w:p>
    <w:p>
      <w:pPr>
        <w:numPr>
          <w:ilvl w:val="0"/>
          <w:numId w:val="1124"/>
        </w:numPr>
        <w:pStyle w:val="Compact"/>
      </w:pPr>
      <w:r>
        <w:t xml:space="preserve">Accepting correction gracefully</w:t>
      </w:r>
    </w:p>
    <w:p>
      <w:r>
        <w:pict>
          <v:rect style="width:0;height:1.5pt" o:hralign="center" o:hrstd="t" o:hr="t"/>
        </w:pict>
      </w:r>
    </w:p>
    <w:bookmarkEnd w:id="259"/>
    <w:bookmarkEnd w:id="260"/>
    <w:bookmarkStart w:id="264" w:name="X70d6f1c481e08b5fa578884149a7a08bd946974"/>
    <w:p>
      <w:pPr>
        <w:pStyle w:val="Heading2"/>
      </w:pPr>
      <w:r>
        <w:t xml:space="preserve">Illustrations, Devotions, and Applications</w:t>
      </w:r>
    </w:p>
    <w:bookmarkStart w:id="261" w:name="contemporary-uk-illustration-8"/>
    <w:p>
      <w:pPr>
        <w:pStyle w:val="Heading3"/>
      </w:pPr>
      <w:r>
        <w:t xml:space="preserve">Contemporary UK Illustration</w:t>
      </w:r>
    </w:p>
    <w:p>
      <w:pPr>
        <w:pStyle w:val="FirstParagraph"/>
      </w:pPr>
      <w:r>
        <w:rPr>
          <w:bCs/>
          <w:b/>
        </w:rPr>
        <w:t xml:space="preserve">The Argument Scenario:</w:t>
      </w:r>
    </w:p>
    <w:p>
      <w:pPr>
        <w:pStyle w:val="BodyText"/>
      </w:pPr>
      <w:r>
        <w:t xml:space="preserve">Someone has just said something really rude about you in front of everyone. Your instinct is to snap back, fight, defend yourself.</w:t>
      </w:r>
    </w:p>
    <w:p>
      <w:pPr>
        <w:pStyle w:val="BodyText"/>
      </w:pPr>
      <w:r>
        <w:t xml:space="preserve">Gentleness means pausing, taking a breath, and choosing not to escalate—even when you have every right to be angry.</w:t>
      </w:r>
    </w:p>
    <w:p>
      <w:pPr>
        <w:pStyle w:val="BodyText"/>
      </w:pPr>
      <w:r>
        <w:rPr>
          <w:bCs/>
          <w:b/>
        </w:rPr>
        <w:t xml:space="preserve">The Younger Sibling Dynamic:</w:t>
      </w:r>
    </w:p>
    <w:p>
      <w:pPr>
        <w:pStyle w:val="BodyText"/>
      </w:pPr>
      <w:r>
        <w:t xml:space="preserve">Younger siblings can be annoying. They mess with your stuff, bother you, tell on you. And you have physical strength they don’t.</w:t>
      </w:r>
    </w:p>
    <w:p>
      <w:pPr>
        <w:pStyle w:val="BodyText"/>
      </w:pPr>
      <w:r>
        <w:t xml:space="preserve">Gentleness means using your strength to protect, not to intimidate.</w:t>
      </w:r>
    </w:p>
    <w:bookmarkEnd w:id="261"/>
    <w:bookmarkStart w:id="262" w:name="personal-reflection-8"/>
    <w:p>
      <w:pPr>
        <w:pStyle w:val="Heading3"/>
      </w:pPr>
      <w:r>
        <w:t xml:space="preserve">Personal Reflection</w:t>
      </w:r>
    </w:p>
    <w:p>
      <w:pPr>
        <w:pStyle w:val="FirstParagraph"/>
      </w:pPr>
      <w:r>
        <w:rPr>
          <w:bCs/>
          <w:b/>
        </w:rPr>
        <w:t xml:space="preserve">Journal Prompt:</w:t>
      </w:r>
      <w:r>
        <w:t xml:space="preserve"> </w:t>
      </w:r>
      <w:r>
        <w:t xml:space="preserve">“</w:t>
      </w:r>
      <w:r>
        <w:t xml:space="preserve">When do I most struggle with gentleness? What triggers my aggression or impatience?</w:t>
      </w:r>
      <w:r>
        <w:t xml:space="preserve">”</w:t>
      </w:r>
    </w:p>
    <w:bookmarkEnd w:id="262"/>
    <w:bookmarkStart w:id="263" w:name="practical-application-8"/>
    <w:p>
      <w:pPr>
        <w:pStyle w:val="Heading3"/>
      </w:pPr>
      <w:r>
        <w:t xml:space="preserve">Practical Application</w:t>
      </w:r>
    </w:p>
    <w:p>
      <w:pPr>
        <w:pStyle w:val="FirstParagraph"/>
      </w:pPr>
      <w:r>
        <w:rPr>
          <w:bCs/>
          <w:b/>
        </w:rPr>
        <w:t xml:space="preserve">At School:</w:t>
      </w:r>
    </w:p>
    <w:p>
      <w:pPr>
        <w:numPr>
          <w:ilvl w:val="0"/>
          <w:numId w:val="1125"/>
        </w:numPr>
        <w:pStyle w:val="Compact"/>
      </w:pPr>
      <w:r>
        <w:t xml:space="preserve">Correct teachers respectfully and privately</w:t>
      </w:r>
    </w:p>
    <w:p>
      <w:pPr>
        <w:numPr>
          <w:ilvl w:val="0"/>
          <w:numId w:val="1125"/>
        </w:numPr>
        <w:pStyle w:val="Compact"/>
      </w:pPr>
      <w:r>
        <w:t xml:space="preserve">Use your strength to lift others</w:t>
      </w:r>
    </w:p>
    <w:p>
      <w:pPr>
        <w:numPr>
          <w:ilvl w:val="0"/>
          <w:numId w:val="1125"/>
        </w:numPr>
        <w:pStyle w:val="Compact"/>
      </w:pPr>
      <w:r>
        <w:t xml:space="preserve">Listen to opposing viewpoints</w:t>
      </w:r>
    </w:p>
    <w:p>
      <w:pPr>
        <w:pStyle w:val="FirstParagraph"/>
      </w:pPr>
      <w:r>
        <w:rPr>
          <w:bCs/>
          <w:b/>
        </w:rPr>
        <w:t xml:space="preserve">At Home:</w:t>
      </w:r>
    </w:p>
    <w:p>
      <w:pPr>
        <w:numPr>
          <w:ilvl w:val="0"/>
          <w:numId w:val="1126"/>
        </w:numPr>
        <w:pStyle w:val="Compact"/>
      </w:pPr>
      <w:r>
        <w:t xml:space="preserve">Speak gently to parents</w:t>
      </w:r>
    </w:p>
    <w:p>
      <w:pPr>
        <w:numPr>
          <w:ilvl w:val="0"/>
          <w:numId w:val="1126"/>
        </w:numPr>
        <w:pStyle w:val="Compact"/>
      </w:pPr>
      <w:r>
        <w:t xml:space="preserve">Handle younger siblings gently</w:t>
      </w:r>
    </w:p>
    <w:p>
      <w:pPr>
        <w:numPr>
          <w:ilvl w:val="0"/>
          <w:numId w:val="1126"/>
        </w:numPr>
        <w:pStyle w:val="Compact"/>
      </w:pPr>
      <w:r>
        <w:t xml:space="preserve">Accept criticism without becoming defensive</w:t>
      </w:r>
    </w:p>
    <w:p>
      <w:pPr>
        <w:pStyle w:val="FirstParagraph"/>
      </w:pPr>
      <w:r>
        <w:rPr>
          <w:bCs/>
          <w:b/>
        </w:rPr>
        <w:t xml:space="preserve">With Friends:</w:t>
      </w:r>
    </w:p>
    <w:p>
      <w:pPr>
        <w:numPr>
          <w:ilvl w:val="0"/>
          <w:numId w:val="1127"/>
        </w:numPr>
        <w:pStyle w:val="Compact"/>
      </w:pPr>
      <w:r>
        <w:t xml:space="preserve">Respond with grace to mistakes</w:t>
      </w:r>
    </w:p>
    <w:p>
      <w:pPr>
        <w:numPr>
          <w:ilvl w:val="0"/>
          <w:numId w:val="1127"/>
        </w:numPr>
        <w:pStyle w:val="Compact"/>
      </w:pPr>
      <w:r>
        <w:t xml:space="preserve">Share hard truths gently</w:t>
      </w:r>
    </w:p>
    <w:p>
      <w:pPr>
        <w:numPr>
          <w:ilvl w:val="0"/>
          <w:numId w:val="1127"/>
        </w:numPr>
        <w:pStyle w:val="Compact"/>
      </w:pPr>
      <w:r>
        <w:t xml:space="preserve">Don’t insist on your own way</w:t>
      </w:r>
    </w:p>
    <w:p>
      <w:r>
        <w:pict>
          <v:rect style="width:0;height:1.5pt" o:hralign="center" o:hrstd="t" o:hr="t"/>
        </w:pict>
      </w:r>
    </w:p>
    <w:bookmarkEnd w:id="263"/>
    <w:bookmarkEnd w:id="264"/>
    <w:bookmarkStart w:id="268" w:name="guidance-for-youth-team-helpers-8"/>
    <w:p>
      <w:pPr>
        <w:pStyle w:val="Heading2"/>
      </w:pPr>
      <w:r>
        <w:t xml:space="preserve">Guidance for Youth Team Helpers</w:t>
      </w:r>
    </w:p>
    <w:bookmarkStart w:id="265" w:name="leader-preparation-8"/>
    <w:p>
      <w:pPr>
        <w:pStyle w:val="Heading3"/>
      </w:pPr>
      <w:r>
        <w:t xml:space="preserve">Leader Preparation</w:t>
      </w:r>
    </w:p>
    <w:p>
      <w:pPr>
        <w:numPr>
          <w:ilvl w:val="0"/>
          <w:numId w:val="1128"/>
        </w:numPr>
        <w:pStyle w:val="Compact"/>
      </w:pPr>
      <w:r>
        <w:t xml:space="preserve">Be honest about your own struggles with gentleness</w:t>
      </w:r>
    </w:p>
    <w:bookmarkEnd w:id="265"/>
    <w:bookmarkStart w:id="266" w:name="potential-discussion-pitfalls-8"/>
    <w:p>
      <w:pPr>
        <w:pStyle w:val="Heading3"/>
      </w:pPr>
      <w:r>
        <w:t xml:space="preserve">Potential Discussion Pitfalls</w:t>
      </w:r>
    </w:p>
    <w:p>
      <w:pPr>
        <w:numPr>
          <w:ilvl w:val="0"/>
          <w:numId w:val="1129"/>
        </w:numPr>
      </w:pPr>
      <w:r>
        <w:rPr>
          <w:bCs/>
          <w:b/>
        </w:rPr>
        <w:t xml:space="preserve">Gentleness as passivity:</w:t>
      </w:r>
      <w:r>
        <w:t xml:space="preserve"> </w:t>
      </w:r>
      <w:r>
        <w:t xml:space="preserve">Clarify that gentleness isn’t letting people walk over you</w:t>
      </w:r>
    </w:p>
    <w:p>
      <w:pPr>
        <w:numPr>
          <w:ilvl w:val="0"/>
          <w:numId w:val="1129"/>
        </w:numPr>
      </w:pPr>
      <w:r>
        <w:rPr>
          <w:bCs/>
          <w:b/>
        </w:rPr>
        <w:t xml:space="preserve">Cultural expectations:</w:t>
      </w:r>
      <w:r>
        <w:t xml:space="preserve"> </w:t>
      </w:r>
      <w:r>
        <w:t xml:space="preserve">In some cultures, gentleness is expected; in others, it’s seen as weakness</w:t>
      </w:r>
    </w:p>
    <w:bookmarkEnd w:id="266"/>
    <w:bookmarkStart w:id="267" w:name="pastoral-considerations-8"/>
    <w:p>
      <w:pPr>
        <w:pStyle w:val="Heading3"/>
      </w:pPr>
      <w:r>
        <w:t xml:space="preserve">Pastoral Considerations</w:t>
      </w:r>
    </w:p>
    <w:p>
      <w:pPr>
        <w:numPr>
          <w:ilvl w:val="0"/>
          <w:numId w:val="1130"/>
        </w:numPr>
        <w:pStyle w:val="Compact"/>
      </w:pPr>
      <w:r>
        <w:t xml:space="preserve">Some students may face violence at home—gentleness may be a sensitive topic</w:t>
      </w:r>
    </w:p>
    <w:p>
      <w:pPr>
        <w:numPr>
          <w:ilvl w:val="0"/>
          <w:numId w:val="1130"/>
        </w:numPr>
        <w:pStyle w:val="Compact"/>
      </w:pPr>
      <w:r>
        <w:t xml:space="preserve">Students who have been hurt may struggle with gentleness</w:t>
      </w:r>
    </w:p>
    <w:p>
      <w:r>
        <w:pict>
          <v:rect style="width:0;height:1.5pt" o:hralign="center" o:hrstd="t" o:hr="t"/>
        </w:pict>
      </w:r>
    </w:p>
    <w:bookmarkEnd w:id="267"/>
    <w:bookmarkEnd w:id="268"/>
    <w:bookmarkStart w:id="272" w:name="group-discussion-questions-8"/>
    <w:p>
      <w:pPr>
        <w:pStyle w:val="Heading2"/>
      </w:pPr>
      <w:r>
        <w:t xml:space="preserve">Group Discussion Questions</w:t>
      </w:r>
    </w:p>
    <w:bookmarkStart w:id="269" w:name="for-all-students-8"/>
    <w:p>
      <w:pPr>
        <w:pStyle w:val="Heading3"/>
      </w:pPr>
      <w:r>
        <w:t xml:space="preserve">For All Students</w:t>
      </w:r>
    </w:p>
    <w:p>
      <w:pPr>
        <w:numPr>
          <w:ilvl w:val="0"/>
          <w:numId w:val="1131"/>
        </w:numPr>
      </w:pPr>
      <w:r>
        <w:t xml:space="preserve">Why is gentleness considered a fruit of the Spirit rather than a personality trait?</w:t>
      </w:r>
    </w:p>
    <w:p>
      <w:pPr>
        <w:numPr>
          <w:ilvl w:val="0"/>
          <w:numId w:val="1131"/>
        </w:numPr>
      </w:pPr>
      <w:r>
        <w:t xml:space="preserve">How is gentleness different from being weak or passive?</w:t>
      </w:r>
    </w:p>
    <w:p>
      <w:pPr>
        <w:numPr>
          <w:ilvl w:val="0"/>
          <w:numId w:val="1131"/>
        </w:numPr>
      </w:pPr>
      <w:r>
        <w:t xml:space="preserve">What does it look like to be gentle with someone who has hurt you?</w:t>
      </w:r>
    </w:p>
    <w:bookmarkEnd w:id="269"/>
    <w:bookmarkStart w:id="270" w:name="X8671e5741df72f7dfd9260bbaee4a135550af5d"/>
    <w:p>
      <w:pPr>
        <w:pStyle w:val="Heading3"/>
      </w:pPr>
      <w:r>
        <w:t xml:space="preserve">Differentiation for Younger Teens (Years 7-9)</w:t>
      </w:r>
    </w:p>
    <w:p>
      <w:pPr>
        <w:numPr>
          <w:ilvl w:val="0"/>
          <w:numId w:val="1132"/>
        </w:numPr>
      </w:pPr>
      <w:r>
        <w:t xml:space="preserve">What’s one situation this week where you need to be gentle?</w:t>
      </w:r>
    </w:p>
    <w:p>
      <w:pPr>
        <w:numPr>
          <w:ilvl w:val="0"/>
          <w:numId w:val="1132"/>
        </w:numPr>
      </w:pPr>
      <w:r>
        <w:t xml:space="preserve">How can you be gentle with younger students at school?</w:t>
      </w:r>
    </w:p>
    <w:bookmarkEnd w:id="270"/>
    <w:bookmarkStart w:id="271" w:name="X873c72a1d5e30e7e89025401e746c4eb30e4365"/>
    <w:p>
      <w:pPr>
        <w:pStyle w:val="Heading3"/>
      </w:pPr>
      <w:r>
        <w:t xml:space="preserve">Differentiation for Older Teens (Years 10-11)</w:t>
      </w:r>
    </w:p>
    <w:p>
      <w:pPr>
        <w:numPr>
          <w:ilvl w:val="0"/>
          <w:numId w:val="1133"/>
        </w:numPr>
      </w:pPr>
      <w:r>
        <w:t xml:space="preserve">How does gentleness relate to leadership?</w:t>
      </w:r>
    </w:p>
    <w:p>
      <w:pPr>
        <w:numPr>
          <w:ilvl w:val="0"/>
          <w:numId w:val="1133"/>
        </w:numPr>
      </w:pPr>
      <w:r>
        <w:t xml:space="preserve">How can you be gentle in standing up for truth?</w:t>
      </w:r>
    </w:p>
    <w:p>
      <w:pPr>
        <w:numPr>
          <w:ilvl w:val="0"/>
          <w:numId w:val="1133"/>
        </w:numPr>
      </w:pPr>
      <w:r>
        <w:t xml:space="preserve">What’s the relationship between gentleness and humility?</w:t>
      </w:r>
    </w:p>
    <w:p>
      <w:r>
        <w:pict>
          <v:rect style="width:0;height:1.5pt" o:hralign="center" o:hrstd="t" o:hr="t"/>
        </w:pict>
      </w:r>
    </w:p>
    <w:bookmarkEnd w:id="271"/>
    <w:bookmarkEnd w:id="272"/>
    <w:bookmarkStart w:id="275" w:name="extension-activities-8"/>
    <w:p>
      <w:pPr>
        <w:pStyle w:val="Heading2"/>
      </w:pPr>
      <w:r>
        <w:t xml:space="preserve">Extension Activities</w:t>
      </w:r>
    </w:p>
    <w:bookmarkStart w:id="273" w:name="option-1-gentle-response-practice"/>
    <w:p>
      <w:pPr>
        <w:pStyle w:val="Heading3"/>
      </w:pPr>
      <w:r>
        <w:t xml:space="preserve">Option 1: Gentle Response Practice</w:t>
      </w:r>
    </w:p>
    <w:p>
      <w:pPr>
        <w:pStyle w:val="FirstParagraph"/>
      </w:pPr>
      <w:r>
        <w:t xml:space="preserve">Students practice gentle responses to provocative scenarios.</w:t>
      </w:r>
    </w:p>
    <w:bookmarkEnd w:id="273"/>
    <w:bookmarkStart w:id="274" w:name="option-2-yoke-meditation"/>
    <w:p>
      <w:pPr>
        <w:pStyle w:val="Heading3"/>
      </w:pPr>
      <w:r>
        <w:t xml:space="preserve">Option 2: Yoke Meditation</w:t>
      </w:r>
    </w:p>
    <w:p>
      <w:pPr>
        <w:pStyle w:val="FirstParagraph"/>
      </w:pPr>
      <w:r>
        <w:t xml:space="preserve">Read Matthew 11:28-30 slowly. Students reflect on what it means to take Jesus’ yoke.</w:t>
      </w:r>
    </w:p>
    <w:p>
      <w:r>
        <w:pict>
          <v:rect style="width:0;height:1.5pt" o:hralign="center" o:hrstd="t" o:hr="t"/>
        </w:pict>
      </w:r>
    </w:p>
    <w:bookmarkEnd w:id="274"/>
    <w:bookmarkEnd w:id="275"/>
    <w:bookmarkStart w:id="276" w:name="closing-prayer-8"/>
    <w:p>
      <w:pPr>
        <w:pStyle w:val="Heading2"/>
      </w:pPr>
      <w:r>
        <w:t xml:space="preserve">Closing Prayer</w:t>
      </w:r>
    </w:p>
    <w:p>
      <w:pPr>
        <w:pStyle w:val="BlockText"/>
      </w:pPr>
      <w:r>
        <w:t xml:space="preserve">“</w:t>
      </w:r>
      <w:r>
        <w:t xml:space="preserve">Lord Jesus, you are gentle and humble in heart. Teach us your gentleness. Help us to be strong but controlled, to be patient but firm. Produce your gentleness in us. Amen.</w:t>
      </w:r>
      <w:r>
        <w:t xml:space="preserve">”</w:t>
      </w:r>
    </w:p>
    <w:p>
      <w:r>
        <w:pict>
          <v:rect style="width:0;height:1.5pt" o:hralign="center" o:hrstd="t" o:hr="t"/>
        </w:pict>
      </w:r>
    </w:p>
    <w:bookmarkEnd w:id="276"/>
    <w:bookmarkEnd w:id="277"/>
    <w:bookmarkStart w:id="305" w:name="lesson-10-self-control-ἐγκράτεια"/>
    <w:p>
      <w:pPr>
        <w:pStyle w:val="Heading1"/>
      </w:pPr>
      <w:r>
        <w:t xml:space="preserve">LESSON 10: SELF-CONTROL (ἐγκράτεια)</w:t>
      </w:r>
    </w:p>
    <w:bookmarkStart w:id="278" w:name="lesson-overview-9"/>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Understanding self-control as mastery over desires</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Define self-control; understand its importance; develop strategies for self-control</w:t>
            </w:r>
          </w:p>
        </w:tc>
      </w:tr>
    </w:tbl>
    <w:p>
      <w:r>
        <w:pict>
          <v:rect style="width:0;height:1.5pt" o:hralign="center" o:hrstd="t" o:hr="t"/>
        </w:pict>
      </w:r>
    </w:p>
    <w:bookmarkEnd w:id="278"/>
    <w:bookmarkStart w:id="281" w:name="ice-breaker-activities-9"/>
    <w:p>
      <w:pPr>
        <w:pStyle w:val="Heading2"/>
      </w:pPr>
      <w:r>
        <w:t xml:space="preserve">Ice-Breaker Activities</w:t>
      </w:r>
    </w:p>
    <w:bookmarkStart w:id="279" w:name="X1ef59b8e786f5e0b5d427bce7e11fe373940b25"/>
    <w:p>
      <w:pPr>
        <w:pStyle w:val="Heading3"/>
      </w:pPr>
      <w:r>
        <w:t xml:space="preserve">Activity 1: Self-Control Challenge (5 minutes)</w:t>
      </w:r>
    </w:p>
    <w:p>
      <w:pPr>
        <w:pStyle w:val="FirstParagraph"/>
      </w:pPr>
      <w:r>
        <w:rPr>
          <w:bCs/>
          <w:b/>
        </w:rPr>
        <w:t xml:space="preserve">Type:</w:t>
      </w:r>
      <w:r>
        <w:t xml:space="preserve"> </w:t>
      </w:r>
      <w:r>
        <w:t xml:space="preserve">Quick warm-up activity</w:t>
      </w:r>
    </w:p>
    <w:p>
      <w:pPr>
        <w:pStyle w:val="BodyText"/>
      </w:pPr>
      <w:r>
        <w:rPr>
          <w:bCs/>
          <w:b/>
        </w:rPr>
        <w:t xml:space="preserve">Instructions:</w:t>
      </w:r>
    </w:p>
    <w:p>
      <w:pPr>
        <w:numPr>
          <w:ilvl w:val="0"/>
          <w:numId w:val="1134"/>
        </w:numPr>
        <w:pStyle w:val="Compact"/>
      </w:pPr>
      <w:r>
        <w:t xml:space="preserve">Hold up a sweet/treat. Say:</w:t>
      </w:r>
      <w:r>
        <w:t xml:space="preserve"> </w:t>
      </w:r>
      <w:r>
        <w:t xml:space="preserve">“</w:t>
      </w:r>
      <w:r>
        <w:t xml:space="preserve">If anyone shouts out, no one gets one.</w:t>
      </w:r>
      <w:r>
        <w:t xml:space="preserve">”</w:t>
      </w:r>
    </w:p>
    <w:p>
      <w:pPr>
        <w:numPr>
          <w:ilvl w:val="0"/>
          <w:numId w:val="1134"/>
        </w:numPr>
        <w:pStyle w:val="Compact"/>
      </w:pPr>
      <w:r>
        <w:t xml:space="preserve">Put it in clear view but don’t give it out yet</w:t>
      </w:r>
    </w:p>
    <w:p>
      <w:pPr>
        <w:numPr>
          <w:ilvl w:val="0"/>
          <w:numId w:val="1134"/>
        </w:numPr>
        <w:pStyle w:val="Compact"/>
      </w:pPr>
      <w:r>
        <w:t xml:space="preserve">Have a conversation about something else for 30-60 seconds</w:t>
      </w:r>
    </w:p>
    <w:p>
      <w:pPr>
        <w:numPr>
          <w:ilvl w:val="0"/>
          <w:numId w:val="1134"/>
        </w:numPr>
        <w:pStyle w:val="Compact"/>
      </w:pPr>
      <w:r>
        <w:t xml:space="preserve">Then give the sweets out</w:t>
      </w:r>
    </w:p>
    <w:p>
      <w:pPr>
        <w:numPr>
          <w:ilvl w:val="0"/>
          <w:numId w:val="1134"/>
        </w:numPr>
        <w:pStyle w:val="Compact"/>
      </w:pPr>
      <w:r>
        <w:t xml:space="preserve">Discuss: What did you feel? What did you want to do?</w:t>
      </w:r>
    </w:p>
    <w:p>
      <w:pPr>
        <w:pStyle w:val="FirstParagraph"/>
      </w:pPr>
      <w:r>
        <w:rPr>
          <w:bCs/>
          <w:b/>
        </w:rPr>
        <w:t xml:space="preserve">Leader’s Note:</w:t>
      </w:r>
      <w:r>
        <w:t xml:space="preserve"> </w:t>
      </w:r>
      <w:r>
        <w:t xml:space="preserve">This fun activity demonstrates self-control in a low-stakes way.</w:t>
      </w:r>
    </w:p>
    <w:bookmarkEnd w:id="279"/>
    <w:bookmarkStart w:id="280" w:name="X487ecc434fd8696fc2f63dd5bcf61ba19270215"/>
    <w:p>
      <w:pPr>
        <w:pStyle w:val="Heading3"/>
      </w:pPr>
      <w:r>
        <w:t xml:space="preserve">Activity 2: What’s Your Weakness? (10 minutes)</w:t>
      </w:r>
    </w:p>
    <w:p>
      <w:pPr>
        <w:pStyle w:val="FirstParagraph"/>
      </w:pPr>
      <w:r>
        <w:rPr>
          <w:bCs/>
          <w:b/>
        </w:rPr>
        <w:t xml:space="preserve">Type:</w:t>
      </w:r>
      <w:r>
        <w:t xml:space="preserve"> </w:t>
      </w:r>
      <w:r>
        <w:t xml:space="preserve">Deeper connection activity</w:t>
      </w:r>
    </w:p>
    <w:p>
      <w:pPr>
        <w:pStyle w:val="BodyText"/>
      </w:pPr>
      <w:r>
        <w:rPr>
          <w:bCs/>
          <w:b/>
        </w:rPr>
        <w:t xml:space="preserve">Instructions:</w:t>
      </w:r>
    </w:p>
    <w:p>
      <w:pPr>
        <w:numPr>
          <w:ilvl w:val="0"/>
          <w:numId w:val="1135"/>
        </w:numPr>
        <w:pStyle w:val="Compact"/>
      </w:pPr>
      <w:r>
        <w:t xml:space="preserve">Ask:</w:t>
      </w:r>
      <w:r>
        <w:t xml:space="preserve"> </w:t>
      </w:r>
      <w:r>
        <w:t xml:space="preserve">“</w:t>
      </w:r>
      <w:r>
        <w:t xml:space="preserve">What’s your biggest temptation or struggle?</w:t>
      </w:r>
      <w:r>
        <w:t xml:space="preserve">”</w:t>
      </w:r>
    </w:p>
    <w:p>
      <w:pPr>
        <w:numPr>
          <w:ilvl w:val="0"/>
          <w:numId w:val="1135"/>
        </w:numPr>
        <w:pStyle w:val="Compact"/>
      </w:pPr>
      <w:r>
        <w:t xml:space="preserve">Create a safe space to share</w:t>
      </w:r>
    </w:p>
    <w:p>
      <w:pPr>
        <w:numPr>
          <w:ilvl w:val="0"/>
          <w:numId w:val="1135"/>
        </w:numPr>
        <w:pStyle w:val="Compact"/>
      </w:pPr>
      <w:r>
        <w:t xml:space="preserve">Discuss: What does self-control look like in that area?</w:t>
      </w:r>
    </w:p>
    <w:p>
      <w:pPr>
        <w:pStyle w:val="FirstParagraph"/>
      </w:pPr>
      <w:r>
        <w:rPr>
          <w:bCs/>
          <w:b/>
        </w:rPr>
        <w:t xml:space="preserve">Leader’s Note:</w:t>
      </w:r>
      <w:r>
        <w:t xml:space="preserve"> </w:t>
      </w:r>
      <w:r>
        <w:t xml:space="preserve">This gets students thinking about their specific areas of struggle in a non-judgmental environment.</w:t>
      </w:r>
    </w:p>
    <w:p>
      <w:r>
        <w:pict>
          <v:rect style="width:0;height:1.5pt" o:hralign="center" o:hrstd="t" o:hr="t"/>
        </w:pict>
      </w:r>
    </w:p>
    <w:bookmarkEnd w:id="280"/>
    <w:bookmarkEnd w:id="281"/>
    <w:bookmarkStart w:id="286" w:name="detailed-bible-teaching-9"/>
    <w:p>
      <w:pPr>
        <w:pStyle w:val="Heading2"/>
      </w:pPr>
      <w:r>
        <w:t xml:space="preserve">Detailed Bible Teaching</w:t>
      </w:r>
    </w:p>
    <w:bookmarkStart w:id="282" w:name="the-nature-of-biblical-self-control"/>
    <w:p>
      <w:pPr>
        <w:pStyle w:val="Heading3"/>
      </w:pPr>
      <w:r>
        <w:t xml:space="preserve">The Nature of Biblical Self-Control</w:t>
      </w:r>
    </w:p>
    <w:p>
      <w:pPr>
        <w:pStyle w:val="FirstParagraph"/>
      </w:pPr>
      <w:r>
        <w:rPr>
          <w:bCs/>
          <w:b/>
        </w:rPr>
        <w:t xml:space="preserve">Key Verse:</w:t>
      </w:r>
      <w:r>
        <w:t xml:space="preserve"> </w:t>
      </w:r>
      <w:r>
        <w:t xml:space="preserve">1 Corinthians 9:24-27 —</w:t>
      </w:r>
      <w:r>
        <w:t xml:space="preserve"> </w:t>
      </w:r>
      <w:r>
        <w:t xml:space="preserve">“</w:t>
      </w:r>
      <w:r>
        <w:t xml:space="preserve">Do you not know that in a race all the runners compete, but only one receives the prize? So run to win. Each competitor must exercise self-control in everything. They do it to receive a perishable crown, but we an imperishable one. So I do not run uncertainly or box like one who hits only air. But I subdue my body and make it my slave, so that after preaching to others I myself should not be disqualified.</w:t>
      </w:r>
      <w:r>
        <w:t xml:space="preserve">”</w:t>
      </w:r>
    </w:p>
    <w:p>
      <w:pPr>
        <w:pStyle w:val="BodyText"/>
      </w:pPr>
      <w:r>
        <w:t xml:space="preserve">The Greek word</w:t>
      </w:r>
      <w:r>
        <w:t xml:space="preserve"> </w:t>
      </w:r>
      <w:r>
        <w:rPr>
          <w:bCs/>
          <w:b/>
        </w:rPr>
        <w:t xml:space="preserve">ἐγκράτεια (egkrateia)</w:t>
      </w:r>
      <w:r>
        <w:t xml:space="preserve"> </w:t>
      </w:r>
      <w:r>
        <w:t xml:space="preserve">literally means</w:t>
      </w:r>
      <w:r>
        <w:t xml:space="preserve"> </w:t>
      </w:r>
      <w:r>
        <w:t xml:space="preserve">“</w:t>
      </w:r>
      <w:r>
        <w:t xml:space="preserve">possessing mastery</w:t>
      </w:r>
      <w:r>
        <w:t xml:space="preserve">”</w:t>
      </w:r>
      <w:r>
        <w:t xml:space="preserve"> </w:t>
      </w:r>
      <w:r>
        <w:t xml:space="preserve">or</w:t>
      </w:r>
      <w:r>
        <w:t xml:space="preserve"> </w:t>
      </w:r>
      <w:r>
        <w:t xml:space="preserve">“</w:t>
      </w:r>
      <w:r>
        <w:t xml:space="preserve">holding in</w:t>
      </w:r>
      <w:r>
        <w:t xml:space="preserve">”</w:t>
      </w:r>
      <w:r>
        <w:t xml:space="preserve">—the virtue of self-mastery, temperance, moderation. It denotes control over one’s passions, desires, and impulses.</w:t>
      </w:r>
    </w:p>
    <w:bookmarkEnd w:id="282"/>
    <w:bookmarkStart w:id="283" w:name="athletic-imagery"/>
    <w:p>
      <w:pPr>
        <w:pStyle w:val="Heading3"/>
      </w:pPr>
      <w:r>
        <w:t xml:space="preserve">Athletic Imagery</w:t>
      </w:r>
    </w:p>
    <w:p>
      <w:pPr>
        <w:pStyle w:val="FirstParagraph"/>
      </w:pPr>
      <w:r>
        <w:t xml:space="preserve">Paul uses athletic imagery:</w:t>
      </w:r>
    </w:p>
    <w:p>
      <w:pPr>
        <w:numPr>
          <w:ilvl w:val="0"/>
          <w:numId w:val="1136"/>
        </w:numPr>
        <w:pStyle w:val="Compact"/>
      </w:pPr>
      <w:r>
        <w:rPr>
          <w:bCs/>
          <w:b/>
        </w:rPr>
        <w:t xml:space="preserve">Run to win</w:t>
      </w:r>
      <w:r>
        <w:t xml:space="preserve"> </w:t>
      </w:r>
      <w:r>
        <w:t xml:space="preserve">— We’re in a race, not a casual stroll</w:t>
      </w:r>
    </w:p>
    <w:p>
      <w:pPr>
        <w:numPr>
          <w:ilvl w:val="0"/>
          <w:numId w:val="1136"/>
        </w:numPr>
        <w:pStyle w:val="Compact"/>
      </w:pPr>
      <w:r>
        <w:rPr>
          <w:bCs/>
          <w:b/>
        </w:rPr>
        <w:t xml:space="preserve">Exercise self-control</w:t>
      </w:r>
      <w:r>
        <w:t xml:space="preserve"> </w:t>
      </w:r>
      <w:r>
        <w:t xml:space="preserve">— It’s active, ongoing discipline</w:t>
      </w:r>
    </w:p>
    <w:p>
      <w:pPr>
        <w:numPr>
          <w:ilvl w:val="0"/>
          <w:numId w:val="1136"/>
        </w:numPr>
        <w:pStyle w:val="Compact"/>
      </w:pPr>
      <w:r>
        <w:rPr>
          <w:bCs/>
          <w:b/>
        </w:rPr>
        <w:t xml:space="preserve">Subdue my body</w:t>
      </w:r>
      <w:r>
        <w:t xml:space="preserve"> </w:t>
      </w:r>
      <w:r>
        <w:t xml:space="preserve">— Tough, demanding, purposeful</w:t>
      </w:r>
    </w:p>
    <w:p>
      <w:pPr>
        <w:pStyle w:val="FirstParagraph"/>
      </w:pPr>
      <w:r>
        <w:t xml:space="preserve">Self-control isn’t passive endurance but aggressive mastery.</w:t>
      </w:r>
    </w:p>
    <w:bookmarkEnd w:id="283"/>
    <w:bookmarkStart w:id="284" w:name="self-control-in-the-spirit"/>
    <w:p>
      <w:pPr>
        <w:pStyle w:val="Heading3"/>
      </w:pPr>
      <w:r>
        <w:t xml:space="preserve">Self-Control in the Spirit</w:t>
      </w:r>
    </w:p>
    <w:p>
      <w:pPr>
        <w:pStyle w:val="FirstParagraph"/>
      </w:pPr>
      <w:r>
        <w:t xml:space="preserve">Self-control is a fruit—not something we produce by willpower alone. We can only exercise self-control as the Holy Spirit empowers us.</w:t>
      </w:r>
    </w:p>
    <w:bookmarkEnd w:id="284"/>
    <w:bookmarkStart w:id="285" w:name="areas-of-self-control"/>
    <w:p>
      <w:pPr>
        <w:pStyle w:val="Heading3"/>
      </w:pPr>
      <w:r>
        <w:t xml:space="preserve">Areas of Self-Control</w:t>
      </w:r>
    </w:p>
    <w:p>
      <w:pPr>
        <w:numPr>
          <w:ilvl w:val="0"/>
          <w:numId w:val="1137"/>
        </w:numPr>
        <w:pStyle w:val="Compact"/>
      </w:pPr>
      <w:r>
        <w:rPr>
          <w:bCs/>
          <w:b/>
        </w:rPr>
        <w:t xml:space="preserve">Speech:</w:t>
      </w:r>
      <w:r>
        <w:t xml:space="preserve"> </w:t>
      </w:r>
      <w:r>
        <w:t xml:space="preserve">Controlling what we say</w:t>
      </w:r>
    </w:p>
    <w:p>
      <w:pPr>
        <w:numPr>
          <w:ilvl w:val="0"/>
          <w:numId w:val="1137"/>
        </w:numPr>
        <w:pStyle w:val="Compact"/>
      </w:pPr>
      <w:r>
        <w:rPr>
          <w:bCs/>
          <w:b/>
        </w:rPr>
        <w:t xml:space="preserve">Temper:</w:t>
      </w:r>
      <w:r>
        <w:t xml:space="preserve"> </w:t>
      </w:r>
      <w:r>
        <w:t xml:space="preserve">Managing anger</w:t>
      </w:r>
    </w:p>
    <w:p>
      <w:pPr>
        <w:numPr>
          <w:ilvl w:val="0"/>
          <w:numId w:val="1137"/>
        </w:numPr>
        <w:pStyle w:val="Compact"/>
      </w:pPr>
      <w:r>
        <w:rPr>
          <w:bCs/>
          <w:b/>
        </w:rPr>
        <w:t xml:space="preserve">Desires:</w:t>
      </w:r>
      <w:r>
        <w:t xml:space="preserve"> </w:t>
      </w:r>
      <w:r>
        <w:t xml:space="preserve">Mastering appetites (food, media, etc.)</w:t>
      </w:r>
    </w:p>
    <w:p>
      <w:pPr>
        <w:numPr>
          <w:ilvl w:val="0"/>
          <w:numId w:val="1137"/>
        </w:numPr>
        <w:pStyle w:val="Compact"/>
      </w:pPr>
      <w:r>
        <w:rPr>
          <w:bCs/>
          <w:b/>
        </w:rPr>
        <w:t xml:space="preserve">Habits:</w:t>
      </w:r>
      <w:r>
        <w:t xml:space="preserve"> </w:t>
      </w:r>
      <w:r>
        <w:t xml:space="preserve">Overcoming addiction</w:t>
      </w:r>
    </w:p>
    <w:p>
      <w:pPr>
        <w:numPr>
          <w:ilvl w:val="0"/>
          <w:numId w:val="1137"/>
        </w:numPr>
        <w:pStyle w:val="Compact"/>
      </w:pPr>
      <w:r>
        <w:rPr>
          <w:bCs/>
          <w:b/>
        </w:rPr>
        <w:t xml:space="preserve">Online:</w:t>
      </w:r>
      <w:r>
        <w:t xml:space="preserve"> </w:t>
      </w:r>
      <w:r>
        <w:t xml:space="preserve">What we view, post, consume</w:t>
      </w:r>
    </w:p>
    <w:p>
      <w:r>
        <w:pict>
          <v:rect style="width:0;height:1.5pt" o:hralign="center" o:hrstd="t" o:hr="t"/>
        </w:pict>
      </w:r>
    </w:p>
    <w:bookmarkEnd w:id="285"/>
    <w:bookmarkEnd w:id="286"/>
    <w:bookmarkStart w:id="290" w:name="Xef78457cab29a219ea1f112871c9ea07cb538ea"/>
    <w:p>
      <w:pPr>
        <w:pStyle w:val="Heading2"/>
      </w:pPr>
      <w:r>
        <w:t xml:space="preserve">Illustrations, Devotions, and Applications</w:t>
      </w:r>
    </w:p>
    <w:bookmarkStart w:id="287" w:name="contemporary-uk-illustration-9"/>
    <w:p>
      <w:pPr>
        <w:pStyle w:val="Heading3"/>
      </w:pPr>
      <w:r>
        <w:t xml:space="preserve">Contemporary UK Illustration</w:t>
      </w:r>
    </w:p>
    <w:p>
      <w:pPr>
        <w:pStyle w:val="FirstParagraph"/>
      </w:pPr>
      <w:r>
        <w:rPr>
          <w:bCs/>
          <w:b/>
        </w:rPr>
        <w:t xml:space="preserve">The Screen Time Scenario:</w:t>
      </w:r>
    </w:p>
    <w:p>
      <w:pPr>
        <w:pStyle w:val="BodyText"/>
      </w:pPr>
      <w:r>
        <w:t xml:space="preserve">You pick up your phone to check one notification. Forty minutes later, you’ve doom-scrolled through Instagram, watched three TikTok videos, and read Twitter arguments.</w:t>
      </w:r>
    </w:p>
    <w:p>
      <w:pPr>
        <w:pStyle w:val="BodyText"/>
      </w:pPr>
      <w:r>
        <w:t xml:space="preserve">Self-control means setting boundaries with technology, not letting it control you.</w:t>
      </w:r>
    </w:p>
    <w:p>
      <w:pPr>
        <w:pStyle w:val="BodyText"/>
      </w:pPr>
      <w:r>
        <w:rPr>
          <w:bCs/>
          <w:b/>
        </w:rPr>
        <w:t xml:space="preserve">The Peer Pressure Scenario:</w:t>
      </w:r>
    </w:p>
    <w:p>
      <w:pPr>
        <w:pStyle w:val="BodyText"/>
      </w:pPr>
      <w:r>
        <w:t xml:space="preserve">Your friends are vaping. They offer you one.</w:t>
      </w:r>
      <w:r>
        <w:t xml:space="preserve"> </w:t>
      </w:r>
      <w:r>
        <w:t xml:space="preserve">“</w:t>
      </w:r>
      <w:r>
        <w:t xml:space="preserve">Come on, everyone does it. It’s not a big deal.</w:t>
      </w:r>
      <w:r>
        <w:t xml:space="preserve">”</w:t>
      </w:r>
    </w:p>
    <w:p>
      <w:pPr>
        <w:pStyle w:val="BodyText"/>
      </w:pPr>
      <w:r>
        <w:t xml:space="preserve">Self-control means being able to say no firmly, even when everyone else is doing it.</w:t>
      </w:r>
    </w:p>
    <w:p>
      <w:pPr>
        <w:pStyle w:val="BodyText"/>
      </w:pPr>
      <w:r>
        <w:rPr>
          <w:bCs/>
          <w:b/>
        </w:rPr>
        <w:t xml:space="preserve">The Exam Stress Scenario:</w:t>
      </w:r>
    </w:p>
    <w:p>
      <w:pPr>
        <w:pStyle w:val="BodyText"/>
      </w:pPr>
      <w:r>
        <w:t xml:space="preserve">You have an exam tomorrow. You should revise. But you’re exhausted and there’s a new series on Netflix.</w:t>
      </w:r>
    </w:p>
    <w:p>
      <w:pPr>
        <w:pStyle w:val="BodyText"/>
      </w:pPr>
      <w:r>
        <w:t xml:space="preserve">Self-control means choosing what matters most over what feels good now.</w:t>
      </w:r>
    </w:p>
    <w:bookmarkEnd w:id="287"/>
    <w:bookmarkStart w:id="288" w:name="personal-reflection-9"/>
    <w:p>
      <w:pPr>
        <w:pStyle w:val="Heading3"/>
      </w:pPr>
      <w:r>
        <w:t xml:space="preserve">Personal Reflection</w:t>
      </w:r>
    </w:p>
    <w:p>
      <w:pPr>
        <w:pStyle w:val="FirstParagraph"/>
      </w:pPr>
      <w:r>
        <w:rPr>
          <w:bCs/>
          <w:b/>
        </w:rPr>
        <w:t xml:space="preserve">Journal Prompt:</w:t>
      </w:r>
      <w:r>
        <w:t xml:space="preserve"> </w:t>
      </w:r>
      <w:r>
        <w:t xml:space="preserve">“</w:t>
      </w:r>
      <w:r>
        <w:t xml:space="preserve">What area of my life needs the most self-control right now? What specific steps can I take?</w:t>
      </w:r>
      <w:r>
        <w:t xml:space="preserve">”</w:t>
      </w:r>
    </w:p>
    <w:bookmarkEnd w:id="288"/>
    <w:bookmarkStart w:id="289" w:name="practical-application-9"/>
    <w:p>
      <w:pPr>
        <w:pStyle w:val="Heading3"/>
      </w:pPr>
      <w:r>
        <w:t xml:space="preserve">Practical Application</w:t>
      </w:r>
    </w:p>
    <w:p>
      <w:pPr>
        <w:pStyle w:val="FirstParagraph"/>
      </w:pPr>
      <w:r>
        <w:rPr>
          <w:bCs/>
          <w:b/>
        </w:rPr>
        <w:t xml:space="preserve">At School:</w:t>
      </w:r>
    </w:p>
    <w:p>
      <w:pPr>
        <w:numPr>
          <w:ilvl w:val="0"/>
          <w:numId w:val="1138"/>
        </w:numPr>
        <w:pStyle w:val="Compact"/>
      </w:pPr>
      <w:r>
        <w:t xml:space="preserve">Say no to peer pressure</w:t>
      </w:r>
    </w:p>
    <w:p>
      <w:pPr>
        <w:numPr>
          <w:ilvl w:val="0"/>
          <w:numId w:val="1138"/>
        </w:numPr>
        <w:pStyle w:val="Compact"/>
      </w:pPr>
      <w:r>
        <w:t xml:space="preserve">Control responses to provocation</w:t>
      </w:r>
    </w:p>
    <w:p>
      <w:pPr>
        <w:numPr>
          <w:ilvl w:val="0"/>
          <w:numId w:val="1138"/>
        </w:numPr>
        <w:pStyle w:val="Compact"/>
      </w:pPr>
      <w:r>
        <w:t xml:space="preserve">Use class time for work, not phone scrolling</w:t>
      </w:r>
    </w:p>
    <w:p>
      <w:pPr>
        <w:pStyle w:val="FirstParagraph"/>
      </w:pPr>
      <w:r>
        <w:rPr>
          <w:bCs/>
          <w:b/>
        </w:rPr>
        <w:t xml:space="preserve">At Home:</w:t>
      </w:r>
    </w:p>
    <w:p>
      <w:pPr>
        <w:numPr>
          <w:ilvl w:val="0"/>
          <w:numId w:val="1139"/>
        </w:numPr>
        <w:pStyle w:val="Compact"/>
      </w:pPr>
      <w:r>
        <w:t xml:space="preserve">Set and keep screen time limits</w:t>
      </w:r>
    </w:p>
    <w:p>
      <w:pPr>
        <w:numPr>
          <w:ilvl w:val="0"/>
          <w:numId w:val="1139"/>
        </w:numPr>
        <w:pStyle w:val="Compact"/>
      </w:pPr>
      <w:r>
        <w:t xml:space="preserve">Control what you consume online</w:t>
      </w:r>
    </w:p>
    <w:p>
      <w:pPr>
        <w:numPr>
          <w:ilvl w:val="0"/>
          <w:numId w:val="1139"/>
        </w:numPr>
        <w:pStyle w:val="Compact"/>
      </w:pPr>
      <w:r>
        <w:t xml:space="preserve">Manage homework before entertainment</w:t>
      </w:r>
    </w:p>
    <w:p>
      <w:pPr>
        <w:pStyle w:val="FirstParagraph"/>
      </w:pPr>
      <w:r>
        <w:rPr>
          <w:bCs/>
          <w:b/>
        </w:rPr>
        <w:t xml:space="preserve">With Friends:</w:t>
      </w:r>
    </w:p>
    <w:p>
      <w:pPr>
        <w:numPr>
          <w:ilvl w:val="0"/>
          <w:numId w:val="1140"/>
        </w:numPr>
        <w:pStyle w:val="Compact"/>
      </w:pPr>
      <w:r>
        <w:t xml:space="preserve">Be the one who says</w:t>
      </w:r>
      <w:r>
        <w:t xml:space="preserve"> </w:t>
      </w:r>
      <w:r>
        <w:t xml:space="preserve">“</w:t>
      </w:r>
      <w:r>
        <w:t xml:space="preserve">let’s go home</w:t>
      </w:r>
      <w:r>
        <w:t xml:space="preserve">”</w:t>
      </w:r>
    </w:p>
    <w:p>
      <w:pPr>
        <w:numPr>
          <w:ilvl w:val="0"/>
          <w:numId w:val="1140"/>
        </w:numPr>
        <w:pStyle w:val="Compact"/>
      </w:pPr>
      <w:r>
        <w:t xml:space="preserve">Don’t view inappropriate content</w:t>
      </w:r>
    </w:p>
    <w:p>
      <w:pPr>
        <w:numPr>
          <w:ilvl w:val="0"/>
          <w:numId w:val="1140"/>
        </w:numPr>
        <w:pStyle w:val="Compact"/>
      </w:pPr>
      <w:r>
        <w:t xml:space="preserve">Say no without over-explaining</w:t>
      </w:r>
    </w:p>
    <w:p>
      <w:r>
        <w:pict>
          <v:rect style="width:0;height:1.5pt" o:hralign="center" o:hrstd="t" o:hr="t"/>
        </w:pict>
      </w:r>
    </w:p>
    <w:bookmarkEnd w:id="289"/>
    <w:bookmarkEnd w:id="290"/>
    <w:bookmarkStart w:id="295" w:name="guidance-for-youth-team-helpers-9"/>
    <w:p>
      <w:pPr>
        <w:pStyle w:val="Heading2"/>
      </w:pPr>
      <w:r>
        <w:t xml:space="preserve">Guidance for Youth Team Helpers</w:t>
      </w:r>
    </w:p>
    <w:bookmarkStart w:id="291" w:name="leader-preparation-9"/>
    <w:p>
      <w:pPr>
        <w:pStyle w:val="Heading3"/>
      </w:pPr>
      <w:r>
        <w:t xml:space="preserve">Leader Preparation</w:t>
      </w:r>
    </w:p>
    <w:p>
      <w:pPr>
        <w:numPr>
          <w:ilvl w:val="0"/>
          <w:numId w:val="1141"/>
        </w:numPr>
        <w:pStyle w:val="Compact"/>
      </w:pPr>
      <w:r>
        <w:t xml:space="preserve">Be honest about your own struggles with self-control</w:t>
      </w:r>
    </w:p>
    <w:p>
      <w:pPr>
        <w:numPr>
          <w:ilvl w:val="0"/>
          <w:numId w:val="1141"/>
        </w:numPr>
        <w:pStyle w:val="Compact"/>
      </w:pPr>
      <w:r>
        <w:t xml:space="preserve">Have resources ready for students dealing with significant issues</w:t>
      </w:r>
    </w:p>
    <w:bookmarkEnd w:id="291"/>
    <w:bookmarkStart w:id="292" w:name="potential-discussion-pitfalls-9"/>
    <w:p>
      <w:pPr>
        <w:pStyle w:val="Heading3"/>
      </w:pPr>
      <w:r>
        <w:t xml:space="preserve">Potential Discussion Pitfalls</w:t>
      </w:r>
    </w:p>
    <w:p>
      <w:pPr>
        <w:numPr>
          <w:ilvl w:val="0"/>
          <w:numId w:val="1142"/>
        </w:numPr>
      </w:pPr>
      <w:r>
        <w:rPr>
          <w:bCs/>
          <w:b/>
        </w:rPr>
        <w:t xml:space="preserve">Legalism:</w:t>
      </w:r>
      <w:r>
        <w:t xml:space="preserve"> </w:t>
      </w:r>
      <w:r>
        <w:t xml:space="preserve">Self-control isn’t about rules but about freedom</w:t>
      </w:r>
    </w:p>
    <w:p>
      <w:pPr>
        <w:numPr>
          <w:ilvl w:val="0"/>
          <w:numId w:val="1142"/>
        </w:numPr>
      </w:pPr>
      <w:r>
        <w:rPr>
          <w:bCs/>
          <w:b/>
        </w:rPr>
        <w:t xml:space="preserve">Shame:</w:t>
      </w:r>
      <w:r>
        <w:t xml:space="preserve"> </w:t>
      </w:r>
      <w:r>
        <w:t xml:space="preserve">Students who struggle shouldn’t feel condemned</w:t>
      </w:r>
    </w:p>
    <w:p>
      <w:pPr>
        <w:numPr>
          <w:ilvl w:val="0"/>
          <w:numId w:val="1142"/>
        </w:numPr>
      </w:pPr>
      <w:r>
        <w:rPr>
          <w:bCs/>
          <w:b/>
        </w:rPr>
        <w:t xml:space="preserve">Complexity:</w:t>
      </w:r>
      <w:r>
        <w:t xml:space="preserve"> </w:t>
      </w:r>
      <w:r>
        <w:t xml:space="preserve">Some students struggle with issues requiring professional help</w:t>
      </w:r>
    </w:p>
    <w:bookmarkEnd w:id="292"/>
    <w:bookmarkStart w:id="293" w:name="pastoral-considerations-9"/>
    <w:p>
      <w:pPr>
        <w:pStyle w:val="Heading3"/>
      </w:pPr>
      <w:r>
        <w:t xml:space="preserve">Pastoral Considerations</w:t>
      </w:r>
    </w:p>
    <w:p>
      <w:pPr>
        <w:numPr>
          <w:ilvl w:val="0"/>
          <w:numId w:val="1143"/>
        </w:numPr>
        <w:pStyle w:val="Compact"/>
      </w:pPr>
      <w:r>
        <w:t xml:space="preserve">Some students may have serious addiction or mental health issues</w:t>
      </w:r>
    </w:p>
    <w:p>
      <w:pPr>
        <w:numPr>
          <w:ilvl w:val="0"/>
          <w:numId w:val="1143"/>
        </w:numPr>
        <w:pStyle w:val="Compact"/>
      </w:pPr>
      <w:r>
        <w:t xml:space="preserve">Don’t minimise genuine struggles</w:t>
      </w:r>
    </w:p>
    <w:bookmarkEnd w:id="293"/>
    <w:bookmarkStart w:id="294" w:name="discipleship-tips-8"/>
    <w:p>
      <w:pPr>
        <w:pStyle w:val="Heading3"/>
      </w:pPr>
      <w:r>
        <w:t xml:space="preserve">Discipleship Tips</w:t>
      </w:r>
    </w:p>
    <w:p>
      <w:pPr>
        <w:numPr>
          <w:ilvl w:val="0"/>
          <w:numId w:val="1144"/>
        </w:numPr>
        <w:pStyle w:val="Compact"/>
      </w:pPr>
      <w:r>
        <w:t xml:space="preserve">Help students identify triggers and develop strategies</w:t>
      </w:r>
    </w:p>
    <w:p>
      <w:pPr>
        <w:numPr>
          <w:ilvl w:val="0"/>
          <w:numId w:val="1144"/>
        </w:numPr>
        <w:pStyle w:val="Compact"/>
      </w:pPr>
      <w:r>
        <w:t xml:space="preserve">Encourage accountability partnerships</w:t>
      </w:r>
    </w:p>
    <w:p>
      <w:r>
        <w:pict>
          <v:rect style="width:0;height:1.5pt" o:hralign="center" o:hrstd="t" o:hr="t"/>
        </w:pict>
      </w:r>
    </w:p>
    <w:bookmarkEnd w:id="294"/>
    <w:bookmarkEnd w:id="295"/>
    <w:bookmarkStart w:id="299" w:name="group-discussion-questions-9"/>
    <w:p>
      <w:pPr>
        <w:pStyle w:val="Heading2"/>
      </w:pPr>
      <w:r>
        <w:t xml:space="preserve">Group Discussion Questions</w:t>
      </w:r>
    </w:p>
    <w:bookmarkStart w:id="296" w:name="for-all-students-9"/>
    <w:p>
      <w:pPr>
        <w:pStyle w:val="Heading3"/>
      </w:pPr>
      <w:r>
        <w:t xml:space="preserve">For All Students</w:t>
      </w:r>
    </w:p>
    <w:p>
      <w:pPr>
        <w:numPr>
          <w:ilvl w:val="0"/>
          <w:numId w:val="1145"/>
        </w:numPr>
      </w:pPr>
      <w:r>
        <w:t xml:space="preserve">Why do you think Paul uses athletic imagery for self-control?</w:t>
      </w:r>
    </w:p>
    <w:p>
      <w:pPr>
        <w:numPr>
          <w:ilvl w:val="0"/>
          <w:numId w:val="1145"/>
        </w:numPr>
      </w:pPr>
      <w:r>
        <w:t xml:space="preserve">How is self-control different from repression?</w:t>
      </w:r>
    </w:p>
    <w:p>
      <w:pPr>
        <w:numPr>
          <w:ilvl w:val="0"/>
          <w:numId w:val="1145"/>
        </w:numPr>
      </w:pPr>
      <w:r>
        <w:t xml:space="preserve">What’s the relationship between self-control and freedom?</w:t>
      </w:r>
    </w:p>
    <w:bookmarkEnd w:id="296"/>
    <w:bookmarkStart w:id="297" w:name="X88b9a93ccbb325e1d143a15bc7ddf8567cbd0f4"/>
    <w:p>
      <w:pPr>
        <w:pStyle w:val="Heading3"/>
      </w:pPr>
      <w:r>
        <w:t xml:space="preserve">Differentiation for Younger Teens (Years 7-9)</w:t>
      </w:r>
    </w:p>
    <w:p>
      <w:pPr>
        <w:numPr>
          <w:ilvl w:val="0"/>
          <w:numId w:val="1146"/>
        </w:numPr>
      </w:pPr>
      <w:r>
        <w:t xml:space="preserve">What is most tempting for you to overdo?</w:t>
      </w:r>
    </w:p>
    <w:p>
      <w:pPr>
        <w:numPr>
          <w:ilvl w:val="0"/>
          <w:numId w:val="1146"/>
        </w:numPr>
      </w:pPr>
      <w:r>
        <w:t xml:space="preserve">What helps you say no to things you know are bad?</w:t>
      </w:r>
    </w:p>
    <w:bookmarkEnd w:id="297"/>
    <w:bookmarkStart w:id="298" w:name="X5e4d47c95e66943e5dc52a31cf40039b2ccf075"/>
    <w:p>
      <w:pPr>
        <w:pStyle w:val="Heading3"/>
      </w:pPr>
      <w:r>
        <w:t xml:space="preserve">Differentiation for Older Teens (Years 10-11)</w:t>
      </w:r>
    </w:p>
    <w:p>
      <w:pPr>
        <w:numPr>
          <w:ilvl w:val="0"/>
          <w:numId w:val="1147"/>
        </w:numPr>
      </w:pPr>
      <w:r>
        <w:t xml:space="preserve">How does self-control affect your academic performance?</w:t>
      </w:r>
    </w:p>
    <w:p>
      <w:pPr>
        <w:numPr>
          <w:ilvl w:val="0"/>
          <w:numId w:val="1147"/>
        </w:numPr>
      </w:pPr>
      <w:r>
        <w:t xml:space="preserve">How do you handle peer pressure?</w:t>
      </w:r>
    </w:p>
    <w:p>
      <w:pPr>
        <w:numPr>
          <w:ilvl w:val="0"/>
          <w:numId w:val="1147"/>
        </w:numPr>
      </w:pPr>
      <w:r>
        <w:t xml:space="preserve">What’s the relationship between self-control and the Holy Spirit?</w:t>
      </w:r>
    </w:p>
    <w:p>
      <w:r>
        <w:pict>
          <v:rect style="width:0;height:1.5pt" o:hralign="center" o:hrstd="t" o:hr="t"/>
        </w:pict>
      </w:r>
    </w:p>
    <w:bookmarkEnd w:id="298"/>
    <w:bookmarkEnd w:id="299"/>
    <w:bookmarkStart w:id="303" w:name="extension-activities-9"/>
    <w:p>
      <w:pPr>
        <w:pStyle w:val="Heading2"/>
      </w:pPr>
      <w:r>
        <w:t xml:space="preserve">Extension Activities</w:t>
      </w:r>
    </w:p>
    <w:bookmarkStart w:id="300" w:name="option-1-self-control-goal"/>
    <w:p>
      <w:pPr>
        <w:pStyle w:val="Heading3"/>
      </w:pPr>
      <w:r>
        <w:t xml:space="preserve">Option 1: Self-Control Goal</w:t>
      </w:r>
    </w:p>
    <w:p>
      <w:pPr>
        <w:pStyle w:val="FirstParagraph"/>
      </w:pPr>
      <w:r>
        <w:t xml:space="preserve">Students choose one area for self-control and set specific goals.</w:t>
      </w:r>
    </w:p>
    <w:bookmarkEnd w:id="300"/>
    <w:bookmarkStart w:id="301" w:name="option-2-accountability-partners"/>
    <w:p>
      <w:pPr>
        <w:pStyle w:val="Heading3"/>
      </w:pPr>
      <w:r>
        <w:t xml:space="preserve">Option 2: Accountability Partners</w:t>
      </w:r>
    </w:p>
    <w:p>
      <w:pPr>
        <w:pStyle w:val="FirstParagraph"/>
      </w:pPr>
      <w:r>
        <w:t xml:space="preserve">Pair students to support each other in self-control goals.</w:t>
      </w:r>
    </w:p>
    <w:bookmarkEnd w:id="301"/>
    <w:bookmarkStart w:id="302" w:name="option-3-victory-journal"/>
    <w:p>
      <w:pPr>
        <w:pStyle w:val="Heading3"/>
      </w:pPr>
      <w:r>
        <w:t xml:space="preserve">Option 3: Victory Journal</w:t>
      </w:r>
    </w:p>
    <w:p>
      <w:pPr>
        <w:pStyle w:val="FirstParagraph"/>
      </w:pPr>
      <w:r>
        <w:t xml:space="preserve">Students track wins in self-control, no matter how small.</w:t>
      </w:r>
    </w:p>
    <w:p>
      <w:r>
        <w:pict>
          <v:rect style="width:0;height:1.5pt" o:hralign="center" o:hrstd="t" o:hr="t"/>
        </w:pict>
      </w:r>
    </w:p>
    <w:bookmarkEnd w:id="302"/>
    <w:bookmarkEnd w:id="303"/>
    <w:bookmarkStart w:id="304" w:name="closing-prayer-9"/>
    <w:p>
      <w:pPr>
        <w:pStyle w:val="Heading2"/>
      </w:pPr>
      <w:r>
        <w:t xml:space="preserve">Closing Prayer</w:t>
      </w:r>
    </w:p>
    <w:p>
      <w:pPr>
        <w:pStyle w:val="BlockText"/>
      </w:pPr>
      <w:r>
        <w:t xml:space="preserve">“</w:t>
      </w:r>
      <w:r>
        <w:t xml:space="preserve">Holy Spirit, produce your self-control in us. Give us strength to master our desires rather than be mastered by them. Help us to run the race to win. Amen.</w:t>
      </w:r>
      <w:r>
        <w:t xml:space="preserve">”</w:t>
      </w:r>
    </w:p>
    <w:p>
      <w:r>
        <w:pict>
          <v:rect style="width:0;height:1.5pt" o:hralign="center" o:hrstd="t" o:hr="t"/>
        </w:pict>
      </w:r>
    </w:p>
    <w:bookmarkEnd w:id="304"/>
    <w:bookmarkEnd w:id="305"/>
    <w:bookmarkStart w:id="333" w:name="concluding-lesson-living-by-the-spirit"/>
    <w:p>
      <w:pPr>
        <w:pStyle w:val="Heading1"/>
      </w:pPr>
      <w:r>
        <w:t xml:space="preserve">CONCLUDING LESSON: Living by the Spirit</w:t>
      </w:r>
    </w:p>
    <w:bookmarkStart w:id="306" w:name="lesson-overview-10"/>
    <w:p>
      <w:pPr>
        <w:pStyle w:val="Heading2"/>
      </w:pPr>
      <w:r>
        <w:t xml:space="preserve">Lesson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Details</w:t>
            </w:r>
          </w:p>
        </w:tc>
      </w:tr>
      <w:tr>
        <w:tc>
          <w:tcPr/>
          <w:p>
            <w:pPr>
              <w:pStyle w:val="Compact"/>
              <w:jc w:val="left"/>
            </w:pPr>
            <w:r>
              <w:rPr>
                <w:bCs/>
                <w:b/>
              </w:rPr>
              <w:t xml:space="preserve">Focus</w:t>
            </w:r>
          </w:p>
        </w:tc>
        <w:tc>
          <w:tcPr/>
          <w:p>
            <w:pPr>
              <w:pStyle w:val="Compact"/>
              <w:jc w:val="left"/>
            </w:pPr>
            <w:r>
              <w:t xml:space="preserve">Integrating all nine fruits and committing to walk by the Spirit</w:t>
            </w:r>
          </w:p>
        </w:tc>
      </w:tr>
      <w:tr>
        <w:tc>
          <w:tcPr/>
          <w:p>
            <w:pPr>
              <w:pStyle w:val="Compact"/>
              <w:jc w:val="left"/>
            </w:pPr>
            <w:r>
              <w:rPr>
                <w:bCs/>
                <w:b/>
              </w:rPr>
              <w:t xml:space="preserve">Duration</w:t>
            </w:r>
          </w:p>
        </w:tc>
        <w:tc>
          <w:tcPr/>
          <w:p>
            <w:pPr>
              <w:pStyle w:val="Compact"/>
              <w:jc w:val="left"/>
            </w:pPr>
            <w:r>
              <w:t xml:space="preserve">60 minutes</w:t>
            </w:r>
          </w:p>
        </w:tc>
      </w:tr>
      <w:tr>
        <w:tc>
          <w:tcPr/>
          <w:p>
            <w:pPr>
              <w:pStyle w:val="Compact"/>
              <w:jc w:val="left"/>
            </w:pPr>
            <w:r>
              <w:rPr>
                <w:bCs/>
                <w:b/>
              </w:rPr>
              <w:t xml:space="preserve">Learning Outcomes</w:t>
            </w:r>
          </w:p>
        </w:tc>
        <w:tc>
          <w:tcPr/>
          <w:p>
            <w:pPr>
              <w:pStyle w:val="Compact"/>
              <w:jc w:val="left"/>
            </w:pPr>
            <w:r>
              <w:t xml:space="preserve">Recognise all nine fruits as unified; understand the relationship between fruit and spiritual growth; commit to walking by the Spirit</w:t>
            </w:r>
          </w:p>
        </w:tc>
      </w:tr>
    </w:tbl>
    <w:p>
      <w:r>
        <w:pict>
          <v:rect style="width:0;height:1.5pt" o:hralign="center" o:hrstd="t" o:hr="t"/>
        </w:pict>
      </w:r>
    </w:p>
    <w:bookmarkEnd w:id="306"/>
    <w:bookmarkStart w:id="309" w:name="ice-breaker-activities-10"/>
    <w:p>
      <w:pPr>
        <w:pStyle w:val="Heading2"/>
      </w:pPr>
      <w:r>
        <w:t xml:space="preserve">Ice-Breaker Activities</w:t>
      </w:r>
    </w:p>
    <w:bookmarkStart w:id="307" w:name="activity-1-fruit-salad-5-minutes"/>
    <w:p>
      <w:pPr>
        <w:pStyle w:val="Heading3"/>
      </w:pPr>
      <w:r>
        <w:t xml:space="preserve">Activity 1: Fruit Salad (5 minutes)</w:t>
      </w:r>
    </w:p>
    <w:p>
      <w:pPr>
        <w:pStyle w:val="FirstParagraph"/>
      </w:pPr>
      <w:r>
        <w:rPr>
          <w:bCs/>
          <w:b/>
        </w:rPr>
        <w:t xml:space="preserve">Type:</w:t>
      </w:r>
      <w:r>
        <w:t xml:space="preserve"> </w:t>
      </w:r>
      <w:r>
        <w:t xml:space="preserve">Quick warm-up activity</w:t>
      </w:r>
    </w:p>
    <w:p>
      <w:pPr>
        <w:pStyle w:val="BodyText"/>
      </w:pPr>
      <w:r>
        <w:rPr>
          <w:bCs/>
          <w:b/>
        </w:rPr>
        <w:t xml:space="preserve">Instructions:</w:t>
      </w:r>
    </w:p>
    <w:p>
      <w:pPr>
        <w:numPr>
          <w:ilvl w:val="0"/>
          <w:numId w:val="1148"/>
        </w:numPr>
        <w:pStyle w:val="Compact"/>
      </w:pPr>
      <w:r>
        <w:t xml:space="preserve">Throw out fruit names and students must respond with another fruit</w:t>
      </w:r>
    </w:p>
    <w:p>
      <w:pPr>
        <w:numPr>
          <w:ilvl w:val="0"/>
          <w:numId w:val="1148"/>
        </w:numPr>
        <w:pStyle w:val="Compact"/>
      </w:pPr>
      <w:r>
        <w:t xml:space="preserve">Gradually speed up</w:t>
      </w:r>
    </w:p>
    <w:p>
      <w:pPr>
        <w:numPr>
          <w:ilvl w:val="0"/>
          <w:numId w:val="1148"/>
        </w:numPr>
        <w:pStyle w:val="Compact"/>
      </w:pPr>
      <w:r>
        <w:t xml:space="preserve">Celebrate all nine fruits by name</w:t>
      </w:r>
    </w:p>
    <w:p>
      <w:pPr>
        <w:pStyle w:val="FirstParagraph"/>
      </w:pPr>
      <w:r>
        <w:rPr>
          <w:bCs/>
          <w:b/>
        </w:rPr>
        <w:t xml:space="preserve">Leader’s Note:</w:t>
      </w:r>
      <w:r>
        <w:t xml:space="preserve"> </w:t>
      </w:r>
      <w:r>
        <w:t xml:space="preserve">This fun review helps students remember all nine fruits.</w:t>
      </w:r>
    </w:p>
    <w:bookmarkEnd w:id="307"/>
    <w:bookmarkStart w:id="308" w:name="activity-2-fruit-testimonials-10-minutes"/>
    <w:p>
      <w:pPr>
        <w:pStyle w:val="Heading3"/>
      </w:pPr>
      <w:r>
        <w:t xml:space="preserve">Activity 2: Fruit Testimonials (10 minutes)</w:t>
      </w:r>
    </w:p>
    <w:p>
      <w:pPr>
        <w:pStyle w:val="FirstParagraph"/>
      </w:pPr>
      <w:r>
        <w:rPr>
          <w:bCs/>
          <w:b/>
        </w:rPr>
        <w:t xml:space="preserve">Type:</w:t>
      </w:r>
      <w:r>
        <w:t xml:space="preserve"> </w:t>
      </w:r>
      <w:r>
        <w:t xml:space="preserve">Deeper connection activity</w:t>
      </w:r>
    </w:p>
    <w:p>
      <w:pPr>
        <w:pStyle w:val="BodyText"/>
      </w:pPr>
      <w:r>
        <w:rPr>
          <w:bCs/>
          <w:b/>
        </w:rPr>
        <w:t xml:space="preserve">Instructions:</w:t>
      </w:r>
    </w:p>
    <w:p>
      <w:pPr>
        <w:numPr>
          <w:ilvl w:val="0"/>
          <w:numId w:val="1149"/>
        </w:numPr>
        <w:pStyle w:val="Compact"/>
      </w:pPr>
      <w:r>
        <w:t xml:space="preserve">Students share: “The fruit that’s most grown in my life is ___”</w:t>
      </w:r>
    </w:p>
    <w:p>
      <w:pPr>
        <w:numPr>
          <w:ilvl w:val="0"/>
          <w:numId w:val="1149"/>
        </w:numPr>
        <w:pStyle w:val="Compact"/>
      </w:pPr>
      <w:r>
        <w:t xml:space="preserve">Students share: “The fruit I most need to grow in is ___”</w:t>
      </w:r>
    </w:p>
    <w:p>
      <w:pPr>
        <w:numPr>
          <w:ilvl w:val="0"/>
          <w:numId w:val="1149"/>
        </w:numPr>
        <w:pStyle w:val="Compact"/>
      </w:pPr>
      <w:r>
        <w:t xml:space="preserve">Celebrate growth and encourage challenge areas</w:t>
      </w:r>
    </w:p>
    <w:p>
      <w:pPr>
        <w:pStyle w:val="FirstParagraph"/>
      </w:pPr>
      <w:r>
        <w:rPr>
          <w:bCs/>
          <w:b/>
        </w:rPr>
        <w:t xml:space="preserve">Leader’s Note:</w:t>
      </w:r>
      <w:r>
        <w:t xml:space="preserve"> </w:t>
      </w:r>
      <w:r>
        <w:t xml:space="preserve">This creates accountability and community around spiritual growth.</w:t>
      </w:r>
    </w:p>
    <w:p>
      <w:r>
        <w:pict>
          <v:rect style="width:0;height:1.5pt" o:hralign="center" o:hrstd="t" o:hr="t"/>
        </w:pict>
      </w:r>
    </w:p>
    <w:bookmarkEnd w:id="308"/>
    <w:bookmarkEnd w:id="309"/>
    <w:bookmarkStart w:id="314" w:name="detailed-bible-teaching-10"/>
    <w:p>
      <w:pPr>
        <w:pStyle w:val="Heading2"/>
      </w:pPr>
      <w:r>
        <w:t xml:space="preserve">Detailed Bible Teaching</w:t>
      </w:r>
    </w:p>
    <w:bookmarkStart w:id="310" w:name="the-unified-fruit"/>
    <w:p>
      <w:pPr>
        <w:pStyle w:val="Heading3"/>
      </w:pPr>
      <w:r>
        <w:t xml:space="preserve">The Unified Fruit</w:t>
      </w:r>
    </w:p>
    <w:p>
      <w:pPr>
        <w:pStyle w:val="FirstParagraph"/>
      </w:pPr>
      <w:r>
        <w:rPr>
          <w:bCs/>
          <w:b/>
        </w:rPr>
        <w:t xml:space="preserve">Key Concept:</w:t>
      </w:r>
      <w:r>
        <w:t xml:space="preserve"> </w:t>
      </w:r>
      <w:r>
        <w:t xml:space="preserve">Paul uses the singular</w:t>
      </w:r>
      <w:r>
        <w:t xml:space="preserve"> </w:t>
      </w:r>
      <w:r>
        <w:t xml:space="preserve">“</w:t>
      </w:r>
      <w:r>
        <w:t xml:space="preserve">fruit</w:t>
      </w:r>
      <w:r>
        <w:t xml:space="preserve">”</w:t>
      </w:r>
      <w:r>
        <w:t xml:space="preserve"> </w:t>
      </w:r>
      <w:r>
        <w:t xml:space="preserve">(καρπός) rather than plural</w:t>
      </w:r>
      <w:r>
        <w:t xml:space="preserve"> </w:t>
      </w:r>
      <w:r>
        <w:t xml:space="preserve">“</w:t>
      </w:r>
      <w:r>
        <w:t xml:space="preserve">fruits</w:t>
      </w:r>
      <w:r>
        <w:t xml:space="preserve">”</w:t>
      </w:r>
      <w:r>
        <w:t xml:space="preserve"> </w:t>
      </w:r>
      <w:r>
        <w:t xml:space="preserve">(καρποί), indicating the nine qualities form one unified character—the complete character of Christ.</w:t>
      </w:r>
    </w:p>
    <w:p>
      <w:pPr>
        <w:pStyle w:val="BodyText"/>
      </w:pPr>
      <w:r>
        <w:t xml:space="preserve">The fruits are not nine separate virtues to add to your character but aspects of one transformed life.</w:t>
      </w:r>
    </w:p>
    <w:bookmarkEnd w:id="310"/>
    <w:bookmarkStart w:id="311" w:name="how-the-fruits-work-together"/>
    <w:p>
      <w:pPr>
        <w:pStyle w:val="Heading3"/>
      </w:pPr>
      <w:r>
        <w:t xml:space="preserve">How the Fruits Work Together</w:t>
      </w:r>
    </w:p>
    <w:p>
      <w:pPr>
        <w:numPr>
          <w:ilvl w:val="0"/>
          <w:numId w:val="1150"/>
        </w:numPr>
        <w:pStyle w:val="Compact"/>
      </w:pPr>
      <w:r>
        <w:rPr>
          <w:bCs/>
          <w:b/>
        </w:rPr>
        <w:t xml:space="preserve">Love</w:t>
      </w:r>
      <w:r>
        <w:t xml:space="preserve"> </w:t>
      </w:r>
      <w:r>
        <w:t xml:space="preserve">produces patience</w:t>
      </w:r>
    </w:p>
    <w:p>
      <w:pPr>
        <w:numPr>
          <w:ilvl w:val="0"/>
          <w:numId w:val="1150"/>
        </w:numPr>
        <w:pStyle w:val="Compact"/>
      </w:pPr>
      <w:r>
        <w:rPr>
          <w:bCs/>
          <w:b/>
        </w:rPr>
        <w:t xml:space="preserve">Joy</w:t>
      </w:r>
      <w:r>
        <w:t xml:space="preserve"> </w:t>
      </w:r>
      <w:r>
        <w:t xml:space="preserve">enables self-control</w:t>
      </w:r>
    </w:p>
    <w:p>
      <w:pPr>
        <w:numPr>
          <w:ilvl w:val="0"/>
          <w:numId w:val="1150"/>
        </w:numPr>
        <w:pStyle w:val="Compact"/>
      </w:pPr>
      <w:r>
        <w:rPr>
          <w:bCs/>
          <w:b/>
        </w:rPr>
        <w:t xml:space="preserve">Peace</w:t>
      </w:r>
      <w:r>
        <w:t xml:space="preserve"> </w:t>
      </w:r>
      <w:r>
        <w:t xml:space="preserve">cultivates gentleness</w:t>
      </w:r>
    </w:p>
    <w:p>
      <w:pPr>
        <w:numPr>
          <w:ilvl w:val="0"/>
          <w:numId w:val="1150"/>
        </w:numPr>
        <w:pStyle w:val="Compact"/>
      </w:pPr>
      <w:r>
        <w:rPr>
          <w:bCs/>
          <w:b/>
        </w:rPr>
        <w:t xml:space="preserve">Kindness</w:t>
      </w:r>
      <w:r>
        <w:t xml:space="preserve"> </w:t>
      </w:r>
      <w:r>
        <w:t xml:space="preserve">expresses goodness</w:t>
      </w:r>
    </w:p>
    <w:p>
      <w:pPr>
        <w:numPr>
          <w:ilvl w:val="0"/>
          <w:numId w:val="1150"/>
        </w:numPr>
        <w:pStyle w:val="Compact"/>
      </w:pPr>
      <w:r>
        <w:rPr>
          <w:bCs/>
          <w:b/>
        </w:rPr>
        <w:t xml:space="preserve">Faithfulness</w:t>
      </w:r>
      <w:r>
        <w:t xml:space="preserve"> </w:t>
      </w:r>
      <w:r>
        <w:t xml:space="preserve">underlies them all</w:t>
      </w:r>
    </w:p>
    <w:bookmarkEnd w:id="311"/>
    <w:bookmarkStart w:id="312" w:name="walking-by-the-spirit"/>
    <w:p>
      <w:pPr>
        <w:pStyle w:val="Heading3"/>
      </w:pPr>
      <w:r>
        <w:t xml:space="preserve">Walking by the Spirit</w:t>
      </w:r>
    </w:p>
    <w:p>
      <w:pPr>
        <w:pStyle w:val="FirstParagraph"/>
      </w:pPr>
      <w:r>
        <w:rPr>
          <w:bCs/>
          <w:b/>
        </w:rPr>
        <w:t xml:space="preserve">Key Verse:</w:t>
      </w:r>
      <w:r>
        <w:t xml:space="preserve"> </w:t>
      </w:r>
      <w:r>
        <w:t xml:space="preserve">Romans 8:5-6 —</w:t>
      </w:r>
      <w:r>
        <w:t xml:space="preserve"> </w:t>
      </w:r>
      <w:r>
        <w:t xml:space="preserve">“</w:t>
      </w:r>
      <w:r>
        <w:t xml:space="preserve">Those who live according to the flesh have their minds set on what the flesh desires; but those who live in accordance with the Spirit have their minds set on what the Spirit desires. The mind governed by the flesh is death, but the mind governed by the Spirit is life and peace.</w:t>
      </w:r>
      <w:r>
        <w:t xml:space="preserve">”</w:t>
      </w:r>
    </w:p>
    <w:p>
      <w:pPr>
        <w:pStyle w:val="BodyText"/>
      </w:pPr>
      <w:r>
        <w:rPr>
          <w:bCs/>
          <w:b/>
        </w:rPr>
        <w:t xml:space="preserve">Key Verse:</w:t>
      </w:r>
      <w:r>
        <w:t xml:space="preserve"> </w:t>
      </w:r>
      <w:r>
        <w:t xml:space="preserve">Romans 8:14 —</w:t>
      </w:r>
      <w:r>
        <w:t xml:space="preserve"> </w:t>
      </w:r>
      <w:r>
        <w:t xml:space="preserve">“</w:t>
      </w:r>
      <w:r>
        <w:t xml:space="preserve">For those who are led by the Spirit of God are the children of God.</w:t>
      </w:r>
      <w:r>
        <w:t xml:space="preserve">”</w:t>
      </w:r>
    </w:p>
    <w:p>
      <w:pPr>
        <w:pStyle w:val="BodyText"/>
      </w:pPr>
      <w:r>
        <w:t xml:space="preserve">Walking by the Spirit means:</w:t>
      </w:r>
    </w:p>
    <w:p>
      <w:pPr>
        <w:numPr>
          <w:ilvl w:val="0"/>
          <w:numId w:val="1151"/>
        </w:numPr>
        <w:pStyle w:val="Compact"/>
      </w:pPr>
      <w:r>
        <w:t xml:space="preserve">Living according to the Spirit’s desires</w:t>
      </w:r>
    </w:p>
    <w:p>
      <w:pPr>
        <w:numPr>
          <w:ilvl w:val="0"/>
          <w:numId w:val="1151"/>
        </w:numPr>
        <w:pStyle w:val="Compact"/>
      </w:pPr>
      <w:r>
        <w:t xml:space="preserve">Being led by the Spirit</w:t>
      </w:r>
    </w:p>
    <w:p>
      <w:pPr>
        <w:numPr>
          <w:ilvl w:val="0"/>
          <w:numId w:val="1151"/>
        </w:numPr>
        <w:pStyle w:val="Compact"/>
      </w:pPr>
      <w:r>
        <w:t xml:space="preserve">Keeping in step with the Spirit (Galatians 5:25)</w:t>
      </w:r>
    </w:p>
    <w:bookmarkEnd w:id="312"/>
    <w:bookmarkStart w:id="313" w:name="the-promise-of-fruit"/>
    <w:p>
      <w:pPr>
        <w:pStyle w:val="Heading3"/>
      </w:pPr>
      <w:r>
        <w:t xml:space="preserve">The Promise of Fruit</w:t>
      </w:r>
    </w:p>
    <w:p>
      <w:pPr>
        <w:pStyle w:val="FirstParagraph"/>
      </w:pPr>
      <w:r>
        <w:rPr>
          <w:bCs/>
          <w:b/>
        </w:rPr>
        <w:t xml:space="preserve">Key Verse:</w:t>
      </w:r>
      <w:r>
        <w:t xml:space="preserve"> </w:t>
      </w:r>
      <w:r>
        <w:t xml:space="preserve">John 15:4-5 —</w:t>
      </w:r>
      <w:r>
        <w:t xml:space="preserve"> </w:t>
      </w:r>
      <w:r>
        <w:t xml:space="preserve">“</w:t>
      </w:r>
      <w:r>
        <w:t xml:space="preserve">Remain in me, as I also remain in you. No branch can bear fruit by itself; it must remain in the vine. Neither can you bear fruit unless you remain in me. I am the vine; you are the branches. If you remain in me and I in you, you will bear much fruit…</w:t>
      </w:r>
      <w:r>
        <w:t xml:space="preserve">”</w:t>
      </w:r>
    </w:p>
    <w:p>
      <w:pPr>
        <w:pStyle w:val="BodyText"/>
      </w:pPr>
      <w:r>
        <w:t xml:space="preserve">The fruit doesn’t come from trying harder but from remaining connected to Jesus.</w:t>
      </w:r>
    </w:p>
    <w:p>
      <w:r>
        <w:pict>
          <v:rect style="width:0;height:1.5pt" o:hralign="center" o:hrstd="t" o:hr="t"/>
        </w:pict>
      </w:r>
    </w:p>
    <w:bookmarkEnd w:id="313"/>
    <w:bookmarkEnd w:id="314"/>
    <w:bookmarkStart w:id="315" w:name="integrating-all-nine-fruits"/>
    <w:p>
      <w:pPr>
        <w:pStyle w:val="Heading2"/>
      </w:pPr>
      <w:r>
        <w:t xml:space="preserve">Integrating All Nine Fruits</w:t>
      </w:r>
    </w:p>
    <w:p>
      <w:pPr>
        <w:pStyle w:val="FirstParagraph"/>
      </w:pPr>
      <w:r>
        <w:t xml:space="preserve">Create a visual</w:t>
      </w:r>
      <w:r>
        <w:t xml:space="preserve"> </w:t>
      </w:r>
      <w:r>
        <w:t xml:space="preserve">“</w:t>
      </w:r>
      <w:r>
        <w:t xml:space="preserve">fruit tree</w:t>
      </w:r>
      <w:r>
        <w:t xml:space="preserve">”</w:t>
      </w:r>
      <w:r>
        <w:t xml:space="preserve"> </w:t>
      </w:r>
      <w:r>
        <w:t xml:space="preserve">or use the following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Fruit</w:t>
            </w:r>
          </w:p>
        </w:tc>
        <w:tc>
          <w:tcPr/>
          <w:p>
            <w:pPr>
              <w:pStyle w:val="Compact"/>
              <w:jc w:val="left"/>
            </w:pPr>
            <w:r>
              <w:t xml:space="preserve">What It Looks Like</w:t>
            </w:r>
          </w:p>
        </w:tc>
      </w:tr>
      <w:tr>
        <w:tc>
          <w:tcPr/>
          <w:p>
            <w:pPr>
              <w:pStyle w:val="Compact"/>
              <w:jc w:val="left"/>
            </w:pPr>
            <w:r>
              <w:rPr>
                <w:bCs/>
                <w:b/>
              </w:rPr>
              <w:t xml:space="preserve">Love</w:t>
            </w:r>
          </w:p>
        </w:tc>
        <w:tc>
          <w:tcPr/>
          <w:p>
            <w:pPr>
              <w:pStyle w:val="Compact"/>
              <w:jc w:val="left"/>
            </w:pPr>
            <w:r>
              <w:t xml:space="preserve">Putting others first</w:t>
            </w:r>
          </w:p>
        </w:tc>
      </w:tr>
      <w:tr>
        <w:tc>
          <w:tcPr/>
          <w:p>
            <w:pPr>
              <w:pStyle w:val="Compact"/>
              <w:jc w:val="left"/>
            </w:pPr>
            <w:r>
              <w:rPr>
                <w:bCs/>
                <w:b/>
              </w:rPr>
              <w:t xml:space="preserve">Joy</w:t>
            </w:r>
          </w:p>
        </w:tc>
        <w:tc>
          <w:tcPr/>
          <w:p>
            <w:pPr>
              <w:pStyle w:val="Compact"/>
              <w:jc w:val="left"/>
            </w:pPr>
            <w:r>
              <w:t xml:space="preserve">Finding strength in God</w:t>
            </w:r>
          </w:p>
        </w:tc>
      </w:tr>
      <w:tr>
        <w:tc>
          <w:tcPr/>
          <w:p>
            <w:pPr>
              <w:pStyle w:val="Compact"/>
              <w:jc w:val="left"/>
            </w:pPr>
            <w:r>
              <w:rPr>
                <w:bCs/>
                <w:b/>
              </w:rPr>
              <w:t xml:space="preserve">Peace</w:t>
            </w:r>
          </w:p>
        </w:tc>
        <w:tc>
          <w:tcPr/>
          <w:p>
            <w:pPr>
              <w:pStyle w:val="Compact"/>
              <w:jc w:val="left"/>
            </w:pPr>
            <w:r>
              <w:t xml:space="preserve">Bringing calm to chaos</w:t>
            </w:r>
          </w:p>
        </w:tc>
      </w:tr>
      <w:tr>
        <w:tc>
          <w:tcPr/>
          <w:p>
            <w:pPr>
              <w:pStyle w:val="Compact"/>
              <w:jc w:val="left"/>
            </w:pPr>
            <w:r>
              <w:rPr>
                <w:bCs/>
                <w:b/>
              </w:rPr>
              <w:t xml:space="preserve">Patience</w:t>
            </w:r>
          </w:p>
        </w:tc>
        <w:tc>
          <w:tcPr/>
          <w:p>
            <w:pPr>
              <w:pStyle w:val="Compact"/>
              <w:jc w:val="left"/>
            </w:pPr>
            <w:r>
              <w:t xml:space="preserve">Waiting with grace</w:t>
            </w:r>
          </w:p>
        </w:tc>
      </w:tr>
      <w:tr>
        <w:tc>
          <w:tcPr/>
          <w:p>
            <w:pPr>
              <w:pStyle w:val="Compact"/>
              <w:jc w:val="left"/>
            </w:pPr>
            <w:r>
              <w:rPr>
                <w:bCs/>
                <w:b/>
              </w:rPr>
              <w:t xml:space="preserve">Kindness</w:t>
            </w:r>
          </w:p>
        </w:tc>
        <w:tc>
          <w:tcPr/>
          <w:p>
            <w:pPr>
              <w:pStyle w:val="Compact"/>
              <w:jc w:val="left"/>
            </w:pPr>
            <w:r>
              <w:t xml:space="preserve">Doing good practically</w:t>
            </w:r>
          </w:p>
        </w:tc>
      </w:tr>
      <w:tr>
        <w:tc>
          <w:tcPr/>
          <w:p>
            <w:pPr>
              <w:pStyle w:val="Compact"/>
              <w:jc w:val="left"/>
            </w:pPr>
            <w:r>
              <w:rPr>
                <w:bCs/>
                <w:b/>
              </w:rPr>
              <w:t xml:space="preserve">Goodness</w:t>
            </w:r>
          </w:p>
        </w:tc>
        <w:tc>
          <w:tcPr/>
          <w:p>
            <w:pPr>
              <w:pStyle w:val="Compact"/>
              <w:jc w:val="left"/>
            </w:pPr>
            <w:r>
              <w:t xml:space="preserve">Choosing right always</w:t>
            </w:r>
          </w:p>
        </w:tc>
      </w:tr>
      <w:tr>
        <w:tc>
          <w:tcPr/>
          <w:p>
            <w:pPr>
              <w:pStyle w:val="Compact"/>
              <w:jc w:val="left"/>
            </w:pPr>
            <w:r>
              <w:rPr>
                <w:bCs/>
                <w:b/>
              </w:rPr>
              <w:t xml:space="preserve">Faithfulness</w:t>
            </w:r>
          </w:p>
        </w:tc>
        <w:tc>
          <w:tcPr/>
          <w:p>
            <w:pPr>
              <w:pStyle w:val="Compact"/>
              <w:jc w:val="left"/>
            </w:pPr>
            <w:r>
              <w:t xml:space="preserve">Being reliable</w:t>
            </w:r>
          </w:p>
        </w:tc>
      </w:tr>
      <w:tr>
        <w:tc>
          <w:tcPr/>
          <w:p>
            <w:pPr>
              <w:pStyle w:val="Compact"/>
              <w:jc w:val="left"/>
            </w:pPr>
            <w:r>
              <w:rPr>
                <w:bCs/>
                <w:b/>
              </w:rPr>
              <w:t xml:space="preserve">Gentleness</w:t>
            </w:r>
          </w:p>
        </w:tc>
        <w:tc>
          <w:tcPr/>
          <w:p>
            <w:pPr>
              <w:pStyle w:val="Compact"/>
              <w:jc w:val="left"/>
            </w:pPr>
            <w:r>
              <w:t xml:space="preserve">Using strength carefully</w:t>
            </w:r>
          </w:p>
        </w:tc>
      </w:tr>
      <w:tr>
        <w:tc>
          <w:tcPr/>
          <w:p>
            <w:pPr>
              <w:pStyle w:val="Compact"/>
              <w:jc w:val="left"/>
            </w:pPr>
            <w:r>
              <w:rPr>
                <w:bCs/>
                <w:b/>
              </w:rPr>
              <w:t xml:space="preserve">Self-Control</w:t>
            </w:r>
          </w:p>
        </w:tc>
        <w:tc>
          <w:tcPr/>
          <w:p>
            <w:pPr>
              <w:pStyle w:val="Compact"/>
              <w:jc w:val="left"/>
            </w:pPr>
            <w:r>
              <w:t xml:space="preserve">Mastering desires</w:t>
            </w:r>
          </w:p>
        </w:tc>
      </w:tr>
    </w:tbl>
    <w:p>
      <w:r>
        <w:pict>
          <v:rect style="width:0;height:1.5pt" o:hralign="center" o:hrstd="t" o:hr="t"/>
        </w:pict>
      </w:r>
    </w:p>
    <w:bookmarkEnd w:id="315"/>
    <w:bookmarkStart w:id="318" w:name="commitment-and-application"/>
    <w:p>
      <w:pPr>
        <w:pStyle w:val="Heading2"/>
      </w:pPr>
      <w:r>
        <w:t xml:space="preserve">Commitment and Application</w:t>
      </w:r>
    </w:p>
    <w:bookmarkStart w:id="316" w:name="the-challenge"/>
    <w:p>
      <w:pPr>
        <w:pStyle w:val="Heading3"/>
      </w:pPr>
      <w:r>
        <w:t xml:space="preserve">The Challenge</w:t>
      </w:r>
    </w:p>
    <w:p>
      <w:pPr>
        <w:pStyle w:val="FirstParagraph"/>
      </w:pPr>
      <w:r>
        <w:rPr>
          <w:bCs/>
          <w:b/>
        </w:rPr>
        <w:t xml:space="preserve">Key Verse:</w:t>
      </w:r>
      <w:r>
        <w:t xml:space="preserve"> </w:t>
      </w:r>
      <w:r>
        <w:t xml:space="preserve">Romans 8:13 —</w:t>
      </w:r>
      <w:r>
        <w:t xml:space="preserve"> </w:t>
      </w:r>
      <w:r>
        <w:t xml:space="preserve">“</w:t>
      </w:r>
      <w:r>
        <w:t xml:space="preserve">For if you live according to the flesh you will die; but if by the Spirit you put to death the deeds of the body, you will live.</w:t>
      </w:r>
      <w:r>
        <w:t xml:space="preserve">”</w:t>
      </w:r>
    </w:p>
    <w:p>
      <w:pPr>
        <w:pStyle w:val="BodyText"/>
      </w:pPr>
      <w:r>
        <w:t xml:space="preserve">Walking by the Spirit requires:</w:t>
      </w:r>
    </w:p>
    <w:p>
      <w:pPr>
        <w:numPr>
          <w:ilvl w:val="0"/>
          <w:numId w:val="1152"/>
        </w:numPr>
        <w:pStyle w:val="Compact"/>
      </w:pPr>
      <w:r>
        <w:rPr>
          <w:bCs/>
          <w:b/>
        </w:rPr>
        <w:t xml:space="preserve">Recognition</w:t>
      </w:r>
      <w:r>
        <w:t xml:space="preserve"> </w:t>
      </w:r>
      <w:r>
        <w:t xml:space="preserve">— Acknowledge you can’t produce fruit on your own</w:t>
      </w:r>
    </w:p>
    <w:p>
      <w:pPr>
        <w:numPr>
          <w:ilvl w:val="0"/>
          <w:numId w:val="1152"/>
        </w:numPr>
        <w:pStyle w:val="Compact"/>
      </w:pPr>
      <w:r>
        <w:rPr>
          <w:bCs/>
          <w:b/>
        </w:rPr>
        <w:t xml:space="preserve">Connection</w:t>
      </w:r>
      <w:r>
        <w:t xml:space="preserve"> </w:t>
      </w:r>
      <w:r>
        <w:t xml:space="preserve">— Remain in Jesus</w:t>
      </w:r>
    </w:p>
    <w:p>
      <w:pPr>
        <w:numPr>
          <w:ilvl w:val="0"/>
          <w:numId w:val="1152"/>
        </w:numPr>
        <w:pStyle w:val="Compact"/>
      </w:pPr>
      <w:r>
        <w:rPr>
          <w:bCs/>
          <w:b/>
        </w:rPr>
        <w:t xml:space="preserve">Submission</w:t>
      </w:r>
      <w:r>
        <w:t xml:space="preserve"> </w:t>
      </w:r>
      <w:r>
        <w:t xml:space="preserve">— Let the Spirit lead</w:t>
      </w:r>
    </w:p>
    <w:p>
      <w:pPr>
        <w:numPr>
          <w:ilvl w:val="0"/>
          <w:numId w:val="1152"/>
        </w:numPr>
        <w:pStyle w:val="Compact"/>
      </w:pPr>
      <w:r>
        <w:rPr>
          <w:bCs/>
          <w:b/>
        </w:rPr>
        <w:t xml:space="preserve">Practice</w:t>
      </w:r>
      <w:r>
        <w:t xml:space="preserve"> </w:t>
      </w:r>
      <w:r>
        <w:t xml:space="preserve">— Actively put Spirit-led habits into practice</w:t>
      </w:r>
    </w:p>
    <w:bookmarkEnd w:id="316"/>
    <w:bookmarkStart w:id="317" w:name="practical-commitment"/>
    <w:p>
      <w:pPr>
        <w:pStyle w:val="Heading3"/>
      </w:pPr>
      <w:r>
        <w:t xml:space="preserve">Practical Commitment</w:t>
      </w:r>
    </w:p>
    <w:p>
      <w:pPr>
        <w:pStyle w:val="FirstParagraph"/>
      </w:pPr>
      <w:r>
        <w:t xml:space="preserve">Students write personal commitments:</w:t>
      </w:r>
    </w:p>
    <w:p>
      <w:pPr>
        <w:numPr>
          <w:ilvl w:val="0"/>
          <w:numId w:val="1153"/>
        </w:numPr>
        <w:pStyle w:val="Compact"/>
      </w:pPr>
      <w:r>
        <w:t xml:space="preserve">The fruit I want to grow most this month is…</w:t>
      </w:r>
    </w:p>
    <w:p>
      <w:pPr>
        <w:numPr>
          <w:ilvl w:val="0"/>
          <w:numId w:val="1153"/>
        </w:numPr>
        <w:pStyle w:val="Compact"/>
      </w:pPr>
      <w:r>
        <w:t xml:space="preserve">One way I’ll practice this fruit this week is…</w:t>
      </w:r>
    </w:p>
    <w:p>
      <w:pPr>
        <w:numPr>
          <w:ilvl w:val="0"/>
          <w:numId w:val="1153"/>
        </w:numPr>
        <w:pStyle w:val="Compact"/>
      </w:pPr>
      <w:r>
        <w:t xml:space="preserve">I’ll ask ___ to hold me accountable</w:t>
      </w:r>
    </w:p>
    <w:p>
      <w:r>
        <w:pict>
          <v:rect style="width:0;height:1.5pt" o:hralign="center" o:hrstd="t" o:hr="t"/>
        </w:pict>
      </w:r>
    </w:p>
    <w:bookmarkEnd w:id="317"/>
    <w:bookmarkEnd w:id="318"/>
    <w:bookmarkStart w:id="322" w:name="group-discussion-questions-10"/>
    <w:p>
      <w:pPr>
        <w:pStyle w:val="Heading2"/>
      </w:pPr>
      <w:r>
        <w:t xml:space="preserve">Group Discussion Questions</w:t>
      </w:r>
    </w:p>
    <w:bookmarkStart w:id="319" w:name="for-all-students-10"/>
    <w:p>
      <w:pPr>
        <w:pStyle w:val="Heading3"/>
      </w:pPr>
      <w:r>
        <w:t xml:space="preserve">For All Students</w:t>
      </w:r>
    </w:p>
    <w:p>
      <w:pPr>
        <w:numPr>
          <w:ilvl w:val="0"/>
          <w:numId w:val="1154"/>
        </w:numPr>
      </w:pPr>
      <w:r>
        <w:t xml:space="preserve">Which fruit has grown most in your life through this course?</w:t>
      </w:r>
    </w:p>
    <w:p>
      <w:pPr>
        <w:numPr>
          <w:ilvl w:val="0"/>
          <w:numId w:val="1154"/>
        </w:numPr>
      </w:pPr>
      <w:r>
        <w:t xml:space="preserve">How does understanding the fruits change how you think about being a Christian?</w:t>
      </w:r>
    </w:p>
    <w:p>
      <w:pPr>
        <w:numPr>
          <w:ilvl w:val="0"/>
          <w:numId w:val="1154"/>
        </w:numPr>
      </w:pPr>
      <w:r>
        <w:t xml:space="preserve">What does it mean to</w:t>
      </w:r>
      <w:r>
        <w:t xml:space="preserve"> </w:t>
      </w:r>
      <w:r>
        <w:t xml:space="preserve">“</w:t>
      </w:r>
      <w:r>
        <w:t xml:space="preserve">walk by the Spirit</w:t>
      </w:r>
      <w:r>
        <w:t xml:space="preserve">”</w:t>
      </w:r>
      <w:r>
        <w:t xml:space="preserve"> </w:t>
      </w:r>
      <w:r>
        <w:t xml:space="preserve">in your daily life?</w:t>
      </w:r>
    </w:p>
    <w:bookmarkEnd w:id="319"/>
    <w:bookmarkStart w:id="320" w:name="X7902d1e8884ec78e9a093c13a2091fe3bb6af3d"/>
    <w:p>
      <w:pPr>
        <w:pStyle w:val="Heading3"/>
      </w:pPr>
      <w:r>
        <w:t xml:space="preserve">Differentiation for Younger Teens (Years 7-9)</w:t>
      </w:r>
    </w:p>
    <w:p>
      <w:pPr>
        <w:numPr>
          <w:ilvl w:val="0"/>
          <w:numId w:val="1155"/>
        </w:numPr>
      </w:pPr>
      <w:r>
        <w:t xml:space="preserve">What’s one thing you’ll do differently this week because of what you’ve learned?</w:t>
      </w:r>
    </w:p>
    <w:p>
      <w:pPr>
        <w:numPr>
          <w:ilvl w:val="0"/>
          <w:numId w:val="1155"/>
        </w:numPr>
      </w:pPr>
      <w:r>
        <w:t xml:space="preserve">Who can help you grow in the fruits?</w:t>
      </w:r>
    </w:p>
    <w:bookmarkEnd w:id="320"/>
    <w:bookmarkStart w:id="321" w:name="X1c10ee21194180dd79b0e5a644973b67e939001"/>
    <w:p>
      <w:pPr>
        <w:pStyle w:val="Heading3"/>
      </w:pPr>
      <w:r>
        <w:t xml:space="preserve">Differentiation for Older Teens (Years 10-11)</w:t>
      </w:r>
    </w:p>
    <w:p>
      <w:pPr>
        <w:numPr>
          <w:ilvl w:val="0"/>
          <w:numId w:val="1156"/>
        </w:numPr>
      </w:pPr>
      <w:r>
        <w:t xml:space="preserve">How will you explain the fruits to someone who doesn’t know Jesus?</w:t>
      </w:r>
    </w:p>
    <w:p>
      <w:pPr>
        <w:numPr>
          <w:ilvl w:val="0"/>
          <w:numId w:val="1156"/>
        </w:numPr>
      </w:pPr>
      <w:r>
        <w:t xml:space="preserve">What’s the relationship between the fruits and evangelism?</w:t>
      </w:r>
    </w:p>
    <w:p>
      <w:pPr>
        <w:numPr>
          <w:ilvl w:val="0"/>
          <w:numId w:val="1156"/>
        </w:numPr>
      </w:pPr>
      <w:r>
        <w:t xml:space="preserve">How do the fruits challenge the culture around you?</w:t>
      </w:r>
    </w:p>
    <w:p>
      <w:r>
        <w:pict>
          <v:rect style="width:0;height:1.5pt" o:hralign="center" o:hrstd="t" o:hr="t"/>
        </w:pict>
      </w:r>
    </w:p>
    <w:bookmarkEnd w:id="321"/>
    <w:bookmarkEnd w:id="322"/>
    <w:bookmarkStart w:id="325" w:name="closing-celebration"/>
    <w:p>
      <w:pPr>
        <w:pStyle w:val="Heading2"/>
      </w:pPr>
      <w:r>
        <w:t xml:space="preserve">Closing Celebration</w:t>
      </w:r>
    </w:p>
    <w:bookmarkStart w:id="323" w:name="testimony-time"/>
    <w:p>
      <w:pPr>
        <w:pStyle w:val="Heading3"/>
      </w:pPr>
      <w:r>
        <w:t xml:space="preserve">Testimony Time</w:t>
      </w:r>
    </w:p>
    <w:p>
      <w:pPr>
        <w:pStyle w:val="FirstParagraph"/>
      </w:pPr>
      <w:r>
        <w:t xml:space="preserve">Invite students to share:</w:t>
      </w:r>
    </w:p>
    <w:p>
      <w:pPr>
        <w:numPr>
          <w:ilvl w:val="0"/>
          <w:numId w:val="1157"/>
        </w:numPr>
        <w:pStyle w:val="Compact"/>
      </w:pPr>
      <w:r>
        <w:t xml:space="preserve">Something they learned</w:t>
      </w:r>
    </w:p>
    <w:p>
      <w:pPr>
        <w:numPr>
          <w:ilvl w:val="0"/>
          <w:numId w:val="1157"/>
        </w:numPr>
        <w:pStyle w:val="Compact"/>
      </w:pPr>
      <w:r>
        <w:t xml:space="preserve">How they’ve grown</w:t>
      </w:r>
    </w:p>
    <w:p>
      <w:pPr>
        <w:numPr>
          <w:ilvl w:val="0"/>
          <w:numId w:val="1157"/>
        </w:numPr>
        <w:pStyle w:val="Compact"/>
      </w:pPr>
      <w:r>
        <w:t xml:space="preserve">What they’re taking away</w:t>
      </w:r>
    </w:p>
    <w:bookmarkEnd w:id="323"/>
    <w:bookmarkStart w:id="324" w:name="final-prayer"/>
    <w:p>
      <w:pPr>
        <w:pStyle w:val="Heading3"/>
      </w:pPr>
      <w:r>
        <w:t xml:space="preserve">Final Prayer</w:t>
      </w:r>
    </w:p>
    <w:p>
      <w:pPr>
        <w:pStyle w:val="BlockText"/>
      </w:pPr>
      <w:r>
        <w:t xml:space="preserve">“</w:t>
      </w:r>
      <w:r>
        <w:t xml:space="preserve">Father, thank you for the gift of your Holy Spirit. Thank you that as we remain connected to Jesus, you produce your fruit in our lives. Help us to walk by the Spirit every day. Produce all nine fruits in us: love, joy, peace, patience, kindness, goodness, faithfulness, gentleness, and self-control. Use us to display your character to the world. In Jesus’ name, amen.</w:t>
      </w:r>
      <w:r>
        <w:t xml:space="preserve">”</w:t>
      </w:r>
    </w:p>
    <w:p>
      <w:r>
        <w:pict>
          <v:rect style="width:0;height:1.5pt" o:hralign="center" o:hrstd="t" o:hr="t"/>
        </w:pict>
      </w:r>
    </w:p>
    <w:bookmarkEnd w:id="324"/>
    <w:bookmarkEnd w:id="325"/>
    <w:bookmarkStart w:id="328" w:name="course-assessment-ideas"/>
    <w:p>
      <w:pPr>
        <w:pStyle w:val="Heading2"/>
      </w:pPr>
      <w:r>
        <w:t xml:space="preserve">Course Assessment Ideas</w:t>
      </w:r>
    </w:p>
    <w:bookmarkStart w:id="326" w:name="for-youth-leaders"/>
    <w:p>
      <w:pPr>
        <w:pStyle w:val="Heading3"/>
      </w:pPr>
      <w:r>
        <w:t xml:space="preserve">For Youth Leaders</w:t>
      </w:r>
    </w:p>
    <w:p>
      <w:pPr>
        <w:numPr>
          <w:ilvl w:val="0"/>
          <w:numId w:val="1158"/>
        </w:numPr>
        <w:pStyle w:val="Compact"/>
      </w:pPr>
      <w:r>
        <w:t xml:space="preserve">Observe student participation and engagement</w:t>
      </w:r>
    </w:p>
    <w:p>
      <w:pPr>
        <w:numPr>
          <w:ilvl w:val="0"/>
          <w:numId w:val="1158"/>
        </w:numPr>
        <w:pStyle w:val="Compact"/>
      </w:pPr>
      <w:r>
        <w:t xml:space="preserve">Review journal entries if used</w:t>
      </w:r>
    </w:p>
    <w:p>
      <w:pPr>
        <w:numPr>
          <w:ilvl w:val="0"/>
          <w:numId w:val="1158"/>
        </w:numPr>
        <w:pStyle w:val="Compact"/>
      </w:pPr>
      <w:r>
        <w:t xml:space="preserve">Conduct one-on-one check-ins</w:t>
      </w:r>
    </w:p>
    <w:p>
      <w:pPr>
        <w:numPr>
          <w:ilvl w:val="0"/>
          <w:numId w:val="1158"/>
        </w:numPr>
        <w:pStyle w:val="Compact"/>
      </w:pPr>
      <w:r>
        <w:t xml:space="preserve">Gather feedback from students</w:t>
      </w:r>
    </w:p>
    <w:bookmarkEnd w:id="326"/>
    <w:bookmarkStart w:id="327" w:name="for-students"/>
    <w:p>
      <w:pPr>
        <w:pStyle w:val="Heading3"/>
      </w:pPr>
      <w:r>
        <w:t xml:space="preserve">For Students</w:t>
      </w:r>
    </w:p>
    <w:p>
      <w:pPr>
        <w:numPr>
          <w:ilvl w:val="0"/>
          <w:numId w:val="1159"/>
        </w:numPr>
        <w:pStyle w:val="Compact"/>
      </w:pPr>
      <w:r>
        <w:t xml:space="preserve">Self-assessment rubrics</w:t>
      </w:r>
    </w:p>
    <w:p>
      <w:pPr>
        <w:numPr>
          <w:ilvl w:val="0"/>
          <w:numId w:val="1159"/>
        </w:numPr>
        <w:pStyle w:val="Compact"/>
      </w:pPr>
      <w:r>
        <w:t xml:space="preserve">Peer discussion</w:t>
      </w:r>
    </w:p>
    <w:p>
      <w:pPr>
        <w:numPr>
          <w:ilvl w:val="0"/>
          <w:numId w:val="1159"/>
        </w:numPr>
        <w:pStyle w:val="Compact"/>
      </w:pPr>
      <w:r>
        <w:t xml:space="preserve">Practical application challenges</w:t>
      </w:r>
    </w:p>
    <w:p>
      <w:r>
        <w:pict>
          <v:rect style="width:0;height:1.5pt" o:hralign="center" o:hrstd="t" o:hr="t"/>
        </w:pict>
      </w:r>
    </w:p>
    <w:bookmarkEnd w:id="327"/>
    <w:bookmarkEnd w:id="328"/>
    <w:bookmarkStart w:id="331" w:name="additional-resources"/>
    <w:p>
      <w:pPr>
        <w:pStyle w:val="Heading2"/>
      </w:pPr>
      <w:r>
        <w:t xml:space="preserve">Additional Resources</w:t>
      </w:r>
    </w:p>
    <w:bookmarkStart w:id="329" w:name="for-further-study"/>
    <w:p>
      <w:pPr>
        <w:pStyle w:val="Heading3"/>
      </w:pPr>
      <w:r>
        <w:t xml:space="preserve">For Further Study</w:t>
      </w:r>
    </w:p>
    <w:p>
      <w:pPr>
        <w:numPr>
          <w:ilvl w:val="0"/>
          <w:numId w:val="1160"/>
        </w:numPr>
        <w:pStyle w:val="Compact"/>
      </w:pPr>
      <w:r>
        <w:t xml:space="preserve">Commentaries on Galatians</w:t>
      </w:r>
    </w:p>
    <w:p>
      <w:pPr>
        <w:numPr>
          <w:ilvl w:val="0"/>
          <w:numId w:val="1160"/>
        </w:numPr>
        <w:pStyle w:val="Compact"/>
      </w:pPr>
      <w:r>
        <w:t xml:space="preserve">Books on the Holy Spirit</w:t>
      </w:r>
    </w:p>
    <w:p>
      <w:pPr>
        <w:numPr>
          <w:ilvl w:val="0"/>
          <w:numId w:val="1160"/>
        </w:numPr>
        <w:pStyle w:val="Compact"/>
      </w:pPr>
      <w:r>
        <w:t xml:space="preserve">Discipleship materials on fruit-bearing</w:t>
      </w:r>
    </w:p>
    <w:bookmarkEnd w:id="329"/>
    <w:bookmarkStart w:id="330" w:name="for-youth-leaders-1"/>
    <w:p>
      <w:pPr>
        <w:pStyle w:val="Heading3"/>
      </w:pPr>
      <w:r>
        <w:t xml:space="preserve">For Youth Leaders</w:t>
      </w:r>
    </w:p>
    <w:p>
      <w:pPr>
        <w:numPr>
          <w:ilvl w:val="0"/>
          <w:numId w:val="1161"/>
        </w:numPr>
        <w:pStyle w:val="Compact"/>
      </w:pPr>
      <w:r>
        <w:t xml:space="preserve">Training on leading discussions</w:t>
      </w:r>
    </w:p>
    <w:p>
      <w:pPr>
        <w:numPr>
          <w:ilvl w:val="0"/>
          <w:numId w:val="1161"/>
        </w:numPr>
        <w:pStyle w:val="Compact"/>
      </w:pPr>
      <w:r>
        <w:t xml:space="preserve">Pastoral care resources</w:t>
      </w:r>
    </w:p>
    <w:p>
      <w:pPr>
        <w:numPr>
          <w:ilvl w:val="0"/>
          <w:numId w:val="1161"/>
        </w:numPr>
        <w:pStyle w:val="Compact"/>
      </w:pPr>
      <w:r>
        <w:t xml:space="preserve">Safeguarding training</w:t>
      </w:r>
    </w:p>
    <w:p>
      <w:r>
        <w:pict>
          <v:rect style="width:0;height:1.5pt" o:hralign="center" o:hrstd="t" o:hr="t"/>
        </w:pict>
      </w:r>
    </w:p>
    <w:bookmarkEnd w:id="330"/>
    <w:bookmarkEnd w:id="331"/>
    <w:bookmarkStart w:id="332" w:name="course-materials-checklist"/>
    <w:p>
      <w:pPr>
        <w:pStyle w:val="Heading2"/>
      </w:pPr>
      <w:r>
        <w:t xml:space="preserve">Course Materials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Provided</w:t>
            </w:r>
          </w:p>
        </w:tc>
      </w:tr>
      <w:tr>
        <w:tc>
          <w:tcPr/>
          <w:p>
            <w:pPr>
              <w:pStyle w:val="Compact"/>
              <w:jc w:val="left"/>
            </w:pPr>
            <w:r>
              <w:t xml:space="preserve">Student handouts</w:t>
            </w:r>
          </w:p>
        </w:tc>
        <w:tc>
          <w:tcPr/>
          <w:p>
            <w:pPr>
              <w:pStyle w:val="Compact"/>
              <w:jc w:val="left"/>
            </w:pPr>
            <w:r>
              <w:t xml:space="preserve">✓</w:t>
            </w:r>
          </w:p>
        </w:tc>
      </w:tr>
      <w:tr>
        <w:tc>
          <w:tcPr/>
          <w:p>
            <w:pPr>
              <w:pStyle w:val="Compact"/>
              <w:jc w:val="left"/>
            </w:pPr>
            <w:r>
              <w:t xml:space="preserve">Ice-breaker materials</w:t>
            </w:r>
          </w:p>
        </w:tc>
        <w:tc>
          <w:tcPr/>
          <w:p>
            <w:pPr>
              <w:pStyle w:val="Compact"/>
              <w:jc w:val="left"/>
            </w:pPr>
            <w:r>
              <w:t xml:space="preserve">✓</w:t>
            </w:r>
          </w:p>
        </w:tc>
      </w:tr>
      <w:tr>
        <w:tc>
          <w:tcPr/>
          <w:p>
            <w:pPr>
              <w:pStyle w:val="Compact"/>
              <w:jc w:val="left"/>
            </w:pPr>
            <w:r>
              <w:t xml:space="preserve">Discussion guides</w:t>
            </w:r>
          </w:p>
        </w:tc>
        <w:tc>
          <w:tcPr/>
          <w:p>
            <w:pPr>
              <w:pStyle w:val="Compact"/>
              <w:jc w:val="left"/>
            </w:pPr>
            <w:r>
              <w:t xml:space="preserve">✓</w:t>
            </w:r>
          </w:p>
        </w:tc>
      </w:tr>
      <w:tr>
        <w:tc>
          <w:tcPr/>
          <w:p>
            <w:pPr>
              <w:pStyle w:val="Compact"/>
              <w:jc w:val="left"/>
            </w:pPr>
            <w:r>
              <w:t xml:space="preserve">Extension activities</w:t>
            </w:r>
          </w:p>
        </w:tc>
        <w:tc>
          <w:tcPr/>
          <w:p>
            <w:pPr>
              <w:pStyle w:val="Compact"/>
              <w:jc w:val="left"/>
            </w:pPr>
            <w:r>
              <w:t xml:space="preserve">✓</w:t>
            </w:r>
          </w:p>
        </w:tc>
      </w:tr>
      <w:tr>
        <w:tc>
          <w:tcPr/>
          <w:p>
            <w:pPr>
              <w:pStyle w:val="Compact"/>
              <w:jc w:val="left"/>
            </w:pPr>
            <w:r>
              <w:t xml:space="preserve">Leader’s notes</w:t>
            </w:r>
          </w:p>
        </w:tc>
        <w:tc>
          <w:tcPr/>
          <w:p>
            <w:pPr>
              <w:pStyle w:val="Compact"/>
              <w:jc w:val="left"/>
            </w:pPr>
            <w:r>
              <w:t xml:space="preserve">✓</w:t>
            </w:r>
          </w:p>
        </w:tc>
      </w:tr>
      <w:tr>
        <w:tc>
          <w:tcPr/>
          <w:p>
            <w:pPr>
              <w:pStyle w:val="Compact"/>
              <w:jc w:val="left"/>
            </w:pPr>
            <w:r>
              <w:t xml:space="preserve">Assessment ideas</w:t>
            </w:r>
          </w:p>
        </w:tc>
        <w:tc>
          <w:tcPr/>
          <w:p>
            <w:pPr>
              <w:pStyle w:val="Compact"/>
              <w:jc w:val="left"/>
            </w:pPr>
            <w:r>
              <w:t xml:space="preserve">✓</w:t>
            </w:r>
          </w:p>
        </w:tc>
      </w:tr>
    </w:tbl>
    <w:p>
      <w:r>
        <w:pict>
          <v:rect style="width:0;height:1.5pt" o:hralign="center" o:hrstd="t" o:hr="t"/>
        </w:pict>
      </w:r>
    </w:p>
    <w:p>
      <w:pPr>
        <w:pStyle w:val="FirstParagraph"/>
      </w:pPr>
      <w:r>
        <w:t xml:space="preserve">This comprehensive course provides everything needed to teach UK secondary school students about the fruits of the Holy Spirit. Each lesson is structured for 60 minutes with clear learning outcomes, engaging activities, solid biblical teaching, practical applications, and guidance for youth leaders.</w:t>
      </w:r>
    </w:p>
    <w:p>
      <w:pPr>
        <w:pStyle w:val="BodyText"/>
      </w:pPr>
      <w:r>
        <w:t xml:space="preserve">May God bless your teaching and use these lessons to transform the lives of the young people you serve.</w:t>
      </w:r>
    </w:p>
    <w:bookmarkEnd w:id="332"/>
    <w:bookmarkEnd w:id="3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7">
    <w:abstractNumId w:val="991"/>
  </w:num>
  <w:num w:numId="1158">
    <w:abstractNumId w:val="991"/>
  </w:num>
  <w:num w:numId="1159">
    <w:abstractNumId w:val="991"/>
  </w:num>
  <w:num w:numId="1160">
    <w:abstractNumId w:val="991"/>
  </w:num>
  <w:num w:numId="116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2026-03-07T18:23:03Z</dcterms:created>
  <dcterms:modified xsi:type="dcterms:W3CDTF">2026-03-07T18:23:03Z</dcterms:modified>
</cp:coreProperties>
</file>

<file path=docProps/custom.xml><?xml version="1.0" encoding="utf-8"?>
<Properties xmlns="http://schemas.openxmlformats.org/officeDocument/2006/custom-properties" xmlns:vt="http://schemas.openxmlformats.org/officeDocument/2006/docPropsVTypes"/>
</file>