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Generate exegetical insights for each of the following Fruits of the Spirit, focusing on their theological significance, historical/cultural context, and modern relevance for UK secondary school students. For each fruit, provide a 1–2 paragraph breakdown that includes: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Greek/Hebrew term</w:t>
      </w:r>
      <w:r>
        <w:t xml:space="preserve"> </w:t>
      </w:r>
      <w:r>
        <w:t xml:space="preserve">and its biblical usage.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Paul’s context in Galatians 5:22–23</w:t>
      </w:r>
      <w:r>
        <w:t xml:space="preserve">, including contrasts with the</w:t>
      </w:r>
      <w:r>
        <w:t xml:space="preserve"> </w:t>
      </w:r>
      <w:r>
        <w:t xml:space="preserve">“</w:t>
      </w:r>
      <w:r>
        <w:t xml:space="preserve">works of the flesh</w:t>
      </w:r>
      <w:r>
        <w:t xml:space="preserve">”</w:t>
      </w:r>
      <w:r>
        <w:t xml:space="preserve"> </w:t>
      </w:r>
      <w:r>
        <w:t xml:space="preserve">(Galatians 5:19–21).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Practical implications</w:t>
      </w:r>
      <w:r>
        <w:t xml:space="preserve"> </w:t>
      </w:r>
      <w:r>
        <w:t xml:space="preserve">for teens, such as:</w:t>
      </w:r>
    </w:p>
    <w:p>
      <w:pPr>
        <w:numPr>
          <w:ilvl w:val="1"/>
          <w:numId w:val="1002"/>
        </w:numPr>
        <w:pStyle w:val="Compact"/>
      </w:pPr>
      <w:r>
        <w:t xml:space="preserve">How the fruit applies to challenges like exam stress, social media, or peer pressure.</w:t>
      </w:r>
    </w:p>
    <w:p>
      <w:pPr>
        <w:numPr>
          <w:ilvl w:val="1"/>
          <w:numId w:val="1002"/>
        </w:numPr>
        <w:pStyle w:val="Compact"/>
      </w:pPr>
      <w:r>
        <w:t xml:space="preserve">Examples of the fruit in action within a UK school or youth group setting.</w:t>
      </w:r>
    </w:p>
    <w:p>
      <w:pPr>
        <w:pStyle w:val="FirstParagraph"/>
      </w:pPr>
      <w:r>
        <w:rPr>
          <w:bCs/>
          <w:b/>
        </w:rPr>
        <w:t xml:space="preserve">Fruits and Passages to Analyze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Love</w:t>
      </w:r>
      <w:r>
        <w:t xml:space="preserve">: Galatians 5:22–23, 1 Corinthians 13:4–7, John 15:13, 1 John 4:7–8.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Joy</w:t>
      </w:r>
      <w:r>
        <w:t xml:space="preserve">: Galatians 5:22–23, Nehemiah 8:10, Romans 15:13, James 1:2–3.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Peace</w:t>
      </w:r>
      <w:r>
        <w:t xml:space="preserve">: Galatians 5:22–23, Philippians 4:6–7, John 14:27, Isaiah 26:3.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Patience</w:t>
      </w:r>
      <w:r>
        <w:t xml:space="preserve">: Galatians 5:22–23, Romans 12:12, Colossians 3:12–13, James 5:7–8.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Kindness</w:t>
      </w:r>
      <w:r>
        <w:t xml:space="preserve">: Galatians 5:22–23, Ephesians 4:32, Proverbs 19:22, Luke 6:35.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Goodness</w:t>
      </w:r>
      <w:r>
        <w:t xml:space="preserve">: Galatians 5:22–23, Psalm 23:6, Romans 15:14, Micah 6:8.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Faithfulness</w:t>
      </w:r>
      <w:r>
        <w:t xml:space="preserve">: Galatians 5:22–23, Lamentations 3:22–23, Hebrews 11:1, Matthew 25:21.</w:t>
      </w:r>
      <w:r>
        <w:t xml:space="preserve"> </w:t>
      </w:r>
      <w:r>
        <w:t xml:space="preserve">8.</w:t>
      </w:r>
      <w:r>
        <w:t xml:space="preserve"> </w:t>
      </w:r>
      <w:r>
        <w:rPr>
          <w:bCs/>
          <w:b/>
        </w:rPr>
        <w:t xml:space="preserve">Gentleness</w:t>
      </w:r>
      <w:r>
        <w:t xml:space="preserve">: Galatians 5:22–23, 1 Peter 3:15, Proverbs 15:1, Matthew 11:29.</w:t>
      </w:r>
      <w:r>
        <w:t xml:space="preserve"> </w:t>
      </w:r>
      <w:r>
        <w:t xml:space="preserve">9.</w:t>
      </w:r>
      <w:r>
        <w:t xml:space="preserve"> </w:t>
      </w:r>
      <w:r>
        <w:rPr>
          <w:bCs/>
          <w:b/>
        </w:rPr>
        <w:t xml:space="preserve">Self-Control</w:t>
      </w:r>
      <w:r>
        <w:t xml:space="preserve">: Galatians 5:22–23, 2 Timothy 1:7, Proverbs 25:28, Titus 2:11–12.</w:t>
      </w:r>
    </w:p>
    <w:p>
      <w:pPr>
        <w:pStyle w:val="BodyText"/>
      </w:pPr>
      <w:r>
        <w:t xml:space="preserve">Format each insight to align with the</w:t>
      </w:r>
      <w:r>
        <w:t xml:space="preserve"> </w:t>
      </w:r>
      <w:r>
        <w:rPr>
          <w:bCs/>
          <w:b/>
        </w:rPr>
        <w:t xml:space="preserve">Bible Teaching (Core Content)</w:t>
      </w:r>
      <w:r>
        <w:t xml:space="preserve"> </w:t>
      </w:r>
      <w:r>
        <w:t xml:space="preserve">section of the lesson plan template.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Here are the</w:t>
      </w:r>
      <w:r>
        <w:t xml:space="preserve"> </w:t>
      </w:r>
      <w:r>
        <w:rPr>
          <w:bCs/>
          <w:b/>
        </w:rPr>
        <w:t xml:space="preserve">exegetical insights</w:t>
      </w:r>
      <w:r>
        <w:t xml:space="preserve"> </w:t>
      </w:r>
      <w:r>
        <w:t xml:space="preserve">for each Fruit of the Spirit, formatted to align with the</w:t>
      </w:r>
      <w:r>
        <w:t xml:space="preserve"> </w:t>
      </w:r>
      <w:r>
        <w:rPr>
          <w:bCs/>
          <w:b/>
        </w:rPr>
        <w:t xml:space="preserve">Bible Teaching (Core Content)</w:t>
      </w:r>
      <w:r>
        <w:t xml:space="preserve"> </w:t>
      </w:r>
      <w:r>
        <w:t xml:space="preserve">section of your lesson plan template. Each insight includes</w:t>
      </w:r>
      <w:r>
        <w:t xml:space="preserve"> </w:t>
      </w:r>
      <w:r>
        <w:rPr>
          <w:bCs/>
          <w:b/>
        </w:rPr>
        <w:t xml:space="preserve">Greek/Hebrew terms</w:t>
      </w:r>
      <w:r>
        <w:t xml:space="preserve">,</w:t>
      </w:r>
      <w:r>
        <w:t xml:space="preserve"> </w:t>
      </w:r>
      <w:r>
        <w:rPr>
          <w:bCs/>
          <w:b/>
        </w:rPr>
        <w:t xml:space="preserve">Paul’s context in Galatians 5</w:t>
      </w:r>
      <w:r>
        <w:t xml:space="preserve">, and</w:t>
      </w:r>
      <w:r>
        <w:t xml:space="preserve"> </w:t>
      </w:r>
      <w:r>
        <w:rPr>
          <w:bCs/>
          <w:b/>
        </w:rPr>
        <w:t xml:space="preserve">practical implications for UK teens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love-ἀγάπη-agape"/>
    <w:p>
      <w:pPr>
        <w:pStyle w:val="Heading3"/>
      </w:pPr>
      <w:r>
        <w:rPr>
          <w:bCs/>
          <w:b/>
        </w:rPr>
        <w:t xml:space="preserve">1. Love (ἀγάπη /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agape</w:t>
      </w:r>
      <w:r>
        <w:rPr>
          <w:bCs/>
          <w:b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Key Passages</w:t>
      </w:r>
      <w:r>
        <w:t xml:space="preserve">: Galatians 5:22–23; 1 Corinthians 13:4–7; John 15:13; 1 John 4:7–8.</w:t>
      </w:r>
    </w:p>
    <w:p>
      <w:pPr>
        <w:pStyle w:val="BodyText"/>
      </w:pPr>
      <w:r>
        <w:rPr>
          <w:bCs/>
          <w:b/>
        </w:rPr>
        <w:t xml:space="preserve">Greek Term and Biblical Usage</w:t>
      </w:r>
      <w:r>
        <w:t xml:space="preserve">:</w:t>
      </w:r>
      <w:r>
        <w:t xml:space="preserve"> </w:t>
      </w:r>
      <w:r>
        <w:t xml:space="preserve">The Greek word</w:t>
      </w:r>
      <w:r>
        <w:t xml:space="preserve"> </w:t>
      </w:r>
      <w:r>
        <w:rPr>
          <w:iCs/>
          <w:i/>
        </w:rPr>
        <w:t xml:space="preserve">agape</w:t>
      </w:r>
      <w:r>
        <w:t xml:space="preserve"> </w:t>
      </w:r>
      <w:r>
        <w:t xml:space="preserve">(ἀγάπη) describes</w:t>
      </w:r>
      <w:r>
        <w:t xml:space="preserve"> </w:t>
      </w:r>
      <w:r>
        <w:rPr>
          <w:bCs/>
          <w:b/>
        </w:rPr>
        <w:t xml:space="preserve">selfless, sacrificial love</w:t>
      </w:r>
      <w:r>
        <w:t xml:space="preserve">—a love that seeks the good of others regardless of reciprocity. Unlike</w:t>
      </w:r>
      <w:r>
        <w:t xml:space="preserve"> </w:t>
      </w:r>
      <w:r>
        <w:rPr>
          <w:iCs/>
          <w:i/>
        </w:rPr>
        <w:t xml:space="preserve">eros</w:t>
      </w:r>
      <w:r>
        <w:t xml:space="preserve"> </w:t>
      </w:r>
      <w:r>
        <w:t xml:space="preserve">(romantic love) or</w:t>
      </w:r>
      <w:r>
        <w:t xml:space="preserve"> </w:t>
      </w:r>
      <w:r>
        <w:rPr>
          <w:iCs/>
          <w:i/>
        </w:rPr>
        <w:t xml:space="preserve">philia</w:t>
      </w:r>
      <w:r>
        <w:t xml:space="preserve"> </w:t>
      </w:r>
      <w:r>
        <w:t xml:space="preserve">(friendship love),</w:t>
      </w:r>
      <w:r>
        <w:t xml:space="preserve"> </w:t>
      </w:r>
      <w:r>
        <w:rPr>
          <w:iCs/>
          <w:i/>
        </w:rPr>
        <w:t xml:space="preserve">agape</w:t>
      </w:r>
      <w:r>
        <w:t xml:space="preserve"> </w:t>
      </w:r>
      <w:r>
        <w:t xml:space="preserve">is rooted in</w:t>
      </w:r>
      <w:r>
        <w:t xml:space="preserve"> </w:t>
      </w:r>
      <w:r>
        <w:rPr>
          <w:bCs/>
          <w:b/>
        </w:rPr>
        <w:t xml:space="preserve">God’s character</w:t>
      </w:r>
      <w:r>
        <w:t xml:space="preserve"> </w:t>
      </w:r>
      <w:r>
        <w:t xml:space="preserve">(1 John 4:8) and is demonstrated supremely in Christ’s death for sinners (John 15:13). In 1 Corinthians 13:4–7, Paul defines</w:t>
      </w:r>
      <w:r>
        <w:t xml:space="preserve"> </w:t>
      </w:r>
      <w:r>
        <w:rPr>
          <w:iCs/>
          <w:i/>
        </w:rPr>
        <w:t xml:space="preserve">agape</w:t>
      </w:r>
      <w:r>
        <w:t xml:space="preserve"> </w:t>
      </w:r>
      <w:r>
        <w:t xml:space="preserve">as</w:t>
      </w:r>
      <w:r>
        <w:t xml:space="preserve"> </w:t>
      </w:r>
      <w:r>
        <w:rPr>
          <w:bCs/>
          <w:b/>
        </w:rPr>
        <w:t xml:space="preserve">patient, kind, and enduring</w:t>
      </w:r>
      <w:r>
        <w:t xml:space="preserve">, contrasting it with selfishness or pride.</w:t>
      </w:r>
    </w:p>
    <w:p>
      <w:pPr>
        <w:pStyle w:val="BodyText"/>
      </w:pPr>
      <w:r>
        <w:rPr>
          <w:bCs/>
          <w:b/>
        </w:rPr>
        <w:t xml:space="preserve">Paul’s Context in Galatians 5</w:t>
      </w:r>
      <w:r>
        <w:t xml:space="preserve">:</w:t>
      </w:r>
      <w:r>
        <w:t xml:space="preserve"> </w:t>
      </w:r>
      <w:r>
        <w:t xml:space="preserve">Paul lists</w:t>
      </w:r>
      <w:r>
        <w:t xml:space="preserve"> </w:t>
      </w:r>
      <w:r>
        <w:rPr>
          <w:iCs/>
          <w:i/>
        </w:rPr>
        <w:t xml:space="preserve">agape</w:t>
      </w:r>
      <w:r>
        <w:t xml:space="preserve"> </w:t>
      </w:r>
      <w:r>
        <w:t xml:space="preserve">first among the Fruits of the Spirit to emphasize its</w:t>
      </w:r>
      <w:r>
        <w:t xml:space="preserve"> </w:t>
      </w:r>
      <w:r>
        <w:rPr>
          <w:bCs/>
          <w:b/>
        </w:rPr>
        <w:t xml:space="preserve">foundational role</w:t>
      </w:r>
      <w:r>
        <w:t xml:space="preserve"> </w:t>
      </w:r>
      <w:r>
        <w:t xml:space="preserve">in Christian living. It directly opposes the</w:t>
      </w:r>
      <w:r>
        <w:t xml:space="preserve"> </w:t>
      </w:r>
      <w:r>
        <w:t xml:space="preserve">“</w:t>
      </w:r>
      <w:r>
        <w:t xml:space="preserve">works of the flesh</w:t>
      </w:r>
      <w:r>
        <w:t xml:space="preserve">”</w:t>
      </w:r>
      <w:r>
        <w:t xml:space="preserve"> </w:t>
      </w:r>
      <w:r>
        <w:t xml:space="preserve">in Galatians 5:19–21, such as</w:t>
      </w:r>
      <w:r>
        <w:t xml:space="preserve"> </w:t>
      </w:r>
      <w:r>
        <w:rPr>
          <w:bCs/>
          <w:b/>
        </w:rPr>
        <w:t xml:space="preserve">hatred, discord, and selfish ambition</w:t>
      </w:r>
      <w:r>
        <w:t xml:space="preserve">. For Paul,</w:t>
      </w:r>
      <w:r>
        <w:t xml:space="preserve"> </w:t>
      </w:r>
      <w:r>
        <w:rPr>
          <w:iCs/>
          <w:i/>
        </w:rPr>
        <w:t xml:space="preserve">agape</w:t>
      </w:r>
      <w:r>
        <w:t xml:space="preserve"> </w:t>
      </w:r>
      <w:r>
        <w:t xml:space="preserve">is not a feeling but a</w:t>
      </w:r>
      <w:r>
        <w:t xml:space="preserve"> </w:t>
      </w:r>
      <w:r>
        <w:rPr>
          <w:bCs/>
          <w:b/>
        </w:rPr>
        <w:t xml:space="preserve">choice to act sacrificially</w:t>
      </w:r>
      <w:r>
        <w:t xml:space="preserve">, fulfilling the law (Galatians 5:14). In a culture where love was often transactional (e.g., patron-client relationships),</w:t>
      </w:r>
      <w:r>
        <w:t xml:space="preserve"> </w:t>
      </w:r>
      <w:r>
        <w:rPr>
          <w:iCs/>
          <w:i/>
        </w:rPr>
        <w:t xml:space="preserve">agape</w:t>
      </w:r>
      <w:r>
        <w:t xml:space="preserve"> </w:t>
      </w:r>
      <w:r>
        <w:t xml:space="preserve">was radical—it demanded love even for enemies.</w:t>
      </w:r>
    </w:p>
    <w:p>
      <w:pPr>
        <w:pStyle w:val="BodyText"/>
      </w:pPr>
      <w:r>
        <w:rPr>
          <w:bCs/>
          <w:b/>
        </w:rPr>
        <w:t xml:space="preserve">Practical Implications for UK Teens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Social Media</w:t>
      </w:r>
      <w:r>
        <w:t xml:space="preserve">:</w:t>
      </w:r>
      <w:r>
        <w:t xml:space="preserve"> </w:t>
      </w:r>
      <w:r>
        <w:rPr>
          <w:iCs/>
          <w:i/>
        </w:rPr>
        <w:t xml:space="preserve">Agape</w:t>
      </w:r>
      <w:r>
        <w:t xml:space="preserve"> </w:t>
      </w:r>
      <w:r>
        <w:t xml:space="preserve">love might look like</w:t>
      </w:r>
      <w:r>
        <w:t xml:space="preserve"> </w:t>
      </w:r>
      <w:r>
        <w:rPr>
          <w:bCs/>
          <w:b/>
        </w:rPr>
        <w:t xml:space="preserve">posting encouraging comments</w:t>
      </w:r>
      <w:r>
        <w:t xml:space="preserve"> </w:t>
      </w:r>
      <w:r>
        <w:t xml:space="preserve">instead of engaging in online arguments (Ephesians 4:29). For example, a student could defend a classmate being bullied online.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Peer Pressure</w:t>
      </w:r>
      <w:r>
        <w:t xml:space="preserve">: Choosing to</w:t>
      </w:r>
      <w:r>
        <w:t xml:space="preserve"> </w:t>
      </w:r>
      <w:r>
        <w:rPr>
          <w:bCs/>
          <w:b/>
        </w:rPr>
        <w:t xml:space="preserve">sit with the lonely student</w:t>
      </w:r>
      <w:r>
        <w:t xml:space="preserve"> </w:t>
      </w:r>
      <w:r>
        <w:t xml:space="preserve">at lunch, even if it risks social exclusion, reflects</w:t>
      </w:r>
      <w:r>
        <w:t xml:space="preserve"> </w:t>
      </w:r>
      <w:r>
        <w:rPr>
          <w:iCs/>
          <w:i/>
        </w:rPr>
        <w:t xml:space="preserve">agape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UK Example</w:t>
      </w:r>
      <w:r>
        <w:t xml:space="preserve">: Volunteering at a</w:t>
      </w:r>
      <w:r>
        <w:t xml:space="preserve"> </w:t>
      </w:r>
      <w:r>
        <w:rPr>
          <w:bCs/>
          <w:b/>
        </w:rPr>
        <w:t xml:space="preserve">school food bank</w:t>
      </w:r>
      <w:r>
        <w:t xml:space="preserve"> </w:t>
      </w:r>
      <w:r>
        <w:t xml:space="preserve">or befriending a student with special needs demonstrates</w:t>
      </w:r>
      <w:r>
        <w:t xml:space="preserve"> </w:t>
      </w:r>
      <w:r>
        <w:rPr>
          <w:iCs/>
          <w:i/>
        </w:rPr>
        <w:t xml:space="preserve">agape</w:t>
      </w:r>
      <w:r>
        <w:t xml:space="preserve"> </w:t>
      </w:r>
      <w:r>
        <w:t xml:space="preserve">in action.</w:t>
      </w:r>
    </w:p>
    <w:p>
      <w:r>
        <w:pict>
          <v:rect style="width:0;height:1.5pt" o:hralign="center" o:hrstd="t" o:hr="t"/>
        </w:pict>
      </w:r>
    </w:p>
    <w:bookmarkEnd w:id="20"/>
    <w:bookmarkStart w:id="21" w:name="joy-χαρά-chara"/>
    <w:p>
      <w:pPr>
        <w:pStyle w:val="Heading3"/>
      </w:pPr>
      <w:r>
        <w:rPr>
          <w:bCs/>
          <w:b/>
        </w:rPr>
        <w:t xml:space="preserve">2. Joy (χαρά /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chara</w:t>
      </w:r>
      <w:r>
        <w:rPr>
          <w:bCs/>
          <w:b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Key Passages</w:t>
      </w:r>
      <w:r>
        <w:t xml:space="preserve">: Galatians 5:22–23; Nehemiah 8:10; Romans 15:13; James 1:2–3.</w:t>
      </w:r>
    </w:p>
    <w:p>
      <w:pPr>
        <w:pStyle w:val="BodyText"/>
      </w:pPr>
      <w:r>
        <w:rPr>
          <w:bCs/>
          <w:b/>
        </w:rPr>
        <w:t xml:space="preserve">Greek Term and Biblical Usage</w:t>
      </w:r>
      <w:r>
        <w:t xml:space="preserve">:</w:t>
      </w:r>
      <w:r>
        <w:t xml:space="preserve"> </w:t>
      </w:r>
      <w:r>
        <w:t xml:space="preserve">The Greek word</w:t>
      </w:r>
      <w:r>
        <w:t xml:space="preserve"> </w:t>
      </w:r>
      <w:r>
        <w:rPr>
          <w:iCs/>
          <w:i/>
        </w:rPr>
        <w:t xml:space="preserve">chara</w:t>
      </w:r>
      <w:r>
        <w:t xml:space="preserve"> </w:t>
      </w:r>
      <w:r>
        <w:t xml:space="preserve">(χαρά) refers to</w:t>
      </w:r>
      <w:r>
        <w:t xml:space="preserve"> </w:t>
      </w:r>
      <w:r>
        <w:rPr>
          <w:bCs/>
          <w:b/>
        </w:rPr>
        <w:t xml:space="preserve">deep-seated gladness</w:t>
      </w:r>
      <w:r>
        <w:t xml:space="preserve"> </w:t>
      </w:r>
      <w:r>
        <w:t xml:space="preserve">rooted in God’s promises, not circumstances. Unlike fleeting happiness,</w:t>
      </w:r>
      <w:r>
        <w:t xml:space="preserve"> </w:t>
      </w:r>
      <w:r>
        <w:rPr>
          <w:iCs/>
          <w:i/>
        </w:rPr>
        <w:t xml:space="preserve">chara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fruit of the Spirit</w:t>
      </w:r>
      <w:r>
        <w:t xml:space="preserve"> </w:t>
      </w:r>
      <w:r>
        <w:t xml:space="preserve">(Galatians 5:22) that persists even in trials (James 1:2–3). Nehemiah 8:10 describes it as</w:t>
      </w:r>
      <w:r>
        <w:t xml:space="preserve"> </w:t>
      </w:r>
      <w:r>
        <w:rPr>
          <w:bCs/>
          <w:b/>
        </w:rPr>
        <w:t xml:space="preserve">strength</w:t>
      </w:r>
      <w:r>
        <w:t xml:space="preserve"> </w:t>
      </w:r>
      <w:r>
        <w:t xml:space="preserve">(</w:t>
      </w:r>
      <w:r>
        <w:t xml:space="preserve">“</w:t>
      </w:r>
      <w:r>
        <w:t xml:space="preserve">the joy of the Lord is your strength</w:t>
      </w:r>
      <w:r>
        <w:t xml:space="preserve">”</w:t>
      </w:r>
      <w:r>
        <w:t xml:space="preserve">), while Romans 15:13 links it to</w:t>
      </w:r>
      <w:r>
        <w:t xml:space="preserve"> </w:t>
      </w:r>
      <w:r>
        <w:rPr>
          <w:bCs/>
          <w:b/>
        </w:rPr>
        <w:t xml:space="preserve">hope in the Holy Spirit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Paul’s Context in Galatians 5</w:t>
      </w:r>
      <w:r>
        <w:t xml:space="preserve">:</w:t>
      </w:r>
      <w:r>
        <w:t xml:space="preserve"> </w:t>
      </w:r>
      <w:r>
        <w:t xml:space="preserve">Paul contrasts</w:t>
      </w:r>
      <w:r>
        <w:t xml:space="preserve"> </w:t>
      </w:r>
      <w:r>
        <w:rPr>
          <w:iCs/>
          <w:i/>
        </w:rPr>
        <w:t xml:space="preserve">chara</w:t>
      </w:r>
      <w:r>
        <w:t xml:space="preserve"> </w:t>
      </w:r>
      <w:r>
        <w:t xml:space="preserve">with the</w:t>
      </w:r>
      <w:r>
        <w:t xml:space="preserve"> </w:t>
      </w:r>
      <w:r>
        <w:t xml:space="preserve">“</w:t>
      </w:r>
      <w:r>
        <w:t xml:space="preserve">works of the flesh,</w:t>
      </w:r>
      <w:r>
        <w:t xml:space="preserve">”</w:t>
      </w:r>
      <w:r>
        <w:t xml:space="preserve"> </w:t>
      </w:r>
      <w:r>
        <w:t xml:space="preserve">such as</w:t>
      </w:r>
      <w:r>
        <w:t xml:space="preserve"> </w:t>
      </w:r>
      <w:r>
        <w:rPr>
          <w:bCs/>
          <w:b/>
        </w:rPr>
        <w:t xml:space="preserve">envy and drunkenness</w:t>
      </w:r>
      <w:r>
        <w:t xml:space="preserve"> </w:t>
      </w:r>
      <w:r>
        <w:t xml:space="preserve">(Galatians 5:21). While the world seeks joy in temporary pleasures,</w:t>
      </w:r>
      <w:r>
        <w:t xml:space="preserve"> </w:t>
      </w:r>
      <w:r>
        <w:rPr>
          <w:iCs/>
          <w:i/>
        </w:rPr>
        <w:t xml:space="preserve">chara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sustained by God’s presence</w:t>
      </w:r>
      <w:r>
        <w:t xml:space="preserve">. For Paul, joy is not the absence of suffering but</w:t>
      </w:r>
      <w:r>
        <w:t xml:space="preserve"> </w:t>
      </w:r>
      <w:r>
        <w:rPr>
          <w:bCs/>
          <w:b/>
        </w:rPr>
        <w:t xml:space="preserve">trust in God’s sovereignty</w:t>
      </w:r>
      <w:r>
        <w:t xml:space="preserve"> </w:t>
      </w:r>
      <w:r>
        <w:t xml:space="preserve">(Romans 8:28).</w:t>
      </w:r>
    </w:p>
    <w:p>
      <w:pPr>
        <w:pStyle w:val="BodyText"/>
      </w:pPr>
      <w:r>
        <w:rPr>
          <w:bCs/>
          <w:b/>
        </w:rPr>
        <w:t xml:space="preserve">Practical Implications for UK Teens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Exam Stress</w:t>
      </w:r>
      <w:r>
        <w:t xml:space="preserve">: Choosing</w:t>
      </w:r>
      <w:r>
        <w:t xml:space="preserve"> </w:t>
      </w:r>
      <w:r>
        <w:rPr>
          <w:iCs/>
          <w:i/>
        </w:rPr>
        <w:t xml:space="preserve">chara</w:t>
      </w:r>
      <w:r>
        <w:t xml:space="preserve"> </w:t>
      </w:r>
      <w:r>
        <w:t xml:space="preserve">might look like</w:t>
      </w:r>
      <w:r>
        <w:t xml:space="preserve"> </w:t>
      </w:r>
      <w:r>
        <w:rPr>
          <w:bCs/>
          <w:b/>
        </w:rPr>
        <w:t xml:space="preserve">praying before a test</w:t>
      </w:r>
      <w:r>
        <w:t xml:space="preserve"> </w:t>
      </w:r>
      <w:r>
        <w:t xml:space="preserve">instead of panicking, trusting God’s provision (Philippians 4:6–7).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Peer Pressure</w:t>
      </w:r>
      <w:r>
        <w:t xml:space="preserve">: A student could</w:t>
      </w:r>
      <w:r>
        <w:t xml:space="preserve"> </w:t>
      </w:r>
      <w:r>
        <w:rPr>
          <w:bCs/>
          <w:b/>
        </w:rPr>
        <w:t xml:space="preserve">find joy in Christ</w:t>
      </w:r>
      <w:r>
        <w:t xml:space="preserve"> </w:t>
      </w:r>
      <w:r>
        <w:t xml:space="preserve">when excluded for not following trends (e.g., refusing to vape).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UK Example</w:t>
      </w:r>
      <w:r>
        <w:t xml:space="preserve">: Organizing a</w:t>
      </w:r>
      <w:r>
        <w:t xml:space="preserve"> </w:t>
      </w:r>
      <w:r>
        <w:rPr>
          <w:bCs/>
          <w:b/>
        </w:rPr>
        <w:t xml:space="preserve">lunchtime worship or prayer group</w:t>
      </w:r>
      <w:r>
        <w:t xml:space="preserve"> </w:t>
      </w:r>
      <w:r>
        <w:t xml:space="preserve">to cultivate</w:t>
      </w:r>
      <w:r>
        <w:t xml:space="preserve"> </w:t>
      </w:r>
      <w:r>
        <w:rPr>
          <w:iCs/>
          <w:i/>
        </w:rPr>
        <w:t xml:space="preserve">chara</w:t>
      </w:r>
      <w:r>
        <w:t xml:space="preserve"> </w:t>
      </w:r>
      <w:r>
        <w:t xml:space="preserve">in school.</w:t>
      </w:r>
    </w:p>
    <w:p>
      <w:r>
        <w:pict>
          <v:rect style="width:0;height:1.5pt" o:hralign="center" o:hrstd="t" o:hr="t"/>
        </w:pict>
      </w:r>
    </w:p>
    <w:bookmarkEnd w:id="21"/>
    <w:bookmarkStart w:id="22" w:name="peace-εἰρήνη-eirene"/>
    <w:p>
      <w:pPr>
        <w:pStyle w:val="Heading3"/>
      </w:pPr>
      <w:r>
        <w:rPr>
          <w:bCs/>
          <w:b/>
        </w:rPr>
        <w:t xml:space="preserve">3. Peace (εἰρήνη /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eirene</w:t>
      </w:r>
      <w:r>
        <w:rPr>
          <w:bCs/>
          <w:b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Key Passages</w:t>
      </w:r>
      <w:r>
        <w:t xml:space="preserve">: Galatians 5:22–23; Philippians 4:6–7; John 14:27; Isaiah 26:3.</w:t>
      </w:r>
    </w:p>
    <w:p>
      <w:pPr>
        <w:pStyle w:val="BodyText"/>
      </w:pPr>
      <w:r>
        <w:rPr>
          <w:bCs/>
          <w:b/>
        </w:rPr>
        <w:t xml:space="preserve">Greek Term and Biblical Usage</w:t>
      </w:r>
      <w:r>
        <w:t xml:space="preserve">:</w:t>
      </w:r>
      <w:r>
        <w:t xml:space="preserve"> </w:t>
      </w:r>
      <w:r>
        <w:t xml:space="preserve">The Greek word</w:t>
      </w:r>
      <w:r>
        <w:t xml:space="preserve"> </w:t>
      </w:r>
      <w:r>
        <w:rPr>
          <w:iCs/>
          <w:i/>
        </w:rPr>
        <w:t xml:space="preserve">eirene</w:t>
      </w:r>
      <w:r>
        <w:t xml:space="preserve"> </w:t>
      </w:r>
      <w:r>
        <w:t xml:space="preserve">(εἰρήνη) describes</w:t>
      </w:r>
      <w:r>
        <w:t xml:space="preserve"> </w:t>
      </w:r>
      <w:r>
        <w:rPr>
          <w:bCs/>
          <w:b/>
        </w:rPr>
        <w:t xml:space="preserve">wholeness and harmony</w:t>
      </w:r>
      <w:r>
        <w:t xml:space="preserve">, both with God and others. Unlike the world’s peace (which depends on circumstances),</w:t>
      </w:r>
      <w:r>
        <w:t xml:space="preserve"> </w:t>
      </w:r>
      <w:r>
        <w:rPr>
          <w:iCs/>
          <w:i/>
        </w:rPr>
        <w:t xml:space="preserve">eirene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gift from Jesus</w:t>
      </w:r>
      <w:r>
        <w:t xml:space="preserve"> </w:t>
      </w:r>
      <w:r>
        <w:t xml:space="preserve">(John 14:27) that</w:t>
      </w:r>
      <w:r>
        <w:t xml:space="preserve"> </w:t>
      </w:r>
      <w:r>
        <w:t xml:space="preserve">“</w:t>
      </w:r>
      <w:r>
        <w:t xml:space="preserve">surpasses all understanding</w:t>
      </w:r>
      <w:r>
        <w:t xml:space="preserve">”</w:t>
      </w:r>
      <w:r>
        <w:t xml:space="preserve"> </w:t>
      </w:r>
      <w:r>
        <w:t xml:space="preserve">(Philippians 4:7). Isaiah 26:3 links it to</w:t>
      </w:r>
      <w:r>
        <w:t xml:space="preserve"> </w:t>
      </w:r>
      <w:r>
        <w:rPr>
          <w:bCs/>
          <w:b/>
        </w:rPr>
        <w:t xml:space="preserve">trust in God</w:t>
      </w:r>
      <w:r>
        <w:t xml:space="preserve"> </w:t>
      </w:r>
      <w:r>
        <w:t xml:space="preserve">(</w:t>
      </w:r>
      <w:r>
        <w:t xml:space="preserve">“</w:t>
      </w:r>
      <w:r>
        <w:t xml:space="preserve">You keep him in perfect peace whose mind is stayed on You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Paul’s Context in Galatians 5</w:t>
      </w:r>
      <w:r>
        <w:t xml:space="preserve">:</w:t>
      </w:r>
      <w:r>
        <w:t xml:space="preserve"> </w:t>
      </w:r>
      <w:r>
        <w:t xml:space="preserve">Paul contrasts</w:t>
      </w:r>
      <w:r>
        <w:t xml:space="preserve"> </w:t>
      </w:r>
      <w:r>
        <w:rPr>
          <w:iCs/>
          <w:i/>
        </w:rPr>
        <w:t xml:space="preserve">eirene</w:t>
      </w:r>
      <w:r>
        <w:t xml:space="preserve"> </w:t>
      </w:r>
      <w:r>
        <w:t xml:space="preserve">with the</w:t>
      </w:r>
      <w:r>
        <w:t xml:space="preserve"> </w:t>
      </w:r>
      <w:r>
        <w:t xml:space="preserve">“</w:t>
      </w:r>
      <w:r>
        <w:t xml:space="preserve">works of the flesh,</w:t>
      </w:r>
      <w:r>
        <w:t xml:space="preserve">”</w:t>
      </w:r>
      <w:r>
        <w:t xml:space="preserve"> </w:t>
      </w:r>
      <w:r>
        <w:t xml:space="preserve">such as</w:t>
      </w:r>
      <w:r>
        <w:t xml:space="preserve"> </w:t>
      </w:r>
      <w:r>
        <w:rPr>
          <w:bCs/>
          <w:b/>
        </w:rPr>
        <w:t xml:space="preserve">hostility and fits of rage</w:t>
      </w:r>
      <w:r>
        <w:t xml:space="preserve"> </w:t>
      </w:r>
      <w:r>
        <w:t xml:space="preserve">(Galatians 5:20). For Paul, peace is not the absence of conflict but</w:t>
      </w:r>
      <w:r>
        <w:t xml:space="preserve"> </w:t>
      </w:r>
      <w:r>
        <w:rPr>
          <w:bCs/>
          <w:b/>
        </w:rPr>
        <w:t xml:space="preserve">reconciliation with God</w:t>
      </w:r>
      <w:r>
        <w:t xml:space="preserve"> </w:t>
      </w:r>
      <w:r>
        <w:t xml:space="preserve">(Romans 5:1) and</w:t>
      </w:r>
      <w:r>
        <w:t xml:space="preserve"> </w:t>
      </w:r>
      <w:r>
        <w:rPr>
          <w:bCs/>
          <w:b/>
        </w:rPr>
        <w:t xml:space="preserve">unity in the church</w:t>
      </w:r>
      <w:r>
        <w:t xml:space="preserve"> </w:t>
      </w:r>
      <w:r>
        <w:t xml:space="preserve">(Ephesians 4:3). It is a fruit of the Spirit’s work in believers’ lives.</w:t>
      </w:r>
    </w:p>
    <w:p>
      <w:pPr>
        <w:pStyle w:val="BodyText"/>
      </w:pPr>
      <w:r>
        <w:rPr>
          <w:bCs/>
          <w:b/>
        </w:rPr>
        <w:t xml:space="preserve">Practical Implications for UK Teens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Anxiety</w:t>
      </w:r>
      <w:r>
        <w:t xml:space="preserve">:</w:t>
      </w:r>
      <w:r>
        <w:t xml:space="preserve"> </w:t>
      </w:r>
      <w:r>
        <w:rPr>
          <w:iCs/>
          <w:i/>
        </w:rPr>
        <w:t xml:space="preserve">Eirene</w:t>
      </w:r>
      <w:r>
        <w:t xml:space="preserve"> </w:t>
      </w:r>
      <w:r>
        <w:t xml:space="preserve">might look like</w:t>
      </w:r>
      <w:r>
        <w:t xml:space="preserve"> </w:t>
      </w:r>
      <w:r>
        <w:rPr>
          <w:bCs/>
          <w:b/>
        </w:rPr>
        <w:t xml:space="preserve">casting worries on God</w:t>
      </w:r>
      <w:r>
        <w:t xml:space="preserve"> </w:t>
      </w:r>
      <w:r>
        <w:t xml:space="preserve">(1 Peter 5:7) instead of spiraling into anxiety over GCSEs.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Conflict</w:t>
      </w:r>
      <w:r>
        <w:t xml:space="preserve">: A student could</w:t>
      </w:r>
      <w:r>
        <w:t xml:space="preserve"> </w:t>
      </w:r>
      <w:r>
        <w:rPr>
          <w:bCs/>
          <w:b/>
        </w:rPr>
        <w:t xml:space="preserve">mediate a dispute</w:t>
      </w:r>
      <w:r>
        <w:t xml:space="preserve"> </w:t>
      </w:r>
      <w:r>
        <w:t xml:space="preserve">between friends, reflecting God’s peace.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UK Example</w:t>
      </w:r>
      <w:r>
        <w:t xml:space="preserve">: Starting a</w:t>
      </w:r>
      <w:r>
        <w:t xml:space="preserve"> </w:t>
      </w:r>
      <w:r>
        <w:rPr>
          <w:bCs/>
          <w:b/>
        </w:rPr>
        <w:t xml:space="preserve">peer mentoring program</w:t>
      </w:r>
      <w:r>
        <w:t xml:space="preserve"> </w:t>
      </w:r>
      <w:r>
        <w:t xml:space="preserve">to help younger students feel at peace in school.</w:t>
      </w:r>
    </w:p>
    <w:p>
      <w:r>
        <w:pict>
          <v:rect style="width:0;height:1.5pt" o:hralign="center" o:hrstd="t" o:hr="t"/>
        </w:pict>
      </w:r>
    </w:p>
    <w:bookmarkEnd w:id="22"/>
    <w:bookmarkStart w:id="23" w:name="patience-μακροθυμία-makrothymia"/>
    <w:p>
      <w:pPr>
        <w:pStyle w:val="Heading3"/>
      </w:pPr>
      <w:r>
        <w:rPr>
          <w:bCs/>
          <w:b/>
        </w:rPr>
        <w:t xml:space="preserve">4. Patience (μακροθυμία /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makrothymia</w:t>
      </w:r>
      <w:r>
        <w:rPr>
          <w:bCs/>
          <w:b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Key Passages</w:t>
      </w:r>
      <w:r>
        <w:t xml:space="preserve">: Galatians 5:22–23; Romans 12:12; Colossians 3:12–13; James 5:7–8.</w:t>
      </w:r>
    </w:p>
    <w:p>
      <w:pPr>
        <w:pStyle w:val="BodyText"/>
      </w:pPr>
      <w:r>
        <w:rPr>
          <w:bCs/>
          <w:b/>
        </w:rPr>
        <w:t xml:space="preserve">Greek Term and Biblical Usage</w:t>
      </w:r>
      <w:r>
        <w:t xml:space="preserve">:</w:t>
      </w:r>
      <w:r>
        <w:t xml:space="preserve"> </w:t>
      </w:r>
      <w:r>
        <w:t xml:space="preserve">The Greek word</w:t>
      </w:r>
      <w:r>
        <w:t xml:space="preserve"> </w:t>
      </w:r>
      <w:r>
        <w:rPr>
          <w:iCs/>
          <w:i/>
        </w:rPr>
        <w:t xml:space="preserve">makrothymia</w:t>
      </w:r>
      <w:r>
        <w:t xml:space="preserve"> </w:t>
      </w:r>
      <w:r>
        <w:t xml:space="preserve">(μακροθυμία) means</w:t>
      </w:r>
      <w:r>
        <w:t xml:space="preserve"> </w:t>
      </w:r>
      <w:r>
        <w:rPr>
          <w:bCs/>
          <w:b/>
        </w:rPr>
        <w:t xml:space="preserve">long-suffering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endurance without anger</w:t>
      </w:r>
      <w:r>
        <w:t xml:space="preserve">. It describes</w:t>
      </w:r>
      <w:r>
        <w:t xml:space="preserve"> </w:t>
      </w:r>
      <w:r>
        <w:rPr>
          <w:bCs/>
          <w:b/>
        </w:rPr>
        <w:t xml:space="preserve">God’s patience</w:t>
      </w:r>
      <w:r>
        <w:t xml:space="preserve"> </w:t>
      </w:r>
      <w:r>
        <w:t xml:space="preserve">with humanity (Romans 2:4) and is a fruit of the Spirit (Galatians 5:22). James 5:7–8 compares it to a</w:t>
      </w:r>
      <w:r>
        <w:t xml:space="preserve"> </w:t>
      </w:r>
      <w:r>
        <w:rPr>
          <w:bCs/>
          <w:b/>
        </w:rPr>
        <w:t xml:space="preserve">farmer waiting for harvest</w:t>
      </w:r>
      <w:r>
        <w:t xml:space="preserve">, emphasizing trust in God’s timing.</w:t>
      </w:r>
    </w:p>
    <w:p>
      <w:pPr>
        <w:pStyle w:val="BodyText"/>
      </w:pPr>
      <w:r>
        <w:rPr>
          <w:bCs/>
          <w:b/>
        </w:rPr>
        <w:t xml:space="preserve">Paul’s Context in Galatians 5</w:t>
      </w:r>
      <w:r>
        <w:t xml:space="preserve">:</w:t>
      </w:r>
      <w:r>
        <w:t xml:space="preserve"> </w:t>
      </w:r>
      <w:r>
        <w:t xml:space="preserve">Paul contrasts</w:t>
      </w:r>
      <w:r>
        <w:t xml:space="preserve"> </w:t>
      </w:r>
      <w:r>
        <w:rPr>
          <w:iCs/>
          <w:i/>
        </w:rPr>
        <w:t xml:space="preserve">makrothymia</w:t>
      </w:r>
      <w:r>
        <w:t xml:space="preserve"> </w:t>
      </w:r>
      <w:r>
        <w:t xml:space="preserve">with the</w:t>
      </w:r>
      <w:r>
        <w:t xml:space="preserve"> </w:t>
      </w:r>
      <w:r>
        <w:t xml:space="preserve">“</w:t>
      </w:r>
      <w:r>
        <w:t xml:space="preserve">works of the flesh,</w:t>
      </w:r>
      <w:r>
        <w:t xml:space="preserve">”</w:t>
      </w:r>
      <w:r>
        <w:t xml:space="preserve"> </w:t>
      </w:r>
      <w:r>
        <w:t xml:space="preserve">such as</w:t>
      </w:r>
      <w:r>
        <w:t xml:space="preserve"> </w:t>
      </w:r>
      <w:r>
        <w:rPr>
          <w:bCs/>
          <w:b/>
        </w:rPr>
        <w:t xml:space="preserve">impatience, fits of rage, and dissensions</w:t>
      </w:r>
      <w:r>
        <w:t xml:space="preserve"> </w:t>
      </w:r>
      <w:r>
        <w:t xml:space="preserve">(Galatians 5:20). For Paul, patience is not passive but</w:t>
      </w:r>
      <w:r>
        <w:t xml:space="preserve"> </w:t>
      </w:r>
      <w:r>
        <w:rPr>
          <w:bCs/>
          <w:b/>
        </w:rPr>
        <w:t xml:space="preserve">active trust in God’s plan</w:t>
      </w:r>
      <w:r>
        <w:t xml:space="preserve">, even in suffering (Romans 12:12). It reflects Christ’s endurance on the cross (Hebrews 12:2).</w:t>
      </w:r>
    </w:p>
    <w:p>
      <w:pPr>
        <w:pStyle w:val="BodyText"/>
      </w:pPr>
      <w:r>
        <w:rPr>
          <w:bCs/>
          <w:b/>
        </w:rPr>
        <w:t xml:space="preserve">Practical Implications for UK Teens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Frustration</w:t>
      </w:r>
      <w:r>
        <w:t xml:space="preserve">:</w:t>
      </w:r>
      <w:r>
        <w:t xml:space="preserve"> </w:t>
      </w:r>
      <w:r>
        <w:rPr>
          <w:iCs/>
          <w:i/>
        </w:rPr>
        <w:t xml:space="preserve">Makrothymia</w:t>
      </w:r>
      <w:r>
        <w:t xml:space="preserve"> </w:t>
      </w:r>
      <w:r>
        <w:t xml:space="preserve">might look like</w:t>
      </w:r>
      <w:r>
        <w:t xml:space="preserve"> </w:t>
      </w:r>
      <w:r>
        <w:rPr>
          <w:bCs/>
          <w:b/>
        </w:rPr>
        <w:t xml:space="preserve">not snapping at siblings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waiting calmly in a queue</w:t>
      </w:r>
      <w:r>
        <w:t xml:space="preserve"> </w:t>
      </w:r>
      <w:r>
        <w:t xml:space="preserve">instead of complaining.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School Stress</w:t>
      </w:r>
      <w:r>
        <w:t xml:space="preserve">: A student could</w:t>
      </w:r>
      <w:r>
        <w:t xml:space="preserve"> </w:t>
      </w:r>
      <w:r>
        <w:rPr>
          <w:bCs/>
          <w:b/>
        </w:rPr>
        <w:t xml:space="preserve">practice patience</w:t>
      </w:r>
      <w:r>
        <w:t xml:space="preserve"> </w:t>
      </w:r>
      <w:r>
        <w:t xml:space="preserve">by not giving up on a difficult subject, even when progress is slow.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UK Example</w:t>
      </w:r>
      <w:r>
        <w:t xml:space="preserve">: Volunteering to</w:t>
      </w:r>
      <w:r>
        <w:t xml:space="preserve"> </w:t>
      </w:r>
      <w:r>
        <w:rPr>
          <w:bCs/>
          <w:b/>
        </w:rPr>
        <w:t xml:space="preserve">tutor a younger student</w:t>
      </w:r>
      <w:r>
        <w:t xml:space="preserve"> </w:t>
      </w:r>
      <w:r>
        <w:t xml:space="preserve">in a subject they struggle with, demonstrating patience.</w:t>
      </w:r>
    </w:p>
    <w:p>
      <w:r>
        <w:pict>
          <v:rect style="width:0;height:1.5pt" o:hralign="center" o:hrstd="t" o:hr="t"/>
        </w:pict>
      </w:r>
    </w:p>
    <w:bookmarkEnd w:id="23"/>
    <w:bookmarkStart w:id="24" w:name="kindness-χρηστότης-chrestotes"/>
    <w:p>
      <w:pPr>
        <w:pStyle w:val="Heading3"/>
      </w:pPr>
      <w:r>
        <w:rPr>
          <w:bCs/>
          <w:b/>
        </w:rPr>
        <w:t xml:space="preserve">5. Kindness (χρηστότης /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chrestotes</w:t>
      </w:r>
      <w:r>
        <w:rPr>
          <w:bCs/>
          <w:b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Key Passages</w:t>
      </w:r>
      <w:r>
        <w:t xml:space="preserve">: Galatians 5:22–23; Ephesians 4:32; Proverbs 19:22; Luke 6:35.</w:t>
      </w:r>
    </w:p>
    <w:p>
      <w:pPr>
        <w:pStyle w:val="BodyText"/>
      </w:pPr>
      <w:r>
        <w:rPr>
          <w:bCs/>
          <w:b/>
        </w:rPr>
        <w:t xml:space="preserve">Greek Term and Biblical Usage</w:t>
      </w:r>
      <w:r>
        <w:t xml:space="preserve">:</w:t>
      </w:r>
      <w:r>
        <w:t xml:space="preserve"> </w:t>
      </w:r>
      <w:r>
        <w:t xml:space="preserve">The Greek word</w:t>
      </w:r>
      <w:r>
        <w:t xml:space="preserve"> </w:t>
      </w:r>
      <w:r>
        <w:rPr>
          <w:iCs/>
          <w:i/>
        </w:rPr>
        <w:t xml:space="preserve">chrestotes</w:t>
      </w:r>
      <w:r>
        <w:t xml:space="preserve"> </w:t>
      </w:r>
      <w:r>
        <w:t xml:space="preserve">(χρηστότης) describes</w:t>
      </w:r>
      <w:r>
        <w:t xml:space="preserve"> </w:t>
      </w:r>
      <w:r>
        <w:rPr>
          <w:bCs/>
          <w:b/>
        </w:rPr>
        <w:t xml:space="preserve">moral goodness and generosity</w:t>
      </w:r>
      <w:r>
        <w:t xml:space="preserve">, often linked to</w:t>
      </w:r>
      <w:r>
        <w:t xml:space="preserve"> </w:t>
      </w:r>
      <w:r>
        <w:rPr>
          <w:bCs/>
          <w:b/>
        </w:rPr>
        <w:t xml:space="preserve">God’s kindness</w:t>
      </w:r>
      <w:r>
        <w:t xml:space="preserve"> </w:t>
      </w:r>
      <w:r>
        <w:t xml:space="preserve">(Romans 2:4). Unlike mere niceness,</w:t>
      </w:r>
      <w:r>
        <w:t xml:space="preserve"> </w:t>
      </w:r>
      <w:r>
        <w:rPr>
          <w:iCs/>
          <w:i/>
        </w:rPr>
        <w:t xml:space="preserve">chrestotes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active and sacrificial</w:t>
      </w:r>
      <w:r>
        <w:t xml:space="preserve">, reflecting God’s love for the ungrateful (Luke 6:35). Proverbs 19:22 calls it</w:t>
      </w:r>
      <w:r>
        <w:t xml:space="preserve"> </w:t>
      </w:r>
      <w:r>
        <w:rPr>
          <w:bCs/>
          <w:b/>
        </w:rPr>
        <w:t xml:space="preserve">desirable</w:t>
      </w:r>
      <w:r>
        <w:t xml:space="preserve"> </w:t>
      </w:r>
      <w:r>
        <w:t xml:space="preserve">(</w:t>
      </w:r>
      <w:r>
        <w:t xml:space="preserve">“</w:t>
      </w:r>
      <w:r>
        <w:t xml:space="preserve">What is desirable in a person is</w:t>
      </w:r>
      <w:r>
        <w:t xml:space="preserve"> </w:t>
      </w:r>
      <w:r>
        <w:rPr>
          <w:iCs/>
          <w:i/>
        </w:rPr>
        <w:t xml:space="preserve">chrestotes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Paul’s Context in Galatians 5</w:t>
      </w:r>
      <w:r>
        <w:t xml:space="preserve">:</w:t>
      </w:r>
      <w:r>
        <w:t xml:space="preserve"> </w:t>
      </w:r>
      <w:r>
        <w:t xml:space="preserve">Paul contrasts</w:t>
      </w:r>
      <w:r>
        <w:t xml:space="preserve"> </w:t>
      </w:r>
      <w:r>
        <w:rPr>
          <w:iCs/>
          <w:i/>
        </w:rPr>
        <w:t xml:space="preserve">chrestotes</w:t>
      </w:r>
      <w:r>
        <w:t xml:space="preserve"> </w:t>
      </w:r>
      <w:r>
        <w:t xml:space="preserve">with the</w:t>
      </w:r>
      <w:r>
        <w:t xml:space="preserve"> </w:t>
      </w:r>
      <w:r>
        <w:t xml:space="preserve">“</w:t>
      </w:r>
      <w:r>
        <w:t xml:space="preserve">works of the flesh,</w:t>
      </w:r>
      <w:r>
        <w:t xml:space="preserve">”</w:t>
      </w:r>
      <w:r>
        <w:t xml:space="preserve"> </w:t>
      </w:r>
      <w:r>
        <w:t xml:space="preserve">such as</w:t>
      </w:r>
      <w:r>
        <w:t xml:space="preserve"> </w:t>
      </w:r>
      <w:r>
        <w:rPr>
          <w:bCs/>
          <w:b/>
        </w:rPr>
        <w:t xml:space="preserve">rivalries and envy</w:t>
      </w:r>
      <w:r>
        <w:t xml:space="preserve"> </w:t>
      </w:r>
      <w:r>
        <w:t xml:space="preserve">(Galatians 5:20–21). For Paul, kindness is not optional but a</w:t>
      </w:r>
      <w:r>
        <w:t xml:space="preserve"> </w:t>
      </w:r>
      <w:r>
        <w:rPr>
          <w:bCs/>
          <w:b/>
        </w:rPr>
        <w:t xml:space="preserve">mark of a Spirit-filled life</w:t>
      </w:r>
      <w:r>
        <w:t xml:space="preserve"> </w:t>
      </w:r>
      <w:r>
        <w:t xml:space="preserve">(Ephesians 4:32). It mirrors God’s kindness in saving sinners (Titus 3:4–5).</w:t>
      </w:r>
    </w:p>
    <w:p>
      <w:pPr>
        <w:pStyle w:val="BodyText"/>
      </w:pPr>
      <w:r>
        <w:rPr>
          <w:bCs/>
          <w:b/>
        </w:rPr>
        <w:t xml:space="preserve">Practical Implications for UK Teens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Social Media</w:t>
      </w:r>
      <w:r>
        <w:t xml:space="preserve">:</w:t>
      </w:r>
      <w:r>
        <w:t xml:space="preserve"> </w:t>
      </w:r>
      <w:r>
        <w:rPr>
          <w:iCs/>
          <w:i/>
        </w:rPr>
        <w:t xml:space="preserve">Chrestotes</w:t>
      </w:r>
      <w:r>
        <w:t xml:space="preserve"> </w:t>
      </w:r>
      <w:r>
        <w:t xml:space="preserve">might look like</w:t>
      </w:r>
      <w:r>
        <w:t xml:space="preserve"> </w:t>
      </w:r>
      <w:r>
        <w:rPr>
          <w:bCs/>
          <w:b/>
        </w:rPr>
        <w:t xml:space="preserve">defending a classmate</w:t>
      </w:r>
      <w:r>
        <w:t xml:space="preserve"> </w:t>
      </w:r>
      <w:r>
        <w:t xml:space="preserve">being bullied online or</w:t>
      </w:r>
      <w:r>
        <w:t xml:space="preserve"> </w:t>
      </w:r>
      <w:r>
        <w:rPr>
          <w:bCs/>
          <w:b/>
        </w:rPr>
        <w:t xml:space="preserve">sending an encouraging message</w:t>
      </w:r>
      <w:r>
        <w:t xml:space="preserve"> </w:t>
      </w:r>
      <w:r>
        <w:t xml:space="preserve">to a friend.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School Life</w:t>
      </w:r>
      <w:r>
        <w:t xml:space="preserve">: A student could</w:t>
      </w:r>
      <w:r>
        <w:t xml:space="preserve"> </w:t>
      </w:r>
      <w:r>
        <w:rPr>
          <w:bCs/>
          <w:b/>
        </w:rPr>
        <w:t xml:space="preserve">help a classmate carry their books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include someone who is left out</w:t>
      </w:r>
      <w:r>
        <w:t xml:space="preserve"> </w:t>
      </w:r>
      <w:r>
        <w:t xml:space="preserve">at lunch.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UK Example</w:t>
      </w:r>
      <w:r>
        <w:t xml:space="preserve">: Organizing a</w:t>
      </w:r>
      <w:r>
        <w:t xml:space="preserve"> </w:t>
      </w:r>
      <w:r>
        <w:rPr>
          <w:bCs/>
          <w:b/>
        </w:rPr>
        <w:t xml:space="preserve">kindness challenge</w:t>
      </w:r>
      <w:r>
        <w:t xml:space="preserve"> </w:t>
      </w:r>
      <w:r>
        <w:t xml:space="preserve">in school, where students perform one act of kindness per day.</w:t>
      </w:r>
    </w:p>
    <w:p>
      <w:r>
        <w:pict>
          <v:rect style="width:0;height:1.5pt" o:hralign="center" o:hrstd="t" o:hr="t"/>
        </w:pict>
      </w:r>
    </w:p>
    <w:bookmarkEnd w:id="24"/>
    <w:bookmarkStart w:id="25" w:name="goodness-ἀγαθωσύνη-agathosyne"/>
    <w:p>
      <w:pPr>
        <w:pStyle w:val="Heading3"/>
      </w:pPr>
      <w:r>
        <w:rPr>
          <w:bCs/>
          <w:b/>
        </w:rPr>
        <w:t xml:space="preserve">6. Goodness (ἀγαθωσύνη /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agathosyne</w:t>
      </w:r>
      <w:r>
        <w:rPr>
          <w:bCs/>
          <w:b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Key Passages</w:t>
      </w:r>
      <w:r>
        <w:t xml:space="preserve">: Galatians 5:22–23; Psalm 23:6; Romans 15:14; Micah 6:8.</w:t>
      </w:r>
    </w:p>
    <w:p>
      <w:pPr>
        <w:pStyle w:val="BodyText"/>
      </w:pPr>
      <w:r>
        <w:rPr>
          <w:bCs/>
          <w:b/>
        </w:rPr>
        <w:t xml:space="preserve">Greek Term and Biblical Usage</w:t>
      </w:r>
      <w:r>
        <w:t xml:space="preserve">:</w:t>
      </w:r>
      <w:r>
        <w:t xml:space="preserve"> </w:t>
      </w:r>
      <w:r>
        <w:t xml:space="preserve">The Greek word</w:t>
      </w:r>
      <w:r>
        <w:t xml:space="preserve"> </w:t>
      </w:r>
      <w:r>
        <w:rPr>
          <w:iCs/>
          <w:i/>
        </w:rPr>
        <w:t xml:space="preserve">agathosyne</w:t>
      </w:r>
      <w:r>
        <w:t xml:space="preserve"> </w:t>
      </w:r>
      <w:r>
        <w:t xml:space="preserve">(ἀγαθωσύνη) describes</w:t>
      </w:r>
      <w:r>
        <w:t xml:space="preserve"> </w:t>
      </w:r>
      <w:r>
        <w:rPr>
          <w:bCs/>
          <w:b/>
        </w:rPr>
        <w:t xml:space="preserve">moral excellence and righteousness</w:t>
      </w:r>
      <w:r>
        <w:t xml:space="preserve">, often linked to</w:t>
      </w:r>
      <w:r>
        <w:t xml:space="preserve"> </w:t>
      </w:r>
      <w:r>
        <w:rPr>
          <w:bCs/>
          <w:b/>
        </w:rPr>
        <w:t xml:space="preserve">God’s goodness</w:t>
      </w:r>
      <w:r>
        <w:t xml:space="preserve"> </w:t>
      </w:r>
      <w:r>
        <w:t xml:space="preserve">(Psalm 23:6). Unlike mere kindness,</w:t>
      </w:r>
      <w:r>
        <w:t xml:space="preserve"> </w:t>
      </w:r>
      <w:r>
        <w:rPr>
          <w:iCs/>
          <w:i/>
        </w:rPr>
        <w:t xml:space="preserve">agathosyne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active and courageous</w:t>
      </w:r>
      <w:r>
        <w:t xml:space="preserve">, standing up for what is right (Micah 6:8). Romans 15:14 calls believers</w:t>
      </w:r>
      <w:r>
        <w:t xml:space="preserve"> </w:t>
      </w:r>
      <w:r>
        <w:rPr>
          <w:bCs/>
          <w:b/>
        </w:rPr>
        <w:t xml:space="preserve">full of goodness</w:t>
      </w:r>
      <w:r>
        <w:t xml:space="preserve">, able to instruct one another.</w:t>
      </w:r>
    </w:p>
    <w:p>
      <w:pPr>
        <w:pStyle w:val="BodyText"/>
      </w:pPr>
      <w:r>
        <w:rPr>
          <w:bCs/>
          <w:b/>
        </w:rPr>
        <w:t xml:space="preserve">Paul’s Context in Galatians 5</w:t>
      </w:r>
      <w:r>
        <w:t xml:space="preserve">:</w:t>
      </w:r>
      <w:r>
        <w:t xml:space="preserve"> </w:t>
      </w:r>
      <w:r>
        <w:t xml:space="preserve">Paul contrasts</w:t>
      </w:r>
      <w:r>
        <w:t xml:space="preserve"> </w:t>
      </w:r>
      <w:r>
        <w:rPr>
          <w:iCs/>
          <w:i/>
        </w:rPr>
        <w:t xml:space="preserve">agathosyne</w:t>
      </w:r>
      <w:r>
        <w:t xml:space="preserve"> </w:t>
      </w:r>
      <w:r>
        <w:t xml:space="preserve">with the</w:t>
      </w:r>
      <w:r>
        <w:t xml:space="preserve"> </w:t>
      </w:r>
      <w:r>
        <w:t xml:space="preserve">“</w:t>
      </w:r>
      <w:r>
        <w:t xml:space="preserve">works of the flesh,</w:t>
      </w:r>
      <w:r>
        <w:t xml:space="preserve">”</w:t>
      </w:r>
      <w:r>
        <w:t xml:space="preserve"> </w:t>
      </w:r>
      <w:r>
        <w:t xml:space="preserve">such as</w:t>
      </w:r>
      <w:r>
        <w:t xml:space="preserve"> </w:t>
      </w:r>
      <w:r>
        <w:rPr>
          <w:bCs/>
          <w:b/>
        </w:rPr>
        <w:t xml:space="preserve">sexual immorality and idolatry</w:t>
      </w:r>
      <w:r>
        <w:t xml:space="preserve"> </w:t>
      </w:r>
      <w:r>
        <w:t xml:space="preserve">(Galatians 5:19–21). For Paul, goodness is not passive but</w:t>
      </w:r>
      <w:r>
        <w:t xml:space="preserve"> </w:t>
      </w:r>
      <w:r>
        <w:rPr>
          <w:bCs/>
          <w:b/>
        </w:rPr>
        <w:t xml:space="preserve">actively pursuing justice and holiness</w:t>
      </w:r>
      <w:r>
        <w:t xml:space="preserve">. It reflects God’s character (Psalm 119:68) and is a fruit of the Spirit’s work.</w:t>
      </w:r>
    </w:p>
    <w:p>
      <w:pPr>
        <w:pStyle w:val="BodyText"/>
      </w:pPr>
      <w:r>
        <w:rPr>
          <w:bCs/>
          <w:b/>
        </w:rPr>
        <w:t xml:space="preserve">Practical Implications for UK Teens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Injustice</w:t>
      </w:r>
      <w:r>
        <w:t xml:space="preserve">:</w:t>
      </w:r>
      <w:r>
        <w:t xml:space="preserve"> </w:t>
      </w:r>
      <w:r>
        <w:rPr>
          <w:iCs/>
          <w:i/>
        </w:rPr>
        <w:t xml:space="preserve">Agathosyne</w:t>
      </w:r>
      <w:r>
        <w:t xml:space="preserve"> </w:t>
      </w:r>
      <w:r>
        <w:t xml:space="preserve">might look like</w:t>
      </w:r>
      <w:r>
        <w:t xml:space="preserve"> </w:t>
      </w:r>
      <w:r>
        <w:rPr>
          <w:bCs/>
          <w:b/>
        </w:rPr>
        <w:t xml:space="preserve">speaking up against bullying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volunteering at a local charity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School Life</w:t>
      </w:r>
      <w:r>
        <w:t xml:space="preserve">: A student could</w:t>
      </w:r>
      <w:r>
        <w:t xml:space="preserve"> </w:t>
      </w:r>
      <w:r>
        <w:rPr>
          <w:bCs/>
          <w:b/>
        </w:rPr>
        <w:t xml:space="preserve">organize a fundraiser</w:t>
      </w:r>
      <w:r>
        <w:t xml:space="preserve"> </w:t>
      </w:r>
      <w:r>
        <w:t xml:space="preserve">for a cause they care about or</w:t>
      </w:r>
      <w:r>
        <w:t xml:space="preserve"> </w:t>
      </w:r>
      <w:r>
        <w:rPr>
          <w:bCs/>
          <w:b/>
        </w:rPr>
        <w:t xml:space="preserve">stand up for a classmate being treated unfairly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UK Example</w:t>
      </w:r>
      <w:r>
        <w:t xml:space="preserve">: Participating in a</w:t>
      </w:r>
      <w:r>
        <w:t xml:space="preserve"> </w:t>
      </w:r>
      <w:r>
        <w:rPr>
          <w:bCs/>
          <w:b/>
        </w:rPr>
        <w:t xml:space="preserve">school anti-bullying campaign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volunteering at a food bank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faithfulness-πίστις-pistis"/>
    <w:p>
      <w:pPr>
        <w:pStyle w:val="Heading3"/>
      </w:pPr>
      <w:r>
        <w:rPr>
          <w:bCs/>
          <w:b/>
        </w:rPr>
        <w:t xml:space="preserve">7. Faithfulness (πίστις /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pistis</w:t>
      </w:r>
      <w:r>
        <w:rPr>
          <w:bCs/>
          <w:b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Key Passages</w:t>
      </w:r>
      <w:r>
        <w:t xml:space="preserve">: Galatians 5:22–23; Lamentations 3:22–23; Hebrews 11:1; Matthew 25:21.</w:t>
      </w:r>
    </w:p>
    <w:p>
      <w:pPr>
        <w:pStyle w:val="BodyText"/>
      </w:pPr>
      <w:r>
        <w:rPr>
          <w:bCs/>
          <w:b/>
        </w:rPr>
        <w:t xml:space="preserve">Greek Term and Biblical Usage</w:t>
      </w:r>
      <w:r>
        <w:t xml:space="preserve">:</w:t>
      </w:r>
      <w:r>
        <w:t xml:space="preserve"> </w:t>
      </w:r>
      <w:r>
        <w:t xml:space="preserve">The Greek word</w:t>
      </w:r>
      <w:r>
        <w:t xml:space="preserve"> </w:t>
      </w:r>
      <w:r>
        <w:rPr>
          <w:iCs/>
          <w:i/>
        </w:rPr>
        <w:t xml:space="preserve">pistis</w:t>
      </w:r>
      <w:r>
        <w:t xml:space="preserve"> </w:t>
      </w:r>
      <w:r>
        <w:t xml:space="preserve">(πίστις) describes</w:t>
      </w:r>
      <w:r>
        <w:t xml:space="preserve"> </w:t>
      </w:r>
      <w:r>
        <w:rPr>
          <w:bCs/>
          <w:b/>
        </w:rPr>
        <w:t xml:space="preserve">loyalty, trust, and reliability</w:t>
      </w:r>
      <w:r>
        <w:t xml:space="preserve">, both in God and others. It is the</w:t>
      </w:r>
      <w:r>
        <w:t xml:space="preserve"> </w:t>
      </w:r>
      <w:r>
        <w:rPr>
          <w:bCs/>
          <w:b/>
        </w:rPr>
        <w:t xml:space="preserve">foundation of Christian belief</w:t>
      </w:r>
      <w:r>
        <w:t xml:space="preserve"> </w:t>
      </w:r>
      <w:r>
        <w:t xml:space="preserve">(Hebrews 11:1) and reflects</w:t>
      </w:r>
      <w:r>
        <w:t xml:space="preserve"> </w:t>
      </w:r>
      <w:r>
        <w:rPr>
          <w:bCs/>
          <w:b/>
        </w:rPr>
        <w:t xml:space="preserve">God’s faithfulness</w:t>
      </w:r>
      <w:r>
        <w:t xml:space="preserve"> </w:t>
      </w:r>
      <w:r>
        <w:t xml:space="preserve">(Lamentations 3:22–23). Jesus commends faithfulness in Matthew 25:21 (</w:t>
      </w:r>
      <w:r>
        <w:t xml:space="preserve">“</w:t>
      </w:r>
      <w:r>
        <w:t xml:space="preserve">Well done, good and faithful servant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Paul’s Context in Galatians 5</w:t>
      </w:r>
      <w:r>
        <w:t xml:space="preserve">:</w:t>
      </w:r>
      <w:r>
        <w:t xml:space="preserve"> </w:t>
      </w:r>
      <w:r>
        <w:t xml:space="preserve">Paul contrasts</w:t>
      </w:r>
      <w:r>
        <w:t xml:space="preserve"> </w:t>
      </w:r>
      <w:r>
        <w:rPr>
          <w:iCs/>
          <w:i/>
        </w:rPr>
        <w:t xml:space="preserve">pistis</w:t>
      </w:r>
      <w:r>
        <w:t xml:space="preserve"> </w:t>
      </w:r>
      <w:r>
        <w:t xml:space="preserve">with the</w:t>
      </w:r>
      <w:r>
        <w:t xml:space="preserve"> </w:t>
      </w:r>
      <w:r>
        <w:t xml:space="preserve">“</w:t>
      </w:r>
      <w:r>
        <w:t xml:space="preserve">works of the flesh,</w:t>
      </w:r>
      <w:r>
        <w:t xml:space="preserve">”</w:t>
      </w:r>
      <w:r>
        <w:t xml:space="preserve"> </w:t>
      </w:r>
      <w:r>
        <w:t xml:space="preserve">such as</w:t>
      </w:r>
      <w:r>
        <w:t xml:space="preserve"> </w:t>
      </w:r>
      <w:r>
        <w:rPr>
          <w:bCs/>
          <w:b/>
        </w:rPr>
        <w:t xml:space="preserve">idolatry and sorcery</w:t>
      </w:r>
      <w:r>
        <w:t xml:space="preserve"> </w:t>
      </w:r>
      <w:r>
        <w:t xml:space="preserve">(Galatians 5:20). For Paul, faithfulness is not just belief but</w:t>
      </w:r>
      <w:r>
        <w:t xml:space="preserve"> </w:t>
      </w:r>
      <w:r>
        <w:rPr>
          <w:bCs/>
          <w:b/>
        </w:rPr>
        <w:t xml:space="preserve">active trust in God’s promises</w:t>
      </w:r>
      <w:r>
        <w:t xml:space="preserve">, even in trials. It is a fruit of the Spirit’s work in believers’ lives.</w:t>
      </w:r>
    </w:p>
    <w:p>
      <w:pPr>
        <w:pStyle w:val="BodyText"/>
      </w:pPr>
      <w:r>
        <w:rPr>
          <w:bCs/>
          <w:b/>
        </w:rPr>
        <w:t xml:space="preserve">Practical Implications for UK Teens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Commitment</w:t>
      </w:r>
      <w:r>
        <w:t xml:space="preserve">:</w:t>
      </w:r>
      <w:r>
        <w:t xml:space="preserve"> </w:t>
      </w:r>
      <w:r>
        <w:rPr>
          <w:iCs/>
          <w:i/>
        </w:rPr>
        <w:t xml:space="preserve">Pistis</w:t>
      </w:r>
      <w:r>
        <w:t xml:space="preserve"> </w:t>
      </w:r>
      <w:r>
        <w:t xml:space="preserve">might look like</w:t>
      </w:r>
      <w:r>
        <w:t xml:space="preserve"> </w:t>
      </w:r>
      <w:r>
        <w:rPr>
          <w:bCs/>
          <w:b/>
        </w:rPr>
        <w:t xml:space="preserve">staying loyal to friends</w:t>
      </w:r>
      <w:r>
        <w:t xml:space="preserve"> </w:t>
      </w:r>
      <w:r>
        <w:t xml:space="preserve">even when it’s hard or</w:t>
      </w:r>
      <w:r>
        <w:t xml:space="preserve"> </w:t>
      </w:r>
      <w:r>
        <w:rPr>
          <w:bCs/>
          <w:b/>
        </w:rPr>
        <w:t xml:space="preserve">keeping promises</w:t>
      </w:r>
      <w:r>
        <w:t xml:space="preserve"> </w:t>
      </w:r>
      <w:r>
        <w:t xml:space="preserve">to family.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School Life</w:t>
      </w:r>
      <w:r>
        <w:t xml:space="preserve">: A student could</w:t>
      </w:r>
      <w:r>
        <w:t xml:space="preserve"> </w:t>
      </w:r>
      <w:r>
        <w:rPr>
          <w:bCs/>
          <w:b/>
        </w:rPr>
        <w:t xml:space="preserve">faithfully complete their homework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attend youth group regularly</w:t>
      </w:r>
      <w:r>
        <w:t xml:space="preserve">, reflecting their trust in God.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UK Example</w:t>
      </w:r>
      <w:r>
        <w:t xml:space="preserve">: Joining a</w:t>
      </w:r>
      <w:r>
        <w:t xml:space="preserve"> </w:t>
      </w:r>
      <w:r>
        <w:rPr>
          <w:bCs/>
          <w:b/>
        </w:rPr>
        <w:t xml:space="preserve">school Christian union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faithfully attending meetings</w:t>
      </w:r>
      <w:r>
        <w:t xml:space="preserve">, even when it’s not popular.</w:t>
      </w:r>
    </w:p>
    <w:p>
      <w:r>
        <w:pict>
          <v:rect style="width:0;height:1.5pt" o:hralign="center" o:hrstd="t" o:hr="t"/>
        </w:pict>
      </w:r>
    </w:p>
    <w:bookmarkEnd w:id="26"/>
    <w:bookmarkStart w:id="27" w:name="gentleness-πραΰτης-prautes"/>
    <w:p>
      <w:pPr>
        <w:pStyle w:val="Heading3"/>
      </w:pPr>
      <w:r>
        <w:rPr>
          <w:bCs/>
          <w:b/>
        </w:rPr>
        <w:t xml:space="preserve">8. Gentleness (πραΰτης /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prautes</w:t>
      </w:r>
      <w:r>
        <w:rPr>
          <w:bCs/>
          <w:b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Key Passages</w:t>
      </w:r>
      <w:r>
        <w:t xml:space="preserve">: Galatians 5:22–23; 1 Peter 3:15; Proverbs 15:1; Matthew 11:29.</w:t>
      </w:r>
    </w:p>
    <w:p>
      <w:pPr>
        <w:pStyle w:val="BodyText"/>
      </w:pPr>
      <w:r>
        <w:rPr>
          <w:bCs/>
          <w:b/>
        </w:rPr>
        <w:t xml:space="preserve">Greek Term and Biblical Usage</w:t>
      </w:r>
      <w:r>
        <w:t xml:space="preserve">:</w:t>
      </w:r>
      <w:r>
        <w:t xml:space="preserve"> </w:t>
      </w:r>
      <w:r>
        <w:t xml:space="preserve">The Greek word</w:t>
      </w:r>
      <w:r>
        <w:t xml:space="preserve"> </w:t>
      </w:r>
      <w:r>
        <w:rPr>
          <w:iCs/>
          <w:i/>
        </w:rPr>
        <w:t xml:space="preserve">prautes</w:t>
      </w:r>
      <w:r>
        <w:t xml:space="preserve"> </w:t>
      </w:r>
      <w:r>
        <w:t xml:space="preserve">(πραΰτης) describes</w:t>
      </w:r>
      <w:r>
        <w:t xml:space="preserve"> </w:t>
      </w:r>
      <w:r>
        <w:rPr>
          <w:bCs/>
          <w:b/>
        </w:rPr>
        <w:t xml:space="preserve">humility and meekness</w:t>
      </w:r>
      <w:r>
        <w:t xml:space="preserve">, often linked to</w:t>
      </w:r>
      <w:r>
        <w:t xml:space="preserve"> </w:t>
      </w:r>
      <w:r>
        <w:rPr>
          <w:bCs/>
          <w:b/>
        </w:rPr>
        <w:t xml:space="preserve">Jesus’ character</w:t>
      </w:r>
      <w:r>
        <w:t xml:space="preserve"> </w:t>
      </w:r>
      <w:r>
        <w:t xml:space="preserve">(Matthew 11:29). Unlike weakness,</w:t>
      </w:r>
      <w:r>
        <w:t xml:space="preserve"> </w:t>
      </w:r>
      <w:r>
        <w:rPr>
          <w:iCs/>
          <w:i/>
        </w:rPr>
        <w:t xml:space="preserve">prautes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strength under control</w:t>
      </w:r>
      <w:r>
        <w:t xml:space="preserve">, reflecting</w:t>
      </w:r>
      <w:r>
        <w:t xml:space="preserve"> </w:t>
      </w:r>
      <w:r>
        <w:rPr>
          <w:bCs/>
          <w:b/>
        </w:rPr>
        <w:t xml:space="preserve">God’s gentleness</w:t>
      </w:r>
      <w:r>
        <w:t xml:space="preserve"> </w:t>
      </w:r>
      <w:r>
        <w:t xml:space="preserve">(Psalm 18:35). Proverbs 15:1 calls it</w:t>
      </w:r>
      <w:r>
        <w:t xml:space="preserve"> </w:t>
      </w:r>
      <w:r>
        <w:rPr>
          <w:bCs/>
          <w:b/>
        </w:rPr>
        <w:t xml:space="preserve">powerful</w:t>
      </w:r>
      <w:r>
        <w:t xml:space="preserve"> </w:t>
      </w:r>
      <w:r>
        <w:t xml:space="preserve">(</w:t>
      </w:r>
      <w:r>
        <w:t xml:space="preserve">“</w:t>
      </w:r>
      <w:r>
        <w:t xml:space="preserve">A gentle answer turns away wrath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Paul’s Context in Galatians 5</w:t>
      </w:r>
      <w:r>
        <w:t xml:space="preserve">:</w:t>
      </w:r>
      <w:r>
        <w:t xml:space="preserve"> </w:t>
      </w:r>
      <w:r>
        <w:t xml:space="preserve">Paul contrasts</w:t>
      </w:r>
      <w:r>
        <w:t xml:space="preserve"> </w:t>
      </w:r>
      <w:r>
        <w:rPr>
          <w:iCs/>
          <w:i/>
        </w:rPr>
        <w:t xml:space="preserve">prautes</w:t>
      </w:r>
      <w:r>
        <w:t xml:space="preserve"> </w:t>
      </w:r>
      <w:r>
        <w:t xml:space="preserve">with the</w:t>
      </w:r>
      <w:r>
        <w:t xml:space="preserve"> </w:t>
      </w:r>
      <w:r>
        <w:t xml:space="preserve">“</w:t>
      </w:r>
      <w:r>
        <w:t xml:space="preserve">works of the flesh,</w:t>
      </w:r>
      <w:r>
        <w:t xml:space="preserve">”</w:t>
      </w:r>
      <w:r>
        <w:t xml:space="preserve"> </w:t>
      </w:r>
      <w:r>
        <w:t xml:space="preserve">such as</w:t>
      </w:r>
      <w:r>
        <w:t xml:space="preserve"> </w:t>
      </w:r>
      <w:r>
        <w:rPr>
          <w:bCs/>
          <w:b/>
        </w:rPr>
        <w:t xml:space="preserve">fits of rage and dissensions</w:t>
      </w:r>
      <w:r>
        <w:t xml:space="preserve"> </w:t>
      </w:r>
      <w:r>
        <w:t xml:space="preserve">(Galatians 5:20). For Paul, gentleness is not passivity but</w:t>
      </w:r>
      <w:r>
        <w:t xml:space="preserve"> </w:t>
      </w:r>
      <w:r>
        <w:rPr>
          <w:bCs/>
          <w:b/>
        </w:rPr>
        <w:t xml:space="preserve">humble service</w:t>
      </w:r>
      <w:r>
        <w:t xml:space="preserve">, reflecting Christ’s example (Philippians 2:5–8).</w:t>
      </w:r>
    </w:p>
    <w:p>
      <w:pPr>
        <w:pStyle w:val="BodyText"/>
      </w:pPr>
      <w:r>
        <w:rPr>
          <w:bCs/>
          <w:b/>
        </w:rPr>
        <w:t xml:space="preserve">Practical Implications for UK Teens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Conflict</w:t>
      </w:r>
      <w:r>
        <w:t xml:space="preserve">:</w:t>
      </w:r>
      <w:r>
        <w:t xml:space="preserve"> </w:t>
      </w:r>
      <w:r>
        <w:rPr>
          <w:iCs/>
          <w:i/>
        </w:rPr>
        <w:t xml:space="preserve">Prautes</w:t>
      </w:r>
      <w:r>
        <w:t xml:space="preserve"> </w:t>
      </w:r>
      <w:r>
        <w:t xml:space="preserve">might look like</w:t>
      </w:r>
      <w:r>
        <w:t xml:space="preserve"> </w:t>
      </w:r>
      <w:r>
        <w:rPr>
          <w:bCs/>
          <w:b/>
        </w:rPr>
        <w:t xml:space="preserve">responding calmly</w:t>
      </w:r>
      <w:r>
        <w:t xml:space="preserve"> </w:t>
      </w:r>
      <w:r>
        <w:t xml:space="preserve">to a teacher’s criticism or</w:t>
      </w:r>
      <w:r>
        <w:t xml:space="preserve"> </w:t>
      </w:r>
      <w:r>
        <w:rPr>
          <w:bCs/>
          <w:b/>
        </w:rPr>
        <w:t xml:space="preserve">not retaliating</w:t>
      </w:r>
      <w:r>
        <w:t xml:space="preserve"> </w:t>
      </w:r>
      <w:r>
        <w:t xml:space="preserve">when insulted.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School Life</w:t>
      </w:r>
      <w:r>
        <w:t xml:space="preserve">: A student could</w:t>
      </w:r>
      <w:r>
        <w:t xml:space="preserve"> </w:t>
      </w:r>
      <w:r>
        <w:rPr>
          <w:bCs/>
          <w:b/>
        </w:rPr>
        <w:t xml:space="preserve">help a younger student</w:t>
      </w:r>
      <w:r>
        <w:t xml:space="preserve"> </w:t>
      </w:r>
      <w:r>
        <w:t xml:space="preserve">with their work or</w:t>
      </w:r>
      <w:r>
        <w:t xml:space="preserve"> </w:t>
      </w:r>
      <w:r>
        <w:rPr>
          <w:bCs/>
          <w:b/>
        </w:rPr>
        <w:t xml:space="preserve">listen patiently</w:t>
      </w:r>
      <w:r>
        <w:t xml:space="preserve"> </w:t>
      </w:r>
      <w:r>
        <w:t xml:space="preserve">to a friend’s problems.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UK Example</w:t>
      </w:r>
      <w:r>
        <w:t xml:space="preserve">: Volunteering to</w:t>
      </w:r>
      <w:r>
        <w:t xml:space="preserve"> </w:t>
      </w:r>
      <w:r>
        <w:rPr>
          <w:bCs/>
          <w:b/>
        </w:rPr>
        <w:t xml:space="preserve">mentor a younger student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organizing a peer support group</w:t>
      </w:r>
      <w:r>
        <w:t xml:space="preserve"> </w:t>
      </w:r>
      <w:r>
        <w:t xml:space="preserve">in school.</w:t>
      </w:r>
    </w:p>
    <w:p>
      <w:r>
        <w:pict>
          <v:rect style="width:0;height:1.5pt" o:hralign="center" o:hrstd="t" o:hr="t"/>
        </w:pict>
      </w:r>
    </w:p>
    <w:bookmarkEnd w:id="27"/>
    <w:bookmarkStart w:id="28" w:name="self-control-ἐγκράτεια-egkrateia"/>
    <w:p>
      <w:pPr>
        <w:pStyle w:val="Heading3"/>
      </w:pPr>
      <w:r>
        <w:rPr>
          <w:bCs/>
          <w:b/>
        </w:rPr>
        <w:t xml:space="preserve">9. Self-Control (ἐγκράτεια /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egkrateia</w:t>
      </w:r>
      <w:r>
        <w:rPr>
          <w:bCs/>
          <w:b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Key Passages</w:t>
      </w:r>
      <w:r>
        <w:t xml:space="preserve">: Galatians 5:22–23; 2 Timothy 1:7; Proverbs 25:28; Titus 2:11–12.</w:t>
      </w:r>
    </w:p>
    <w:p>
      <w:pPr>
        <w:pStyle w:val="BodyText"/>
      </w:pPr>
      <w:r>
        <w:rPr>
          <w:bCs/>
          <w:b/>
        </w:rPr>
        <w:t xml:space="preserve">Greek Term and Biblical Usage</w:t>
      </w:r>
      <w:r>
        <w:t xml:space="preserve">:</w:t>
      </w:r>
      <w:r>
        <w:t xml:space="preserve"> </w:t>
      </w:r>
      <w:r>
        <w:t xml:space="preserve">The Greek word</w:t>
      </w:r>
      <w:r>
        <w:t xml:space="preserve"> </w:t>
      </w:r>
      <w:r>
        <w:rPr>
          <w:iCs/>
          <w:i/>
        </w:rPr>
        <w:t xml:space="preserve">egkrateia</w:t>
      </w:r>
      <w:r>
        <w:t xml:space="preserve"> </w:t>
      </w:r>
      <w:r>
        <w:t xml:space="preserve">(ἐγκράτεια) describes</w:t>
      </w:r>
      <w:r>
        <w:t xml:space="preserve"> </w:t>
      </w:r>
      <w:r>
        <w:rPr>
          <w:bCs/>
          <w:b/>
        </w:rPr>
        <w:t xml:space="preserve">mastery over one’s desires</w:t>
      </w:r>
      <w:r>
        <w:t xml:space="preserve">, often linked to</w:t>
      </w:r>
      <w:r>
        <w:t xml:space="preserve"> </w:t>
      </w:r>
      <w:r>
        <w:rPr>
          <w:bCs/>
          <w:b/>
        </w:rPr>
        <w:t xml:space="preserve">God’s power</w:t>
      </w:r>
      <w:r>
        <w:t xml:space="preserve"> </w:t>
      </w:r>
      <w:r>
        <w:t xml:space="preserve">(2 Timothy 1:7). Unlike willpower,</w:t>
      </w:r>
      <w:r>
        <w:t xml:space="preserve"> </w:t>
      </w:r>
      <w:r>
        <w:rPr>
          <w:iCs/>
          <w:i/>
        </w:rPr>
        <w:t xml:space="preserve">egkrateia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fruit of the Spirit</w:t>
      </w:r>
      <w:r>
        <w:t xml:space="preserve">, enabling believers to</w:t>
      </w:r>
      <w:r>
        <w:t xml:space="preserve"> </w:t>
      </w:r>
      <w:r>
        <w:rPr>
          <w:bCs/>
          <w:b/>
        </w:rPr>
        <w:t xml:space="preserve">resist temptation</w:t>
      </w:r>
      <w:r>
        <w:t xml:space="preserve"> </w:t>
      </w:r>
      <w:r>
        <w:t xml:space="preserve">(Titus 2:11–12). Proverbs 25:28 compares a lack of self-control to a</w:t>
      </w:r>
      <w:r>
        <w:t xml:space="preserve"> </w:t>
      </w:r>
      <w:r>
        <w:rPr>
          <w:bCs/>
          <w:b/>
        </w:rPr>
        <w:t xml:space="preserve">broken city without walls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Paul’s Context in Galatians 5</w:t>
      </w:r>
      <w:r>
        <w:t xml:space="preserve">:</w:t>
      </w:r>
      <w:r>
        <w:t xml:space="preserve"> </w:t>
      </w:r>
      <w:r>
        <w:t xml:space="preserve">Paul contrasts</w:t>
      </w:r>
      <w:r>
        <w:t xml:space="preserve"> </w:t>
      </w:r>
      <w:r>
        <w:rPr>
          <w:iCs/>
          <w:i/>
        </w:rPr>
        <w:t xml:space="preserve">egkrateia</w:t>
      </w:r>
      <w:r>
        <w:t xml:space="preserve"> </w:t>
      </w:r>
      <w:r>
        <w:t xml:space="preserve">with the</w:t>
      </w:r>
      <w:r>
        <w:t xml:space="preserve"> </w:t>
      </w:r>
      <w:r>
        <w:t xml:space="preserve">“</w:t>
      </w:r>
      <w:r>
        <w:t xml:space="preserve">works of the flesh,</w:t>
      </w:r>
      <w:r>
        <w:t xml:space="preserve">”</w:t>
      </w:r>
      <w:r>
        <w:t xml:space="preserve"> </w:t>
      </w:r>
      <w:r>
        <w:t xml:space="preserve">such as</w:t>
      </w:r>
      <w:r>
        <w:t xml:space="preserve"> </w:t>
      </w:r>
      <w:r>
        <w:rPr>
          <w:bCs/>
          <w:b/>
        </w:rPr>
        <w:t xml:space="preserve">drunkenness and orgies</w:t>
      </w:r>
      <w:r>
        <w:t xml:space="preserve"> </w:t>
      </w:r>
      <w:r>
        <w:t xml:space="preserve">(Galatians 5:19–21). For Paul, self-control is not legalism but</w:t>
      </w:r>
      <w:r>
        <w:t xml:space="preserve"> </w:t>
      </w:r>
      <w:r>
        <w:rPr>
          <w:bCs/>
          <w:b/>
        </w:rPr>
        <w:t xml:space="preserve">freedom in Christ</w:t>
      </w:r>
      <w:r>
        <w:t xml:space="preserve">, enabling believers to</w:t>
      </w:r>
      <w:r>
        <w:t xml:space="preserve"> </w:t>
      </w:r>
      <w:r>
        <w:rPr>
          <w:bCs/>
          <w:b/>
        </w:rPr>
        <w:t xml:space="preserve">live godly lives</w:t>
      </w:r>
      <w:r>
        <w:t xml:space="preserve"> </w:t>
      </w:r>
      <w:r>
        <w:t xml:space="preserve">(Titus 2:12).</w:t>
      </w:r>
    </w:p>
    <w:p>
      <w:pPr>
        <w:pStyle w:val="BodyText"/>
      </w:pPr>
      <w:r>
        <w:rPr>
          <w:bCs/>
          <w:b/>
        </w:rPr>
        <w:t xml:space="preserve">Practical Implications for UK Teens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Temptation</w:t>
      </w:r>
      <w:r>
        <w:t xml:space="preserve">:</w:t>
      </w:r>
      <w:r>
        <w:t xml:space="preserve"> </w:t>
      </w:r>
      <w:r>
        <w:rPr>
          <w:iCs/>
          <w:i/>
        </w:rPr>
        <w:t xml:space="preserve">Egkrateia</w:t>
      </w:r>
      <w:r>
        <w:t xml:space="preserve"> </w:t>
      </w:r>
      <w:r>
        <w:t xml:space="preserve">might look like</w:t>
      </w:r>
      <w:r>
        <w:t xml:space="preserve"> </w:t>
      </w:r>
      <w:r>
        <w:rPr>
          <w:bCs/>
          <w:b/>
        </w:rPr>
        <w:t xml:space="preserve">resisting peer pressure</w:t>
      </w:r>
      <w:r>
        <w:t xml:space="preserve"> </w:t>
      </w:r>
      <w:r>
        <w:t xml:space="preserve">to vape or</w:t>
      </w:r>
      <w:r>
        <w:t xml:space="preserve"> </w:t>
      </w:r>
      <w:r>
        <w:rPr>
          <w:bCs/>
          <w:b/>
        </w:rPr>
        <w:t xml:space="preserve">limiting screen time</w:t>
      </w:r>
      <w:r>
        <w:t xml:space="preserve"> </w:t>
      </w:r>
      <w:r>
        <w:t xml:space="preserve">to focus on homework.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School Life</w:t>
      </w:r>
      <w:r>
        <w:t xml:space="preserve">: A student could</w:t>
      </w:r>
      <w:r>
        <w:t xml:space="preserve"> </w:t>
      </w:r>
      <w:r>
        <w:rPr>
          <w:bCs/>
          <w:b/>
        </w:rPr>
        <w:t xml:space="preserve">practice self-control</w:t>
      </w:r>
      <w:r>
        <w:t xml:space="preserve"> </w:t>
      </w:r>
      <w:r>
        <w:t xml:space="preserve">by not gossiping or</w:t>
      </w:r>
      <w:r>
        <w:t xml:space="preserve"> </w:t>
      </w:r>
      <w:r>
        <w:rPr>
          <w:bCs/>
          <w:b/>
        </w:rPr>
        <w:t xml:space="preserve">managing their time wisely</w:t>
      </w:r>
      <w:r>
        <w:t xml:space="preserve"> </w:t>
      </w:r>
      <w:r>
        <w:t xml:space="preserve">during exams.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UK Example</w:t>
      </w:r>
      <w:r>
        <w:t xml:space="preserve">: Joining a</w:t>
      </w:r>
      <w:r>
        <w:t xml:space="preserve"> </w:t>
      </w:r>
      <w:r>
        <w:rPr>
          <w:bCs/>
          <w:b/>
        </w:rPr>
        <w:t xml:space="preserve">school fitness challenge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setting personal goals</w:t>
      </w:r>
      <w:r>
        <w:t xml:space="preserve"> </w:t>
      </w:r>
      <w:r>
        <w:t xml:space="preserve">to grow in self-control.</w:t>
      </w:r>
    </w:p>
    <w:p>
      <w:r>
        <w:pict>
          <v:rect style="width:0;height:1.5pt" o:hralign="center" o:hrstd="t" o:hr="t"/>
        </w:pict>
      </w:r>
    </w:p>
    <w:bookmarkEnd w:id="28"/>
    <w:bookmarkStart w:id="29" w:name="summary"/>
    <w:p>
      <w:pPr>
        <w:pStyle w:val="Heading3"/>
      </w:pPr>
      <w:r>
        <w:rPr>
          <w:bCs/>
          <w:b/>
        </w:rPr>
        <w:t xml:space="preserve">Summary</w:t>
      </w:r>
    </w:p>
    <w:p>
      <w:pPr>
        <w:pStyle w:val="FirstParagraph"/>
      </w:pPr>
      <w:r>
        <w:t xml:space="preserve">Each Fruit of the Spirit offers</w:t>
      </w:r>
      <w:r>
        <w:t xml:space="preserve"> </w:t>
      </w:r>
      <w:r>
        <w:rPr>
          <w:bCs/>
          <w:b/>
        </w:rPr>
        <w:t xml:space="preserve">theological depth, historical context, and practical relevance</w:t>
      </w:r>
      <w:r>
        <w:t xml:space="preserve"> </w:t>
      </w:r>
      <w:r>
        <w:t xml:space="preserve">for UK teens. By grounding these insights in</w:t>
      </w:r>
      <w:r>
        <w:t xml:space="preserve"> </w:t>
      </w:r>
      <w:r>
        <w:rPr>
          <w:bCs/>
          <w:b/>
        </w:rPr>
        <w:t xml:space="preserve">Scripture and real-life examples</w:t>
      </w:r>
      <w:r>
        <w:t xml:space="preserve">, students can</w:t>
      </w:r>
      <w:r>
        <w:t xml:space="preserve"> </w:t>
      </w:r>
      <w:r>
        <w:rPr>
          <w:bCs/>
          <w:b/>
        </w:rPr>
        <w:t xml:space="preserve">apply these truths</w:t>
      </w:r>
      <w:r>
        <w:t xml:space="preserve"> </w:t>
      </w:r>
      <w:r>
        <w:t xml:space="preserve">to their daily lives in</w:t>
      </w:r>
      <w:r>
        <w:t xml:space="preserve"> </w:t>
      </w:r>
      <w:r>
        <w:rPr>
          <w:bCs/>
          <w:b/>
        </w:rPr>
        <w:t xml:space="preserve">school, friendships, and family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2026-03-07T17:22:03Z</dcterms:created>
  <dcterms:modified xsi:type="dcterms:W3CDTF">2026-03-07T17:22:03Z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