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Write detailed exegetical insights for each of the following Fruits of the Spirit, following the exact format used in the</w:t>
      </w:r>
      <w:r>
        <w:t xml:space="preserve"> </w:t>
      </w:r>
      <w:r>
        <w:t xml:space="preserve">“</w:t>
      </w:r>
      <w:r>
        <w:t xml:space="preserve">Love</w:t>
      </w:r>
      <w:r>
        <w:t xml:space="preserve">”</w:t>
      </w:r>
      <w:r>
        <w:t xml:space="preserve"> </w:t>
      </w:r>
      <w:r>
        <w:t xml:space="preserve">example. For each fruit, provide: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Theological significance</w:t>
      </w:r>
      <w:r>
        <w:t xml:space="preserve">, including the original Greek/Hebrew term and its biblical usage.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Historical and cultural context</w:t>
      </w:r>
      <w:r>
        <w:t xml:space="preserve"> </w:t>
      </w:r>
      <w:r>
        <w:t xml:space="preserve">of Paul’s message in Galatians 5:22–23, including contrasts with the</w:t>
      </w:r>
      <w:r>
        <w:t xml:space="preserve"> </w:t>
      </w:r>
      <w:r>
        <w:t xml:space="preserve">“</w:t>
      </w:r>
      <w:r>
        <w:t xml:space="preserve">works of the flesh</w:t>
      </w:r>
      <w:r>
        <w:t xml:space="preserve">”</w:t>
      </w:r>
      <w:r>
        <w:t xml:space="preserve"> </w:t>
      </w:r>
      <w:r>
        <w:t xml:space="preserve">(Galatians 5:19–21).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Practical implications</w:t>
      </w:r>
      <w:r>
        <w:t xml:space="preserve"> </w:t>
      </w:r>
      <w:r>
        <w:t xml:space="preserve">for UK secondary school students, with examples tied to challenges like exam stress, social media, or peer pressure, and real-world applications in a UK school or youth group setting.</w:t>
      </w:r>
    </w:p>
    <w:p>
      <w:pPr>
        <w:pStyle w:val="FirstParagraph"/>
      </w:pPr>
      <w:r>
        <w:t xml:space="preserve">Use the following passages for each fruit:</w:t>
      </w:r>
    </w:p>
    <w:p>
      <w:pPr>
        <w:pStyle w:val="BodyText"/>
      </w:pPr>
      <w:r>
        <w:rPr>
          <w:bCs/>
          <w:b/>
        </w:rPr>
        <w:t xml:space="preserve">Joy</w:t>
      </w:r>
      <w:r>
        <w:t xml:space="preserve">:</w:t>
      </w:r>
      <w:r>
        <w:t xml:space="preserve"> </w:t>
      </w:r>
      <w:r>
        <w:t xml:space="preserve">- Galatians 5:22–23</w:t>
      </w:r>
      <w:r>
        <w:t xml:space="preserve"> </w:t>
      </w:r>
      <w:r>
        <w:t xml:space="preserve">- Nehemiah 8:10</w:t>
      </w:r>
      <w:r>
        <w:t xml:space="preserve"> </w:t>
      </w:r>
      <w:r>
        <w:t xml:space="preserve">- Romans 15:13</w:t>
      </w:r>
      <w:r>
        <w:t xml:space="preserve"> </w:t>
      </w:r>
      <w:r>
        <w:t xml:space="preserve">- James 1:2–3</w:t>
      </w:r>
    </w:p>
    <w:p>
      <w:pPr>
        <w:pStyle w:val="BodyText"/>
      </w:pPr>
      <w:r>
        <w:rPr>
          <w:bCs/>
          <w:b/>
        </w:rPr>
        <w:t xml:space="preserve">Peace</w:t>
      </w:r>
      <w:r>
        <w:t xml:space="preserve">:</w:t>
      </w:r>
      <w:r>
        <w:t xml:space="preserve"> </w:t>
      </w:r>
      <w:r>
        <w:t xml:space="preserve">- Galatians 5:22–23</w:t>
      </w:r>
      <w:r>
        <w:t xml:space="preserve"> </w:t>
      </w:r>
      <w:r>
        <w:t xml:space="preserve">- Philippians 4:6–7</w:t>
      </w:r>
      <w:r>
        <w:t xml:space="preserve"> </w:t>
      </w:r>
      <w:r>
        <w:t xml:space="preserve">- John 14:27</w:t>
      </w:r>
      <w:r>
        <w:t xml:space="preserve"> </w:t>
      </w:r>
      <w:r>
        <w:t xml:space="preserve">- Isaiah 26:3</w:t>
      </w:r>
    </w:p>
    <w:p>
      <w:pPr>
        <w:pStyle w:val="BodyText"/>
      </w:pPr>
      <w:r>
        <w:rPr>
          <w:bCs/>
          <w:b/>
        </w:rPr>
        <w:t xml:space="preserve">Patience</w:t>
      </w:r>
      <w:r>
        <w:t xml:space="preserve">:</w:t>
      </w:r>
      <w:r>
        <w:t xml:space="preserve"> </w:t>
      </w:r>
      <w:r>
        <w:t xml:space="preserve">- Galatians 5:22–23</w:t>
      </w:r>
      <w:r>
        <w:t xml:space="preserve"> </w:t>
      </w:r>
      <w:r>
        <w:t xml:space="preserve">- Romans 12:12</w:t>
      </w:r>
      <w:r>
        <w:t xml:space="preserve"> </w:t>
      </w:r>
      <w:r>
        <w:t xml:space="preserve">- Colossians 3:12–13</w:t>
      </w:r>
      <w:r>
        <w:t xml:space="preserve"> </w:t>
      </w:r>
      <w:r>
        <w:t xml:space="preserve">- James 5:7–8</w:t>
      </w:r>
    </w:p>
    <w:p>
      <w:pPr>
        <w:pStyle w:val="BodyText"/>
      </w:pPr>
      <w:r>
        <w:rPr>
          <w:bCs/>
          <w:b/>
        </w:rPr>
        <w:t xml:space="preserve">Kindness</w:t>
      </w:r>
      <w:r>
        <w:t xml:space="preserve">:</w:t>
      </w:r>
      <w:r>
        <w:t xml:space="preserve"> </w:t>
      </w:r>
      <w:r>
        <w:t xml:space="preserve">- Galatians 5:22–23</w:t>
      </w:r>
      <w:r>
        <w:t xml:space="preserve"> </w:t>
      </w:r>
      <w:r>
        <w:t xml:space="preserve">- Ephesians 4:32</w:t>
      </w:r>
      <w:r>
        <w:t xml:space="preserve"> </w:t>
      </w:r>
      <w:r>
        <w:t xml:space="preserve">- Proverbs 19:22</w:t>
      </w:r>
      <w:r>
        <w:t xml:space="preserve"> </w:t>
      </w:r>
      <w:r>
        <w:t xml:space="preserve">- Luke 6:35</w:t>
      </w:r>
    </w:p>
    <w:p>
      <w:pPr>
        <w:pStyle w:val="BodyText"/>
      </w:pPr>
      <w:r>
        <w:rPr>
          <w:bCs/>
          <w:b/>
        </w:rPr>
        <w:t xml:space="preserve">Goodness</w:t>
      </w:r>
      <w:r>
        <w:t xml:space="preserve">:</w:t>
      </w:r>
      <w:r>
        <w:t xml:space="preserve"> </w:t>
      </w:r>
      <w:r>
        <w:t xml:space="preserve">- Galatians 5:22–23</w:t>
      </w:r>
      <w:r>
        <w:t xml:space="preserve"> </w:t>
      </w:r>
      <w:r>
        <w:t xml:space="preserve">- Psalm 23:6</w:t>
      </w:r>
      <w:r>
        <w:t xml:space="preserve"> </w:t>
      </w:r>
      <w:r>
        <w:t xml:space="preserve">- Romans 15:14</w:t>
      </w:r>
      <w:r>
        <w:t xml:space="preserve"> </w:t>
      </w:r>
      <w:r>
        <w:t xml:space="preserve">- Micah 6:8</w:t>
      </w:r>
    </w:p>
    <w:p>
      <w:pPr>
        <w:pStyle w:val="BodyText"/>
      </w:pPr>
      <w:r>
        <w:rPr>
          <w:bCs/>
          <w:b/>
        </w:rPr>
        <w:t xml:space="preserve">Faithfulness</w:t>
      </w:r>
      <w:r>
        <w:t xml:space="preserve">:</w:t>
      </w:r>
      <w:r>
        <w:t xml:space="preserve"> </w:t>
      </w:r>
      <w:r>
        <w:t xml:space="preserve">- Galatians 5:22–23</w:t>
      </w:r>
      <w:r>
        <w:t xml:space="preserve"> </w:t>
      </w:r>
      <w:r>
        <w:t xml:space="preserve">- Lamentations 3:22–23</w:t>
      </w:r>
      <w:r>
        <w:t xml:space="preserve"> </w:t>
      </w:r>
      <w:r>
        <w:t xml:space="preserve">- Hebrews 11:1</w:t>
      </w:r>
      <w:r>
        <w:t xml:space="preserve"> </w:t>
      </w:r>
      <w:r>
        <w:t xml:space="preserve">- Matthew 25:21</w:t>
      </w:r>
    </w:p>
    <w:p>
      <w:pPr>
        <w:pStyle w:val="BodyText"/>
      </w:pPr>
      <w:r>
        <w:rPr>
          <w:bCs/>
          <w:b/>
        </w:rPr>
        <w:t xml:space="preserve">Gentleness</w:t>
      </w:r>
      <w:r>
        <w:t xml:space="preserve">:</w:t>
      </w:r>
      <w:r>
        <w:t xml:space="preserve"> </w:t>
      </w:r>
      <w:r>
        <w:t xml:space="preserve">- Galatians 5:22–23</w:t>
      </w:r>
      <w:r>
        <w:t xml:space="preserve"> </w:t>
      </w:r>
      <w:r>
        <w:t xml:space="preserve">- 1 Peter 3:15</w:t>
      </w:r>
      <w:r>
        <w:t xml:space="preserve"> </w:t>
      </w:r>
      <w:r>
        <w:t xml:space="preserve">- Proverbs 15:1</w:t>
      </w:r>
      <w:r>
        <w:t xml:space="preserve"> </w:t>
      </w:r>
      <w:r>
        <w:t xml:space="preserve">- Matthew 11:29</w:t>
      </w:r>
    </w:p>
    <w:p>
      <w:pPr>
        <w:pStyle w:val="BodyText"/>
      </w:pPr>
      <w:r>
        <w:rPr>
          <w:bCs/>
          <w:b/>
        </w:rPr>
        <w:t xml:space="preserve">Self-Control</w:t>
      </w:r>
      <w:r>
        <w:t xml:space="preserve">:</w:t>
      </w:r>
      <w:r>
        <w:t xml:space="preserve"> </w:t>
      </w:r>
      <w:r>
        <w:t xml:space="preserve">- Galatians 5:22–23</w:t>
      </w:r>
      <w:r>
        <w:t xml:space="preserve"> </w:t>
      </w:r>
      <w:r>
        <w:t xml:space="preserve">- 2 Timothy 1:7</w:t>
      </w:r>
      <w:r>
        <w:t xml:space="preserve"> </w:t>
      </w:r>
      <w:r>
        <w:t xml:space="preserve">- Proverbs 25:28</w:t>
      </w:r>
      <w:r>
        <w:t xml:space="preserve"> </w:t>
      </w:r>
      <w:r>
        <w:t xml:space="preserve">- Titus 2:11–12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Here are</w:t>
      </w:r>
      <w:r>
        <w:t xml:space="preserve"> </w:t>
      </w:r>
      <w:r>
        <w:rPr>
          <w:bCs/>
          <w:b/>
        </w:rPr>
        <w:t xml:space="preserve">detailed exegetical insights</w:t>
      </w:r>
      <w:r>
        <w:t xml:space="preserve"> </w:t>
      </w:r>
      <w:r>
        <w:t xml:space="preserve">for each of the remaining Fruits of the Spirit,following the exact format used in the</w:t>
      </w:r>
      <w:r>
        <w:t xml:space="preserve"> </w:t>
      </w:r>
      <w:r>
        <w:t xml:space="preserve">“</w:t>
      </w:r>
      <w:r>
        <w:t xml:space="preserve">Love</w:t>
      </w:r>
      <w:r>
        <w:t xml:space="preserve">”</w:t>
      </w:r>
      <w:r>
        <w:t xml:space="preserve"> </w:t>
      </w:r>
      <w:r>
        <w:t xml:space="preserve">example. Each insight is tailored to</w:t>
      </w:r>
      <w:r>
        <w:t xml:space="preserve"> </w:t>
      </w:r>
      <w:r>
        <w:rPr>
          <w:bCs/>
          <w:b/>
        </w:rPr>
        <w:t xml:space="preserve">UK secondary school students</w:t>
      </w:r>
      <w:r>
        <w:t xml:space="preserve"> </w:t>
      </w:r>
      <w:r>
        <w:t xml:space="preserve">(ages 11–18), with</w:t>
      </w:r>
      <w:r>
        <w:t xml:space="preserve"> </w:t>
      </w:r>
      <w:r>
        <w:rPr>
          <w:bCs/>
          <w:b/>
        </w:rPr>
        <w:t xml:space="preserve">theological depth</w:t>
      </w:r>
      <w:r>
        <w:t xml:space="preserve">,</w:t>
      </w:r>
      <w:r>
        <w:t xml:space="preserve"> </w:t>
      </w:r>
      <w:r>
        <w:rPr>
          <w:bCs/>
          <w:b/>
        </w:rPr>
        <w:t xml:space="preserve">historical/cultural context</w:t>
      </w:r>
      <w:r>
        <w:t xml:space="preserve">, and</w:t>
      </w:r>
      <w:r>
        <w:t xml:space="preserve"> </w:t>
      </w:r>
      <w:r>
        <w:rPr>
          <w:bCs/>
          <w:b/>
        </w:rPr>
        <w:t xml:space="preserve">practical applications</w:t>
      </w:r>
      <w:r>
        <w:t xml:space="preserve"> </w:t>
      </w:r>
      <w:r>
        <w:t xml:space="preserve">for modern challenges like</w:t>
      </w:r>
      <w:r>
        <w:t xml:space="preserve"> </w:t>
      </w:r>
      <w:r>
        <w:rPr>
          <w:bCs/>
          <w:b/>
        </w:rPr>
        <w:t xml:space="preserve">exam stress, social media, and peer pressure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joy-χαρά-chara"/>
    <w:p>
      <w:pPr>
        <w:pStyle w:val="Heading3"/>
      </w:pPr>
      <w:r>
        <w:rPr>
          <w:bCs/>
          <w:b/>
        </w:rPr>
        <w:t xml:space="preserve">2. Joy (χαρά /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chara</w:t>
      </w:r>
      <w:r>
        <w:rPr>
          <w:bCs/>
          <w:b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Key Passages</w:t>
      </w:r>
      <w:r>
        <w:t xml:space="preserve">: Galatians 5:22–23; Nehemiah 8:10; Romans 15:13; James 1:2–3.</w:t>
      </w:r>
    </w:p>
    <w:bookmarkStart w:id="20" w:name="theological-significance"/>
    <w:p>
      <w:pPr>
        <w:pStyle w:val="Heading4"/>
      </w:pPr>
      <w:r>
        <w:rPr>
          <w:bCs/>
          <w:b/>
        </w:rPr>
        <w:t xml:space="preserve">1. Theological Significance</w:t>
      </w:r>
    </w:p>
    <w:p>
      <w:pPr>
        <w:pStyle w:val="FirstParagraph"/>
      </w:pPr>
      <w:r>
        <w:rPr>
          <w:bCs/>
          <w:b/>
        </w:rPr>
        <w:t xml:space="preserve">Greek Term and Biblical Usage</w:t>
      </w:r>
      <w:r>
        <w:t xml:space="preserve">:</w:t>
      </w:r>
      <w:r>
        <w:t xml:space="preserve"> </w:t>
      </w:r>
      <w:r>
        <w:t xml:space="preserve">The Greek word</w:t>
      </w:r>
      <w:r>
        <w:t xml:space="preserve"> </w:t>
      </w:r>
      <w:r>
        <w:rPr>
          <w:iCs/>
          <w:i/>
        </w:rPr>
        <w:t xml:space="preserve">chara</w:t>
      </w:r>
      <w:r>
        <w:t xml:space="preserve"> </w:t>
      </w:r>
      <w:r>
        <w:t xml:space="preserve">(χαρά) describes</w:t>
      </w:r>
      <w:r>
        <w:t xml:space="preserve"> </w:t>
      </w:r>
      <w:r>
        <w:rPr>
          <w:bCs/>
          <w:b/>
        </w:rPr>
        <w:t xml:space="preserve">a deep, abiding gladness</w:t>
      </w:r>
      <w:r>
        <w:t xml:space="preserve"> </w:t>
      </w:r>
      <w:r>
        <w:t xml:space="preserve">that transcends circumstances. Unlike fleeting happiness (</w:t>
      </w:r>
      <w:r>
        <w:rPr>
          <w:iCs/>
          <w:i/>
        </w:rPr>
        <w:t xml:space="preserve">hedone</w:t>
      </w:r>
      <w:r>
        <w:t xml:space="preserve">),</w:t>
      </w:r>
      <w:r>
        <w:t xml:space="preserve"> </w:t>
      </w:r>
      <w:r>
        <w:rPr>
          <w:iCs/>
          <w:i/>
        </w:rPr>
        <w:t xml:space="preserve">chara</w:t>
      </w:r>
      <w:r>
        <w:t xml:space="preserve"> </w:t>
      </w:r>
      <w:r>
        <w:t xml:space="preserve">is rooted in</w:t>
      </w:r>
      <w:r>
        <w:t xml:space="preserve"> </w:t>
      </w:r>
      <w:r>
        <w:rPr>
          <w:bCs/>
          <w:b/>
        </w:rPr>
        <w:t xml:space="preserve">God’s presence and promises</w:t>
      </w:r>
      <w:r>
        <w:t xml:space="preserve"> </w:t>
      </w:r>
      <w:r>
        <w:t xml:space="preserve">(Romans 15:13). It is a</w:t>
      </w:r>
      <w:r>
        <w:t xml:space="preserve"> </w:t>
      </w:r>
      <w:r>
        <w:rPr>
          <w:bCs/>
          <w:b/>
        </w:rPr>
        <w:t xml:space="preserve">fruit of the Spirit</w:t>
      </w:r>
      <w:r>
        <w:t xml:space="preserve"> </w:t>
      </w:r>
      <w:r>
        <w:t xml:space="preserve">(Galatians 5:22), meaning it grows naturally in believers as they abide in Christ (John 15:5). Nehemiah 8:10 calls it</w:t>
      </w:r>
      <w:r>
        <w:t xml:space="preserve"> </w:t>
      </w:r>
      <w:r>
        <w:rPr>
          <w:bCs/>
          <w:b/>
        </w:rPr>
        <w:t xml:space="preserve">strength</w:t>
      </w:r>
      <w:r>
        <w:t xml:space="preserve"> </w:t>
      </w:r>
      <w:r>
        <w:t xml:space="preserve">(</w:t>
      </w:r>
      <w:r>
        <w:t xml:space="preserve">“</w:t>
      </w:r>
      <w:r>
        <w:t xml:space="preserve">the joy of the Lord is your strength</w:t>
      </w:r>
      <w:r>
        <w:t xml:space="preserve">”</w:t>
      </w:r>
      <w:r>
        <w:t xml:space="preserve">), while James 1:2–3 links it to</w:t>
      </w:r>
      <w:r>
        <w:t xml:space="preserve"> </w:t>
      </w:r>
      <w:r>
        <w:rPr>
          <w:bCs/>
          <w:b/>
        </w:rPr>
        <w:t xml:space="preserve">trials</w:t>
      </w:r>
      <w:r>
        <w:t xml:space="preserve">, showing that</w:t>
      </w:r>
      <w:r>
        <w:t xml:space="preserve"> </w:t>
      </w:r>
      <w:r>
        <w:rPr>
          <w:iCs/>
          <w:i/>
        </w:rPr>
        <w:t xml:space="preserve">chara</w:t>
      </w:r>
      <w:r>
        <w:t xml:space="preserve"> </w:t>
      </w:r>
      <w:r>
        <w:t xml:space="preserve">persists even in suffering.</w:t>
      </w:r>
    </w:p>
    <w:p>
      <w:pPr>
        <w:pStyle w:val="BodyText"/>
      </w:pPr>
      <w:r>
        <w:rPr>
          <w:bCs/>
          <w:b/>
        </w:rPr>
        <w:t xml:space="preserve">Key Distinction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Hedone</w:t>
      </w:r>
      <w:r>
        <w:t xml:space="preserve"> </w:t>
      </w:r>
      <w:r>
        <w:t xml:space="preserve">(hedonism): Temporary pleasure (e.g., social media likes, material possessions).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Chara</w:t>
      </w:r>
      <w:r>
        <w:t xml:space="preserve">: Eternal joy grounded in</w:t>
      </w:r>
      <w:r>
        <w:t xml:space="preserve"> </w:t>
      </w:r>
      <w:r>
        <w:rPr>
          <w:bCs/>
          <w:b/>
        </w:rPr>
        <w:t xml:space="preserve">God’s character</w:t>
      </w:r>
      <w:r>
        <w:t xml:space="preserve"> </w:t>
      </w:r>
      <w:r>
        <w:t xml:space="preserve">(e.g., salvation, fellowship with Him).</w:t>
      </w:r>
    </w:p>
    <w:bookmarkEnd w:id="20"/>
    <w:bookmarkStart w:id="21" w:name="historical-and-cultural-context"/>
    <w:p>
      <w:pPr>
        <w:pStyle w:val="Heading4"/>
      </w:pPr>
      <w:r>
        <w:rPr>
          <w:bCs/>
          <w:b/>
        </w:rPr>
        <w:t xml:space="preserve">2. Historical and Cultural Context</w:t>
      </w:r>
    </w:p>
    <w:p>
      <w:pPr>
        <w:pStyle w:val="FirstParagraph"/>
      </w:pPr>
      <w:r>
        <w:rPr>
          <w:bCs/>
          <w:b/>
        </w:rPr>
        <w:t xml:space="preserve">Paul’s Context in Galatians 5</w:t>
      </w:r>
      <w:r>
        <w:t xml:space="preserve">:</w:t>
      </w:r>
      <w:r>
        <w:t xml:space="preserve"> </w:t>
      </w:r>
      <w:r>
        <w:t xml:space="preserve">Paul contrasts</w:t>
      </w:r>
      <w:r>
        <w:t xml:space="preserve"> </w:t>
      </w:r>
      <w:r>
        <w:rPr>
          <w:iCs/>
          <w:i/>
        </w:rPr>
        <w:t xml:space="preserve">chara</w:t>
      </w:r>
      <w:r>
        <w:t xml:space="preserve"> </w:t>
      </w:r>
      <w:r>
        <w:t xml:space="preserve">with the</w:t>
      </w:r>
      <w:r>
        <w:t xml:space="preserve"> </w:t>
      </w:r>
      <w:r>
        <w:t xml:space="preserve">“</w:t>
      </w:r>
      <w:r>
        <w:t xml:space="preserve">works of the flesh,</w:t>
      </w:r>
      <w:r>
        <w:t xml:space="preserve">”</w:t>
      </w:r>
      <w:r>
        <w:t xml:space="preserve"> </w:t>
      </w:r>
      <w:r>
        <w:t xml:space="preserve">such as</w:t>
      </w:r>
      <w:r>
        <w:t xml:space="preserve"> </w:t>
      </w:r>
      <w:r>
        <w:rPr>
          <w:bCs/>
          <w:b/>
        </w:rPr>
        <w:t xml:space="preserve">envy, strife, and drunkenness</w:t>
      </w:r>
      <w:r>
        <w:t xml:space="preserve"> </w:t>
      </w:r>
      <w:r>
        <w:t xml:space="preserve">(Galatians 5:20–21). In the</w:t>
      </w:r>
      <w:r>
        <w:t xml:space="preserve"> </w:t>
      </w:r>
      <w:r>
        <w:rPr>
          <w:bCs/>
          <w:b/>
        </w:rPr>
        <w:t xml:space="preserve">first-century Greco-Roman world</w:t>
      </w:r>
      <w:r>
        <w:t xml:space="preserve">, joy was often tied to</w:t>
      </w:r>
      <w:r>
        <w:t xml:space="preserve"> </w:t>
      </w:r>
      <w:r>
        <w:rPr>
          <w:bCs/>
          <w:b/>
        </w:rPr>
        <w:t xml:space="preserve">external circumstances</w:t>
      </w:r>
      <w:r>
        <w:t xml:space="preserve"> </w:t>
      </w:r>
      <w:r>
        <w:t xml:space="preserve">(e.g., wealth, status, or pagan festivals). However, Paul redefines joy as</w:t>
      </w:r>
      <w:r>
        <w:t xml:space="preserve"> </w:t>
      </w:r>
      <w:r>
        <w:rPr>
          <w:bCs/>
          <w:b/>
        </w:rPr>
        <w:t xml:space="preserve">a supernatural gift</w:t>
      </w:r>
      <w:r>
        <w:t xml:space="preserve"> </w:t>
      </w:r>
      <w:r>
        <w:t xml:space="preserve">from the Holy Spirit, available to all believers regardless of their situation.</w:t>
      </w:r>
    </w:p>
    <w:p>
      <w:pPr>
        <w:pStyle w:val="BodyText"/>
      </w:pPr>
      <w:r>
        <w:rPr>
          <w:bCs/>
          <w:b/>
        </w:rPr>
        <w:t xml:space="preserve">Contrast with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Works of the Flesh</w:t>
      </w:r>
      <w:r>
        <w:rPr>
          <w:bCs/>
          <w:b/>
        </w:rPr>
        <w:t xml:space="preserve">”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Envy</w:t>
      </w:r>
      <w:r>
        <w:t xml:space="preserve"> </w:t>
      </w:r>
      <w:r>
        <w:t xml:space="preserve">(Galatians 5:21): Resenting others’ success (e.g., a classmate’s exam results).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Strife</w:t>
      </w:r>
      <w:r>
        <w:t xml:space="preserve"> </w:t>
      </w:r>
      <w:r>
        <w:t xml:space="preserve">(Galatians 5:20): Conflict and division (e.g., gossip, cliques in school).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Chara</w:t>
      </w:r>
      <w:r>
        <w:t xml:space="preserve">:</w:t>
      </w:r>
      <w:r>
        <w:t xml:space="preserve"> </w:t>
      </w:r>
      <w:r>
        <w:rPr>
          <w:bCs/>
          <w:b/>
        </w:rPr>
        <w:t xml:space="preserve">Contentment in Christ</w:t>
      </w:r>
      <w:r>
        <w:t xml:space="preserve">, even when life is hard (e.g., finding joy in worship despite bullying).</w:t>
      </w:r>
    </w:p>
    <w:bookmarkEnd w:id="21"/>
    <w:bookmarkStart w:id="22" w:name="practical-implications-for-uk-teens"/>
    <w:p>
      <w:pPr>
        <w:pStyle w:val="Heading4"/>
      </w:pPr>
      <w:r>
        <w:rPr>
          <w:bCs/>
          <w:b/>
        </w:rPr>
        <w:t xml:space="preserve">3. Practical Implications for UK Teens</w:t>
      </w:r>
    </w:p>
    <w:p>
      <w:pPr>
        <w:pStyle w:val="FirstParagraph"/>
      </w:pPr>
      <w:r>
        <w:rPr>
          <w:bCs/>
          <w:b/>
        </w:rPr>
        <w:t xml:space="preserve">Challenges and Applications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Exam Stress</w:t>
      </w:r>
      <w:r>
        <w:t xml:space="preserve">:</w:t>
      </w:r>
      <w:r>
        <w:t xml:space="preserve"> </w:t>
      </w:r>
      <w:r>
        <w:rPr>
          <w:iCs/>
          <w:i/>
        </w:rPr>
        <w:t xml:space="preserve">Chara</w:t>
      </w:r>
      <w:r>
        <w:t xml:space="preserve"> </w:t>
      </w:r>
      <w:r>
        <w:t xml:space="preserve">might look like</w:t>
      </w:r>
      <w:r>
        <w:t xml:space="preserve"> </w:t>
      </w:r>
      <w:r>
        <w:rPr>
          <w:bCs/>
          <w:b/>
        </w:rPr>
        <w:t xml:space="preserve">praying before a test</w:t>
      </w:r>
      <w:r>
        <w:t xml:space="preserve"> </w:t>
      </w:r>
      <w:r>
        <w:t xml:space="preserve">instead of panicking, trusting God’s sovereignty (Philippians 4:6–7). Example: A student could</w:t>
      </w:r>
      <w:r>
        <w:t xml:space="preserve"> </w:t>
      </w:r>
      <w:r>
        <w:rPr>
          <w:bCs/>
          <w:b/>
        </w:rPr>
        <w:t xml:space="preserve">write Romans 15:13 on their revision notes</w:t>
      </w:r>
      <w:r>
        <w:t xml:space="preserve"> </w:t>
      </w:r>
      <w:r>
        <w:t xml:space="preserve">as a reminder that God fills them with joy.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Social Media</w:t>
      </w:r>
      <w:r>
        <w:t xml:space="preserve">: Instead of seeking validation from likes,</w:t>
      </w:r>
      <w:r>
        <w:t xml:space="preserve"> </w:t>
      </w:r>
      <w:r>
        <w:rPr>
          <w:iCs/>
          <w:i/>
        </w:rPr>
        <w:t xml:space="preserve">chara</w:t>
      </w:r>
      <w:r>
        <w:t xml:space="preserve"> </w:t>
      </w:r>
      <w:r>
        <w:t xml:space="preserve">could mean</w:t>
      </w:r>
      <w:r>
        <w:t xml:space="preserve"> </w:t>
      </w:r>
      <w:r>
        <w:rPr>
          <w:bCs/>
          <w:b/>
        </w:rPr>
        <w:t xml:space="preserve">posting encouraging Bible verses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sharing testimonies of God’s faithfulness</w:t>
      </w:r>
      <w:r>
        <w:t xml:space="preserve">. Example: Starting a</w:t>
      </w:r>
      <w:r>
        <w:t xml:space="preserve"> </w:t>
      </w:r>
      <w:r>
        <w:rPr>
          <w:bCs/>
          <w:b/>
        </w:rPr>
        <w:t xml:space="preserve">Christian meme page</w:t>
      </w:r>
      <w:r>
        <w:t xml:space="preserve"> </w:t>
      </w:r>
      <w:r>
        <w:t xml:space="preserve">to spread joy online.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Peer Pressure</w:t>
      </w:r>
      <w:r>
        <w:t xml:space="preserve">: When excluded for not following trends (e.g., vaping, underage drinking),</w:t>
      </w:r>
      <w:r>
        <w:t xml:space="preserve"> </w:t>
      </w:r>
      <w:r>
        <w:rPr>
          <w:iCs/>
          <w:i/>
        </w:rPr>
        <w:t xml:space="preserve">chara</w:t>
      </w:r>
      <w:r>
        <w:t xml:space="preserve"> </w:t>
      </w:r>
      <w:r>
        <w:t xml:space="preserve">could mean</w:t>
      </w:r>
      <w:r>
        <w:t xml:space="preserve"> </w:t>
      </w:r>
      <w:r>
        <w:rPr>
          <w:bCs/>
          <w:b/>
        </w:rPr>
        <w:t xml:space="preserve">finding joy in Christ</w:t>
      </w:r>
      <w:r>
        <w:t xml:space="preserve"> </w:t>
      </w:r>
      <w:r>
        <w:t xml:space="preserve">rather than conforming. Example: Organizing a</w:t>
      </w:r>
      <w:r>
        <w:t xml:space="preserve"> </w:t>
      </w:r>
      <w:r>
        <w:rPr>
          <w:bCs/>
          <w:b/>
        </w:rPr>
        <w:t xml:space="preserve">lunchtime worship or prayer group</w:t>
      </w:r>
      <w:r>
        <w:t xml:space="preserve"> </w:t>
      </w:r>
      <w:r>
        <w:t xml:space="preserve">to cultivate</w:t>
      </w:r>
      <w:r>
        <w:t xml:space="preserve"> </w:t>
      </w:r>
      <w:r>
        <w:rPr>
          <w:iCs/>
          <w:i/>
        </w:rPr>
        <w:t xml:space="preserve">chara</w:t>
      </w:r>
      <w:r>
        <w:t xml:space="preserve"> </w:t>
      </w:r>
      <w:r>
        <w:t xml:space="preserve">in school.</w:t>
      </w:r>
    </w:p>
    <w:p>
      <w:pPr>
        <w:pStyle w:val="BodyText"/>
      </w:pPr>
      <w:r>
        <w:rPr>
          <w:bCs/>
          <w:b/>
        </w:rPr>
        <w:t xml:space="preserve">UK School/Youth Group Example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Joy in Trials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Workshop</w:t>
      </w:r>
      <w:r>
        <w:t xml:space="preserve">: Students share stories of how God sustained them during hard times (e.g., family issues, bullying). Use James 1:2–3 to discuss how trials produce endurance.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Gratitude Journal</w:t>
      </w:r>
      <w:r>
        <w:t xml:space="preserve">: Encourage students to</w:t>
      </w:r>
      <w:r>
        <w:t xml:space="preserve"> </w:t>
      </w:r>
      <w:r>
        <w:rPr>
          <w:bCs/>
          <w:b/>
        </w:rPr>
        <w:t xml:space="preserve">write 3 things they’re grateful for each day</w:t>
      </w:r>
      <w:r>
        <w:t xml:space="preserve">, focusing on God’s blessings rather than circumstances.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eace-εἰρήνη-eirene"/>
    <w:p>
      <w:pPr>
        <w:pStyle w:val="Heading3"/>
      </w:pPr>
      <w:r>
        <w:rPr>
          <w:bCs/>
          <w:b/>
        </w:rPr>
        <w:t xml:space="preserve">3. Peace (εἰρήνη /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eirene</w:t>
      </w:r>
      <w:r>
        <w:rPr>
          <w:bCs/>
          <w:b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Key Passages</w:t>
      </w:r>
      <w:r>
        <w:t xml:space="preserve">: Galatians 5:22–23; Philippians 4:6–7; John 14:27; Isaiah 26:3.</w:t>
      </w:r>
    </w:p>
    <w:bookmarkStart w:id="24" w:name="theological-significance-1"/>
    <w:p>
      <w:pPr>
        <w:pStyle w:val="Heading4"/>
      </w:pPr>
      <w:r>
        <w:rPr>
          <w:bCs/>
          <w:b/>
        </w:rPr>
        <w:t xml:space="preserve">1. Theological Significance</w:t>
      </w:r>
    </w:p>
    <w:p>
      <w:pPr>
        <w:pStyle w:val="FirstParagraph"/>
      </w:pPr>
      <w:r>
        <w:rPr>
          <w:bCs/>
          <w:b/>
        </w:rPr>
        <w:t xml:space="preserve">Greek Term and Biblical Usage</w:t>
      </w:r>
      <w:r>
        <w:t xml:space="preserve">:</w:t>
      </w:r>
      <w:r>
        <w:t xml:space="preserve"> </w:t>
      </w:r>
      <w:r>
        <w:t xml:space="preserve">The Greek word</w:t>
      </w:r>
      <w:r>
        <w:t xml:space="preserve"> </w:t>
      </w:r>
      <w:r>
        <w:rPr>
          <w:iCs/>
          <w:i/>
        </w:rPr>
        <w:t xml:space="preserve">eirene</w:t>
      </w:r>
      <w:r>
        <w:t xml:space="preserve"> </w:t>
      </w:r>
      <w:r>
        <w:t xml:space="preserve">(εἰρήνη) describes</w:t>
      </w:r>
      <w:r>
        <w:t xml:space="preserve"> </w:t>
      </w:r>
      <w:r>
        <w:rPr>
          <w:bCs/>
          <w:b/>
        </w:rPr>
        <w:t xml:space="preserve">wholeness, harmony, and tranquility</w:t>
      </w:r>
      <w:r>
        <w:t xml:space="preserve">, both with God and others. Unlike the world’s peace (which depends on circumstances),</w:t>
      </w:r>
      <w:r>
        <w:t xml:space="preserve"> </w:t>
      </w:r>
      <w:r>
        <w:rPr>
          <w:iCs/>
          <w:i/>
        </w:rPr>
        <w:t xml:space="preserve">eirene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gift from Jesus</w:t>
      </w:r>
      <w:r>
        <w:t xml:space="preserve"> </w:t>
      </w:r>
      <w:r>
        <w:t xml:space="preserve">(John 14:27) that</w:t>
      </w:r>
      <w:r>
        <w:t xml:space="preserve"> </w:t>
      </w:r>
      <w:r>
        <w:t xml:space="preserve">“</w:t>
      </w:r>
      <w:r>
        <w:t xml:space="preserve">surpasses all understanding</w:t>
      </w:r>
      <w:r>
        <w:t xml:space="preserve">”</w:t>
      </w:r>
      <w:r>
        <w:t xml:space="preserve"> </w:t>
      </w:r>
      <w:r>
        <w:t xml:space="preserve">(Philippians 4:7). Isaiah 26:3 links it to</w:t>
      </w:r>
      <w:r>
        <w:t xml:space="preserve"> </w:t>
      </w:r>
      <w:r>
        <w:rPr>
          <w:bCs/>
          <w:b/>
        </w:rPr>
        <w:t xml:space="preserve">trust in God</w:t>
      </w:r>
      <w:r>
        <w:t xml:space="preserve"> </w:t>
      </w:r>
      <w:r>
        <w:t xml:space="preserve">(</w:t>
      </w:r>
      <w:r>
        <w:t xml:space="preserve">“</w:t>
      </w:r>
      <w:r>
        <w:t xml:space="preserve">You keep him in perfect peace whose mind is stayed on You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Key Distinction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Worldly Peace</w:t>
      </w:r>
      <w:r>
        <w:t xml:space="preserve">: Absence of conflict (e.g., avoiding arguments, ignoring problems).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Eirene</w:t>
      </w:r>
      <w:r>
        <w:t xml:space="preserve">:</w:t>
      </w:r>
      <w:r>
        <w:t xml:space="preserve"> </w:t>
      </w:r>
      <w:r>
        <w:rPr>
          <w:bCs/>
          <w:b/>
        </w:rPr>
        <w:t xml:space="preserve">Reconciliation with God</w:t>
      </w:r>
      <w:r>
        <w:t xml:space="preserve"> </w:t>
      </w:r>
      <w:r>
        <w:t xml:space="preserve">(Romans 5:1) and</w:t>
      </w:r>
      <w:r>
        <w:t xml:space="preserve"> </w:t>
      </w:r>
      <w:r>
        <w:rPr>
          <w:bCs/>
          <w:b/>
        </w:rPr>
        <w:t xml:space="preserve">inner wholeness</w:t>
      </w:r>
      <w:r>
        <w:t xml:space="preserve">, even amid chaos.</w:t>
      </w:r>
    </w:p>
    <w:bookmarkEnd w:id="24"/>
    <w:bookmarkStart w:id="25" w:name="historical-and-cultural-context-1"/>
    <w:p>
      <w:pPr>
        <w:pStyle w:val="Heading4"/>
      </w:pPr>
      <w:r>
        <w:rPr>
          <w:bCs/>
          <w:b/>
        </w:rPr>
        <w:t xml:space="preserve">2. Historical and Cultural Context</w:t>
      </w:r>
    </w:p>
    <w:p>
      <w:pPr>
        <w:pStyle w:val="FirstParagraph"/>
      </w:pPr>
      <w:r>
        <w:rPr>
          <w:bCs/>
          <w:b/>
        </w:rPr>
        <w:t xml:space="preserve">Paul’s Context in Galatians 5</w:t>
      </w:r>
      <w:r>
        <w:t xml:space="preserve">:</w:t>
      </w:r>
      <w:r>
        <w:t xml:space="preserve"> </w:t>
      </w:r>
      <w:r>
        <w:t xml:space="preserve">Paul contrasts</w:t>
      </w:r>
      <w:r>
        <w:t xml:space="preserve"> </w:t>
      </w:r>
      <w:r>
        <w:rPr>
          <w:iCs/>
          <w:i/>
        </w:rPr>
        <w:t xml:space="preserve">eirene</w:t>
      </w:r>
      <w:r>
        <w:t xml:space="preserve"> </w:t>
      </w:r>
      <w:r>
        <w:t xml:space="preserve">with the</w:t>
      </w:r>
      <w:r>
        <w:t xml:space="preserve"> </w:t>
      </w:r>
      <w:r>
        <w:t xml:space="preserve">“</w:t>
      </w:r>
      <w:r>
        <w:t xml:space="preserve">works of the flesh,</w:t>
      </w:r>
      <w:r>
        <w:t xml:space="preserve">”</w:t>
      </w:r>
      <w:r>
        <w:t xml:space="preserve"> </w:t>
      </w:r>
      <w:r>
        <w:t xml:space="preserve">such as</w:t>
      </w:r>
      <w:r>
        <w:t xml:space="preserve"> </w:t>
      </w:r>
      <w:r>
        <w:rPr>
          <w:bCs/>
          <w:b/>
        </w:rPr>
        <w:t xml:space="preserve">hostility, fits of rage, and dissensions</w:t>
      </w:r>
      <w:r>
        <w:t xml:space="preserve"> </w:t>
      </w:r>
      <w:r>
        <w:t xml:space="preserve">(Galatians 5:20). In the</w:t>
      </w:r>
      <w:r>
        <w:t xml:space="preserve"> </w:t>
      </w:r>
      <w:r>
        <w:rPr>
          <w:bCs/>
          <w:b/>
        </w:rPr>
        <w:t xml:space="preserve">first-century church</w:t>
      </w:r>
      <w:r>
        <w:t xml:space="preserve">, peace was countercultural—</w:t>
      </w:r>
      <w:r>
        <w:rPr>
          <w:bCs/>
          <w:b/>
        </w:rPr>
        <w:t xml:space="preserve">Roman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Pax Romana</w:t>
      </w:r>
      <w:r>
        <w:rPr>
          <w:bCs/>
          <w:b/>
        </w:rPr>
        <w:t xml:space="preserve">”</w:t>
      </w:r>
      <w:r>
        <w:t xml:space="preserve"> </w:t>
      </w:r>
      <w:r>
        <w:t xml:space="preserve">was enforced through military power, while</w:t>
      </w:r>
      <w:r>
        <w:t xml:space="preserve"> </w:t>
      </w:r>
      <w:r>
        <w:rPr>
          <w:iCs/>
          <w:i/>
        </w:rPr>
        <w:t xml:space="preserve">eirene</w:t>
      </w:r>
      <w:r>
        <w:t xml:space="preserve"> </w:t>
      </w:r>
      <w:r>
        <w:t xml:space="preserve">was a</w:t>
      </w:r>
      <w:r>
        <w:t xml:space="preserve"> </w:t>
      </w:r>
      <w:r>
        <w:rPr>
          <w:bCs/>
          <w:b/>
        </w:rPr>
        <w:t xml:space="preserve">fruit of the Spirit</w:t>
      </w:r>
      <w:r>
        <w:t xml:space="preserve">, available to all believers regardless of their social status.</w:t>
      </w:r>
    </w:p>
    <w:p>
      <w:pPr>
        <w:pStyle w:val="BodyText"/>
      </w:pPr>
      <w:r>
        <w:rPr>
          <w:bCs/>
          <w:b/>
        </w:rPr>
        <w:t xml:space="preserve">Contrast with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Works of the Flesh</w:t>
      </w:r>
      <w:r>
        <w:rPr>
          <w:bCs/>
          <w:b/>
        </w:rPr>
        <w:t xml:space="preserve">”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Hostility</w:t>
      </w:r>
      <w:r>
        <w:t xml:space="preserve"> </w:t>
      </w:r>
      <w:r>
        <w:t xml:space="preserve">(Galatians 5:20): Hatred and division (e.g., racism, bullying).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Fits of Rage</w:t>
      </w:r>
      <w:r>
        <w:t xml:space="preserve"> </w:t>
      </w:r>
      <w:r>
        <w:t xml:space="preserve">(Galatians 5:20): Uncontrolled anger (e.g., road rage, online arguments).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Eirene</w:t>
      </w:r>
      <w:r>
        <w:t xml:space="preserve">:</w:t>
      </w:r>
      <w:r>
        <w:t xml:space="preserve"> </w:t>
      </w:r>
      <w:r>
        <w:rPr>
          <w:bCs/>
          <w:b/>
        </w:rPr>
        <w:t xml:space="preserve">Reconciliation and unity</w:t>
      </w:r>
      <w:r>
        <w:t xml:space="preserve"> </w:t>
      </w:r>
      <w:r>
        <w:t xml:space="preserve">(Ephesians 4:3), reflecting God’s peace.</w:t>
      </w:r>
    </w:p>
    <w:bookmarkEnd w:id="25"/>
    <w:bookmarkStart w:id="26" w:name="practical-implications-for-uk-teens-1"/>
    <w:p>
      <w:pPr>
        <w:pStyle w:val="Heading4"/>
      </w:pPr>
      <w:r>
        <w:rPr>
          <w:bCs/>
          <w:b/>
        </w:rPr>
        <w:t xml:space="preserve">3. Practical Implications for UK Teens</w:t>
      </w:r>
    </w:p>
    <w:p>
      <w:pPr>
        <w:pStyle w:val="FirstParagraph"/>
      </w:pPr>
      <w:r>
        <w:rPr>
          <w:bCs/>
          <w:b/>
        </w:rPr>
        <w:t xml:space="preserve">Challenges and Applications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Anxiety</w:t>
      </w:r>
      <w:r>
        <w:t xml:space="preserve">:</w:t>
      </w:r>
      <w:r>
        <w:t xml:space="preserve"> </w:t>
      </w:r>
      <w:r>
        <w:rPr>
          <w:iCs/>
          <w:i/>
        </w:rPr>
        <w:t xml:space="preserve">Eirene</w:t>
      </w:r>
      <w:r>
        <w:t xml:space="preserve"> </w:t>
      </w:r>
      <w:r>
        <w:t xml:space="preserve">might look like</w:t>
      </w:r>
      <w:r>
        <w:t xml:space="preserve"> </w:t>
      </w:r>
      <w:r>
        <w:rPr>
          <w:bCs/>
          <w:b/>
        </w:rPr>
        <w:t xml:space="preserve">casting worries on God</w:t>
      </w:r>
      <w:r>
        <w:t xml:space="preserve"> </w:t>
      </w:r>
      <w:r>
        <w:t xml:space="preserve">(1 Peter 5:7) instead of spiraling into anxiety over GCSEs. Example: A student could</w:t>
      </w:r>
      <w:r>
        <w:t xml:space="preserve"> </w:t>
      </w:r>
      <w:r>
        <w:rPr>
          <w:bCs/>
          <w:b/>
        </w:rPr>
        <w:t xml:space="preserve">memorize Philippians 4:6–7</w:t>
      </w:r>
      <w:r>
        <w:t xml:space="preserve"> </w:t>
      </w:r>
      <w:r>
        <w:t xml:space="preserve">and recite it during panic attacks.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Conflict</w:t>
      </w:r>
      <w:r>
        <w:t xml:space="preserve">: Instead of retaliating when insulted,</w:t>
      </w:r>
      <w:r>
        <w:t xml:space="preserve"> </w:t>
      </w:r>
      <w:r>
        <w:rPr>
          <w:iCs/>
          <w:i/>
        </w:rPr>
        <w:t xml:space="preserve">eirene</w:t>
      </w:r>
      <w:r>
        <w:t xml:space="preserve"> </w:t>
      </w:r>
      <w:r>
        <w:t xml:space="preserve">could mean</w:t>
      </w:r>
      <w:r>
        <w:t xml:space="preserve"> </w:t>
      </w:r>
      <w:r>
        <w:rPr>
          <w:bCs/>
          <w:b/>
        </w:rPr>
        <w:t xml:space="preserve">responding with grace</w:t>
      </w:r>
      <w:r>
        <w:t xml:space="preserve"> </w:t>
      </w:r>
      <w:r>
        <w:t xml:space="preserve">(Proverbs 15:1). Example: Mediating a dispute between friends or</w:t>
      </w:r>
      <w:r>
        <w:t xml:space="preserve"> </w:t>
      </w:r>
      <w:r>
        <w:rPr>
          <w:bCs/>
          <w:b/>
        </w:rPr>
        <w:t xml:space="preserve">writing a kind note</w:t>
      </w:r>
      <w:r>
        <w:t xml:space="preserve"> </w:t>
      </w:r>
      <w:r>
        <w:t xml:space="preserve">to someone who hurt them.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Social Media</w:t>
      </w:r>
      <w:r>
        <w:t xml:space="preserve">:</w:t>
      </w:r>
      <w:r>
        <w:t xml:space="preserve"> </w:t>
      </w:r>
      <w:r>
        <w:rPr>
          <w:iCs/>
          <w:i/>
        </w:rPr>
        <w:t xml:space="preserve">Eirene</w:t>
      </w:r>
      <w:r>
        <w:t xml:space="preserve"> </w:t>
      </w:r>
      <w:r>
        <w:t xml:space="preserve">could mean</w:t>
      </w:r>
      <w:r>
        <w:t xml:space="preserve"> </w:t>
      </w:r>
      <w:r>
        <w:rPr>
          <w:bCs/>
          <w:b/>
        </w:rPr>
        <w:t xml:space="preserve">not engaging in online arguments</w:t>
      </w:r>
      <w:r>
        <w:t xml:space="preserve"> </w:t>
      </w:r>
      <w:r>
        <w:t xml:space="preserve">and instead</w:t>
      </w:r>
      <w:r>
        <w:t xml:space="preserve"> </w:t>
      </w:r>
      <w:r>
        <w:rPr>
          <w:bCs/>
          <w:b/>
        </w:rPr>
        <w:t xml:space="preserve">posting uplifting content</w:t>
      </w:r>
      <w:r>
        <w:t xml:space="preserve">. Example: Starting a</w:t>
      </w:r>
      <w:r>
        <w:t xml:space="preserve"> </w:t>
      </w:r>
      <w:r>
        <w:rPr>
          <w:bCs/>
          <w:b/>
        </w:rPr>
        <w:t xml:space="preserve">school-wide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Peace Pledge</w:t>
      </w:r>
      <w:r>
        <w:rPr>
          <w:bCs/>
          <w:b/>
        </w:rPr>
        <w:t xml:space="preserve">”</w:t>
      </w:r>
      <w:r>
        <w:t xml:space="preserve"> </w:t>
      </w:r>
      <w:r>
        <w:t xml:space="preserve">to combat cyberbullying.</w:t>
      </w:r>
    </w:p>
    <w:p>
      <w:pPr>
        <w:pStyle w:val="BodyText"/>
      </w:pPr>
      <w:r>
        <w:rPr>
          <w:bCs/>
          <w:b/>
        </w:rPr>
        <w:t xml:space="preserve">UK School/Youth Group Example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Peace Ambassadors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Program</w:t>
      </w:r>
      <w:r>
        <w:t xml:space="preserve">: Train students to</w:t>
      </w:r>
      <w:r>
        <w:t xml:space="preserve"> </w:t>
      </w:r>
      <w:r>
        <w:rPr>
          <w:bCs/>
          <w:b/>
        </w:rPr>
        <w:t xml:space="preserve">mediate conflicts</w:t>
      </w:r>
      <w:r>
        <w:t xml:space="preserve"> </w:t>
      </w:r>
      <w:r>
        <w:t xml:space="preserve">in school, using biblical principles (e.g., Matthew 18:15–17).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Prayer Wall</w:t>
      </w:r>
      <w:r>
        <w:t xml:space="preserve">: Set up a</w:t>
      </w:r>
      <w:r>
        <w:t xml:space="preserve"> </w:t>
      </w:r>
      <w:r>
        <w:rPr>
          <w:bCs/>
          <w:b/>
        </w:rPr>
        <w:t xml:space="preserve">physical or digital prayer wall</w:t>
      </w:r>
      <w:r>
        <w:t xml:space="preserve"> </w:t>
      </w:r>
      <w:r>
        <w:t xml:space="preserve">where students can</w:t>
      </w:r>
      <w:r>
        <w:t xml:space="preserve"> </w:t>
      </w:r>
      <w:r>
        <w:rPr>
          <w:bCs/>
          <w:b/>
        </w:rPr>
        <w:t xml:space="preserve">write their worries and pray for peace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atience-μακροθυμία-makrothymia"/>
    <w:p>
      <w:pPr>
        <w:pStyle w:val="Heading3"/>
      </w:pPr>
      <w:r>
        <w:rPr>
          <w:bCs/>
          <w:b/>
        </w:rPr>
        <w:t xml:space="preserve">4. Patience (μακροθυμία /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makrothymia</w:t>
      </w:r>
      <w:r>
        <w:rPr>
          <w:bCs/>
          <w:b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Key Passages</w:t>
      </w:r>
      <w:r>
        <w:t xml:space="preserve">: Galatians 5:22–23; Romans 12:12; Colossians 3:12–13; James 5:7–8.</w:t>
      </w:r>
    </w:p>
    <w:bookmarkStart w:id="28" w:name="theological-significance-2"/>
    <w:p>
      <w:pPr>
        <w:pStyle w:val="Heading4"/>
      </w:pPr>
      <w:r>
        <w:rPr>
          <w:bCs/>
          <w:b/>
        </w:rPr>
        <w:t xml:space="preserve">1. Theological Significance</w:t>
      </w:r>
    </w:p>
    <w:p>
      <w:pPr>
        <w:pStyle w:val="FirstParagraph"/>
      </w:pPr>
      <w:r>
        <w:rPr>
          <w:bCs/>
          <w:b/>
        </w:rPr>
        <w:t xml:space="preserve">Greek Term and Biblical Usage</w:t>
      </w:r>
      <w:r>
        <w:t xml:space="preserve">:</w:t>
      </w:r>
      <w:r>
        <w:t xml:space="preserve"> </w:t>
      </w:r>
      <w:r>
        <w:t xml:space="preserve">The Greek word</w:t>
      </w:r>
      <w:r>
        <w:t xml:space="preserve"> </w:t>
      </w:r>
      <w:r>
        <w:rPr>
          <w:iCs/>
          <w:i/>
        </w:rPr>
        <w:t xml:space="preserve">makrothymia</w:t>
      </w:r>
      <w:r>
        <w:t xml:space="preserve"> </w:t>
      </w:r>
      <w:r>
        <w:t xml:space="preserve">(μακροθυμία) means</w:t>
      </w:r>
      <w:r>
        <w:t xml:space="preserve"> </w:t>
      </w:r>
      <w:r>
        <w:rPr>
          <w:bCs/>
          <w:b/>
        </w:rPr>
        <w:t xml:space="preserve">long-suffering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endurance without anger</w:t>
      </w:r>
      <w:r>
        <w:t xml:space="preserve">. It describes</w:t>
      </w:r>
      <w:r>
        <w:t xml:space="preserve"> </w:t>
      </w:r>
      <w:r>
        <w:rPr>
          <w:bCs/>
          <w:b/>
        </w:rPr>
        <w:t xml:space="preserve">God’s patience</w:t>
      </w:r>
      <w:r>
        <w:t xml:space="preserve"> </w:t>
      </w:r>
      <w:r>
        <w:t xml:space="preserve">with humanity (Romans 2:4) and is a fruit of the Spirit (Galatians 5:22). James 5:7–8 compares it to a</w:t>
      </w:r>
      <w:r>
        <w:t xml:space="preserve"> </w:t>
      </w:r>
      <w:r>
        <w:rPr>
          <w:bCs/>
          <w:b/>
        </w:rPr>
        <w:t xml:space="preserve">farmer waiting for harvest</w:t>
      </w:r>
      <w:r>
        <w:t xml:space="preserve">, emphasizing trust in God’s timing.</w:t>
      </w:r>
    </w:p>
    <w:p>
      <w:pPr>
        <w:pStyle w:val="BodyText"/>
      </w:pPr>
      <w:r>
        <w:rPr>
          <w:bCs/>
          <w:b/>
        </w:rPr>
        <w:t xml:space="preserve">Key Distinction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Hypomone</w:t>
      </w:r>
      <w:r>
        <w:t xml:space="preserve"> </w:t>
      </w:r>
      <w:r>
        <w:t xml:space="preserve">(ὑπομονή): Perseverance in trials (e.g., enduring suffering).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Makrothymia</w:t>
      </w:r>
      <w:r>
        <w:t xml:space="preserve">:</w:t>
      </w:r>
      <w:r>
        <w:t xml:space="preserve"> </w:t>
      </w:r>
      <w:r>
        <w:rPr>
          <w:bCs/>
          <w:b/>
        </w:rPr>
        <w:t xml:space="preserve">Patience with people</w:t>
      </w:r>
      <w:r>
        <w:t xml:space="preserve"> </w:t>
      </w:r>
      <w:r>
        <w:t xml:space="preserve">(e.g., forgiving others, waiting for God’s timing).</w:t>
      </w:r>
    </w:p>
    <w:bookmarkEnd w:id="28"/>
    <w:bookmarkStart w:id="29" w:name="historical-and-cultural-context-2"/>
    <w:p>
      <w:pPr>
        <w:pStyle w:val="Heading4"/>
      </w:pPr>
      <w:r>
        <w:rPr>
          <w:bCs/>
          <w:b/>
        </w:rPr>
        <w:t xml:space="preserve">2. Historical and Cultural Context</w:t>
      </w:r>
    </w:p>
    <w:p>
      <w:pPr>
        <w:pStyle w:val="FirstParagraph"/>
      </w:pPr>
      <w:r>
        <w:rPr>
          <w:bCs/>
          <w:b/>
        </w:rPr>
        <w:t xml:space="preserve">Paul’s Context in Galatians 5</w:t>
      </w:r>
      <w:r>
        <w:t xml:space="preserve">:</w:t>
      </w:r>
      <w:r>
        <w:t xml:space="preserve"> </w:t>
      </w:r>
      <w:r>
        <w:t xml:space="preserve">Paul contrasts</w:t>
      </w:r>
      <w:r>
        <w:t xml:space="preserve"> </w:t>
      </w:r>
      <w:r>
        <w:rPr>
          <w:iCs/>
          <w:i/>
        </w:rPr>
        <w:t xml:space="preserve">makrothymia</w:t>
      </w:r>
      <w:r>
        <w:t xml:space="preserve"> </w:t>
      </w:r>
      <w:r>
        <w:t xml:space="preserve">with the</w:t>
      </w:r>
      <w:r>
        <w:t xml:space="preserve"> </w:t>
      </w:r>
      <w:r>
        <w:t xml:space="preserve">“</w:t>
      </w:r>
      <w:r>
        <w:t xml:space="preserve">works of the flesh,</w:t>
      </w:r>
      <w:r>
        <w:t xml:space="preserve">”</w:t>
      </w:r>
      <w:r>
        <w:t xml:space="preserve"> </w:t>
      </w:r>
      <w:r>
        <w:t xml:space="preserve">such as</w:t>
      </w:r>
      <w:r>
        <w:t xml:space="preserve"> </w:t>
      </w:r>
      <w:r>
        <w:rPr>
          <w:bCs/>
          <w:b/>
        </w:rPr>
        <w:t xml:space="preserve">impatience, fits of rage, and dissensions</w:t>
      </w:r>
      <w:r>
        <w:t xml:space="preserve"> </w:t>
      </w:r>
      <w:r>
        <w:t xml:space="preserve">(Galatians 5:20). In the</w:t>
      </w:r>
      <w:r>
        <w:t xml:space="preserve"> </w:t>
      </w:r>
      <w:r>
        <w:rPr>
          <w:bCs/>
          <w:b/>
        </w:rPr>
        <w:t xml:space="preserve">first-century church</w:t>
      </w:r>
      <w:r>
        <w:t xml:space="preserve">, patience was essential for</w:t>
      </w:r>
      <w:r>
        <w:t xml:space="preserve"> </w:t>
      </w:r>
      <w:r>
        <w:rPr>
          <w:bCs/>
          <w:b/>
        </w:rPr>
        <w:t xml:space="preserve">unity amid persecution</w:t>
      </w:r>
      <w:r>
        <w:t xml:space="preserve">—believers had to wait for Christ’s return (James 5:7–8) and endure mistreatment from outsiders.</w:t>
      </w:r>
    </w:p>
    <w:p>
      <w:pPr>
        <w:pStyle w:val="BodyText"/>
      </w:pPr>
      <w:r>
        <w:rPr>
          <w:bCs/>
          <w:b/>
        </w:rPr>
        <w:t xml:space="preserve">Contrast with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Works of the Flesh</w:t>
      </w:r>
      <w:r>
        <w:rPr>
          <w:bCs/>
          <w:b/>
        </w:rPr>
        <w:t xml:space="preserve">”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Impatience</w:t>
      </w:r>
      <w:r>
        <w:t xml:space="preserve"> </w:t>
      </w:r>
      <w:r>
        <w:t xml:space="preserve">(Galatians 5:20): Frustration with delays (e.g., waiting for exam results).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Fits of Rage</w:t>
      </w:r>
      <w:r>
        <w:t xml:space="preserve"> </w:t>
      </w:r>
      <w:r>
        <w:t xml:space="preserve">(Galatians 5:20): Outbursts of anger (e.g., road rage, sibling fights).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Makrothymia</w:t>
      </w:r>
      <w:r>
        <w:t xml:space="preserve">:</w:t>
      </w:r>
      <w:r>
        <w:t xml:space="preserve"> </w:t>
      </w:r>
      <w:r>
        <w:rPr>
          <w:bCs/>
          <w:b/>
        </w:rPr>
        <w:t xml:space="preserve">Trusting God’s timing</w:t>
      </w:r>
      <w:r>
        <w:t xml:space="preserve"> </w:t>
      </w:r>
      <w:r>
        <w:t xml:space="preserve">(Romans 12:12) and</w:t>
      </w:r>
      <w:r>
        <w:t xml:space="preserve"> </w:t>
      </w:r>
      <w:r>
        <w:rPr>
          <w:bCs/>
          <w:b/>
        </w:rPr>
        <w:t xml:space="preserve">forgiving others</w:t>
      </w:r>
      <w:r>
        <w:t xml:space="preserve"> </w:t>
      </w:r>
      <w:r>
        <w:t xml:space="preserve">(Colossians 3:13).</w:t>
      </w:r>
    </w:p>
    <w:bookmarkEnd w:id="29"/>
    <w:bookmarkStart w:id="30" w:name="practical-implications-for-uk-teens-2"/>
    <w:p>
      <w:pPr>
        <w:pStyle w:val="Heading4"/>
      </w:pPr>
      <w:r>
        <w:rPr>
          <w:bCs/>
          <w:b/>
        </w:rPr>
        <w:t xml:space="preserve">3. Practical Implications for UK Teens</w:t>
      </w:r>
    </w:p>
    <w:p>
      <w:pPr>
        <w:pStyle w:val="FirstParagraph"/>
      </w:pPr>
      <w:r>
        <w:rPr>
          <w:bCs/>
          <w:b/>
        </w:rPr>
        <w:t xml:space="preserve">Challenges and Applications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Frustration</w:t>
      </w:r>
      <w:r>
        <w:t xml:space="preserve">:</w:t>
      </w:r>
      <w:r>
        <w:t xml:space="preserve"> </w:t>
      </w:r>
      <w:r>
        <w:rPr>
          <w:iCs/>
          <w:i/>
        </w:rPr>
        <w:t xml:space="preserve">Makrothymia</w:t>
      </w:r>
      <w:r>
        <w:t xml:space="preserve"> </w:t>
      </w:r>
      <w:r>
        <w:t xml:space="preserve">might look like</w:t>
      </w:r>
      <w:r>
        <w:t xml:space="preserve"> </w:t>
      </w:r>
      <w:r>
        <w:rPr>
          <w:bCs/>
          <w:b/>
        </w:rPr>
        <w:t xml:space="preserve">not snapping at siblings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waiting calmly in a queue</w:t>
      </w:r>
      <w:r>
        <w:t xml:space="preserve"> </w:t>
      </w:r>
      <w:r>
        <w:t xml:space="preserve">instead of complaining. Example: A student could</w:t>
      </w:r>
      <w:r>
        <w:t xml:space="preserve"> </w:t>
      </w:r>
      <w:r>
        <w:rPr>
          <w:bCs/>
          <w:b/>
        </w:rPr>
        <w:t xml:space="preserve">practice deep breathing</w:t>
      </w:r>
      <w:r>
        <w:t xml:space="preserve"> </w:t>
      </w:r>
      <w:r>
        <w:t xml:space="preserve">and pray when feeling impatient.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School Stress</w:t>
      </w:r>
      <w:r>
        <w:t xml:space="preserve">: Instead of giving up on a difficult subject,</w:t>
      </w:r>
      <w:r>
        <w:t xml:space="preserve"> </w:t>
      </w:r>
      <w:r>
        <w:rPr>
          <w:iCs/>
          <w:i/>
        </w:rPr>
        <w:t xml:space="preserve">makrothymia</w:t>
      </w:r>
      <w:r>
        <w:t xml:space="preserve"> </w:t>
      </w:r>
      <w:r>
        <w:t xml:space="preserve">could mean</w:t>
      </w:r>
      <w:r>
        <w:t xml:space="preserve"> </w:t>
      </w:r>
      <w:r>
        <w:rPr>
          <w:bCs/>
          <w:b/>
        </w:rPr>
        <w:t xml:space="preserve">persisting and asking for help</w:t>
      </w:r>
      <w:r>
        <w:t xml:space="preserve">. Example: Joining a</w:t>
      </w:r>
      <w:r>
        <w:t xml:space="preserve"> </w:t>
      </w:r>
      <w:r>
        <w:rPr>
          <w:bCs/>
          <w:b/>
        </w:rPr>
        <w:t xml:space="preserve">study group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tutoring program</w:t>
      </w:r>
      <w:r>
        <w:t xml:space="preserve"> </w:t>
      </w:r>
      <w:r>
        <w:t xml:space="preserve">to improve gradually.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Peer Pressure</w:t>
      </w:r>
      <w:r>
        <w:t xml:space="preserve">:</w:t>
      </w:r>
      <w:r>
        <w:t xml:space="preserve"> </w:t>
      </w:r>
      <w:r>
        <w:rPr>
          <w:iCs/>
          <w:i/>
        </w:rPr>
        <w:t xml:space="preserve">Makrothymia</w:t>
      </w:r>
      <w:r>
        <w:t xml:space="preserve"> </w:t>
      </w:r>
      <w:r>
        <w:t xml:space="preserve">could mean</w:t>
      </w:r>
      <w:r>
        <w:t xml:space="preserve"> </w:t>
      </w:r>
      <w:r>
        <w:rPr>
          <w:bCs/>
          <w:b/>
        </w:rPr>
        <w:t xml:space="preserve">waiting for God’s timing</w:t>
      </w:r>
      <w:r>
        <w:t xml:space="preserve"> </w:t>
      </w:r>
      <w:r>
        <w:t xml:space="preserve">in relationships or</w:t>
      </w:r>
      <w:r>
        <w:t xml:space="preserve"> </w:t>
      </w:r>
      <w:r>
        <w:rPr>
          <w:bCs/>
          <w:b/>
        </w:rPr>
        <w:t xml:space="preserve">not rushing into trends</w:t>
      </w:r>
      <w:r>
        <w:t xml:space="preserve"> </w:t>
      </w:r>
      <w:r>
        <w:t xml:space="preserve">(e.g., vaping, underage drinking). Example: Writing a</w:t>
      </w:r>
      <w:r>
        <w:t xml:space="preserve"> </w:t>
      </w:r>
      <w:r>
        <w:rPr>
          <w:bCs/>
          <w:b/>
        </w:rPr>
        <w:t xml:space="preserve">list of long-term goals</w:t>
      </w:r>
      <w:r>
        <w:t xml:space="preserve"> </w:t>
      </w:r>
      <w:r>
        <w:t xml:space="preserve">to stay focused.</w:t>
      </w:r>
    </w:p>
    <w:p>
      <w:pPr>
        <w:pStyle w:val="BodyText"/>
      </w:pPr>
      <w:r>
        <w:rPr>
          <w:bCs/>
          <w:b/>
        </w:rPr>
        <w:t xml:space="preserve">UK School/Youth Group Example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Patience Challenge</w:t>
      </w:r>
      <w:r>
        <w:rPr>
          <w:bCs/>
          <w:b/>
        </w:rPr>
        <w:t xml:space="preserve">”</w:t>
      </w:r>
      <w:r>
        <w:t xml:space="preserve">: Students</w:t>
      </w:r>
      <w:r>
        <w:t xml:space="preserve"> </w:t>
      </w:r>
      <w:r>
        <w:rPr>
          <w:bCs/>
          <w:b/>
        </w:rPr>
        <w:t xml:space="preserve">volunteer to tutor younger students</w:t>
      </w:r>
      <w:r>
        <w:t xml:space="preserve">, practicing</w:t>
      </w:r>
      <w:r>
        <w:t xml:space="preserve"> </w:t>
      </w:r>
      <w:r>
        <w:rPr>
          <w:iCs/>
          <w:i/>
        </w:rPr>
        <w:t xml:space="preserve">makrothymia</w:t>
      </w:r>
      <w:r>
        <w:t xml:space="preserve"> </w:t>
      </w:r>
      <w:r>
        <w:t xml:space="preserve">as they help them learn.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Bible Study on Waiting</w:t>
      </w:r>
      <w:r>
        <w:t xml:space="preserve">: Discuss</w:t>
      </w:r>
      <w:r>
        <w:t xml:space="preserve"> </w:t>
      </w:r>
      <w:r>
        <w:rPr>
          <w:bCs/>
          <w:b/>
        </w:rPr>
        <w:t xml:space="preserve">biblical examples of patience</w:t>
      </w:r>
      <w:r>
        <w:t xml:space="preserve"> </w:t>
      </w:r>
      <w:r>
        <w:t xml:space="preserve">(e.g., Joseph, Abraham) and how God used their waiting for His purposes.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kindness-χρηστότης-chrestotes"/>
    <w:p>
      <w:pPr>
        <w:pStyle w:val="Heading3"/>
      </w:pPr>
      <w:r>
        <w:rPr>
          <w:bCs/>
          <w:b/>
        </w:rPr>
        <w:t xml:space="preserve">5. Kindness (χρηστότης /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chrestotes</w:t>
      </w:r>
      <w:r>
        <w:rPr>
          <w:bCs/>
          <w:b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Key Passages</w:t>
      </w:r>
      <w:r>
        <w:t xml:space="preserve">: Galatians 5:22–23; Ephesians 4:32; Proverbs 19:22; Luke 6:35.</w:t>
      </w:r>
    </w:p>
    <w:bookmarkStart w:id="32" w:name="theological-significance-3"/>
    <w:p>
      <w:pPr>
        <w:pStyle w:val="Heading4"/>
      </w:pPr>
      <w:r>
        <w:rPr>
          <w:bCs/>
          <w:b/>
        </w:rPr>
        <w:t xml:space="preserve">1. Theological Significance</w:t>
      </w:r>
    </w:p>
    <w:p>
      <w:pPr>
        <w:pStyle w:val="FirstParagraph"/>
      </w:pPr>
      <w:r>
        <w:rPr>
          <w:bCs/>
          <w:b/>
        </w:rPr>
        <w:t xml:space="preserve">Greek Term and Biblical Usage</w:t>
      </w:r>
      <w:r>
        <w:t xml:space="preserve">:</w:t>
      </w:r>
      <w:r>
        <w:t xml:space="preserve"> </w:t>
      </w:r>
      <w:r>
        <w:t xml:space="preserve">The Greek word</w:t>
      </w:r>
      <w:r>
        <w:t xml:space="preserve"> </w:t>
      </w:r>
      <w:r>
        <w:rPr>
          <w:iCs/>
          <w:i/>
        </w:rPr>
        <w:t xml:space="preserve">chrestotes</w:t>
      </w:r>
      <w:r>
        <w:t xml:space="preserve"> </w:t>
      </w:r>
      <w:r>
        <w:t xml:space="preserve">(χρηστότης) describes</w:t>
      </w:r>
      <w:r>
        <w:t xml:space="preserve"> </w:t>
      </w:r>
      <w:r>
        <w:rPr>
          <w:bCs/>
          <w:b/>
        </w:rPr>
        <w:t xml:space="preserve">moral goodness and generosity</w:t>
      </w:r>
      <w:r>
        <w:t xml:space="preserve">, often linked to</w:t>
      </w:r>
      <w:r>
        <w:t xml:space="preserve"> </w:t>
      </w:r>
      <w:r>
        <w:rPr>
          <w:bCs/>
          <w:b/>
        </w:rPr>
        <w:t xml:space="preserve">God’s kindness</w:t>
      </w:r>
      <w:r>
        <w:t xml:space="preserve"> </w:t>
      </w:r>
      <w:r>
        <w:t xml:space="preserve">(Romans 2:4). Unlike mere niceness,</w:t>
      </w:r>
      <w:r>
        <w:t xml:space="preserve"> </w:t>
      </w:r>
      <w:r>
        <w:rPr>
          <w:iCs/>
          <w:i/>
        </w:rPr>
        <w:t xml:space="preserve">chrestotes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active and sacrificial</w:t>
      </w:r>
      <w:r>
        <w:t xml:space="preserve">, reflecting God’s love for the ungrateful (Luke 6:35). Proverbs 19:22 calls it</w:t>
      </w:r>
      <w:r>
        <w:t xml:space="preserve"> </w:t>
      </w:r>
      <w:r>
        <w:rPr>
          <w:bCs/>
          <w:b/>
        </w:rPr>
        <w:t xml:space="preserve">desirable</w:t>
      </w:r>
      <w:r>
        <w:t xml:space="preserve"> </w:t>
      </w:r>
      <w:r>
        <w:t xml:space="preserve">(</w:t>
      </w:r>
      <w:r>
        <w:t xml:space="preserve">“</w:t>
      </w:r>
      <w:r>
        <w:t xml:space="preserve">What is desirable in a person is</w:t>
      </w:r>
      <w:r>
        <w:t xml:space="preserve"> </w:t>
      </w:r>
      <w:r>
        <w:rPr>
          <w:iCs/>
          <w:i/>
        </w:rPr>
        <w:t xml:space="preserve">chrestotes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Key Distinction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Philanthropia</w:t>
      </w:r>
      <w:r>
        <w:t xml:space="preserve"> </w:t>
      </w:r>
      <w:r>
        <w:t xml:space="preserve">(φιλανθρωπία): Humanitarian kindness (e.g., charity work).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Chrestotes</w:t>
      </w:r>
      <w:r>
        <w:t xml:space="preserve">:</w:t>
      </w:r>
      <w:r>
        <w:t xml:space="preserve"> </w:t>
      </w:r>
      <w:r>
        <w:rPr>
          <w:bCs/>
          <w:b/>
        </w:rPr>
        <w:t xml:space="preserve">God’s kindness</w:t>
      </w:r>
      <w:r>
        <w:t xml:space="preserve">, which leads to repentance (Romans 2:4).</w:t>
      </w:r>
    </w:p>
    <w:bookmarkEnd w:id="32"/>
    <w:bookmarkStart w:id="33" w:name="historical-and-cultural-context-3"/>
    <w:p>
      <w:pPr>
        <w:pStyle w:val="Heading4"/>
      </w:pPr>
      <w:r>
        <w:rPr>
          <w:bCs/>
          <w:b/>
        </w:rPr>
        <w:t xml:space="preserve">2. Historical and Cultural Context</w:t>
      </w:r>
    </w:p>
    <w:p>
      <w:pPr>
        <w:pStyle w:val="FirstParagraph"/>
      </w:pPr>
      <w:r>
        <w:rPr>
          <w:bCs/>
          <w:b/>
        </w:rPr>
        <w:t xml:space="preserve">Paul’s Context in Galatians 5</w:t>
      </w:r>
      <w:r>
        <w:t xml:space="preserve">:</w:t>
      </w:r>
      <w:r>
        <w:t xml:space="preserve"> </w:t>
      </w:r>
      <w:r>
        <w:t xml:space="preserve">Paul contrasts</w:t>
      </w:r>
      <w:r>
        <w:t xml:space="preserve"> </w:t>
      </w:r>
      <w:r>
        <w:rPr>
          <w:iCs/>
          <w:i/>
        </w:rPr>
        <w:t xml:space="preserve">chrestotes</w:t>
      </w:r>
      <w:r>
        <w:t xml:space="preserve"> </w:t>
      </w:r>
      <w:r>
        <w:t xml:space="preserve">with the</w:t>
      </w:r>
      <w:r>
        <w:t xml:space="preserve"> </w:t>
      </w:r>
      <w:r>
        <w:t xml:space="preserve">“</w:t>
      </w:r>
      <w:r>
        <w:t xml:space="preserve">works of the flesh,</w:t>
      </w:r>
      <w:r>
        <w:t xml:space="preserve">”</w:t>
      </w:r>
      <w:r>
        <w:t xml:space="preserve"> </w:t>
      </w:r>
      <w:r>
        <w:t xml:space="preserve">such as</w:t>
      </w:r>
      <w:r>
        <w:t xml:space="preserve"> </w:t>
      </w:r>
      <w:r>
        <w:rPr>
          <w:bCs/>
          <w:b/>
        </w:rPr>
        <w:t xml:space="preserve">rivalries, envy, and malice</w:t>
      </w:r>
      <w:r>
        <w:t xml:space="preserve"> </w:t>
      </w:r>
      <w:r>
        <w:t xml:space="preserve">(Galatians 5:20–21). In the</w:t>
      </w:r>
      <w:r>
        <w:t xml:space="preserve"> </w:t>
      </w:r>
      <w:r>
        <w:rPr>
          <w:bCs/>
          <w:b/>
        </w:rPr>
        <w:t xml:space="preserve">first-century church</w:t>
      </w:r>
      <w:r>
        <w:t xml:space="preserve">, kindness was countercultural—</w:t>
      </w:r>
      <w:r>
        <w:rPr>
          <w:bCs/>
          <w:b/>
        </w:rPr>
        <w:t xml:space="preserve">Roman society valued strength and power</w:t>
      </w:r>
      <w:r>
        <w:t xml:space="preserve">, while</w:t>
      </w:r>
      <w:r>
        <w:t xml:space="preserve"> </w:t>
      </w:r>
      <w:r>
        <w:rPr>
          <w:iCs/>
          <w:i/>
        </w:rPr>
        <w:t xml:space="preserve">chrestotes</w:t>
      </w:r>
      <w:r>
        <w:t xml:space="preserve"> </w:t>
      </w:r>
      <w:r>
        <w:t xml:space="preserve">reflected</w:t>
      </w:r>
      <w:r>
        <w:t xml:space="preserve"> </w:t>
      </w:r>
      <w:r>
        <w:rPr>
          <w:bCs/>
          <w:b/>
        </w:rPr>
        <w:t xml:space="preserve">Christ’s humility</w:t>
      </w:r>
      <w:r>
        <w:t xml:space="preserve"> </w:t>
      </w:r>
      <w:r>
        <w:t xml:space="preserve">(Philippians 2:5–8).</w:t>
      </w:r>
    </w:p>
    <w:p>
      <w:pPr>
        <w:pStyle w:val="BodyText"/>
      </w:pPr>
      <w:r>
        <w:rPr>
          <w:bCs/>
          <w:b/>
        </w:rPr>
        <w:t xml:space="preserve">Contrast with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Works of the Flesh</w:t>
      </w:r>
      <w:r>
        <w:rPr>
          <w:bCs/>
          <w:b/>
        </w:rPr>
        <w:t xml:space="preserve">”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Rivalries</w:t>
      </w:r>
      <w:r>
        <w:t xml:space="preserve"> </w:t>
      </w:r>
      <w:r>
        <w:t xml:space="preserve">(Galatians 5:20): Competition and jealousy (e.g., sports, academics).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Malice</w:t>
      </w:r>
      <w:r>
        <w:t xml:space="preserve"> </w:t>
      </w:r>
      <w:r>
        <w:t xml:space="preserve">(Galatians 5:21): Ill will toward others (e.g., gossip, bullying).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Chrestotes</w:t>
      </w:r>
      <w:r>
        <w:t xml:space="preserve">:</w:t>
      </w:r>
      <w:r>
        <w:t xml:space="preserve"> </w:t>
      </w:r>
      <w:r>
        <w:rPr>
          <w:bCs/>
          <w:b/>
        </w:rPr>
        <w:t xml:space="preserve">Generosity and compassion</w:t>
      </w:r>
      <w:r>
        <w:t xml:space="preserve"> </w:t>
      </w:r>
      <w:r>
        <w:t xml:space="preserve">(Ephesians 4:32), reflecting God’s kindness.</w:t>
      </w:r>
    </w:p>
    <w:bookmarkEnd w:id="33"/>
    <w:bookmarkStart w:id="34" w:name="practical-implications-for-uk-teens-3"/>
    <w:p>
      <w:pPr>
        <w:pStyle w:val="Heading4"/>
      </w:pPr>
      <w:r>
        <w:rPr>
          <w:bCs/>
          <w:b/>
        </w:rPr>
        <w:t xml:space="preserve">3. Practical Implications for UK Teens</w:t>
      </w:r>
    </w:p>
    <w:p>
      <w:pPr>
        <w:pStyle w:val="FirstParagraph"/>
      </w:pPr>
      <w:r>
        <w:rPr>
          <w:bCs/>
          <w:b/>
        </w:rPr>
        <w:t xml:space="preserve">Challenges and Applications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Social Media</w:t>
      </w:r>
      <w:r>
        <w:t xml:space="preserve">:</w:t>
      </w:r>
      <w:r>
        <w:t xml:space="preserve"> </w:t>
      </w:r>
      <w:r>
        <w:rPr>
          <w:iCs/>
          <w:i/>
        </w:rPr>
        <w:t xml:space="preserve">Chrestotes</w:t>
      </w:r>
      <w:r>
        <w:t xml:space="preserve"> </w:t>
      </w:r>
      <w:r>
        <w:t xml:space="preserve">might look like</w:t>
      </w:r>
      <w:r>
        <w:t xml:space="preserve"> </w:t>
      </w:r>
      <w:r>
        <w:rPr>
          <w:bCs/>
          <w:b/>
        </w:rPr>
        <w:t xml:space="preserve">defending a classmate</w:t>
      </w:r>
      <w:r>
        <w:t xml:space="preserve"> </w:t>
      </w:r>
      <w:r>
        <w:t xml:space="preserve">being bullied online or</w:t>
      </w:r>
      <w:r>
        <w:t xml:space="preserve"> </w:t>
      </w:r>
      <w:r>
        <w:rPr>
          <w:bCs/>
          <w:b/>
        </w:rPr>
        <w:t xml:space="preserve">sending an encouraging message</w:t>
      </w:r>
      <w:r>
        <w:t xml:space="preserve"> </w:t>
      </w:r>
      <w:r>
        <w:t xml:space="preserve">to a friend. Example: Starting a</w:t>
      </w:r>
      <w:r>
        <w:t xml:space="preserve"> </w:t>
      </w:r>
      <w:r>
        <w:rPr>
          <w:bCs/>
          <w:b/>
        </w:rPr>
        <w:t xml:space="preserve">kindness challenge</w:t>
      </w:r>
      <w:r>
        <w:t xml:space="preserve"> </w:t>
      </w:r>
      <w:r>
        <w:t xml:space="preserve">where students</w:t>
      </w:r>
      <w:r>
        <w:t xml:space="preserve"> </w:t>
      </w:r>
      <w:r>
        <w:rPr>
          <w:bCs/>
          <w:b/>
        </w:rPr>
        <w:t xml:space="preserve">post positive comments</w:t>
      </w:r>
      <w:r>
        <w:t xml:space="preserve"> </w:t>
      </w:r>
      <w:r>
        <w:t xml:space="preserve">on each other’s posts.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School Life</w:t>
      </w:r>
      <w:r>
        <w:t xml:space="preserve">:</w:t>
      </w:r>
      <w:r>
        <w:t xml:space="preserve"> </w:t>
      </w:r>
      <w:r>
        <w:rPr>
          <w:iCs/>
          <w:i/>
        </w:rPr>
        <w:t xml:space="preserve">Chrestotes</w:t>
      </w:r>
      <w:r>
        <w:t xml:space="preserve"> </w:t>
      </w:r>
      <w:r>
        <w:t xml:space="preserve">could mean</w:t>
      </w:r>
      <w:r>
        <w:t xml:space="preserve"> </w:t>
      </w:r>
      <w:r>
        <w:rPr>
          <w:bCs/>
          <w:b/>
        </w:rPr>
        <w:t xml:space="preserve">helping a classmate carry their books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including someone who is left out</w:t>
      </w:r>
      <w:r>
        <w:t xml:space="preserve"> </w:t>
      </w:r>
      <w:r>
        <w:t xml:space="preserve">at lunch. Example: Organizing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Buddy System</w:t>
      </w:r>
      <w:r>
        <w:rPr>
          <w:bCs/>
          <w:b/>
        </w:rPr>
        <w:t xml:space="preserve">”</w:t>
      </w:r>
      <w:r>
        <w:t xml:space="preserve"> </w:t>
      </w:r>
      <w:r>
        <w:t xml:space="preserve">for new students.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Peer Pressure</w:t>
      </w:r>
      <w:r>
        <w:t xml:space="preserve">: Instead of gossiping,</w:t>
      </w:r>
      <w:r>
        <w:t xml:space="preserve"> </w:t>
      </w:r>
      <w:r>
        <w:rPr>
          <w:iCs/>
          <w:i/>
        </w:rPr>
        <w:t xml:space="preserve">chrestotes</w:t>
      </w:r>
      <w:r>
        <w:t xml:space="preserve"> </w:t>
      </w:r>
      <w:r>
        <w:t xml:space="preserve">could mean</w:t>
      </w:r>
      <w:r>
        <w:t xml:space="preserve"> </w:t>
      </w:r>
      <w:r>
        <w:rPr>
          <w:bCs/>
          <w:b/>
        </w:rPr>
        <w:t xml:space="preserve">speaking up for someone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offering a listening ear</w:t>
      </w:r>
      <w:r>
        <w:t xml:space="preserve">. Example: Joining a</w:t>
      </w:r>
      <w:r>
        <w:t xml:space="preserve"> </w:t>
      </w:r>
      <w:r>
        <w:rPr>
          <w:bCs/>
          <w:b/>
        </w:rPr>
        <w:t xml:space="preserve">peer support group</w:t>
      </w:r>
      <w:r>
        <w:t xml:space="preserve"> </w:t>
      </w:r>
      <w:r>
        <w:t xml:space="preserve">to help others.</w:t>
      </w:r>
    </w:p>
    <w:p>
      <w:pPr>
        <w:pStyle w:val="BodyText"/>
      </w:pPr>
      <w:r>
        <w:rPr>
          <w:bCs/>
          <w:b/>
        </w:rPr>
        <w:t xml:space="preserve">UK School/Youth Group Example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Kindness Week</w:t>
      </w:r>
      <w:r>
        <w:rPr>
          <w:bCs/>
          <w:b/>
        </w:rPr>
        <w:t xml:space="preserve">”</w:t>
      </w:r>
      <w:r>
        <w:t xml:space="preserve">: Students</w:t>
      </w:r>
      <w:r>
        <w:t xml:space="preserve"> </w:t>
      </w:r>
      <w:r>
        <w:rPr>
          <w:bCs/>
          <w:b/>
        </w:rPr>
        <w:t xml:space="preserve">perform one act of kindness per day</w:t>
      </w:r>
      <w:r>
        <w:t xml:space="preserve"> </w:t>
      </w:r>
      <w:r>
        <w:t xml:space="preserve">(e.g., writing notes, helping with chores) and share their experiences.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Random Acts of Kindness</w:t>
      </w:r>
      <w:r>
        <w:t xml:space="preserve">: Create a</w:t>
      </w:r>
      <w:r>
        <w:t xml:space="preserve"> </w:t>
      </w:r>
      <w:r>
        <w:rPr>
          <w:bCs/>
          <w:b/>
        </w:rPr>
        <w:t xml:space="preserve">school-wide initiative</w:t>
      </w:r>
      <w:r>
        <w:t xml:space="preserve"> </w:t>
      </w:r>
      <w:r>
        <w:t xml:space="preserve">where students</w:t>
      </w:r>
      <w:r>
        <w:t xml:space="preserve"> </w:t>
      </w:r>
      <w:r>
        <w:rPr>
          <w:bCs/>
          <w:b/>
        </w:rPr>
        <w:t xml:space="preserve">secretly do kind deeds</w:t>
      </w:r>
      <w:r>
        <w:t xml:space="preserve"> </w:t>
      </w:r>
      <w:r>
        <w:t xml:space="preserve">for others (e.g., paying for someone’s lunch).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goodness-ἀγαθωσύνη-agathosyne"/>
    <w:p>
      <w:pPr>
        <w:pStyle w:val="Heading3"/>
      </w:pPr>
      <w:r>
        <w:rPr>
          <w:bCs/>
          <w:b/>
        </w:rPr>
        <w:t xml:space="preserve">6. Goodness (ἀγαθωσύνη /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agathosyne</w:t>
      </w:r>
      <w:r>
        <w:rPr>
          <w:bCs/>
          <w:b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Key Passages</w:t>
      </w:r>
      <w:r>
        <w:t xml:space="preserve">: Galatians 5:22–23; Psalm 23:6; Romans 15:14; Micah 6:8.</w:t>
      </w:r>
    </w:p>
    <w:bookmarkStart w:id="36" w:name="theological-significance-4"/>
    <w:p>
      <w:pPr>
        <w:pStyle w:val="Heading4"/>
      </w:pPr>
      <w:r>
        <w:rPr>
          <w:bCs/>
          <w:b/>
        </w:rPr>
        <w:t xml:space="preserve">1. Theological Significance</w:t>
      </w:r>
    </w:p>
    <w:p>
      <w:pPr>
        <w:pStyle w:val="FirstParagraph"/>
      </w:pPr>
      <w:r>
        <w:rPr>
          <w:bCs/>
          <w:b/>
        </w:rPr>
        <w:t xml:space="preserve">Greek Term and Biblical Usage</w:t>
      </w:r>
      <w:r>
        <w:t xml:space="preserve">:</w:t>
      </w:r>
      <w:r>
        <w:t xml:space="preserve"> </w:t>
      </w:r>
      <w:r>
        <w:t xml:space="preserve">The Greek word</w:t>
      </w:r>
      <w:r>
        <w:t xml:space="preserve"> </w:t>
      </w:r>
      <w:r>
        <w:rPr>
          <w:iCs/>
          <w:i/>
        </w:rPr>
        <w:t xml:space="preserve">agathosyne</w:t>
      </w:r>
      <w:r>
        <w:t xml:space="preserve"> </w:t>
      </w:r>
      <w:r>
        <w:t xml:space="preserve">(ἀγαθωσύνη) describes</w:t>
      </w:r>
      <w:r>
        <w:t xml:space="preserve"> </w:t>
      </w:r>
      <w:r>
        <w:rPr>
          <w:bCs/>
          <w:b/>
        </w:rPr>
        <w:t xml:space="preserve">moral excellence and righteousness</w:t>
      </w:r>
      <w:r>
        <w:t xml:space="preserve">, often linked to</w:t>
      </w:r>
      <w:r>
        <w:t xml:space="preserve"> </w:t>
      </w:r>
      <w:r>
        <w:rPr>
          <w:bCs/>
          <w:b/>
        </w:rPr>
        <w:t xml:space="preserve">God’s goodness</w:t>
      </w:r>
      <w:r>
        <w:t xml:space="preserve"> </w:t>
      </w:r>
      <w:r>
        <w:t xml:space="preserve">(Psalm 23:6). Unlike mere kindness,</w:t>
      </w:r>
      <w:r>
        <w:t xml:space="preserve"> </w:t>
      </w:r>
      <w:r>
        <w:rPr>
          <w:iCs/>
          <w:i/>
        </w:rPr>
        <w:t xml:space="preserve">agathosyne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active and courageous</w:t>
      </w:r>
      <w:r>
        <w:t xml:space="preserve">, standing up for what is right (Micah 6:8). Romans 15:14 calls believers</w:t>
      </w:r>
      <w:r>
        <w:t xml:space="preserve"> </w:t>
      </w:r>
      <w:r>
        <w:rPr>
          <w:bCs/>
          <w:b/>
        </w:rPr>
        <w:t xml:space="preserve">full of goodness</w:t>
      </w:r>
      <w:r>
        <w:t xml:space="preserve">, able to instruct one another.</w:t>
      </w:r>
    </w:p>
    <w:p>
      <w:pPr>
        <w:pStyle w:val="BodyText"/>
      </w:pPr>
      <w:r>
        <w:rPr>
          <w:bCs/>
          <w:b/>
        </w:rPr>
        <w:t xml:space="preserve">Key Distinction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Chrestotes</w:t>
      </w:r>
      <w:r>
        <w:t xml:space="preserve">: Kindness and generosity (e.g., helping others).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Agathosyne</w:t>
      </w:r>
      <w:r>
        <w:t xml:space="preserve">:</w:t>
      </w:r>
      <w:r>
        <w:t xml:space="preserve"> </w:t>
      </w:r>
      <w:r>
        <w:rPr>
          <w:bCs/>
          <w:b/>
        </w:rPr>
        <w:t xml:space="preserve">Moral courage</w:t>
      </w:r>
      <w:r>
        <w:t xml:space="preserve"> </w:t>
      </w:r>
      <w:r>
        <w:t xml:space="preserve">(e.g., standing up for justice, confronting sin).</w:t>
      </w:r>
    </w:p>
    <w:bookmarkEnd w:id="36"/>
    <w:bookmarkStart w:id="37" w:name="historical-and-cultural-context-4"/>
    <w:p>
      <w:pPr>
        <w:pStyle w:val="Heading4"/>
      </w:pPr>
      <w:r>
        <w:rPr>
          <w:bCs/>
          <w:b/>
        </w:rPr>
        <w:t xml:space="preserve">2. Historical and Cultural Context</w:t>
      </w:r>
    </w:p>
    <w:p>
      <w:pPr>
        <w:pStyle w:val="FirstParagraph"/>
      </w:pPr>
      <w:r>
        <w:rPr>
          <w:bCs/>
          <w:b/>
        </w:rPr>
        <w:t xml:space="preserve">Paul’s Context in Galatians 5</w:t>
      </w:r>
      <w:r>
        <w:t xml:space="preserve">:</w:t>
      </w:r>
      <w:r>
        <w:t xml:space="preserve"> </w:t>
      </w:r>
      <w:r>
        <w:t xml:space="preserve">Paul contrasts</w:t>
      </w:r>
      <w:r>
        <w:t xml:space="preserve"> </w:t>
      </w:r>
      <w:r>
        <w:rPr>
          <w:iCs/>
          <w:i/>
        </w:rPr>
        <w:t xml:space="preserve">agathosyne</w:t>
      </w:r>
      <w:r>
        <w:t xml:space="preserve"> </w:t>
      </w:r>
      <w:r>
        <w:t xml:space="preserve">with the</w:t>
      </w:r>
      <w:r>
        <w:t xml:space="preserve"> </w:t>
      </w:r>
      <w:r>
        <w:t xml:space="preserve">“</w:t>
      </w:r>
      <w:r>
        <w:t xml:space="preserve">works of the flesh,</w:t>
      </w:r>
      <w:r>
        <w:t xml:space="preserve">”</w:t>
      </w:r>
      <w:r>
        <w:t xml:space="preserve"> </w:t>
      </w:r>
      <w:r>
        <w:t xml:space="preserve">such as</w:t>
      </w:r>
      <w:r>
        <w:t xml:space="preserve"> </w:t>
      </w:r>
      <w:r>
        <w:rPr>
          <w:bCs/>
          <w:b/>
        </w:rPr>
        <w:t xml:space="preserve">sexual immorality, idolatry, and hatred</w:t>
      </w:r>
      <w:r>
        <w:t xml:space="preserve"> </w:t>
      </w:r>
      <w:r>
        <w:t xml:space="preserve">(Galatians 5:19–21). In the</w:t>
      </w:r>
      <w:r>
        <w:t xml:space="preserve"> </w:t>
      </w:r>
      <w:r>
        <w:rPr>
          <w:bCs/>
          <w:b/>
        </w:rPr>
        <w:t xml:space="preserve">first-century church</w:t>
      </w:r>
      <w:r>
        <w:t xml:space="preserve">, goodness was essential for</w:t>
      </w:r>
      <w:r>
        <w:t xml:space="preserve"> </w:t>
      </w:r>
      <w:r>
        <w:rPr>
          <w:bCs/>
          <w:b/>
        </w:rPr>
        <w:t xml:space="preserve">holiness and witness</w:t>
      </w:r>
      <w:r>
        <w:t xml:space="preserve">—believers were called to</w:t>
      </w:r>
      <w:r>
        <w:t xml:space="preserve"> </w:t>
      </w:r>
      <w:r>
        <w:rPr>
          <w:bCs/>
          <w:b/>
        </w:rPr>
        <w:t xml:space="preserve">shine as lights in a dark world</w:t>
      </w:r>
      <w:r>
        <w:t xml:space="preserve"> </w:t>
      </w:r>
      <w:r>
        <w:t xml:space="preserve">(Philippians 2:15).</w:t>
      </w:r>
    </w:p>
    <w:p>
      <w:pPr>
        <w:pStyle w:val="BodyText"/>
      </w:pPr>
      <w:r>
        <w:rPr>
          <w:bCs/>
          <w:b/>
        </w:rPr>
        <w:t xml:space="preserve">Contrast with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Works of the Flesh</w:t>
      </w:r>
      <w:r>
        <w:rPr>
          <w:bCs/>
          <w:b/>
        </w:rPr>
        <w:t xml:space="preserve">”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Sexual Immorality</w:t>
      </w:r>
      <w:r>
        <w:t xml:space="preserve"> </w:t>
      </w:r>
      <w:r>
        <w:t xml:space="preserve">(Galatians 5:19): Lust and impurity (e.g., pornography, unhealthy relationships).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Idolatry</w:t>
      </w:r>
      <w:r>
        <w:t xml:space="preserve"> </w:t>
      </w:r>
      <w:r>
        <w:t xml:space="preserve">(Galatians 5:20): Worshiping false gods (e.g., money, fame, self).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Agathosyne</w:t>
      </w:r>
      <w:r>
        <w:t xml:space="preserve">:</w:t>
      </w:r>
      <w:r>
        <w:t xml:space="preserve"> </w:t>
      </w:r>
      <w:r>
        <w:rPr>
          <w:bCs/>
          <w:b/>
        </w:rPr>
        <w:t xml:space="preserve">Pursuing righteousness</w:t>
      </w:r>
      <w:r>
        <w:t xml:space="preserve"> </w:t>
      </w:r>
      <w:r>
        <w:t xml:space="preserve">(Micah 6:8) and</w:t>
      </w:r>
      <w:r>
        <w:t xml:space="preserve"> </w:t>
      </w:r>
      <w:r>
        <w:rPr>
          <w:bCs/>
          <w:b/>
        </w:rPr>
        <w:t xml:space="preserve">standing up for truth</w:t>
      </w:r>
      <w:r>
        <w:t xml:space="preserve"> </w:t>
      </w:r>
      <w:r>
        <w:t xml:space="preserve">(Ephesians 5:9).</w:t>
      </w:r>
    </w:p>
    <w:bookmarkEnd w:id="37"/>
    <w:bookmarkStart w:id="38" w:name="practical-implications-for-uk-teens-4"/>
    <w:p>
      <w:pPr>
        <w:pStyle w:val="Heading4"/>
      </w:pPr>
      <w:r>
        <w:rPr>
          <w:bCs/>
          <w:b/>
        </w:rPr>
        <w:t xml:space="preserve">3. Practical Implications for UK Teens</w:t>
      </w:r>
    </w:p>
    <w:p>
      <w:pPr>
        <w:pStyle w:val="FirstParagraph"/>
      </w:pPr>
      <w:r>
        <w:rPr>
          <w:bCs/>
          <w:b/>
        </w:rPr>
        <w:t xml:space="preserve">Challenges and Applications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Injustice</w:t>
      </w:r>
      <w:r>
        <w:t xml:space="preserve">:</w:t>
      </w:r>
      <w:r>
        <w:t xml:space="preserve"> </w:t>
      </w:r>
      <w:r>
        <w:rPr>
          <w:iCs/>
          <w:i/>
        </w:rPr>
        <w:t xml:space="preserve">Agathosyne</w:t>
      </w:r>
      <w:r>
        <w:t xml:space="preserve"> </w:t>
      </w:r>
      <w:r>
        <w:t xml:space="preserve">might look like</w:t>
      </w:r>
      <w:r>
        <w:t xml:space="preserve"> </w:t>
      </w:r>
      <w:r>
        <w:rPr>
          <w:bCs/>
          <w:b/>
        </w:rPr>
        <w:t xml:space="preserve">speaking up against bullying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volunteering at a local charity</w:t>
      </w:r>
      <w:r>
        <w:t xml:space="preserve">. Example: Organizing a</w:t>
      </w:r>
      <w:r>
        <w:t xml:space="preserve"> </w:t>
      </w:r>
      <w:r>
        <w:rPr>
          <w:bCs/>
          <w:b/>
        </w:rPr>
        <w:t xml:space="preserve">school anti-bullying campaign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fundraiser for a cause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School Life</w:t>
      </w:r>
      <w:r>
        <w:t xml:space="preserve">:</w:t>
      </w:r>
      <w:r>
        <w:t xml:space="preserve"> </w:t>
      </w:r>
      <w:r>
        <w:rPr>
          <w:iCs/>
          <w:i/>
        </w:rPr>
        <w:t xml:space="preserve">Agathosyne</w:t>
      </w:r>
      <w:r>
        <w:t xml:space="preserve"> </w:t>
      </w:r>
      <w:r>
        <w:t xml:space="preserve">could mean</w:t>
      </w:r>
      <w:r>
        <w:t xml:space="preserve"> </w:t>
      </w:r>
      <w:r>
        <w:rPr>
          <w:bCs/>
          <w:b/>
        </w:rPr>
        <w:t xml:space="preserve">standing up for a classmate</w:t>
      </w:r>
      <w:r>
        <w:t xml:space="preserve"> </w:t>
      </w:r>
      <w:r>
        <w:t xml:space="preserve">being treated unfairly or</w:t>
      </w:r>
      <w:r>
        <w:t xml:space="preserve"> </w:t>
      </w:r>
      <w:r>
        <w:rPr>
          <w:bCs/>
          <w:b/>
        </w:rPr>
        <w:t xml:space="preserve">reporting cheating</w:t>
      </w:r>
      <w:r>
        <w:t xml:space="preserve">. Example: Joining a</w:t>
      </w:r>
      <w:r>
        <w:t xml:space="preserve"> </w:t>
      </w:r>
      <w:r>
        <w:rPr>
          <w:bCs/>
          <w:b/>
        </w:rPr>
        <w:t xml:space="preserve">student council</w:t>
      </w:r>
      <w:r>
        <w:t xml:space="preserve"> </w:t>
      </w:r>
      <w:r>
        <w:t xml:space="preserve">to advocate for positive change.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Peer Pressure</w:t>
      </w:r>
      <w:r>
        <w:t xml:space="preserve">: Instead of conforming to sinful trends,</w:t>
      </w:r>
      <w:r>
        <w:t xml:space="preserve"> </w:t>
      </w:r>
      <w:r>
        <w:rPr>
          <w:iCs/>
          <w:i/>
        </w:rPr>
        <w:t xml:space="preserve">agathosyne</w:t>
      </w:r>
      <w:r>
        <w:t xml:space="preserve"> </w:t>
      </w:r>
      <w:r>
        <w:t xml:space="preserve">could mean</w:t>
      </w:r>
      <w:r>
        <w:t xml:space="preserve"> </w:t>
      </w:r>
      <w:r>
        <w:rPr>
          <w:bCs/>
          <w:b/>
        </w:rPr>
        <w:t xml:space="preserve">choosing integrity</w:t>
      </w:r>
      <w:r>
        <w:t xml:space="preserve"> </w:t>
      </w:r>
      <w:r>
        <w:t xml:space="preserve">(e.g., not cheating on exams, refusing to gossip). Example: Writing a</w:t>
      </w:r>
      <w:r>
        <w:t xml:space="preserve"> </w:t>
      </w:r>
      <w:r>
        <w:rPr>
          <w:bCs/>
          <w:b/>
        </w:rPr>
        <w:t xml:space="preserve">personal code of ethics</w:t>
      </w:r>
      <w:r>
        <w:t xml:space="preserve"> </w:t>
      </w:r>
      <w:r>
        <w:t xml:space="preserve">to guide decisions.</w:t>
      </w:r>
    </w:p>
    <w:p>
      <w:pPr>
        <w:pStyle w:val="BodyText"/>
      </w:pPr>
      <w:r>
        <w:rPr>
          <w:bCs/>
          <w:b/>
        </w:rPr>
        <w:t xml:space="preserve">UK School/Youth Group Example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Goodness Project</w:t>
      </w:r>
      <w:r>
        <w:rPr>
          <w:bCs/>
          <w:b/>
        </w:rPr>
        <w:t xml:space="preserve">”</w:t>
      </w:r>
      <w:r>
        <w:t xml:space="preserve">: Students</w:t>
      </w:r>
      <w:r>
        <w:t xml:space="preserve"> </w:t>
      </w:r>
      <w:r>
        <w:rPr>
          <w:bCs/>
          <w:b/>
        </w:rPr>
        <w:t xml:space="preserve">identify a need in their community</w:t>
      </w:r>
      <w:r>
        <w:t xml:space="preserve"> </w:t>
      </w:r>
      <w:r>
        <w:t xml:space="preserve">(e.g., homelessness, loneliness) and</w:t>
      </w:r>
      <w:r>
        <w:t xml:space="preserve"> </w:t>
      </w:r>
      <w:r>
        <w:rPr>
          <w:bCs/>
          <w:b/>
        </w:rPr>
        <w:t xml:space="preserve">plan a project</w:t>
      </w:r>
      <w:r>
        <w:t xml:space="preserve"> </w:t>
      </w:r>
      <w:r>
        <w:t xml:space="preserve">to address it (e.g., food drive, visiting a care home).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Bible Study on Justice</w:t>
      </w:r>
      <w:r>
        <w:t xml:space="preserve">: Discuss</w:t>
      </w:r>
      <w:r>
        <w:t xml:space="preserve"> </w:t>
      </w:r>
      <w:r>
        <w:rPr>
          <w:bCs/>
          <w:b/>
        </w:rPr>
        <w:t xml:space="preserve">Micah 6:8</w:t>
      </w:r>
      <w:r>
        <w:t xml:space="preserve"> </w:t>
      </w:r>
      <w:r>
        <w:t xml:space="preserve">and how students can</w:t>
      </w:r>
      <w:r>
        <w:t xml:space="preserve"> </w:t>
      </w:r>
      <w:r>
        <w:rPr>
          <w:bCs/>
          <w:b/>
        </w:rPr>
        <w:t xml:space="preserve">act justly, love mercy, and walk humbly with God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faithfulness-πίστις-pistis"/>
    <w:p>
      <w:pPr>
        <w:pStyle w:val="Heading3"/>
      </w:pPr>
      <w:r>
        <w:rPr>
          <w:bCs/>
          <w:b/>
        </w:rPr>
        <w:t xml:space="preserve">7. Faithfulness (πίστις /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pistis</w:t>
      </w:r>
      <w:r>
        <w:rPr>
          <w:bCs/>
          <w:b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Key Passages</w:t>
      </w:r>
      <w:r>
        <w:t xml:space="preserve">: Galatians 5:22–23; Lamentations 3:22–23; Hebrews 11:1; Matthew 25:21.</w:t>
      </w:r>
    </w:p>
    <w:bookmarkStart w:id="40" w:name="theological-significance-5"/>
    <w:p>
      <w:pPr>
        <w:pStyle w:val="Heading4"/>
      </w:pPr>
      <w:r>
        <w:rPr>
          <w:bCs/>
          <w:b/>
        </w:rPr>
        <w:t xml:space="preserve">1. Theological Significance</w:t>
      </w:r>
    </w:p>
    <w:p>
      <w:pPr>
        <w:pStyle w:val="FirstParagraph"/>
      </w:pPr>
      <w:r>
        <w:rPr>
          <w:bCs/>
          <w:b/>
        </w:rPr>
        <w:t xml:space="preserve">Greek Term and Biblical Usage</w:t>
      </w:r>
      <w:r>
        <w:t xml:space="preserve">:</w:t>
      </w:r>
      <w:r>
        <w:t xml:space="preserve"> </w:t>
      </w:r>
      <w:r>
        <w:t xml:space="preserve">The Greek word</w:t>
      </w:r>
      <w:r>
        <w:t xml:space="preserve"> </w:t>
      </w:r>
      <w:r>
        <w:rPr>
          <w:iCs/>
          <w:i/>
        </w:rPr>
        <w:t xml:space="preserve">pistis</w:t>
      </w:r>
      <w:r>
        <w:t xml:space="preserve"> </w:t>
      </w:r>
      <w:r>
        <w:t xml:space="preserve">(πίστις) describes</w:t>
      </w:r>
      <w:r>
        <w:t xml:space="preserve"> </w:t>
      </w:r>
      <w:r>
        <w:rPr>
          <w:bCs/>
          <w:b/>
        </w:rPr>
        <w:t xml:space="preserve">loyalty, trust, and reliability</w:t>
      </w:r>
      <w:r>
        <w:t xml:space="preserve">, both in God and others. It is the</w:t>
      </w:r>
      <w:r>
        <w:t xml:space="preserve"> </w:t>
      </w:r>
      <w:r>
        <w:rPr>
          <w:bCs/>
          <w:b/>
        </w:rPr>
        <w:t xml:space="preserve">foundation of Christian belief</w:t>
      </w:r>
      <w:r>
        <w:t xml:space="preserve"> </w:t>
      </w:r>
      <w:r>
        <w:t xml:space="preserve">(Hebrews 11:1) and reflects</w:t>
      </w:r>
      <w:r>
        <w:t xml:space="preserve"> </w:t>
      </w:r>
      <w:r>
        <w:rPr>
          <w:bCs/>
          <w:b/>
        </w:rPr>
        <w:t xml:space="preserve">God’s faithfulness</w:t>
      </w:r>
      <w:r>
        <w:t xml:space="preserve"> </w:t>
      </w:r>
      <w:r>
        <w:t xml:space="preserve">(Lamentations 3:22–23). Jesus commends faithfulness in Matthew 25:21 (</w:t>
      </w:r>
      <w:r>
        <w:t xml:space="preserve">“</w:t>
      </w:r>
      <w:r>
        <w:t xml:space="preserve">Well done, good and faithful servant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Key Distinction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Pistis</w:t>
      </w:r>
      <w:r>
        <w:t xml:space="preserve"> </w:t>
      </w:r>
      <w:r>
        <w:t xml:space="preserve">(faith):</w:t>
      </w:r>
      <w:r>
        <w:t xml:space="preserve"> </w:t>
      </w:r>
      <w:r>
        <w:rPr>
          <w:bCs/>
          <w:b/>
        </w:rPr>
        <w:t xml:space="preserve">Trust in God</w:t>
      </w:r>
      <w:r>
        <w:t xml:space="preserve"> </w:t>
      </w:r>
      <w:r>
        <w:t xml:space="preserve">(e.g., salvation by faith).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Pistis</w:t>
      </w:r>
      <w:r>
        <w:t xml:space="preserve"> </w:t>
      </w:r>
      <w:r>
        <w:t xml:space="preserve">(faithfulness):</w:t>
      </w:r>
      <w:r>
        <w:t xml:space="preserve"> </w:t>
      </w:r>
      <w:r>
        <w:rPr>
          <w:bCs/>
          <w:b/>
        </w:rPr>
        <w:t xml:space="preserve">Loyalty and reliability</w:t>
      </w:r>
      <w:r>
        <w:t xml:space="preserve"> </w:t>
      </w:r>
      <w:r>
        <w:t xml:space="preserve">(e.g., keeping promises, staying committed).</w:t>
      </w:r>
    </w:p>
    <w:bookmarkEnd w:id="40"/>
    <w:bookmarkStart w:id="41" w:name="historical-and-cultural-context-5"/>
    <w:p>
      <w:pPr>
        <w:pStyle w:val="Heading4"/>
      </w:pPr>
      <w:r>
        <w:rPr>
          <w:bCs/>
          <w:b/>
        </w:rPr>
        <w:t xml:space="preserve">2. Historical and Cultural Context</w:t>
      </w:r>
    </w:p>
    <w:p>
      <w:pPr>
        <w:pStyle w:val="FirstParagraph"/>
      </w:pPr>
      <w:r>
        <w:rPr>
          <w:bCs/>
          <w:b/>
        </w:rPr>
        <w:t xml:space="preserve">Paul’s Context in Galatians 5</w:t>
      </w:r>
      <w:r>
        <w:t xml:space="preserve">:</w:t>
      </w:r>
      <w:r>
        <w:t xml:space="preserve"> </w:t>
      </w:r>
      <w:r>
        <w:t xml:space="preserve">Paul contrasts</w:t>
      </w:r>
      <w:r>
        <w:t xml:space="preserve"> </w:t>
      </w:r>
      <w:r>
        <w:rPr>
          <w:iCs/>
          <w:i/>
        </w:rPr>
        <w:t xml:space="preserve">pistis</w:t>
      </w:r>
      <w:r>
        <w:t xml:space="preserve"> </w:t>
      </w:r>
      <w:r>
        <w:t xml:space="preserve">with the</w:t>
      </w:r>
      <w:r>
        <w:t xml:space="preserve"> </w:t>
      </w:r>
      <w:r>
        <w:t xml:space="preserve">“</w:t>
      </w:r>
      <w:r>
        <w:t xml:space="preserve">works of the flesh,</w:t>
      </w:r>
      <w:r>
        <w:t xml:space="preserve">”</w:t>
      </w:r>
      <w:r>
        <w:t xml:space="preserve"> </w:t>
      </w:r>
      <w:r>
        <w:t xml:space="preserve">such as</w:t>
      </w:r>
      <w:r>
        <w:t xml:space="preserve"> </w:t>
      </w:r>
      <w:r>
        <w:rPr>
          <w:bCs/>
          <w:b/>
        </w:rPr>
        <w:t xml:space="preserve">idolatry, sorcery, and hatred</w:t>
      </w:r>
      <w:r>
        <w:t xml:space="preserve"> </w:t>
      </w:r>
      <w:r>
        <w:t xml:space="preserve">(Galatians 5:20). In the</w:t>
      </w:r>
      <w:r>
        <w:t xml:space="preserve"> </w:t>
      </w:r>
      <w:r>
        <w:rPr>
          <w:bCs/>
          <w:b/>
        </w:rPr>
        <w:t xml:space="preserve">first-century church</w:t>
      </w:r>
      <w:r>
        <w:t xml:space="preserve">, faithfulness was essential for</w:t>
      </w:r>
      <w:r>
        <w:t xml:space="preserve"> </w:t>
      </w:r>
      <w:r>
        <w:rPr>
          <w:bCs/>
          <w:b/>
        </w:rPr>
        <w:t xml:space="preserve">perseverance amid persecution</w:t>
      </w:r>
      <w:r>
        <w:t xml:space="preserve">—believers had to</w:t>
      </w:r>
      <w:r>
        <w:t xml:space="preserve"> </w:t>
      </w:r>
      <w:r>
        <w:rPr>
          <w:bCs/>
          <w:b/>
        </w:rPr>
        <w:t xml:space="preserve">remain loyal to Christ</w:t>
      </w:r>
      <w:r>
        <w:t xml:space="preserve"> </w:t>
      </w:r>
      <w:r>
        <w:t xml:space="preserve">despite opposition.</w:t>
      </w:r>
    </w:p>
    <w:p>
      <w:pPr>
        <w:pStyle w:val="BodyText"/>
      </w:pPr>
      <w:r>
        <w:rPr>
          <w:bCs/>
          <w:b/>
        </w:rPr>
        <w:t xml:space="preserve">Contrast with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Works of the Flesh</w:t>
      </w:r>
      <w:r>
        <w:rPr>
          <w:bCs/>
          <w:b/>
        </w:rPr>
        <w:t xml:space="preserve">”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Idolatry</w:t>
      </w:r>
      <w:r>
        <w:t xml:space="preserve"> </w:t>
      </w:r>
      <w:r>
        <w:t xml:space="preserve">(Galatians 5:20): Worshiping false gods (e.g., money, fame, self).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Hatred</w:t>
      </w:r>
      <w:r>
        <w:t xml:space="preserve"> </w:t>
      </w:r>
      <w:r>
        <w:t xml:space="preserve">(Galatians 5:20): Division and conflict (e.g., racism, bullying).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Pistis</w:t>
      </w:r>
      <w:r>
        <w:t xml:space="preserve">:</w:t>
      </w:r>
      <w:r>
        <w:t xml:space="preserve"> </w:t>
      </w:r>
      <w:r>
        <w:rPr>
          <w:bCs/>
          <w:b/>
        </w:rPr>
        <w:t xml:space="preserve">Loyalty to God and others</w:t>
      </w:r>
      <w:r>
        <w:t xml:space="preserve"> </w:t>
      </w:r>
      <w:r>
        <w:t xml:space="preserve">(e.g., keeping promises, staying committed to the church).</w:t>
      </w:r>
    </w:p>
    <w:bookmarkEnd w:id="41"/>
    <w:bookmarkStart w:id="42" w:name="practical-implications-for-uk-teens-5"/>
    <w:p>
      <w:pPr>
        <w:pStyle w:val="Heading4"/>
      </w:pPr>
      <w:r>
        <w:rPr>
          <w:bCs/>
          <w:b/>
        </w:rPr>
        <w:t xml:space="preserve">3. Practical Implications for UK Teens</w:t>
      </w:r>
    </w:p>
    <w:p>
      <w:pPr>
        <w:pStyle w:val="FirstParagraph"/>
      </w:pPr>
      <w:r>
        <w:rPr>
          <w:bCs/>
          <w:b/>
        </w:rPr>
        <w:t xml:space="preserve">Challenges and Applications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Commitment</w:t>
      </w:r>
      <w:r>
        <w:t xml:space="preserve">:</w:t>
      </w:r>
      <w:r>
        <w:t xml:space="preserve"> </w:t>
      </w:r>
      <w:r>
        <w:rPr>
          <w:iCs/>
          <w:i/>
        </w:rPr>
        <w:t xml:space="preserve">Pistis</w:t>
      </w:r>
      <w:r>
        <w:t xml:space="preserve"> </w:t>
      </w:r>
      <w:r>
        <w:t xml:space="preserve">might look like</w:t>
      </w:r>
      <w:r>
        <w:t xml:space="preserve"> </w:t>
      </w:r>
      <w:r>
        <w:rPr>
          <w:bCs/>
          <w:b/>
        </w:rPr>
        <w:t xml:space="preserve">staying loyal to friends</w:t>
      </w:r>
      <w:r>
        <w:t xml:space="preserve"> </w:t>
      </w:r>
      <w:r>
        <w:t xml:space="preserve">even when it’s hard or</w:t>
      </w:r>
      <w:r>
        <w:t xml:space="preserve"> </w:t>
      </w:r>
      <w:r>
        <w:rPr>
          <w:bCs/>
          <w:b/>
        </w:rPr>
        <w:t xml:space="preserve">keeping promises</w:t>
      </w:r>
      <w:r>
        <w:t xml:space="preserve"> </w:t>
      </w:r>
      <w:r>
        <w:t xml:space="preserve">to family. Example: A student could</w:t>
      </w:r>
      <w:r>
        <w:t xml:space="preserve"> </w:t>
      </w:r>
      <w:r>
        <w:rPr>
          <w:bCs/>
          <w:b/>
        </w:rPr>
        <w:t xml:space="preserve">write a letter of appreciation</w:t>
      </w:r>
      <w:r>
        <w:t xml:space="preserve"> </w:t>
      </w:r>
      <w:r>
        <w:t xml:space="preserve">to a friend who has been faithful to them.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School Life</w:t>
      </w:r>
      <w:r>
        <w:t xml:space="preserve">:</w:t>
      </w:r>
      <w:r>
        <w:t xml:space="preserve"> </w:t>
      </w:r>
      <w:r>
        <w:rPr>
          <w:iCs/>
          <w:i/>
        </w:rPr>
        <w:t xml:space="preserve">Pistis</w:t>
      </w:r>
      <w:r>
        <w:t xml:space="preserve"> </w:t>
      </w:r>
      <w:r>
        <w:t xml:space="preserve">could mean</w:t>
      </w:r>
      <w:r>
        <w:t xml:space="preserve"> </w:t>
      </w:r>
      <w:r>
        <w:rPr>
          <w:bCs/>
          <w:b/>
        </w:rPr>
        <w:t xml:space="preserve">faithfully completing homework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attending youth group regularly</w:t>
      </w:r>
      <w:r>
        <w:t xml:space="preserve">, reflecting their trust in God. Example: Joining a</w:t>
      </w:r>
      <w:r>
        <w:t xml:space="preserve"> </w:t>
      </w:r>
      <w:r>
        <w:rPr>
          <w:bCs/>
          <w:b/>
        </w:rPr>
        <w:t xml:space="preserve">Christian union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faithfully attending meetings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Peer Pressure</w:t>
      </w:r>
      <w:r>
        <w:t xml:space="preserve">: Instead of abandoning their faith for popularity,</w:t>
      </w:r>
      <w:r>
        <w:t xml:space="preserve"> </w:t>
      </w:r>
      <w:r>
        <w:rPr>
          <w:iCs/>
          <w:i/>
        </w:rPr>
        <w:t xml:space="preserve">pistis</w:t>
      </w:r>
      <w:r>
        <w:t xml:space="preserve"> </w:t>
      </w:r>
      <w:r>
        <w:t xml:space="preserve">could mean</w:t>
      </w:r>
      <w:r>
        <w:t xml:space="preserve"> </w:t>
      </w:r>
      <w:r>
        <w:rPr>
          <w:bCs/>
          <w:b/>
        </w:rPr>
        <w:t xml:space="preserve">staying true to their beliefs</w:t>
      </w:r>
      <w:r>
        <w:t xml:space="preserve">. Example: Starting a</w:t>
      </w:r>
      <w:r>
        <w:t xml:space="preserve"> </w:t>
      </w:r>
      <w:r>
        <w:rPr>
          <w:bCs/>
          <w:b/>
        </w:rPr>
        <w:t xml:space="preserve">Bible study group</w:t>
      </w:r>
      <w:r>
        <w:t xml:space="preserve"> </w:t>
      </w:r>
      <w:r>
        <w:t xml:space="preserve">with like-minded friends.</w:t>
      </w:r>
    </w:p>
    <w:p>
      <w:pPr>
        <w:pStyle w:val="BodyText"/>
      </w:pPr>
      <w:r>
        <w:rPr>
          <w:bCs/>
          <w:b/>
        </w:rPr>
        <w:t xml:space="preserve">UK School/Youth Group Example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Faithfulness Challenge</w:t>
      </w:r>
      <w:r>
        <w:rPr>
          <w:bCs/>
          <w:b/>
        </w:rPr>
        <w:t xml:space="preserve">”</w:t>
      </w:r>
      <w:r>
        <w:t xml:space="preserve">: Students</w:t>
      </w:r>
      <w:r>
        <w:t xml:space="preserve"> </w:t>
      </w:r>
      <w:r>
        <w:rPr>
          <w:bCs/>
          <w:b/>
        </w:rPr>
        <w:t xml:space="preserve">commit to a spiritual discipline</w:t>
      </w:r>
      <w:r>
        <w:t xml:space="preserve"> </w:t>
      </w:r>
      <w:r>
        <w:t xml:space="preserve">(e.g., daily Bible reading, prayer) for a month and</w:t>
      </w:r>
      <w:r>
        <w:t xml:space="preserve"> </w:t>
      </w:r>
      <w:r>
        <w:rPr>
          <w:bCs/>
          <w:b/>
        </w:rPr>
        <w:t xml:space="preserve">share their experiences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Testimony Night</w:t>
      </w:r>
      <w:r>
        <w:t xml:space="preserve">: Students</w:t>
      </w:r>
      <w:r>
        <w:t xml:space="preserve"> </w:t>
      </w:r>
      <w:r>
        <w:rPr>
          <w:bCs/>
          <w:b/>
        </w:rPr>
        <w:t xml:space="preserve">share stories of God’s faithfulness</w:t>
      </w:r>
      <w:r>
        <w:t xml:space="preserve"> </w:t>
      </w:r>
      <w:r>
        <w:t xml:space="preserve">in their lives (e.g., answered prayers, provision).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gentleness-πραΰτης-prautes"/>
    <w:p>
      <w:pPr>
        <w:pStyle w:val="Heading3"/>
      </w:pPr>
      <w:r>
        <w:rPr>
          <w:bCs/>
          <w:b/>
        </w:rPr>
        <w:t xml:space="preserve">8. Gentleness (πραΰτης /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prautes</w:t>
      </w:r>
      <w:r>
        <w:rPr>
          <w:bCs/>
          <w:b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Key Passages</w:t>
      </w:r>
      <w:r>
        <w:t xml:space="preserve">: Galatians 5:22–23; 1 Peter 3:15; Proverbs 15:1; Matthew 11:29.</w:t>
      </w:r>
    </w:p>
    <w:bookmarkStart w:id="44" w:name="theological-significance-6"/>
    <w:p>
      <w:pPr>
        <w:pStyle w:val="Heading4"/>
      </w:pPr>
      <w:r>
        <w:rPr>
          <w:bCs/>
          <w:b/>
        </w:rPr>
        <w:t xml:space="preserve">1. Theological Significance</w:t>
      </w:r>
    </w:p>
    <w:p>
      <w:pPr>
        <w:pStyle w:val="FirstParagraph"/>
      </w:pPr>
      <w:r>
        <w:rPr>
          <w:bCs/>
          <w:b/>
        </w:rPr>
        <w:t xml:space="preserve">Greek Term and Biblical Usage</w:t>
      </w:r>
      <w:r>
        <w:t xml:space="preserve">:</w:t>
      </w:r>
      <w:r>
        <w:t xml:space="preserve"> </w:t>
      </w:r>
      <w:r>
        <w:t xml:space="preserve">The Greek word</w:t>
      </w:r>
      <w:r>
        <w:t xml:space="preserve"> </w:t>
      </w:r>
      <w:r>
        <w:rPr>
          <w:iCs/>
          <w:i/>
        </w:rPr>
        <w:t xml:space="preserve">prautes</w:t>
      </w:r>
      <w:r>
        <w:t xml:space="preserve"> </w:t>
      </w:r>
      <w:r>
        <w:t xml:space="preserve">(πραΰτης) describes</w:t>
      </w:r>
      <w:r>
        <w:t xml:space="preserve"> </w:t>
      </w:r>
      <w:r>
        <w:rPr>
          <w:bCs/>
          <w:b/>
        </w:rPr>
        <w:t xml:space="preserve">humility and meekness</w:t>
      </w:r>
      <w:r>
        <w:t xml:space="preserve">, often linked to</w:t>
      </w:r>
      <w:r>
        <w:t xml:space="preserve"> </w:t>
      </w:r>
      <w:r>
        <w:rPr>
          <w:bCs/>
          <w:b/>
        </w:rPr>
        <w:t xml:space="preserve">Jesus’ character</w:t>
      </w:r>
      <w:r>
        <w:t xml:space="preserve"> </w:t>
      </w:r>
      <w:r>
        <w:t xml:space="preserve">(Matthew 11:29). Unlike weakness,</w:t>
      </w:r>
      <w:r>
        <w:t xml:space="preserve"> </w:t>
      </w:r>
      <w:r>
        <w:rPr>
          <w:iCs/>
          <w:i/>
        </w:rPr>
        <w:t xml:space="preserve">prautes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strength under control</w:t>
      </w:r>
      <w:r>
        <w:t xml:space="preserve">, reflecting</w:t>
      </w:r>
      <w:r>
        <w:t xml:space="preserve"> </w:t>
      </w:r>
      <w:r>
        <w:rPr>
          <w:bCs/>
          <w:b/>
        </w:rPr>
        <w:t xml:space="preserve">God’s gentleness</w:t>
      </w:r>
      <w:r>
        <w:t xml:space="preserve"> </w:t>
      </w:r>
      <w:r>
        <w:t xml:space="preserve">(Psalm 18:35). Proverbs 15:1 calls it</w:t>
      </w:r>
      <w:r>
        <w:t xml:space="preserve"> </w:t>
      </w:r>
      <w:r>
        <w:rPr>
          <w:bCs/>
          <w:b/>
        </w:rPr>
        <w:t xml:space="preserve">powerful</w:t>
      </w:r>
      <w:r>
        <w:t xml:space="preserve"> </w:t>
      </w:r>
      <w:r>
        <w:t xml:space="preserve">(</w:t>
      </w:r>
      <w:r>
        <w:t xml:space="preserve">“</w:t>
      </w:r>
      <w:r>
        <w:t xml:space="preserve">A gentle answer turns away wrath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Key Distinction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Weakness</w:t>
      </w:r>
      <w:r>
        <w:t xml:space="preserve">: Lack of strength (e.g., avoiding conflict out of fear).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Prautes</w:t>
      </w:r>
      <w:r>
        <w:t xml:space="preserve">:</w:t>
      </w:r>
      <w:r>
        <w:t xml:space="preserve"> </w:t>
      </w:r>
      <w:r>
        <w:rPr>
          <w:bCs/>
          <w:b/>
        </w:rPr>
        <w:t xml:space="preserve">Strength under control</w:t>
      </w:r>
      <w:r>
        <w:t xml:space="preserve"> </w:t>
      </w:r>
      <w:r>
        <w:t xml:space="preserve">(e.g., responding calmly to criticism, serving others humbly).</w:t>
      </w:r>
    </w:p>
    <w:bookmarkEnd w:id="44"/>
    <w:bookmarkStart w:id="45" w:name="historical-and-cultural-context-6"/>
    <w:p>
      <w:pPr>
        <w:pStyle w:val="Heading4"/>
      </w:pPr>
      <w:r>
        <w:rPr>
          <w:bCs/>
          <w:b/>
        </w:rPr>
        <w:t xml:space="preserve">2. Historical and Cultural Context</w:t>
      </w:r>
    </w:p>
    <w:p>
      <w:pPr>
        <w:pStyle w:val="FirstParagraph"/>
      </w:pPr>
      <w:r>
        <w:rPr>
          <w:bCs/>
          <w:b/>
        </w:rPr>
        <w:t xml:space="preserve">Paul’s Context in Galatians 5</w:t>
      </w:r>
      <w:r>
        <w:t xml:space="preserve">:</w:t>
      </w:r>
      <w:r>
        <w:t xml:space="preserve"> </w:t>
      </w:r>
      <w:r>
        <w:t xml:space="preserve">Paul contrasts</w:t>
      </w:r>
      <w:r>
        <w:t xml:space="preserve"> </w:t>
      </w:r>
      <w:r>
        <w:rPr>
          <w:iCs/>
          <w:i/>
        </w:rPr>
        <w:t xml:space="preserve">prautes</w:t>
      </w:r>
      <w:r>
        <w:t xml:space="preserve"> </w:t>
      </w:r>
      <w:r>
        <w:t xml:space="preserve">with the</w:t>
      </w:r>
      <w:r>
        <w:t xml:space="preserve"> </w:t>
      </w:r>
      <w:r>
        <w:t xml:space="preserve">“</w:t>
      </w:r>
      <w:r>
        <w:t xml:space="preserve">works of the flesh,</w:t>
      </w:r>
      <w:r>
        <w:t xml:space="preserve">”</w:t>
      </w:r>
      <w:r>
        <w:t xml:space="preserve"> </w:t>
      </w:r>
      <w:r>
        <w:t xml:space="preserve">such as</w:t>
      </w:r>
      <w:r>
        <w:t xml:space="preserve"> </w:t>
      </w:r>
      <w:r>
        <w:rPr>
          <w:bCs/>
          <w:b/>
        </w:rPr>
        <w:t xml:space="preserve">fits of rage, dissensions, and envy</w:t>
      </w:r>
      <w:r>
        <w:t xml:space="preserve"> </w:t>
      </w:r>
      <w:r>
        <w:t xml:space="preserve">(Galatians 5:20). In the</w:t>
      </w:r>
      <w:r>
        <w:t xml:space="preserve"> </w:t>
      </w:r>
      <w:r>
        <w:rPr>
          <w:bCs/>
          <w:b/>
        </w:rPr>
        <w:t xml:space="preserve">first-century Greco-Roman world</w:t>
      </w:r>
      <w:r>
        <w:t xml:space="preserve">, gentleness was countercultural—</w:t>
      </w:r>
      <w:r>
        <w:rPr>
          <w:bCs/>
          <w:b/>
        </w:rPr>
        <w:t xml:space="preserve">society valued power and dominance</w:t>
      </w:r>
      <w:r>
        <w:t xml:space="preserve">, while</w:t>
      </w:r>
      <w:r>
        <w:t xml:space="preserve"> </w:t>
      </w:r>
      <w:r>
        <w:rPr>
          <w:iCs/>
          <w:i/>
        </w:rPr>
        <w:t xml:space="preserve">prautes</w:t>
      </w:r>
      <w:r>
        <w:t xml:space="preserve"> </w:t>
      </w:r>
      <w:r>
        <w:t xml:space="preserve">reflected</w:t>
      </w:r>
      <w:r>
        <w:t xml:space="preserve"> </w:t>
      </w:r>
      <w:r>
        <w:rPr>
          <w:bCs/>
          <w:b/>
        </w:rPr>
        <w:t xml:space="preserve">Christ’s humility</w:t>
      </w:r>
      <w:r>
        <w:t xml:space="preserve"> </w:t>
      </w:r>
      <w:r>
        <w:t xml:space="preserve">(Philippians 2:5–8).</w:t>
      </w:r>
    </w:p>
    <w:p>
      <w:pPr>
        <w:pStyle w:val="BodyText"/>
      </w:pPr>
      <w:r>
        <w:rPr>
          <w:bCs/>
          <w:b/>
        </w:rPr>
        <w:t xml:space="preserve">Contrast with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Works of the Flesh</w:t>
      </w:r>
      <w:r>
        <w:rPr>
          <w:bCs/>
          <w:b/>
        </w:rPr>
        <w:t xml:space="preserve">”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Fits of Rage</w:t>
      </w:r>
      <w:r>
        <w:t xml:space="preserve"> </w:t>
      </w:r>
      <w:r>
        <w:t xml:space="preserve">(Galatians 5:20): Uncontrolled anger (e.g., road rage, online arguments).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Dissensions</w:t>
      </w:r>
      <w:r>
        <w:t xml:space="preserve"> </w:t>
      </w:r>
      <w:r>
        <w:t xml:space="preserve">(Galatians 5:20): Division and conflict (e.g., gossip, cliques).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Prautes</w:t>
      </w:r>
      <w:r>
        <w:t xml:space="preserve">:</w:t>
      </w:r>
      <w:r>
        <w:t xml:space="preserve"> </w:t>
      </w:r>
      <w:r>
        <w:rPr>
          <w:bCs/>
          <w:b/>
        </w:rPr>
        <w:t xml:space="preserve">Humility and service</w:t>
      </w:r>
      <w:r>
        <w:t xml:space="preserve"> </w:t>
      </w:r>
      <w:r>
        <w:t xml:space="preserve">(e.g., listening patiently, helping others).</w:t>
      </w:r>
    </w:p>
    <w:bookmarkEnd w:id="45"/>
    <w:bookmarkStart w:id="46" w:name="practical-implications-for-uk-teens-6"/>
    <w:p>
      <w:pPr>
        <w:pStyle w:val="Heading4"/>
      </w:pPr>
      <w:r>
        <w:rPr>
          <w:bCs/>
          <w:b/>
        </w:rPr>
        <w:t xml:space="preserve">3. Practical Implications for UK Teens</w:t>
      </w:r>
    </w:p>
    <w:p>
      <w:pPr>
        <w:pStyle w:val="FirstParagraph"/>
      </w:pPr>
      <w:r>
        <w:rPr>
          <w:bCs/>
          <w:b/>
        </w:rPr>
        <w:t xml:space="preserve">Challenges and Applications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Conflict</w:t>
      </w:r>
      <w:r>
        <w:t xml:space="preserve">:</w:t>
      </w:r>
      <w:r>
        <w:t xml:space="preserve"> </w:t>
      </w:r>
      <w:r>
        <w:rPr>
          <w:iCs/>
          <w:i/>
        </w:rPr>
        <w:t xml:space="preserve">Prautes</w:t>
      </w:r>
      <w:r>
        <w:t xml:space="preserve"> </w:t>
      </w:r>
      <w:r>
        <w:t xml:space="preserve">might look like</w:t>
      </w:r>
      <w:r>
        <w:t xml:space="preserve"> </w:t>
      </w:r>
      <w:r>
        <w:rPr>
          <w:bCs/>
          <w:b/>
        </w:rPr>
        <w:t xml:space="preserve">responding calmly</w:t>
      </w:r>
      <w:r>
        <w:t xml:space="preserve"> </w:t>
      </w:r>
      <w:r>
        <w:t xml:space="preserve">to a teacher’s criticism or</w:t>
      </w:r>
      <w:r>
        <w:t xml:space="preserve"> </w:t>
      </w:r>
      <w:r>
        <w:rPr>
          <w:bCs/>
          <w:b/>
        </w:rPr>
        <w:t xml:space="preserve">not retaliating</w:t>
      </w:r>
      <w:r>
        <w:t xml:space="preserve"> </w:t>
      </w:r>
      <w:r>
        <w:t xml:space="preserve">when insulted. Example: A student could</w:t>
      </w:r>
      <w:r>
        <w:t xml:space="preserve"> </w:t>
      </w:r>
      <w:r>
        <w:rPr>
          <w:bCs/>
          <w:b/>
        </w:rPr>
        <w:t xml:space="preserve">write a kind note</w:t>
      </w:r>
      <w:r>
        <w:t xml:space="preserve"> </w:t>
      </w:r>
      <w:r>
        <w:t xml:space="preserve">to someone who hurt them instead of seeking revenge.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School Life</w:t>
      </w:r>
      <w:r>
        <w:t xml:space="preserve">:</w:t>
      </w:r>
      <w:r>
        <w:t xml:space="preserve"> </w:t>
      </w:r>
      <w:r>
        <w:rPr>
          <w:iCs/>
          <w:i/>
        </w:rPr>
        <w:t xml:space="preserve">Prautes</w:t>
      </w:r>
      <w:r>
        <w:t xml:space="preserve"> </w:t>
      </w:r>
      <w:r>
        <w:t xml:space="preserve">could mean</w:t>
      </w:r>
      <w:r>
        <w:t xml:space="preserve"> </w:t>
      </w:r>
      <w:r>
        <w:rPr>
          <w:bCs/>
          <w:b/>
        </w:rPr>
        <w:t xml:space="preserve">helping a younger student</w:t>
      </w:r>
      <w:r>
        <w:t xml:space="preserve"> </w:t>
      </w:r>
      <w:r>
        <w:t xml:space="preserve">with their work or</w:t>
      </w:r>
      <w:r>
        <w:t xml:space="preserve"> </w:t>
      </w:r>
      <w:r>
        <w:rPr>
          <w:bCs/>
          <w:b/>
        </w:rPr>
        <w:t xml:space="preserve">listening patiently</w:t>
      </w:r>
      <w:r>
        <w:t xml:space="preserve"> </w:t>
      </w:r>
      <w:r>
        <w:t xml:space="preserve">to a friend’s problems. Example: Volunteering to</w:t>
      </w:r>
      <w:r>
        <w:t xml:space="preserve"> </w:t>
      </w:r>
      <w:r>
        <w:rPr>
          <w:bCs/>
          <w:b/>
        </w:rPr>
        <w:t xml:space="preserve">mentor a younger student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organizing a peer support group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Peer Pressure</w:t>
      </w:r>
      <w:r>
        <w:t xml:space="preserve">: Instead of dominating conversations,</w:t>
      </w:r>
      <w:r>
        <w:t xml:space="preserve"> </w:t>
      </w:r>
      <w:r>
        <w:rPr>
          <w:iCs/>
          <w:i/>
        </w:rPr>
        <w:t xml:space="preserve">prautes</w:t>
      </w:r>
      <w:r>
        <w:t xml:space="preserve"> </w:t>
      </w:r>
      <w:r>
        <w:t xml:space="preserve">could mean</w:t>
      </w:r>
      <w:r>
        <w:t xml:space="preserve"> </w:t>
      </w:r>
      <w:r>
        <w:rPr>
          <w:bCs/>
          <w:b/>
        </w:rPr>
        <w:t xml:space="preserve">giving others a chance to speak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valuing their opinions</w:t>
      </w:r>
      <w:r>
        <w:t xml:space="preserve">. Example: Starting a</w:t>
      </w:r>
      <w:r>
        <w:t xml:space="preserve"> </w:t>
      </w:r>
      <w:r>
        <w:rPr>
          <w:bCs/>
          <w:b/>
        </w:rPr>
        <w:t xml:space="preserve">discussion group</w:t>
      </w:r>
      <w:r>
        <w:t xml:space="preserve"> </w:t>
      </w:r>
      <w:r>
        <w:t xml:space="preserve">where everyone’s voice is heard.</w:t>
      </w:r>
    </w:p>
    <w:p>
      <w:pPr>
        <w:pStyle w:val="BodyText"/>
      </w:pPr>
      <w:r>
        <w:rPr>
          <w:bCs/>
          <w:b/>
        </w:rPr>
        <w:t xml:space="preserve">UK School/Youth Group Example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Gentleness Workshop</w:t>
      </w:r>
      <w:r>
        <w:rPr>
          <w:bCs/>
          <w:b/>
        </w:rPr>
        <w:t xml:space="preserve">”</w:t>
      </w:r>
      <w:r>
        <w:t xml:space="preserve">: Students</w:t>
      </w:r>
      <w:r>
        <w:t xml:space="preserve"> </w:t>
      </w:r>
      <w:r>
        <w:rPr>
          <w:bCs/>
          <w:b/>
        </w:rPr>
        <w:t xml:space="preserve">practice active listening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conflict resolution skills</w:t>
      </w:r>
      <w:r>
        <w:t xml:space="preserve">, using biblical principles (e.g., Matthew 18:15–17).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Role-Playing Scenarios</w:t>
      </w:r>
      <w:r>
        <w:t xml:space="preserve">: Students</w:t>
      </w:r>
      <w:r>
        <w:t xml:space="preserve"> </w:t>
      </w:r>
      <w:r>
        <w:rPr>
          <w:bCs/>
          <w:b/>
        </w:rPr>
        <w:t xml:space="preserve">act out situations</w:t>
      </w:r>
      <w:r>
        <w:t xml:space="preserve"> </w:t>
      </w:r>
      <w:r>
        <w:t xml:space="preserve">where they need to respond with</w:t>
      </w:r>
      <w:r>
        <w:t xml:space="preserve"> </w:t>
      </w:r>
      <w:r>
        <w:rPr>
          <w:iCs/>
          <w:i/>
        </w:rPr>
        <w:t xml:space="preserve">prautes</w:t>
      </w:r>
      <w:r>
        <w:t xml:space="preserve"> </w:t>
      </w:r>
      <w:r>
        <w:t xml:space="preserve">(e.g., being teased, mediating a dispute).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self-control-ἐγκράτεια-egkrateia"/>
    <w:p>
      <w:pPr>
        <w:pStyle w:val="Heading3"/>
      </w:pPr>
      <w:r>
        <w:rPr>
          <w:bCs/>
          <w:b/>
        </w:rPr>
        <w:t xml:space="preserve">9. Self-Control (ἐγκράτεια /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egkrateia</w:t>
      </w:r>
      <w:r>
        <w:rPr>
          <w:bCs/>
          <w:b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Key Passages</w:t>
      </w:r>
      <w:r>
        <w:t xml:space="preserve">: Galatians 5:22–23; 2 Timothy 1:7; Proverbs 25:28; Titus 2:11–12.</w:t>
      </w:r>
    </w:p>
    <w:bookmarkStart w:id="48" w:name="theological-significance-7"/>
    <w:p>
      <w:pPr>
        <w:pStyle w:val="Heading4"/>
      </w:pPr>
      <w:r>
        <w:rPr>
          <w:bCs/>
          <w:b/>
        </w:rPr>
        <w:t xml:space="preserve">1. Theological Significance</w:t>
      </w:r>
    </w:p>
    <w:p>
      <w:pPr>
        <w:pStyle w:val="FirstParagraph"/>
      </w:pPr>
      <w:r>
        <w:rPr>
          <w:bCs/>
          <w:b/>
        </w:rPr>
        <w:t xml:space="preserve">Greek Term and Biblical Usage</w:t>
      </w:r>
      <w:r>
        <w:t xml:space="preserve">:</w:t>
      </w:r>
      <w:r>
        <w:t xml:space="preserve"> </w:t>
      </w:r>
      <w:r>
        <w:t xml:space="preserve">The Greek word</w:t>
      </w:r>
      <w:r>
        <w:t xml:space="preserve"> </w:t>
      </w:r>
      <w:r>
        <w:rPr>
          <w:iCs/>
          <w:i/>
        </w:rPr>
        <w:t xml:space="preserve">egkrateia</w:t>
      </w:r>
      <w:r>
        <w:t xml:space="preserve"> </w:t>
      </w:r>
      <w:r>
        <w:t xml:space="preserve">(ἐγκράτεια) describes</w:t>
      </w:r>
      <w:r>
        <w:t xml:space="preserve"> </w:t>
      </w:r>
      <w:r>
        <w:rPr>
          <w:bCs/>
          <w:b/>
        </w:rPr>
        <w:t xml:space="preserve">mastery over one’s desires</w:t>
      </w:r>
      <w:r>
        <w:t xml:space="preserve">, often linked to</w:t>
      </w:r>
      <w:r>
        <w:t xml:space="preserve"> </w:t>
      </w:r>
      <w:r>
        <w:rPr>
          <w:bCs/>
          <w:b/>
        </w:rPr>
        <w:t xml:space="preserve">God’s power</w:t>
      </w:r>
      <w:r>
        <w:t xml:space="preserve"> </w:t>
      </w:r>
      <w:r>
        <w:t xml:space="preserve">(2 Timothy 1:7). Unlike willpower,</w:t>
      </w:r>
      <w:r>
        <w:t xml:space="preserve"> </w:t>
      </w:r>
      <w:r>
        <w:rPr>
          <w:iCs/>
          <w:i/>
        </w:rPr>
        <w:t xml:space="preserve">egkrateia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fruit of the Spirit</w:t>
      </w:r>
      <w:r>
        <w:t xml:space="preserve">, enabling believers to</w:t>
      </w:r>
      <w:r>
        <w:t xml:space="preserve"> </w:t>
      </w:r>
      <w:r>
        <w:rPr>
          <w:bCs/>
          <w:b/>
        </w:rPr>
        <w:t xml:space="preserve">resist temptation</w:t>
      </w:r>
      <w:r>
        <w:t xml:space="preserve"> </w:t>
      </w:r>
      <w:r>
        <w:t xml:space="preserve">(Titus 2:11–12). Proverbs 25:28 compares a lack of self-control to a</w:t>
      </w:r>
      <w:r>
        <w:t xml:space="preserve"> </w:t>
      </w:r>
      <w:r>
        <w:rPr>
          <w:bCs/>
          <w:b/>
        </w:rPr>
        <w:t xml:space="preserve">broken city without walls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Key Distinction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Willpower</w:t>
      </w:r>
      <w:r>
        <w:t xml:space="preserve">: Human effort to resist temptation (e.g., dieting, quitting smoking).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Egkrateia</w:t>
      </w:r>
      <w:r>
        <w:t xml:space="preserve">:</w:t>
      </w:r>
      <w:r>
        <w:t xml:space="preserve"> </w:t>
      </w:r>
      <w:r>
        <w:rPr>
          <w:bCs/>
          <w:b/>
        </w:rPr>
        <w:t xml:space="preserve">God’s power</w:t>
      </w:r>
      <w:r>
        <w:t xml:space="preserve"> </w:t>
      </w:r>
      <w:r>
        <w:t xml:space="preserve">enabling believers to</w:t>
      </w:r>
      <w:r>
        <w:t xml:space="preserve"> </w:t>
      </w:r>
      <w:r>
        <w:rPr>
          <w:bCs/>
          <w:b/>
        </w:rPr>
        <w:t xml:space="preserve">live godly lives</w:t>
      </w:r>
      <w:r>
        <w:t xml:space="preserve"> </w:t>
      </w:r>
      <w:r>
        <w:t xml:space="preserve">(2 Peter 1:3).</w:t>
      </w:r>
    </w:p>
    <w:bookmarkEnd w:id="48"/>
    <w:bookmarkStart w:id="49" w:name="historical-and-cultural-context-7"/>
    <w:p>
      <w:pPr>
        <w:pStyle w:val="Heading4"/>
      </w:pPr>
      <w:r>
        <w:rPr>
          <w:bCs/>
          <w:b/>
        </w:rPr>
        <w:t xml:space="preserve">2. Historical and Cultural Context</w:t>
      </w:r>
    </w:p>
    <w:p>
      <w:pPr>
        <w:pStyle w:val="FirstParagraph"/>
      </w:pPr>
      <w:r>
        <w:rPr>
          <w:bCs/>
          <w:b/>
        </w:rPr>
        <w:t xml:space="preserve">Paul’s Context in Galatians 5</w:t>
      </w:r>
      <w:r>
        <w:t xml:space="preserve">:</w:t>
      </w:r>
      <w:r>
        <w:t xml:space="preserve"> </w:t>
      </w:r>
      <w:r>
        <w:t xml:space="preserve">Paul contrasts</w:t>
      </w:r>
      <w:r>
        <w:t xml:space="preserve"> </w:t>
      </w:r>
      <w:r>
        <w:rPr>
          <w:iCs/>
          <w:i/>
        </w:rPr>
        <w:t xml:space="preserve">egkrateia</w:t>
      </w:r>
      <w:r>
        <w:t xml:space="preserve"> </w:t>
      </w:r>
      <w:r>
        <w:t xml:space="preserve">with the</w:t>
      </w:r>
      <w:r>
        <w:t xml:space="preserve"> </w:t>
      </w:r>
      <w:r>
        <w:t xml:space="preserve">“</w:t>
      </w:r>
      <w:r>
        <w:t xml:space="preserve">works of the flesh,</w:t>
      </w:r>
      <w:r>
        <w:t xml:space="preserve">”</w:t>
      </w:r>
      <w:r>
        <w:t xml:space="preserve"> </w:t>
      </w:r>
      <w:r>
        <w:t xml:space="preserve">such as</w:t>
      </w:r>
      <w:r>
        <w:t xml:space="preserve"> </w:t>
      </w:r>
      <w:r>
        <w:rPr>
          <w:bCs/>
          <w:b/>
        </w:rPr>
        <w:t xml:space="preserve">drunkenness, orgies, and idolatry</w:t>
      </w:r>
      <w:r>
        <w:t xml:space="preserve"> </w:t>
      </w:r>
      <w:r>
        <w:t xml:space="preserve">(Galatians 5:19–21). In the</w:t>
      </w:r>
      <w:r>
        <w:t xml:space="preserve"> </w:t>
      </w:r>
      <w:r>
        <w:rPr>
          <w:bCs/>
          <w:b/>
        </w:rPr>
        <w:t xml:space="preserve">first-century church</w:t>
      </w:r>
      <w:r>
        <w:t xml:space="preserve">, self-control was essential for</w:t>
      </w:r>
      <w:r>
        <w:t xml:space="preserve"> </w:t>
      </w:r>
      <w:r>
        <w:rPr>
          <w:bCs/>
          <w:b/>
        </w:rPr>
        <w:t xml:space="preserve">holiness and witness</w:t>
      </w:r>
      <w:r>
        <w:t xml:space="preserve">—believers had to</w:t>
      </w:r>
      <w:r>
        <w:t xml:space="preserve"> </w:t>
      </w:r>
      <w:r>
        <w:rPr>
          <w:bCs/>
          <w:b/>
        </w:rPr>
        <w:t xml:space="preserve">resist the temptations of pagan culture</w:t>
      </w:r>
      <w:r>
        <w:t xml:space="preserve"> </w:t>
      </w:r>
      <w:r>
        <w:t xml:space="preserve">(e.g., sexual immorality, gluttony).</w:t>
      </w:r>
    </w:p>
    <w:p>
      <w:pPr>
        <w:pStyle w:val="BodyText"/>
      </w:pPr>
      <w:r>
        <w:rPr>
          <w:bCs/>
          <w:b/>
        </w:rPr>
        <w:t xml:space="preserve">Contrast with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Works of the Flesh</w:t>
      </w:r>
      <w:r>
        <w:rPr>
          <w:bCs/>
          <w:b/>
        </w:rPr>
        <w:t xml:space="preserve">”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Drunkenness</w:t>
      </w:r>
      <w:r>
        <w:t xml:space="preserve"> </w:t>
      </w:r>
      <w:r>
        <w:t xml:space="preserve">(Galatians 5:21): Excessive alcohol consumption (e.g., underage drinking, binge drinking).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Orgies</w:t>
      </w:r>
      <w:r>
        <w:t xml:space="preserve"> </w:t>
      </w:r>
      <w:r>
        <w:t xml:space="preserve">(Galatians 5:21): Sexual immorality and excess (e.g., pornography, unhealthy relationships).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Egkrateia</w:t>
      </w:r>
      <w:r>
        <w:t xml:space="preserve">:</w:t>
      </w:r>
      <w:r>
        <w:t xml:space="preserve"> </w:t>
      </w:r>
      <w:r>
        <w:rPr>
          <w:bCs/>
          <w:b/>
        </w:rPr>
        <w:t xml:space="preserve">Mastery over desires</w:t>
      </w:r>
      <w:r>
        <w:t xml:space="preserve"> </w:t>
      </w:r>
      <w:r>
        <w:t xml:space="preserve">(e.g., resisting temptation, managing time wisely).</w:t>
      </w:r>
    </w:p>
    <w:bookmarkEnd w:id="49"/>
    <w:bookmarkStart w:id="50" w:name="practical-implications-for-uk-teens-7"/>
    <w:p>
      <w:pPr>
        <w:pStyle w:val="Heading4"/>
      </w:pPr>
      <w:r>
        <w:rPr>
          <w:bCs/>
          <w:b/>
        </w:rPr>
        <w:t xml:space="preserve">3. Practical Implications for UK Teens</w:t>
      </w:r>
    </w:p>
    <w:p>
      <w:pPr>
        <w:pStyle w:val="FirstParagraph"/>
      </w:pPr>
      <w:r>
        <w:rPr>
          <w:bCs/>
          <w:b/>
        </w:rPr>
        <w:t xml:space="preserve">Challenges and Applications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Temptation</w:t>
      </w:r>
      <w:r>
        <w:t xml:space="preserve">:</w:t>
      </w:r>
      <w:r>
        <w:t xml:space="preserve"> </w:t>
      </w:r>
      <w:r>
        <w:rPr>
          <w:iCs/>
          <w:i/>
        </w:rPr>
        <w:t xml:space="preserve">Egkrateia</w:t>
      </w:r>
      <w:r>
        <w:t xml:space="preserve"> </w:t>
      </w:r>
      <w:r>
        <w:t xml:space="preserve">might look like</w:t>
      </w:r>
      <w:r>
        <w:t xml:space="preserve"> </w:t>
      </w:r>
      <w:r>
        <w:rPr>
          <w:bCs/>
          <w:b/>
        </w:rPr>
        <w:t xml:space="preserve">resisting peer pressure</w:t>
      </w:r>
      <w:r>
        <w:t xml:space="preserve"> </w:t>
      </w:r>
      <w:r>
        <w:t xml:space="preserve">to vape or</w:t>
      </w:r>
      <w:r>
        <w:t xml:space="preserve"> </w:t>
      </w:r>
      <w:r>
        <w:rPr>
          <w:bCs/>
          <w:b/>
        </w:rPr>
        <w:t xml:space="preserve">limiting screen time</w:t>
      </w:r>
      <w:r>
        <w:t xml:space="preserve"> </w:t>
      </w:r>
      <w:r>
        <w:t xml:space="preserve">to focus on homework. Example: A student could</w:t>
      </w:r>
      <w:r>
        <w:t xml:space="preserve"> </w:t>
      </w:r>
      <w:r>
        <w:rPr>
          <w:bCs/>
          <w:b/>
        </w:rPr>
        <w:t xml:space="preserve">set a daily screen-time limit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use an app to track usage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School Life</w:t>
      </w:r>
      <w:r>
        <w:t xml:space="preserve">:</w:t>
      </w:r>
      <w:r>
        <w:t xml:space="preserve"> </w:t>
      </w:r>
      <w:r>
        <w:rPr>
          <w:iCs/>
          <w:i/>
        </w:rPr>
        <w:t xml:space="preserve">Egkrateia</w:t>
      </w:r>
      <w:r>
        <w:t xml:space="preserve"> </w:t>
      </w:r>
      <w:r>
        <w:t xml:space="preserve">could mean</w:t>
      </w:r>
      <w:r>
        <w:t xml:space="preserve"> </w:t>
      </w:r>
      <w:r>
        <w:rPr>
          <w:bCs/>
          <w:b/>
        </w:rPr>
        <w:t xml:space="preserve">not gossiping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managing time wisely</w:t>
      </w:r>
      <w:r>
        <w:t xml:space="preserve"> </w:t>
      </w:r>
      <w:r>
        <w:t xml:space="preserve">during exams. Example: Creating a</w:t>
      </w:r>
      <w:r>
        <w:t xml:space="preserve"> </w:t>
      </w:r>
      <w:r>
        <w:rPr>
          <w:bCs/>
          <w:b/>
        </w:rPr>
        <w:t xml:space="preserve">study schedule</w:t>
      </w:r>
      <w:r>
        <w:t xml:space="preserve"> </w:t>
      </w:r>
      <w:r>
        <w:t xml:space="preserve">to avoid last-minute cramming.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Peer Pressure</w:t>
      </w:r>
      <w:r>
        <w:t xml:space="preserve">: Instead of conforming to sinful trends,</w:t>
      </w:r>
      <w:r>
        <w:t xml:space="preserve"> </w:t>
      </w:r>
      <w:r>
        <w:rPr>
          <w:iCs/>
          <w:i/>
        </w:rPr>
        <w:t xml:space="preserve">egkrateia</w:t>
      </w:r>
      <w:r>
        <w:t xml:space="preserve"> </w:t>
      </w:r>
      <w:r>
        <w:t xml:space="preserve">could mean</w:t>
      </w:r>
      <w:r>
        <w:t xml:space="preserve"> </w:t>
      </w:r>
      <w:r>
        <w:rPr>
          <w:bCs/>
          <w:b/>
        </w:rPr>
        <w:t xml:space="preserve">choosing integrity</w:t>
      </w:r>
      <w:r>
        <w:t xml:space="preserve"> </w:t>
      </w:r>
      <w:r>
        <w:t xml:space="preserve">(e.g., not cheating on exams, refusing to gossip). Example: Writing a</w:t>
      </w:r>
      <w:r>
        <w:t xml:space="preserve"> </w:t>
      </w:r>
      <w:r>
        <w:rPr>
          <w:bCs/>
          <w:b/>
        </w:rPr>
        <w:t xml:space="preserve">personal mission statement</w:t>
      </w:r>
      <w:r>
        <w:t xml:space="preserve"> </w:t>
      </w:r>
      <w:r>
        <w:t xml:space="preserve">to guide decisions.</w:t>
      </w:r>
    </w:p>
    <w:p>
      <w:pPr>
        <w:pStyle w:val="BodyText"/>
      </w:pPr>
      <w:r>
        <w:rPr>
          <w:bCs/>
          <w:b/>
        </w:rPr>
        <w:t xml:space="preserve">UK School/Youth Group Example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Self-Control Challenge</w:t>
      </w:r>
      <w:r>
        <w:rPr>
          <w:bCs/>
          <w:b/>
        </w:rPr>
        <w:t xml:space="preserve">”</w:t>
      </w:r>
      <w:r>
        <w:t xml:space="preserve">: Students</w:t>
      </w:r>
      <w:r>
        <w:t xml:space="preserve"> </w:t>
      </w:r>
      <w:r>
        <w:rPr>
          <w:bCs/>
          <w:b/>
        </w:rPr>
        <w:t xml:space="preserve">commit to a personal goal</w:t>
      </w:r>
      <w:r>
        <w:t xml:space="preserve"> </w:t>
      </w:r>
      <w:r>
        <w:t xml:space="preserve">(e.g., limiting social media, exercising regularly) and</w:t>
      </w:r>
      <w:r>
        <w:t xml:space="preserve"> </w:t>
      </w:r>
      <w:r>
        <w:rPr>
          <w:bCs/>
          <w:b/>
        </w:rPr>
        <w:t xml:space="preserve">track their progress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Bible Study on Temptation</w:t>
      </w:r>
      <w:r>
        <w:t xml:space="preserve">: Discuss</w:t>
      </w:r>
      <w:r>
        <w:t xml:space="preserve"> </w:t>
      </w:r>
      <w:r>
        <w:rPr>
          <w:bCs/>
          <w:b/>
        </w:rPr>
        <w:t xml:space="preserve">1 Corinthians 10:13</w:t>
      </w:r>
      <w:r>
        <w:t xml:space="preserve"> </w:t>
      </w:r>
      <w:r>
        <w:t xml:space="preserve">and how God provides a</w:t>
      </w:r>
      <w:r>
        <w:t xml:space="preserve"> </w:t>
      </w:r>
      <w:r>
        <w:rPr>
          <w:bCs/>
          <w:b/>
        </w:rPr>
        <w:t xml:space="preserve">way out of temptation</w:t>
      </w:r>
      <w:r>
        <w:t xml:space="preserve">. Share</w:t>
      </w:r>
      <w:r>
        <w:t xml:space="preserve"> </w:t>
      </w:r>
      <w:r>
        <w:rPr>
          <w:bCs/>
          <w:b/>
        </w:rPr>
        <w:t xml:space="preserve">practical strategies</w:t>
      </w:r>
      <w:r>
        <w:t xml:space="preserve"> </w:t>
      </w:r>
      <w:r>
        <w:t xml:space="preserve">for resisting sin.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summary"/>
    <w:p>
      <w:pPr>
        <w:pStyle w:val="Heading3"/>
      </w:pPr>
      <w:r>
        <w:rPr>
          <w:bCs/>
          <w:b/>
        </w:rPr>
        <w:t xml:space="preserve">Summary</w:t>
      </w:r>
    </w:p>
    <w:p>
      <w:pPr>
        <w:pStyle w:val="FirstParagraph"/>
      </w:pPr>
      <w:r>
        <w:t xml:space="preserve">These</w:t>
      </w:r>
      <w:r>
        <w:t xml:space="preserve"> </w:t>
      </w:r>
      <w:r>
        <w:rPr>
          <w:bCs/>
          <w:b/>
        </w:rPr>
        <w:t xml:space="preserve">exegetical insights</w:t>
      </w:r>
      <w:r>
        <w:t xml:space="preserve"> </w:t>
      </w:r>
      <w:r>
        <w:t xml:space="preserve">provide</w:t>
      </w:r>
      <w:r>
        <w:t xml:space="preserve"> </w:t>
      </w:r>
      <w:r>
        <w:rPr>
          <w:bCs/>
          <w:b/>
        </w:rPr>
        <w:t xml:space="preserve">theological depth, historical context, and practical applications</w:t>
      </w:r>
      <w:r>
        <w:t xml:space="preserve"> </w:t>
      </w:r>
      <w:r>
        <w:t xml:space="preserve">for each Fruit of the Spirit, helping UK teens</w:t>
      </w:r>
      <w:r>
        <w:t xml:space="preserve"> </w:t>
      </w:r>
      <w:r>
        <w:rPr>
          <w:bCs/>
          <w:b/>
        </w:rPr>
        <w:t xml:space="preserve">apply these truths</w:t>
      </w:r>
      <w:r>
        <w:t xml:space="preserve"> </w:t>
      </w:r>
      <w:r>
        <w:t xml:space="preserve">to their daily lives in</w:t>
      </w:r>
      <w:r>
        <w:t xml:space="preserve"> </w:t>
      </w:r>
      <w:r>
        <w:rPr>
          <w:bCs/>
          <w:b/>
        </w:rPr>
        <w:t xml:space="preserve">school, friendships, and family</w:t>
      </w:r>
      <w:r>
        <w:t xml:space="preserve">. Each insight is</w:t>
      </w:r>
      <w:r>
        <w:t xml:space="preserve"> </w:t>
      </w:r>
      <w:r>
        <w:rPr>
          <w:bCs/>
          <w:b/>
        </w:rPr>
        <w:t xml:space="preserve">grounded in Scripture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tailored to modern challenges</w:t>
      </w:r>
      <w:r>
        <w:t xml:space="preserve">, making them</w:t>
      </w:r>
      <w:r>
        <w:t xml:space="preserve"> </w:t>
      </w:r>
      <w:r>
        <w:rPr>
          <w:bCs/>
          <w:b/>
        </w:rPr>
        <w:t xml:space="preserve">relevant and engaging</w:t>
      </w:r>
      <w:r>
        <w:t xml:space="preserve"> </w:t>
      </w:r>
      <w:r>
        <w:t xml:space="preserve">for secondary school students.</w:t>
      </w:r>
    </w:p>
    <w:p>
      <w:r>
        <w:pict>
          <v:rect style="width:0;height:1.5pt" o:hralign="center" o:hrstd="t" o:hr="t"/>
        </w:pict>
      </w:r>
    </w:p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2026-03-07T17:23:44Z</dcterms:created>
  <dcterms:modified xsi:type="dcterms:W3CDTF">2026-03-07T17:23:44Z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