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the following Bible verses for the Fruit of the Spirit</w:t>
      </w:r>
      <w:r>
        <w:t xml:space="preserve"> </w:t>
      </w:r>
      <w:r>
        <w:t xml:space="preserve">“</w:t>
      </w:r>
      <w:r>
        <w:t xml:space="preserve">Joy</w:t>
      </w:r>
      <w:r>
        <w:t xml:space="preserve">”</w:t>
      </w:r>
      <w:r>
        <w:t xml:space="preserve">:</w:t>
      </w:r>
      <w:r>
        <w:t xml:space="preserve"> </w:t>
      </w:r>
      <w:r>
        <w:t xml:space="preserve">- Galatians 5:22–23</w:t>
      </w:r>
      <w:r>
        <w:t xml:space="preserve"> </w:t>
      </w:r>
      <w:r>
        <w:t xml:space="preserve">- Nehemiah 8:10</w:t>
      </w:r>
      <w:r>
        <w:t xml:space="preserve"> </w:t>
      </w:r>
      <w:r>
        <w:t xml:space="preserve">- Romans 15:13</w:t>
      </w:r>
      <w:r>
        <w:t xml:space="preserve"> </w:t>
      </w:r>
      <w:r>
        <w:t xml:space="preserve">- James 1:2–3</w:t>
      </w:r>
    </w:p>
    <w:p>
      <w:r>
        <w:pict>
          <v:rect style="width:0;height:1.5pt" o:hralign="center" o:hrstd="t" o:hr="t"/>
        </w:pict>
      </w:r>
    </w:p>
    <w:p>
      <w:pPr>
        <w:numPr>
          <w:ilvl w:val="0"/>
          <w:numId w:val="1001"/>
        </w:numPr>
        <w:pStyle w:val="Compact"/>
      </w:pPr>
      <w:r>
        <w:t xml:space="preserve">(</w:t>
      </w:r>
      <w:r>
        <w:rPr>
          <w:rStyle w:val="VerbatimChar"/>
        </w:rPr>
        <w:t xml:space="preserve">Gal 5:22-23</w:t>
      </w:r>
      <w:r>
        <w:t xml:space="preserve">) 22 But the fruit of the Spirit is love, joy, peace, patience, kindness, goodness, faithfulness, 23 gentleness, and self-control. Against such things there is no law.</w:t>
      </w:r>
    </w:p>
    <w:p>
      <w:pPr>
        <w:numPr>
          <w:ilvl w:val="0"/>
          <w:numId w:val="1001"/>
        </w:numPr>
        <w:pStyle w:val="Compact"/>
      </w:pPr>
      <w:r>
        <w:t xml:space="preserve">(</w:t>
      </w:r>
      <w:r>
        <w:rPr>
          <w:rStyle w:val="VerbatimChar"/>
        </w:rPr>
        <w:t xml:space="preserve">Neh 8:10</w:t>
      </w:r>
      <w:r>
        <w:t xml:space="preserve">) He said to them,</w:t>
      </w:r>
      <w:r>
        <w:t xml:space="preserve"> </w:t>
      </w:r>
      <w:r>
        <w:t xml:space="preserve">“</w:t>
      </w:r>
      <w:r>
        <w:t xml:space="preserve">Go and eat delicacies and drink sweet drinks and send portions to those for whom nothing is prepared. For this day is holy to our Lord. Do not grieve, for the joy of the Lord is your strength.</w:t>
      </w:r>
      <w:r>
        <w:t xml:space="preserve">”</w:t>
      </w:r>
    </w:p>
    <w:p>
      <w:pPr>
        <w:numPr>
          <w:ilvl w:val="0"/>
          <w:numId w:val="1001"/>
        </w:numPr>
        <w:pStyle w:val="Compact"/>
      </w:pPr>
      <w:r>
        <w:t xml:space="preserve">(</w:t>
      </w:r>
      <w:r>
        <w:rPr>
          <w:rStyle w:val="VerbatimChar"/>
        </w:rPr>
        <w:t xml:space="preserve">Rom 15:13</w:t>
      </w:r>
      <w:r>
        <w:t xml:space="preserve">) Now may the God of hope fill you with all joy and peace as you believe in him, so that you may abound in hope by the power of the Holy Spirit.</w:t>
      </w:r>
    </w:p>
    <w:p>
      <w:pPr>
        <w:numPr>
          <w:ilvl w:val="0"/>
          <w:numId w:val="1001"/>
        </w:numPr>
        <w:pStyle w:val="Compact"/>
      </w:pPr>
      <w:r>
        <w:t xml:space="preserve">(</w:t>
      </w:r>
      <w:r>
        <w:rPr>
          <w:rStyle w:val="VerbatimChar"/>
        </w:rPr>
        <w:t xml:space="preserve">Jas 1:2-3</w:t>
      </w:r>
      <w:r>
        <w:t xml:space="preserve">) 2 My brothers and sisters, consider it nothing but joy when you fall into all sorts of trials, 3 because you know that the testing of your faith produces endurance.</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2026-03-07T17:27:12Z</dcterms:created>
  <dcterms:modified xsi:type="dcterms:W3CDTF">2026-03-07T17:27:12Z</dcterms:modified>
</cp:coreProperties>
</file>

<file path=docProps/custom.xml><?xml version="1.0" encoding="utf-8"?>
<Properties xmlns="http://schemas.openxmlformats.org/officeDocument/2006/custom-properties" xmlns:vt="http://schemas.openxmlformats.org/officeDocument/2006/docPropsVTypes"/>
</file>