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5:22-23, specifically focusing on the fruit of</w:t>
      </w:r>
      <w:r>
        <w:t xml:space="preserve"> </w:t>
      </w:r>
      <w:r>
        <w:t xml:space="preserve">“</w:t>
      </w:r>
      <w:r>
        <w:t xml:space="preserve">Self-control.</w:t>
      </w:r>
      <w:r>
        <w:t xml:space="preserve">”</w:t>
      </w:r>
    </w:p>
    <w:p>
      <w:pPr>
        <w:pStyle w:val="BodyText"/>
      </w:pPr>
      <w:r>
        <w:t xml:space="preserve">The sermon must be structured as a comprehensive lesson for UK secondary school students (ages 11-18) and include the following components:</w:t>
      </w:r>
      <w:r>
        <w:t xml:space="preserve"> </w:t>
      </w:r>
      <w:r>
        <w:t xml:space="preserve">1.</w:t>
      </w:r>
      <w:r>
        <w:t xml:space="preserve"> </w:t>
      </w:r>
      <w:r>
        <w:rPr>
          <w:bCs/>
          <w:b/>
        </w:rPr>
        <w:t xml:space="preserve">Lesson Theme &amp; Objective:</w:t>
      </w:r>
      <w:r>
        <w:t xml:space="preserve"> </w:t>
      </w:r>
      <w:r>
        <w:t xml:space="preserve">A clear title and the primary spiritual goal.</w:t>
      </w:r>
      <w:r>
        <w:t xml:space="preserve"> </w:t>
      </w:r>
      <w:r>
        <w:t xml:space="preserve">2.</w:t>
      </w:r>
      <w:r>
        <w:t xml:space="preserve"> </w:t>
      </w:r>
      <w:r>
        <w:rPr>
          <w:bCs/>
          <w:b/>
        </w:rPr>
        <w:t xml:space="preserve">Ice-Breaker:</w:t>
      </w:r>
      <w:r>
        <w:t xml:space="preserve"> </w:t>
      </w:r>
      <w:r>
        <w:t xml:space="preserve">An engaging, age-appropriate activity to introduce the theme.</w:t>
      </w:r>
      <w:r>
        <w:t xml:space="preserve"> </w:t>
      </w:r>
      <w:r>
        <w:t xml:space="preserve">3.</w:t>
      </w:r>
      <w:r>
        <w:t xml:space="preserve"> </w:t>
      </w:r>
      <w:r>
        <w:rPr>
          <w:bCs/>
          <w:b/>
        </w:rPr>
        <w:t xml:space="preserve">Detailed Biblical Teaching:</w:t>
      </w:r>
      <w:r>
        <w:t xml:space="preserve"> </w:t>
      </w:r>
      <w:r>
        <w:t xml:space="preserve">A deep dive into self-control (</w:t>
      </w:r>
      <w:r>
        <w:rPr>
          <w:iCs/>
          <w:i/>
        </w:rPr>
        <w:t xml:space="preserve">enkrateia</w:t>
      </w:r>
      <w:r>
        <w:t xml:space="preserve">) as the mastery of the will and the ability to govern impulses, contrasting it with willpower and connecting the text to the lived experience of a UK teenager (e.g., managing technology, emotional reactions, and academic pressure).</w:t>
      </w:r>
      <w:r>
        <w:t xml:space="preserve"> </w:t>
      </w:r>
      <w:r>
        <w:t xml:space="preserve">4.</w:t>
      </w:r>
      <w:r>
        <w:t xml:space="preserve"> </w:t>
      </w:r>
      <w:r>
        <w:rPr>
          <w:bCs/>
          <w:b/>
        </w:rPr>
        <w:t xml:space="preserve">Illustrations, Devotions, and Applications:</w:t>
      </w:r>
      <w:r>
        <w:t xml:space="preserve"> </w:t>
      </w:r>
      <w:r>
        <w:t xml:space="preserve">A relatable analogy, a short devotional reflection, and practical, actionable steps for students to apply the lesson at school, home, and in their digital interactions.</w:t>
      </w:r>
      <w:r>
        <w:t xml:space="preserve"> </w:t>
      </w:r>
      <w:r>
        <w:t xml:space="preserve">5.</w:t>
      </w:r>
      <w:r>
        <w:t xml:space="preserve"> </w:t>
      </w:r>
      <w:r>
        <w:rPr>
          <w:bCs/>
          <w:b/>
        </w:rPr>
        <w:t xml:space="preserve">Group Discussion Questions:</w:t>
      </w:r>
      <w:r>
        <w:t xml:space="preserve"> </w:t>
      </w:r>
      <w:r>
        <w:t xml:space="preserve">Open-ended, provocative questions designed to encourage critical thinking and personal sharing.</w:t>
      </w:r>
      <w:r>
        <w:t xml:space="preserve"> </w:t>
      </w:r>
      <w:r>
        <w:t xml:space="preserve">6.</w:t>
      </w:r>
      <w:r>
        <w:t xml:space="preserve"> </w:t>
      </w:r>
      <w:r>
        <w:rPr>
          <w:bCs/>
          <w:b/>
        </w:rPr>
        <w:t xml:space="preserve">Guidance for Youth Team Helpers:</w:t>
      </w:r>
      <w:r>
        <w:t xml:space="preserve"> </w:t>
      </w:r>
      <w:r>
        <w:t xml:space="preserve">Specific instructions for adult leaders on how to facilitate the lesson and manage group dynamics.</w:t>
      </w:r>
    </w:p>
    <w:p>
      <w:r>
        <w:pict>
          <v:rect style="width:0;height:1.5pt" o:hralign="center" o:hrstd="t" o:hr="t"/>
        </w:pict>
      </w:r>
    </w:p>
    <w:p>
      <w:pPr>
        <w:pStyle w:val="FirstParagraph"/>
      </w:pPr>
      <w:r>
        <w:t xml:space="preserve">Since you have requested a sermon based on the</w:t>
      </w:r>
      <w:r>
        <w:t xml:space="preserve"> </w:t>
      </w:r>
      <w:r>
        <w:t xml:space="preserve">“</w:t>
      </w:r>
      <w:r>
        <w:t xml:space="preserve">7 Critical Questions</w:t>
      </w:r>
      <w:r>
        <w:t xml:space="preserve">”</w:t>
      </w:r>
      <w:r>
        <w:t xml:space="preserve"> </w:t>
      </w:r>
      <w:r>
        <w:t xml:space="preserve">framework, I will first provide the</w:t>
      </w:r>
      <w:r>
        <w:t xml:space="preserve"> </w:t>
      </w:r>
      <w:r>
        <w:rPr>
          <w:bCs/>
          <w:b/>
        </w:rPr>
        <w:t xml:space="preserve">Sermon Blueprint</w:t>
      </w:r>
      <w:r>
        <w:t xml:space="preserve"> </w:t>
      </w:r>
      <w:r>
        <w:t xml:space="preserve">(the theological and strategic foundation) and then the</w:t>
      </w:r>
      <w:r>
        <w:t xml:space="preserve"> </w:t>
      </w:r>
      <w:r>
        <w:rPr>
          <w:bCs/>
          <w:b/>
        </w:rPr>
        <w:t xml:space="preserve">Comprehensive Lesson/Sermon</w:t>
      </w:r>
      <w:r>
        <w:t xml:space="preserve">.</w:t>
      </w:r>
    </w:p>
    <w:p>
      <w:r>
        <w:pict>
          <v:rect style="width:0;height:1.5pt" o:hralign="center" o:hrstd="t" o:hr="t"/>
        </w:pict>
      </w:r>
    </w:p>
    <w:bookmarkStart w:id="20" w:name="part-1-the-sermon-blueprint"/>
    <w:p>
      <w:pPr>
        <w:pStyle w:val="Heading1"/>
      </w:pPr>
      <w:r>
        <w:t xml:space="preserve">Part 1: The Sermon Blueprint</w:t>
      </w:r>
    </w:p>
    <w:p>
      <w:pPr>
        <w:pStyle w:val="FirstParagraph"/>
      </w:pPr>
      <w:r>
        <w:rPr>
          <w:iCs/>
          <w:i/>
        </w:rPr>
        <w:t xml:space="preserve">(Answering the 7 Critical Questions)</w:t>
      </w:r>
    </w:p>
    <w:p>
      <w:pPr>
        <w:pStyle w:val="BodyText"/>
      </w:pPr>
      <w:r>
        <w:rPr>
          <w:bCs/>
          <w:b/>
        </w:rPr>
        <w:t xml:space="preserve">1. Context:</w:t>
      </w:r>
      <w:r>
        <w:t xml:space="preserve"> </w:t>
      </w:r>
      <w:r>
        <w:t xml:space="preserve">Written by the Apostle Paul to the churches in Galatia. The central conflict was</w:t>
      </w:r>
      <w:r>
        <w:t xml:space="preserve"> </w:t>
      </w:r>
      <w:r>
        <w:t xml:space="preserve">“</w:t>
      </w:r>
      <w:r>
        <w:t xml:space="preserve">Grace vs. Legalism.</w:t>
      </w:r>
      <w:r>
        <w:t xml:space="preserve">”</w:t>
      </w:r>
      <w:r>
        <w:t xml:space="preserve"> </w:t>
      </w:r>
      <w:r>
        <w:t xml:space="preserve">Some were teaching that faith in Christ wasn’t enough and that believers must follow the Jewish Law (rules) to be saved. Paul argues that the Christian life is not about a checklist of rules, but about a relationship with the Holy Spirit. Self-control is presented as a</w:t>
      </w:r>
      <w:r>
        <w:t xml:space="preserve"> </w:t>
      </w:r>
      <w:r>
        <w:rPr>
          <w:iCs/>
          <w:i/>
        </w:rPr>
        <w:t xml:space="preserve">result</w:t>
      </w:r>
      <w:r>
        <w:t xml:space="preserve"> </w:t>
      </w:r>
      <w:r>
        <w:t xml:space="preserve">of this relationship, not a</w:t>
      </w:r>
      <w:r>
        <w:t xml:space="preserve"> </w:t>
      </w:r>
      <w:r>
        <w:rPr>
          <w:iCs/>
          <w:i/>
        </w:rPr>
        <w:t xml:space="preserve">requirement</w:t>
      </w:r>
      <w:r>
        <w:t xml:space="preserve"> </w:t>
      </w:r>
      <w:r>
        <w:t xml:space="preserve">for it.</w:t>
      </w:r>
    </w:p>
    <w:p>
      <w:pPr>
        <w:pStyle w:val="BodyText"/>
      </w:pPr>
      <w:r>
        <w:rPr>
          <w:bCs/>
          <w:b/>
        </w:rPr>
        <w:t xml:space="preserve">2. Main Theme:</w:t>
      </w:r>
      <w:r>
        <w:t xml:space="preserve"> </w:t>
      </w:r>
      <w:r>
        <w:t xml:space="preserve">The mastery of the will through divine empowerment. This relates to the overarching biblical narrative of</w:t>
      </w:r>
      <w:r>
        <w:t xml:space="preserve"> </w:t>
      </w:r>
      <w:r>
        <w:t xml:space="preserve">“</w:t>
      </w:r>
      <w:r>
        <w:t xml:space="preserve">The New Man</w:t>
      </w:r>
      <w:r>
        <w:t xml:space="preserve">”</w:t>
      </w:r>
      <w:r>
        <w:t xml:space="preserve">—the idea that in Christ, we are no longer slaves to our old nature (the flesh) but are given a new nature that can resist temptation and align with God’s will.</w:t>
      </w:r>
    </w:p>
    <w:p>
      <w:pPr>
        <w:pStyle w:val="BodyText"/>
      </w:pPr>
      <w:r>
        <w:rPr>
          <w:bCs/>
          <w:b/>
        </w:rPr>
        <w:t xml:space="preserve">3. The Takeaway:</w:t>
      </w:r>
      <w:r>
        <w:t xml:space="preserve"> </w:t>
      </w:r>
      <w:r>
        <w:t xml:space="preserve">Self-control is not about</w:t>
      </w:r>
      <w:r>
        <w:t xml:space="preserve"> </w:t>
      </w:r>
      <w:r>
        <w:t xml:space="preserve">“</w:t>
      </w:r>
      <w:r>
        <w:t xml:space="preserve">trying harder</w:t>
      </w:r>
      <w:r>
        <w:t xml:space="preserve">”</w:t>
      </w:r>
      <w:r>
        <w:t xml:space="preserve"> </w:t>
      </w:r>
      <w:r>
        <w:t xml:space="preserve">(willpower); it is about</w:t>
      </w:r>
      <w:r>
        <w:t xml:space="preserve"> </w:t>
      </w:r>
      <w:r>
        <w:t xml:space="preserve">“</w:t>
      </w:r>
      <w:r>
        <w:t xml:space="preserve">yielding more</w:t>
      </w:r>
      <w:r>
        <w:t xml:space="preserve">”</w:t>
      </w:r>
      <w:r>
        <w:t xml:space="preserve"> </w:t>
      </w:r>
      <w:r>
        <w:t xml:space="preserve">to the Holy Spirit, who provides the strength to govern our impulses.</w:t>
      </w:r>
    </w:p>
    <w:p>
      <w:pPr>
        <w:pStyle w:val="BodyText"/>
      </w:pPr>
      <w:r>
        <w:rPr>
          <w:bCs/>
          <w:b/>
        </w:rPr>
        <w:t xml:space="preserve">4. Relevance:</w:t>
      </w:r>
      <w:r>
        <w:t xml:space="preserve"> </w:t>
      </w:r>
      <w:r>
        <w:t xml:space="preserve">UK students live in an</w:t>
      </w:r>
      <w:r>
        <w:t xml:space="preserve"> </w:t>
      </w:r>
      <w:r>
        <w:t xml:space="preserve">“</w:t>
      </w:r>
      <w:r>
        <w:t xml:space="preserve">Economy of Impulse.</w:t>
      </w:r>
      <w:r>
        <w:t xml:space="preserve">”</w:t>
      </w:r>
      <w:r>
        <w:t xml:space="preserve"> </w:t>
      </w:r>
      <w:r>
        <w:t xml:space="preserve">From the infinite scroll of TikTok and the dopamine hit of gaming to the volatility of teenage emotions and the crushing pressure of GCSEs, they are bombarded by triggers. This sermon offers a way to move from being</w:t>
      </w:r>
      <w:r>
        <w:t xml:space="preserve"> </w:t>
      </w:r>
      <w:r>
        <w:rPr>
          <w:iCs/>
          <w:i/>
        </w:rPr>
        <w:t xml:space="preserve">reactive</w:t>
      </w:r>
      <w:r>
        <w:t xml:space="preserve"> </w:t>
      </w:r>
      <w:r>
        <w:t xml:space="preserve">to being</w:t>
      </w:r>
      <w:r>
        <w:t xml:space="preserve"> </w:t>
      </w:r>
      <w:r>
        <w:rPr>
          <w:iCs/>
          <w:i/>
        </w:rPr>
        <w:t xml:space="preserve">intentional</w:t>
      </w:r>
      <w:r>
        <w:t xml:space="preserve">.</w:t>
      </w:r>
    </w:p>
    <w:p>
      <w:pPr>
        <w:pStyle w:val="BodyText"/>
      </w:pPr>
      <w:r>
        <w:rPr>
          <w:bCs/>
          <w:b/>
        </w:rPr>
        <w:t xml:space="preserve">5. Illustrations:</w:t>
      </w:r>
      <w:r>
        <w:t xml:space="preserve"> </w:t>
      </w:r>
      <w:r>
        <w:t xml:space="preserve">*</w:t>
      </w:r>
      <w:r>
        <w:t xml:space="preserve"> </w:t>
      </w:r>
      <w:r>
        <w:rPr>
          <w:bCs/>
          <w:b/>
        </w:rPr>
        <w:t xml:space="preserve">The Brake System:</w:t>
      </w:r>
      <w:r>
        <w:t xml:space="preserve"> </w:t>
      </w:r>
      <w:r>
        <w:t xml:space="preserve">A car with a powerful engine (passions/desires) but no brakes (self-control) is a disaster. The brakes aren’t there to stop the car from moving, but to ensure it moves safely.</w:t>
      </w:r>
      <w:r>
        <w:t xml:space="preserve"> </w:t>
      </w:r>
      <w:r>
        <w:t xml:space="preserve">*</w:t>
      </w:r>
      <w:r>
        <w:t xml:space="preserve"> </w:t>
      </w:r>
      <w:r>
        <w:rPr>
          <w:bCs/>
          <w:b/>
        </w:rPr>
        <w:t xml:space="preserve">The Thermostat vs. The Thermometer:</w:t>
      </w:r>
      <w:r>
        <w:t xml:space="preserve"> </w:t>
      </w:r>
      <w:r>
        <w:t xml:space="preserve">A thermometer just reflects the temperature (reacts to the room); a thermostat</w:t>
      </w:r>
      <w:r>
        <w:t xml:space="preserve"> </w:t>
      </w:r>
      <w:r>
        <w:rPr>
          <w:iCs/>
          <w:i/>
        </w:rPr>
        <w:t xml:space="preserve">sets</w:t>
      </w:r>
      <w:r>
        <w:t xml:space="preserve"> </w:t>
      </w:r>
      <w:r>
        <w:t xml:space="preserve">the temperature (controls the environment).</w:t>
      </w:r>
    </w:p>
    <w:p>
      <w:pPr>
        <w:pStyle w:val="BodyText"/>
      </w:pPr>
      <w:r>
        <w:rPr>
          <w:bCs/>
          <w:b/>
        </w:rPr>
        <w:t xml:space="preserve">6. Objections:</w:t>
      </w:r>
      <w:r>
        <w:t xml:space="preserve"> </w:t>
      </w:r>
      <w:r>
        <w:t xml:space="preserve">*</w:t>
      </w:r>
      <w:r>
        <w:t xml:space="preserve"> </w:t>
      </w:r>
      <w:r>
        <w:rPr>
          <w:iCs/>
          <w:i/>
        </w:rPr>
        <w:t xml:space="preserve">Objection:</w:t>
      </w:r>
      <w:r>
        <w:t xml:space="preserve"> </w:t>
      </w:r>
      <w:r>
        <w:t xml:space="preserve">“</w:t>
      </w:r>
      <w:r>
        <w:t xml:space="preserve">If I have to control everything, doesn’t that just feel like more rules? Isn’t that the legalism Paul was fighting?</w:t>
      </w:r>
      <w:r>
        <w:t xml:space="preserve">”</w:t>
      </w:r>
      <w:r>
        <w:t xml:space="preserve"> </w:t>
      </w:r>
      <w:r>
        <w:t xml:space="preserve">*</w:t>
      </w:r>
      <w:r>
        <w:t xml:space="preserve"> </w:t>
      </w:r>
      <w:r>
        <w:rPr>
          <w:iCs/>
          <w:i/>
        </w:rPr>
        <w:t xml:space="preserve">Response:</w:t>
      </w:r>
      <w:r>
        <w:t xml:space="preserve"> </w:t>
      </w:r>
      <w:r>
        <w:t xml:space="preserve">There is a massive difference between</w:t>
      </w:r>
      <w:r>
        <w:t xml:space="preserve"> </w:t>
      </w:r>
      <w:r>
        <w:rPr>
          <w:iCs/>
          <w:i/>
        </w:rPr>
        <w:t xml:space="preserve">legalism</w:t>
      </w:r>
      <w:r>
        <w:t xml:space="preserve"> </w:t>
      </w:r>
      <w:r>
        <w:t xml:space="preserve">(obeying a rule to be saved) and</w:t>
      </w:r>
      <w:r>
        <w:t xml:space="preserve"> </w:t>
      </w:r>
      <w:r>
        <w:rPr>
          <w:iCs/>
          <w:i/>
        </w:rPr>
        <w:t xml:space="preserve">fruit</w:t>
      </w:r>
      <w:r>
        <w:t xml:space="preserve"> </w:t>
      </w:r>
      <w:r>
        <w:t xml:space="preserve">(the Spirit changing your desires so you</w:t>
      </w:r>
      <w:r>
        <w:t xml:space="preserve"> </w:t>
      </w:r>
      <w:r>
        <w:rPr>
          <w:iCs/>
          <w:i/>
        </w:rPr>
        <w:t xml:space="preserve">want</w:t>
      </w:r>
      <w:r>
        <w:t xml:space="preserve"> </w:t>
      </w:r>
      <w:r>
        <w:t xml:space="preserve">to do what is right). Self-control is not a chain; it is the key that unlocks freedom from addiction and anger.</w:t>
      </w:r>
    </w:p>
    <w:p>
      <w:pPr>
        <w:pStyle w:val="BodyText"/>
      </w:pPr>
      <w:r>
        <w:rPr>
          <w:bCs/>
          <w:b/>
        </w:rPr>
        <w:t xml:space="preserve">7. Theological Principles:</w:t>
      </w:r>
      <w:r>
        <w:t xml:space="preserve"> </w:t>
      </w:r>
      <w:r>
        <w:t xml:space="preserve">*</w:t>
      </w:r>
      <w:r>
        <w:t xml:space="preserve"> </w:t>
      </w:r>
      <w:r>
        <w:rPr>
          <w:bCs/>
          <w:b/>
        </w:rPr>
        <w:t xml:space="preserve">Pneumatology:</w:t>
      </w:r>
      <w:r>
        <w:t xml:space="preserve"> </w:t>
      </w:r>
      <w:r>
        <w:t xml:space="preserve">Self-control is a</w:t>
      </w:r>
      <w:r>
        <w:t xml:space="preserve"> </w:t>
      </w:r>
      <w:r>
        <w:rPr>
          <w:iCs/>
          <w:i/>
        </w:rPr>
        <w:t xml:space="preserve">fruit</w:t>
      </w:r>
      <w:r>
        <w:t xml:space="preserve"> </w:t>
      </w:r>
      <w:r>
        <w:t xml:space="preserve">of the Spirit. It is a supernatural gift, not a psychological trick.</w:t>
      </w:r>
      <w:r>
        <w:t xml:space="preserve"> </w:t>
      </w:r>
      <w:r>
        <w:t xml:space="preserve">*</w:t>
      </w:r>
      <w:r>
        <w:t xml:space="preserve"> </w:t>
      </w:r>
      <w:r>
        <w:rPr>
          <w:bCs/>
          <w:b/>
        </w:rPr>
        <w:t xml:space="preserve">The Flesh vs. The Spirit:</w:t>
      </w:r>
      <w:r>
        <w:t xml:space="preserve"> </w:t>
      </w:r>
      <w:r>
        <w:t xml:space="preserve">The internal struggle described in Galatians 5:17 is real. We cannot win this fight on our own; we need the Spirit’s intervention.</w:t>
      </w:r>
    </w:p>
    <w:p>
      <w:r>
        <w:pict>
          <v:rect style="width:0;height:1.5pt" o:hralign="center" o:hrstd="t" o:hr="t"/>
        </w:pict>
      </w:r>
    </w:p>
    <w:bookmarkEnd w:id="20"/>
    <w:bookmarkStart w:id="27" w:name="part-2-the-comprehensive-lessonsermon"/>
    <w:p>
      <w:pPr>
        <w:pStyle w:val="Heading1"/>
      </w:pPr>
      <w:r>
        <w:t xml:space="preserve">Part 2: The Comprehensive Lesson/Sermon</w:t>
      </w:r>
    </w:p>
    <w:bookmarkStart w:id="21" w:name="lesson-theme-objective"/>
    <w:p>
      <w:pPr>
        <w:pStyle w:val="Heading2"/>
      </w:pPr>
      <w:r>
        <w:t xml:space="preserve">1. Lesson Theme &amp; Objective</w:t>
      </w:r>
    </w:p>
    <w:p>
      <w:pPr>
        <w:pStyle w:val="FirstParagraph"/>
      </w:pPr>
      <w:r>
        <w:rPr>
          <w:bCs/>
          <w:b/>
        </w:rPr>
        <w:t xml:space="preserve">Title:</w:t>
      </w:r>
      <w:r>
        <w:t xml:space="preserve"> </w:t>
      </w:r>
      <w:r>
        <w:t xml:space="preserve">“</w:t>
      </w:r>
      <w:r>
        <w:t xml:space="preserve">Taking Back the Remote: The Power of Self-Control</w:t>
      </w:r>
      <w:r>
        <w:t xml:space="preserve">”</w:t>
      </w:r>
      <w:r>
        <w:t xml:space="preserve"> </w:t>
      </w:r>
      <w:r>
        <w:rPr>
          <w:bCs/>
          <w:b/>
        </w:rPr>
        <w:t xml:space="preserve">Objective:</w:t>
      </w:r>
      <w:r>
        <w:t xml:space="preserve"> </w:t>
      </w:r>
      <w:r>
        <w:t xml:space="preserve">To help students understand that biblical self-control (</w:t>
      </w:r>
      <w:r>
        <w:rPr>
          <w:iCs/>
          <w:i/>
        </w:rPr>
        <w:t xml:space="preserve">enkrateia</w:t>
      </w:r>
      <w:r>
        <w:t xml:space="preserve">) is not about white-knuckled willpower, but about the Holy Spirit governing their impulses, enabling them to live with intention rather than reaction.</w:t>
      </w:r>
    </w:p>
    <w:p>
      <w:r>
        <w:pict>
          <v:rect style="width:0;height:1.5pt" o:hralign="center" o:hrstd="t" o:hr="t"/>
        </w:pict>
      </w:r>
    </w:p>
    <w:bookmarkEnd w:id="21"/>
    <w:bookmarkStart w:id="22" w:name="ice-breaker-the-impulse-challenge"/>
    <w:p>
      <w:pPr>
        <w:pStyle w:val="Heading2"/>
      </w:pPr>
      <w:r>
        <w:t xml:space="preserve">2. Ice-Breaker:</w:t>
      </w:r>
      <w:r>
        <w:t xml:space="preserve"> </w:t>
      </w:r>
      <w:r>
        <w:t xml:space="preserve">“</w:t>
      </w:r>
      <w:r>
        <w:t xml:space="preserve">The Impulse Challenge</w:t>
      </w:r>
      <w:r>
        <w:t xml:space="preserve">”</w:t>
      </w:r>
    </w:p>
    <w:p>
      <w:pPr>
        <w:pStyle w:val="FirstParagraph"/>
      </w:pPr>
      <w:r>
        <w:rPr>
          <w:bCs/>
          <w:b/>
        </w:rPr>
        <w:t xml:space="preserve">Activity:</w:t>
      </w:r>
      <w:r>
        <w:t xml:space="preserve"> </w:t>
      </w:r>
      <w:r>
        <w:t xml:space="preserve">1. Place a bowl of highly desirable treats (e.g., high-end chocolates or a</w:t>
      </w:r>
      <w:r>
        <w:t xml:space="preserve"> </w:t>
      </w:r>
      <w:r>
        <w:t xml:space="preserve">“</w:t>
      </w:r>
      <w:r>
        <w:t xml:space="preserve">mystery prize</w:t>
      </w:r>
      <w:r>
        <w:t xml:space="preserve">”</w:t>
      </w:r>
      <w:r>
        <w:t xml:space="preserve">) on a table in the center of the room.</w:t>
      </w:r>
      <w:r>
        <w:t xml:space="preserve"> </w:t>
      </w:r>
      <w:r>
        <w:t xml:space="preserve">2. Tell the students:</w:t>
      </w:r>
      <w:r>
        <w:t xml:space="preserve"> </w:t>
      </w:r>
      <w:r>
        <w:rPr>
          <w:iCs/>
          <w:i/>
        </w:rPr>
        <w:t xml:space="preserve">“</w:t>
      </w:r>
      <w:r>
        <w:rPr>
          <w:iCs/>
          <w:i/>
        </w:rPr>
        <w:t xml:space="preserve">I have to leave the room for exactly three minutes. If you can resist touching or eating the treat until I come back, you get two treats. If you touch it now, you only get one.</w:t>
      </w:r>
      <w:r>
        <w:rPr>
          <w:iCs/>
          <w:i/>
        </w:rPr>
        <w:t xml:space="preserve">”</w:t>
      </w:r>
      <w:r>
        <w:t xml:space="preserve"> </w:t>
      </w:r>
      <w:r>
        <w:t xml:space="preserve">3.</w:t>
      </w:r>
      <w:r>
        <w:t xml:space="preserve"> </w:t>
      </w:r>
      <w:r>
        <w:rPr>
          <w:bCs/>
          <w:b/>
        </w:rPr>
        <w:t xml:space="preserve">The Twist:</w:t>
      </w:r>
      <w:r>
        <w:t xml:space="preserve"> </w:t>
      </w:r>
      <w:r>
        <w:t xml:space="preserve">While you are</w:t>
      </w:r>
      <w:r>
        <w:t xml:space="preserve"> </w:t>
      </w:r>
      <w:r>
        <w:t xml:space="preserve">“</w:t>
      </w:r>
      <w:r>
        <w:t xml:space="preserve">gone</w:t>
      </w:r>
      <w:r>
        <w:t xml:space="preserve">”</w:t>
      </w:r>
      <w:r>
        <w:t xml:space="preserve"> </w:t>
      </w:r>
      <w:r>
        <w:t xml:space="preserve">(or pretending to be), have a youth helper secretly record them or observe from a distance.</w:t>
      </w:r>
      <w:r>
        <w:t xml:space="preserve"> </w:t>
      </w:r>
      <w:r>
        <w:t xml:space="preserve">4.</w:t>
      </w:r>
      <w:r>
        <w:t xml:space="preserve"> </w:t>
      </w:r>
      <w:r>
        <w:rPr>
          <w:bCs/>
          <w:b/>
        </w:rPr>
        <w:t xml:space="preserve">Debrief:</w:t>
      </w:r>
      <w:r>
        <w:t xml:space="preserve"> </w:t>
      </w:r>
      <w:r>
        <w:t xml:space="preserve">When you return, ask those who struggled:</w:t>
      </w:r>
      <w:r>
        <w:t xml:space="preserve"> </w:t>
      </w:r>
      <w:r>
        <w:rPr>
          <w:iCs/>
          <w:i/>
        </w:rPr>
        <w:t xml:space="preserve">“</w:t>
      </w:r>
      <w:r>
        <w:rPr>
          <w:iCs/>
          <w:i/>
        </w:rPr>
        <w:t xml:space="preserve">What was happening in your head? Why was it so hard to wait?</w:t>
      </w:r>
      <w:r>
        <w:rPr>
          <w:iCs/>
          <w:i/>
        </w:rPr>
        <w:t xml:space="preserve">”</w:t>
      </w:r>
      <w:r>
        <w:t xml:space="preserve"> </w:t>
      </w:r>
      <w:r>
        <w:t xml:space="preserve">Explain that the</w:t>
      </w:r>
      <w:r>
        <w:t xml:space="preserve"> </w:t>
      </w:r>
      <w:r>
        <w:t xml:space="preserve">“</w:t>
      </w:r>
      <w:r>
        <w:t xml:space="preserve">itch</w:t>
      </w:r>
      <w:r>
        <w:t xml:space="preserve">”</w:t>
      </w:r>
      <w:r>
        <w:t xml:space="preserve"> </w:t>
      </w:r>
      <w:r>
        <w:t xml:space="preserve">they felt is the</w:t>
      </w:r>
      <w:r>
        <w:t xml:space="preserve"> </w:t>
      </w:r>
      <w:r>
        <w:t xml:space="preserve">“</w:t>
      </w:r>
      <w:r>
        <w:t xml:space="preserve">flesh</w:t>
      </w:r>
      <w:r>
        <w:t xml:space="preserve">”</w:t>
      </w:r>
      <w:r>
        <w:t xml:space="preserve"> </w:t>
      </w:r>
      <w:r>
        <w:t xml:space="preserve">(the impulse), and the ability to wait is the</w:t>
      </w:r>
      <w:r>
        <w:t xml:space="preserve"> </w:t>
      </w:r>
      <w:r>
        <w:t xml:space="preserve">“</w:t>
      </w:r>
      <w:r>
        <w:t xml:space="preserve">fruit</w:t>
      </w:r>
      <w:r>
        <w:t xml:space="preserve">”</w:t>
      </w:r>
      <w:r>
        <w:t xml:space="preserve"> </w:t>
      </w:r>
      <w:r>
        <w:t xml:space="preserve">(self-control).</w:t>
      </w:r>
    </w:p>
    <w:p>
      <w:r>
        <w:pict>
          <v:rect style="width:0;height:1.5pt" o:hralign="center" o:hrstd="t" o:hr="t"/>
        </w:pict>
      </w:r>
    </w:p>
    <w:bookmarkEnd w:id="22"/>
    <w:bookmarkStart w:id="23" w:name="detailed-biblical-teaching"/>
    <w:p>
      <w:pPr>
        <w:pStyle w:val="Heading2"/>
      </w:pPr>
      <w:r>
        <w:t xml:space="preserve">3. Detailed Biblical Teaching</w:t>
      </w:r>
    </w:p>
    <w:p>
      <w:pPr>
        <w:pStyle w:val="FirstParagraph"/>
      </w:pPr>
      <w:r>
        <w:rPr>
          <w:bCs/>
          <w:b/>
        </w:rPr>
        <w:t xml:space="preserve">The Text:</w:t>
      </w:r>
      <w:r>
        <w:t xml:space="preserve"> </w:t>
      </w:r>
      <w:r>
        <w:rPr>
          <w:iCs/>
          <w:i/>
        </w:rPr>
        <w:t xml:space="preserve">“</w:t>
      </w:r>
      <w:r>
        <w:rPr>
          <w:iCs/>
          <w:i/>
        </w:rPr>
        <w:t xml:space="preserve">But the fruit of the Spirit is love, joy, peace, patience, kindness, goodness, faithfulness, gentleness,</w:t>
      </w:r>
      <w:r>
        <w:rPr>
          <w:iCs/>
          <w:i/>
        </w:rPr>
        <w:t xml:space="preserve"> </w:t>
      </w:r>
      <w:r>
        <w:rPr>
          <w:bCs/>
          <w:b/>
          <w:iCs/>
          <w:i/>
        </w:rPr>
        <w:t xml:space="preserve">self-control</w:t>
      </w:r>
      <w:r>
        <w:rPr>
          <w:iCs/>
          <w:i/>
        </w:rPr>
        <w:t xml:space="preserve">…</w:t>
      </w:r>
      <w:r>
        <w:rPr>
          <w:iCs/>
          <w:i/>
        </w:rPr>
        <w:t xml:space="preserve">”</w:t>
      </w:r>
      <w:r>
        <w:t xml:space="preserve"> </w:t>
      </w:r>
      <w:r>
        <w:t xml:space="preserve">(Galatians 5:22-23, NIV)</w:t>
      </w:r>
    </w:p>
    <w:p>
      <w:pPr>
        <w:pStyle w:val="BodyText"/>
      </w:pPr>
      <w:r>
        <w:rPr>
          <w:bCs/>
          <w:b/>
        </w:rPr>
        <w:t xml:space="preserve">The Deep Dive: What is</w:t>
      </w:r>
      <w:r>
        <w:rPr>
          <w:bCs/>
          <w:b/>
        </w:rPr>
        <w:t xml:space="preserve"> </w:t>
      </w:r>
      <w:r>
        <w:rPr>
          <w:iCs/>
          <w:i/>
          <w:bCs/>
          <w:b/>
        </w:rPr>
        <w:t xml:space="preserve">Enkrateia</w:t>
      </w:r>
      <w:r>
        <w:rPr>
          <w:bCs/>
          <w:b/>
        </w:rPr>
        <w:t xml:space="preserve">?</w:t>
      </w:r>
      <w:r>
        <w:t xml:space="preserve"> </w:t>
      </w:r>
      <w:r>
        <w:t xml:space="preserve">The Greek word for self-control is</w:t>
      </w:r>
      <w:r>
        <w:t xml:space="preserve"> </w:t>
      </w:r>
      <w:r>
        <w:rPr>
          <w:iCs/>
          <w:i/>
          <w:bCs/>
          <w:b/>
        </w:rPr>
        <w:t xml:space="preserve">enkrateia</w:t>
      </w:r>
      <w:r>
        <w:t xml:space="preserve">. It literally means</w:t>
      </w:r>
      <w:r>
        <w:t xml:space="preserve"> </w:t>
      </w:r>
      <w:r>
        <w:t xml:space="preserve">“</w:t>
      </w:r>
      <w:r>
        <w:t xml:space="preserve">holding oneself in.</w:t>
      </w:r>
      <w:r>
        <w:t xml:space="preserve">”</w:t>
      </w:r>
      <w:r>
        <w:t xml:space="preserve"> </w:t>
      </w:r>
      <w:r>
        <w:t xml:space="preserve">In the ancient world, this was seen as the mark of a mature person—someone who was not a slave to their appetites or their anger.</w:t>
      </w:r>
    </w:p>
    <w:p>
      <w:pPr>
        <w:numPr>
          <w:ilvl w:val="0"/>
          <w:numId w:val="1001"/>
        </w:numPr>
        <w:pStyle w:val="Compact"/>
      </w:pPr>
      <w:r>
        <w:rPr>
          <w:bCs/>
          <w:b/>
        </w:rPr>
        <w:t xml:space="preserve">Willpower vs. Self-Control:</w:t>
      </w:r>
      <w:r>
        <w:t xml:space="preserve"> </w:t>
      </w:r>
      <w:r>
        <w:t xml:space="preserve">We often confuse the two.</w:t>
      </w:r>
      <w:r>
        <w:t xml:space="preserve"> </w:t>
      </w:r>
      <w:r>
        <w:rPr>
          <w:bCs/>
          <w:b/>
        </w:rPr>
        <w:t xml:space="preserve">Willpower</w:t>
      </w:r>
      <w:r>
        <w:t xml:space="preserve"> </w:t>
      </w:r>
      <w:r>
        <w:t xml:space="preserve">is like a muscle; it gets tired. It’s when you say,</w:t>
      </w:r>
      <w:r>
        <w:t xml:space="preserve"> </w:t>
      </w:r>
      <w:r>
        <w:rPr>
          <w:iCs/>
          <w:i/>
        </w:rPr>
        <w:t xml:space="preserve">“</w:t>
      </w:r>
      <w:r>
        <w:rPr>
          <w:iCs/>
          <w:i/>
        </w:rPr>
        <w:t xml:space="preserve">I will NOT look at my phone for an hour,</w:t>
      </w:r>
      <w:r>
        <w:rPr>
          <w:iCs/>
          <w:i/>
        </w:rPr>
        <w:t xml:space="preserve">”</w:t>
      </w:r>
      <w:r>
        <w:t xml:space="preserve"> </w:t>
      </w:r>
      <w:r>
        <w:t xml:space="preserve">and you spend the whole hour fighting the urge. It is exhausting and often fails.</w:t>
      </w:r>
    </w:p>
    <w:p>
      <w:pPr>
        <w:numPr>
          <w:ilvl w:val="0"/>
          <w:numId w:val="1001"/>
        </w:numPr>
        <w:pStyle w:val="Compact"/>
      </w:pPr>
      <w:r>
        <w:rPr>
          <w:bCs/>
          <w:b/>
        </w:rPr>
        <w:t xml:space="preserve">Spirit-Led Self-Control:</w:t>
      </w:r>
      <w:r>
        <w:t xml:space="preserve"> </w:t>
      </w:r>
      <w:r>
        <w:t xml:space="preserve">This is different. It is the Holy Spirit changing your</w:t>
      </w:r>
      <w:r>
        <w:t xml:space="preserve"> </w:t>
      </w:r>
      <w:r>
        <w:rPr>
          <w:iCs/>
          <w:i/>
        </w:rPr>
        <w:t xml:space="preserve">desires</w:t>
      </w:r>
      <w:r>
        <w:t xml:space="preserve">. Instead of just fighting the impulse, the Spirit gives you a greater desire for God’s will than for the immediate reward. It is not</w:t>
      </w:r>
      <w:r>
        <w:t xml:space="preserve"> </w:t>
      </w:r>
      <w:r>
        <w:t xml:space="preserve">“</w:t>
      </w:r>
      <w:r>
        <w:t xml:space="preserve">fighting</w:t>
      </w:r>
      <w:r>
        <w:t xml:space="preserve">”</w:t>
      </w:r>
      <w:r>
        <w:t xml:space="preserve"> </w:t>
      </w:r>
      <w:r>
        <w:t xml:space="preserve">the flesh; it is</w:t>
      </w:r>
      <w:r>
        <w:t xml:space="preserve"> </w:t>
      </w:r>
      <w:r>
        <w:t xml:space="preserve">“</w:t>
      </w:r>
      <w:r>
        <w:t xml:space="preserve">governing</w:t>
      </w:r>
      <w:r>
        <w:t xml:space="preserve">”</w:t>
      </w:r>
      <w:r>
        <w:t xml:space="preserve"> </w:t>
      </w:r>
      <w:r>
        <w:t xml:space="preserve">the flesh.</w:t>
      </w:r>
    </w:p>
    <w:p>
      <w:pPr>
        <w:pStyle w:val="FirstParagraph"/>
      </w:pPr>
      <w:r>
        <w:rPr>
          <w:bCs/>
          <w:b/>
        </w:rPr>
        <w:t xml:space="preserve">Connecting to the UK Teen Experience:</w:t>
      </w:r>
      <w:r>
        <w:t xml:space="preserve"> </w:t>
      </w:r>
      <w:r>
        <w:t xml:space="preserve">For a teenager in the UK, the</w:t>
      </w:r>
      <w:r>
        <w:t xml:space="preserve"> </w:t>
      </w:r>
      <w:r>
        <w:t xml:space="preserve">“</w:t>
      </w:r>
      <w:r>
        <w:t xml:space="preserve">impulses</w:t>
      </w:r>
      <w:r>
        <w:t xml:space="preserve">”</w:t>
      </w:r>
      <w:r>
        <w:t xml:space="preserve"> </w:t>
      </w:r>
      <w:r>
        <w:t xml:space="preserve">are everywhere.</w:t>
      </w:r>
      <w:r>
        <w:t xml:space="preserve"> </w:t>
      </w:r>
      <w:r>
        <w:t xml:space="preserve">1.</w:t>
      </w:r>
      <w:r>
        <w:t xml:space="preserve"> </w:t>
      </w:r>
      <w:r>
        <w:rPr>
          <w:bCs/>
          <w:b/>
        </w:rPr>
        <w:t xml:space="preserve">The Digital Impulse:</w:t>
      </w:r>
      <w:r>
        <w:t xml:space="preserve"> </w:t>
      </w:r>
      <w:r>
        <w:t xml:space="preserve">The</w:t>
      </w:r>
      <w:r>
        <w:t xml:space="preserve"> </w:t>
      </w:r>
      <w:r>
        <w:t xml:space="preserve">“</w:t>
      </w:r>
      <w:r>
        <w:t xml:space="preserve">infinite scroll.</w:t>
      </w:r>
      <w:r>
        <w:t xml:space="preserve">”</w:t>
      </w:r>
      <w:r>
        <w:t xml:space="preserve"> </w:t>
      </w:r>
      <w:r>
        <w:t xml:space="preserve">Your brain is designed for dopamine hits.</w:t>
      </w:r>
      <w:r>
        <w:t xml:space="preserve"> </w:t>
      </w:r>
      <w:r>
        <w:rPr>
          <w:iCs/>
          <w:i/>
        </w:rPr>
        <w:t xml:space="preserve">Enkrateia</w:t>
      </w:r>
      <w:r>
        <w:t xml:space="preserve"> </w:t>
      </w:r>
      <w:r>
        <w:t xml:space="preserve">is the ability to put the phone down not because you</w:t>
      </w:r>
      <w:r>
        <w:t xml:space="preserve"> </w:t>
      </w:r>
      <w:r>
        <w:t xml:space="preserve">“</w:t>
      </w:r>
      <w:r>
        <w:t xml:space="preserve">have to,</w:t>
      </w:r>
      <w:r>
        <w:t xml:space="preserve">”</w:t>
      </w:r>
      <w:r>
        <w:t xml:space="preserve"> </w:t>
      </w:r>
      <w:r>
        <w:t xml:space="preserve">but because you value your time and your mind more than the algorithm.</w:t>
      </w:r>
      <w:r>
        <w:t xml:space="preserve"> </w:t>
      </w:r>
      <w:r>
        <w:t xml:space="preserve">2.</w:t>
      </w:r>
      <w:r>
        <w:t xml:space="preserve"> </w:t>
      </w:r>
      <w:r>
        <w:rPr>
          <w:bCs/>
          <w:b/>
        </w:rPr>
        <w:t xml:space="preserve">The Emotional Impulse:</w:t>
      </w:r>
      <w:r>
        <w:t xml:space="preserve"> </w:t>
      </w:r>
      <w:r>
        <w:t xml:space="preserve">The</w:t>
      </w:r>
      <w:r>
        <w:t xml:space="preserve"> </w:t>
      </w:r>
      <w:r>
        <w:t xml:space="preserve">“</w:t>
      </w:r>
      <w:r>
        <w:t xml:space="preserve">snap back.</w:t>
      </w:r>
      <w:r>
        <w:t xml:space="preserve">”</w:t>
      </w:r>
      <w:r>
        <w:t xml:space="preserve"> </w:t>
      </w:r>
      <w:r>
        <w:t xml:space="preserve">In a school corridor, when someone insults you, the impulse is to retaliate instantly.</w:t>
      </w:r>
      <w:r>
        <w:t xml:space="preserve"> </w:t>
      </w:r>
      <w:r>
        <w:rPr>
          <w:iCs/>
          <w:i/>
        </w:rPr>
        <w:t xml:space="preserve">Enkrateia</w:t>
      </w:r>
      <w:r>
        <w:t xml:space="preserve"> </w:t>
      </w:r>
      <w:r>
        <w:t xml:space="preserve">is the</w:t>
      </w:r>
      <w:r>
        <w:t xml:space="preserve"> </w:t>
      </w:r>
      <w:r>
        <w:t xml:space="preserve">“</w:t>
      </w:r>
      <w:r>
        <w:t xml:space="preserve">pause button</w:t>
      </w:r>
      <w:r>
        <w:t xml:space="preserve">”</w:t>
      </w:r>
      <w:r>
        <w:t xml:space="preserve"> </w:t>
      </w:r>
      <w:r>
        <w:t xml:space="preserve">that allows you to respond with the Spirit’s strength rather than the flesh’s anger.</w:t>
      </w:r>
      <w:r>
        <w:t xml:space="preserve"> </w:t>
      </w:r>
      <w:r>
        <w:t xml:space="preserve">3.</w:t>
      </w:r>
      <w:r>
        <w:t xml:space="preserve"> </w:t>
      </w:r>
      <w:r>
        <w:rPr>
          <w:bCs/>
          <w:b/>
        </w:rPr>
        <w:t xml:space="preserve">The Academic Impulse:</w:t>
      </w:r>
      <w:r>
        <w:t xml:space="preserve"> </w:t>
      </w:r>
      <w:r>
        <w:t xml:space="preserve">The</w:t>
      </w:r>
      <w:r>
        <w:t xml:space="preserve"> </w:t>
      </w:r>
      <w:r>
        <w:t xml:space="preserve">“</w:t>
      </w:r>
      <w:r>
        <w:t xml:space="preserve">procrastination loop.</w:t>
      </w:r>
      <w:r>
        <w:t xml:space="preserve">”</w:t>
      </w:r>
      <w:r>
        <w:t xml:space="preserve"> </w:t>
      </w:r>
      <w:r>
        <w:t xml:space="preserve">The impulse to play one more game of</w:t>
      </w:r>
      <w:r>
        <w:t xml:space="preserve"> </w:t>
      </w:r>
      <w:r>
        <w:rPr>
          <w:iCs/>
          <w:i/>
        </w:rPr>
        <w:t xml:space="preserve">Fortnite</w:t>
      </w:r>
      <w:r>
        <w:t xml:space="preserve"> </w:t>
      </w:r>
      <w:r>
        <w:t xml:space="preserve">or watch one more YouTube short instead of revising for GCSEs.</w:t>
      </w:r>
      <w:r>
        <w:t xml:space="preserve"> </w:t>
      </w:r>
      <w:r>
        <w:rPr>
          <w:iCs/>
          <w:i/>
        </w:rPr>
        <w:t xml:space="preserve">Enkrateia</w:t>
      </w:r>
      <w:r>
        <w:t xml:space="preserve"> </w:t>
      </w:r>
      <w:r>
        <w:t xml:space="preserve">is the mastery of the will that says,</w:t>
      </w:r>
      <w:r>
        <w:t xml:space="preserve"> </w:t>
      </w:r>
      <w:r>
        <w:rPr>
          <w:iCs/>
          <w:i/>
        </w:rPr>
        <w:t xml:space="preserve">“</w:t>
      </w:r>
      <w:r>
        <w:rPr>
          <w:iCs/>
          <w:i/>
        </w:rPr>
        <w:t xml:space="preserve">My future goals are more important than my current comfort.</w:t>
      </w:r>
      <w:r>
        <w:rPr>
          <w:iCs/>
          <w:i/>
        </w:rPr>
        <w:t xml:space="preserve">”</w:t>
      </w:r>
    </w:p>
    <w:p>
      <w:r>
        <w:pict>
          <v:rect style="width:0;height:1.5pt" o:hralign="center" o:hrstd="t" o:hr="t"/>
        </w:pict>
      </w:r>
    </w:p>
    <w:bookmarkEnd w:id="23"/>
    <w:bookmarkStart w:id="24" w:name="illustrations-devotions-and-applications"/>
    <w:p>
      <w:pPr>
        <w:pStyle w:val="Heading2"/>
      </w:pPr>
      <w:r>
        <w:t xml:space="preserve">4. Illustrations, Devotions, and Applications</w:t>
      </w:r>
    </w:p>
    <w:p>
      <w:pPr>
        <w:pStyle w:val="FirstParagraph"/>
      </w:pPr>
      <w:r>
        <w:rPr>
          <w:bCs/>
          <w:b/>
        </w:rPr>
        <w:t xml:space="preserve">The Analogy: The Brake System</w:t>
      </w:r>
      <w:r>
        <w:t xml:space="preserve"> </w:t>
      </w:r>
      <w:r>
        <w:t xml:space="preserve">Imagine a car with a massive, 800-horsepower engine but no brakes. That car is powerful, but it’s a death trap. It can’t turn, it can’t stop, and it will eventually crash.</w:t>
      </w:r>
      <w:r>
        <w:t xml:space="preserve"> </w:t>
      </w:r>
      <w:r>
        <w:t xml:space="preserve">Our passions, emotions, and desires are like that engine. They provide the energy for our lives. But</w:t>
      </w:r>
      <w:r>
        <w:t xml:space="preserve"> </w:t>
      </w:r>
      <w:r>
        <w:rPr>
          <w:bCs/>
          <w:b/>
        </w:rPr>
        <w:t xml:space="preserve">Self-Control is the brake system</w:t>
      </w:r>
      <w:r>
        <w:t xml:space="preserve">. Brakes aren’t there to stop the car from ever moving; they are there to ensure the car goes where the driver</w:t>
      </w:r>
      <w:r>
        <w:t xml:space="preserve"> </w:t>
      </w:r>
      <w:r>
        <w:rPr>
          <w:iCs/>
          <w:i/>
        </w:rPr>
        <w:t xml:space="preserve">wants</w:t>
      </w:r>
      <w:r>
        <w:t xml:space="preserve"> </w:t>
      </w:r>
      <w:r>
        <w:t xml:space="preserve">it to go. Without the Spirit’s</w:t>
      </w:r>
      <w:r>
        <w:t xml:space="preserve"> </w:t>
      </w:r>
      <w:r>
        <w:t xml:space="preserve">“</w:t>
      </w:r>
      <w:r>
        <w:t xml:space="preserve">brakes,</w:t>
      </w:r>
      <w:r>
        <w:t xml:space="preserve">”</w:t>
      </w:r>
      <w:r>
        <w:t xml:space="preserve"> </w:t>
      </w:r>
      <w:r>
        <w:t xml:space="preserve">we are just passengers in a car driven by our impulses.</w:t>
      </w:r>
    </w:p>
    <w:p>
      <w:pPr>
        <w:pStyle w:val="BodyText"/>
      </w:pPr>
      <w:r>
        <w:rPr>
          <w:bCs/>
          <w:b/>
        </w:rPr>
        <w:t xml:space="preserve">Devotional Reflection:</w:t>
      </w:r>
      <w:r>
        <w:t xml:space="preserve"> </w:t>
      </w:r>
      <w:r>
        <w:t xml:space="preserve">Read</w:t>
      </w:r>
      <w:r>
        <w:t xml:space="preserve"> </w:t>
      </w:r>
      <w:r>
        <w:rPr>
          <w:bCs/>
          <w:b/>
        </w:rPr>
        <w:t xml:space="preserve">Proverbs 25:28</w:t>
      </w:r>
      <w:r>
        <w:t xml:space="preserve">:</w:t>
      </w:r>
      <w:r>
        <w:t xml:space="preserve"> </w:t>
      </w:r>
      <w:r>
        <w:rPr>
          <w:iCs/>
          <w:i/>
        </w:rPr>
        <w:t xml:space="preserve">“</w:t>
      </w:r>
      <w:r>
        <w:rPr>
          <w:iCs/>
          <w:i/>
        </w:rPr>
        <w:t xml:space="preserve">Like a city whose walls are broken through is a person who lacks self-control.</w:t>
      </w:r>
      <w:r>
        <w:rPr>
          <w:iCs/>
          <w:i/>
        </w:rPr>
        <w:t xml:space="preserve">”</w:t>
      </w:r>
      <w:r>
        <w:t xml:space="preserve"> </w:t>
      </w:r>
      <w:r>
        <w:t xml:space="preserve">In ancient times, a city without walls was defenseless. Anyone could walk in and steal, destroy, or kill. When we lack self-control, we are like that city. We let every mood, every toxic comment, and every temptation walk right into our hearts and wreck our peace. But when the Spirit produces</w:t>
      </w:r>
      <w:r>
        <w:t xml:space="preserve"> </w:t>
      </w:r>
      <w:r>
        <w:rPr>
          <w:iCs/>
          <w:i/>
        </w:rPr>
        <w:t xml:space="preserve">enkrateia</w:t>
      </w:r>
      <w:r>
        <w:t xml:space="preserve">, He rebuilds the walls. He gives you a safe place where your heart is protected.</w:t>
      </w:r>
    </w:p>
    <w:p>
      <w:pPr>
        <w:pStyle w:val="BodyText"/>
      </w:pPr>
      <w:r>
        <w:rPr>
          <w:bCs/>
          <w:b/>
        </w:rPr>
        <w:t xml:space="preserve">Practical Applications:</w:t>
      </w:r>
      <w:r>
        <w:t xml:space="preserve"> </w:t>
      </w:r>
      <w:r>
        <w:t xml:space="preserve">*</w:t>
      </w:r>
      <w:r>
        <w:t xml:space="preserve"> </w:t>
      </w:r>
      <w:r>
        <w:rPr>
          <w:bCs/>
          <w:b/>
        </w:rPr>
        <w:t xml:space="preserve">At School (The</w:t>
      </w:r>
      <w:r>
        <w:rPr>
          <w:bCs/>
          <w:b/>
        </w:rPr>
        <w:t xml:space="preserve"> </w:t>
      </w:r>
      <w:r>
        <w:rPr>
          <w:bCs/>
          <w:b/>
        </w:rPr>
        <w:t xml:space="preserve">“</w:t>
      </w:r>
      <w:r>
        <w:rPr>
          <w:bCs/>
          <w:b/>
        </w:rPr>
        <w:t xml:space="preserve">Pause Button</w:t>
      </w:r>
      <w:r>
        <w:rPr>
          <w:bCs/>
          <w:b/>
        </w:rPr>
        <w:t xml:space="preserve">”</w:t>
      </w:r>
      <w:r>
        <w:rPr>
          <w:bCs/>
          <w:b/>
        </w:rPr>
        <w:t xml:space="preserve">):</w:t>
      </w:r>
      <w:r>
        <w:t xml:space="preserve"> </w:t>
      </w:r>
      <w:r>
        <w:t xml:space="preserve">When you feel an emotional</w:t>
      </w:r>
      <w:r>
        <w:t xml:space="preserve"> </w:t>
      </w:r>
      <w:r>
        <w:t xml:space="preserve">“</w:t>
      </w:r>
      <w:r>
        <w:t xml:space="preserve">spike</w:t>
      </w:r>
      <w:r>
        <w:t xml:space="preserve">”</w:t>
      </w:r>
      <w:r>
        <w:t xml:space="preserve"> </w:t>
      </w:r>
      <w:r>
        <w:t xml:space="preserve">(anger, jealousy, or frustration), count to five. In those five seconds, ask the Spirit:</w:t>
      </w:r>
      <w:r>
        <w:t xml:space="preserve"> </w:t>
      </w:r>
      <w:r>
        <w:rPr>
          <w:iCs/>
          <w:i/>
        </w:rPr>
        <w:t xml:space="preserve">“</w:t>
      </w:r>
      <w:r>
        <w:rPr>
          <w:iCs/>
          <w:i/>
        </w:rPr>
        <w:t xml:space="preserve">Help me govern this impulse. What is the right response here?</w:t>
      </w:r>
      <w:r>
        <w:rPr>
          <w:iCs/>
          <w:i/>
        </w:rPr>
        <w:t xml:space="preserve">”</w:t>
      </w:r>
      <w:r>
        <w:t xml:space="preserve"> </w:t>
      </w:r>
      <w:r>
        <w:t xml:space="preserve">*</w:t>
      </w:r>
      <w:r>
        <w:t xml:space="preserve"> </w:t>
      </w:r>
      <w:r>
        <w:rPr>
          <w:bCs/>
          <w:b/>
        </w:rPr>
        <w:t xml:space="preserve">At Home (The</w:t>
      </w:r>
      <w:r>
        <w:rPr>
          <w:bCs/>
          <w:b/>
        </w:rPr>
        <w:t xml:space="preserve"> </w:t>
      </w:r>
      <w:r>
        <w:rPr>
          <w:bCs/>
          <w:b/>
        </w:rPr>
        <w:t xml:space="preserve">“</w:t>
      </w:r>
      <w:r>
        <w:rPr>
          <w:bCs/>
          <w:b/>
        </w:rPr>
        <w:t xml:space="preserve">Digital Boundary</w:t>
      </w:r>
      <w:r>
        <w:rPr>
          <w:bCs/>
          <w:b/>
        </w:rPr>
        <w:t xml:space="preserve">”</w:t>
      </w:r>
      <w:r>
        <w:rPr>
          <w:bCs/>
          <w:b/>
        </w:rPr>
        <w:t xml:space="preserve">):</w:t>
      </w:r>
      <w:r>
        <w:t xml:space="preserve"> </w:t>
      </w:r>
      <w:r>
        <w:t xml:space="preserve">Create a</w:t>
      </w:r>
      <w:r>
        <w:t xml:space="preserve"> </w:t>
      </w:r>
      <w:r>
        <w:t xml:space="preserve">“</w:t>
      </w:r>
      <w:r>
        <w:t xml:space="preserve">Phone-Free Zone</w:t>
      </w:r>
      <w:r>
        <w:t xml:space="preserve">”</w:t>
      </w:r>
      <w:r>
        <w:t xml:space="preserve"> </w:t>
      </w:r>
      <w:r>
        <w:t xml:space="preserve">(e.g., the dinner table or the bedroom after 10 PM). Don’t rely on willpower; rely on a system. Ask the Spirit to help you value real-life connection over digital distraction.</w:t>
      </w:r>
      <w:r>
        <w:t xml:space="preserve"> </w:t>
      </w:r>
      <w:r>
        <w:t xml:space="preserve">*</w:t>
      </w:r>
      <w:r>
        <w:t xml:space="preserve"> </w:t>
      </w:r>
      <w:r>
        <w:rPr>
          <w:bCs/>
          <w:b/>
        </w:rPr>
        <w:t xml:space="preserve">In Your Mind (The</w:t>
      </w:r>
      <w:r>
        <w:rPr>
          <w:bCs/>
          <w:b/>
        </w:rPr>
        <w:t xml:space="preserve"> </w:t>
      </w:r>
      <w:r>
        <w:rPr>
          <w:bCs/>
          <w:b/>
        </w:rPr>
        <w:t xml:space="preserve">“</w:t>
      </w:r>
      <w:r>
        <w:rPr>
          <w:bCs/>
          <w:b/>
        </w:rPr>
        <w:t xml:space="preserve">Goal Focus</w:t>
      </w:r>
      <w:r>
        <w:rPr>
          <w:bCs/>
          <w:b/>
        </w:rPr>
        <w:t xml:space="preserve">”</w:t>
      </w:r>
      <w:r>
        <w:rPr>
          <w:bCs/>
          <w:b/>
        </w:rPr>
        <w:t xml:space="preserve">):</w:t>
      </w:r>
      <w:r>
        <w:t xml:space="preserve"> </w:t>
      </w:r>
      <w:r>
        <w:t xml:space="preserve">When you feel the urge to procrastinate, write down your</w:t>
      </w:r>
      <w:r>
        <w:t xml:space="preserve"> </w:t>
      </w:r>
      <w:r>
        <w:t xml:space="preserve">“</w:t>
      </w:r>
      <w:r>
        <w:t xml:space="preserve">Why.</w:t>
      </w:r>
      <w:r>
        <w:t xml:space="preserve">”</w:t>
      </w:r>
      <w:r>
        <w:t xml:space="preserve"> </w:t>
      </w:r>
      <w:r>
        <w:t xml:space="preserve">Why are you studying? Why are you pursuing Christ? When the impulse hits, look at your</w:t>
      </w:r>
      <w:r>
        <w:t xml:space="preserve"> </w:t>
      </w:r>
      <w:r>
        <w:t xml:space="preserve">“</w:t>
      </w:r>
      <w:r>
        <w:t xml:space="preserve">Why</w:t>
      </w:r>
      <w:r>
        <w:t xml:space="preserve">”</w:t>
      </w:r>
      <w:r>
        <w:t xml:space="preserve"> </w:t>
      </w:r>
      <w:r>
        <w:t xml:space="preserve">and ask the Spirit for the strength to choose the long-term reward over the short-term hit.</w:t>
      </w:r>
    </w:p>
    <w:p>
      <w:r>
        <w:pict>
          <v:rect style="width:0;height:1.5pt" o:hralign="center" o:hrstd="t" o:hr="t"/>
        </w:pict>
      </w:r>
    </w:p>
    <w:bookmarkEnd w:id="24"/>
    <w:bookmarkStart w:id="25" w:name="group-discussion-questions"/>
    <w:p>
      <w:pPr>
        <w:pStyle w:val="Heading2"/>
      </w:pPr>
      <w:r>
        <w:t xml:space="preserve">5. Group Discussion Questions</w:t>
      </w:r>
    </w:p>
    <w:p>
      <w:pPr>
        <w:numPr>
          <w:ilvl w:val="0"/>
          <w:numId w:val="1002"/>
        </w:numPr>
        <w:pStyle w:val="Compact"/>
      </w:pPr>
      <w:r>
        <w:t xml:space="preserve">Why do you think we often feel</w:t>
      </w:r>
      <w:r>
        <w:t xml:space="preserve"> </w:t>
      </w:r>
      <w:r>
        <w:t xml:space="preserve">“</w:t>
      </w:r>
      <w:r>
        <w:t xml:space="preserve">guilty</w:t>
      </w:r>
      <w:r>
        <w:t xml:space="preserve">”</w:t>
      </w:r>
      <w:r>
        <w:t xml:space="preserve"> </w:t>
      </w:r>
      <w:r>
        <w:t xml:space="preserve">when we lose self-control, but we feel</w:t>
      </w:r>
      <w:r>
        <w:t xml:space="preserve"> </w:t>
      </w:r>
      <w:r>
        <w:t xml:space="preserve">“</w:t>
      </w:r>
      <w:r>
        <w:t xml:space="preserve">powerless</w:t>
      </w:r>
      <w:r>
        <w:t xml:space="preserve">”</w:t>
      </w:r>
      <w:r>
        <w:t xml:space="preserve"> </w:t>
      </w:r>
      <w:r>
        <w:t xml:space="preserve">to change it?</w:t>
      </w:r>
    </w:p>
    <w:p>
      <w:pPr>
        <w:numPr>
          <w:ilvl w:val="0"/>
          <w:numId w:val="1002"/>
        </w:numPr>
        <w:pStyle w:val="Compact"/>
      </w:pPr>
      <w:r>
        <w:t xml:space="preserve">In what ways does social media specifically attack our ability to have self-control? (Think about notifications, algorithms, and</w:t>
      </w:r>
      <w:r>
        <w:t xml:space="preserve"> </w:t>
      </w:r>
      <w:r>
        <w:t xml:space="preserve">“</w:t>
      </w:r>
      <w:r>
        <w:t xml:space="preserve">FOMO</w:t>
      </w:r>
      <w:r>
        <w:t xml:space="preserve">”</w:t>
      </w:r>
      <w:r>
        <w:t xml:space="preserve">).</w:t>
      </w:r>
    </w:p>
    <w:p>
      <w:pPr>
        <w:numPr>
          <w:ilvl w:val="0"/>
          <w:numId w:val="1002"/>
        </w:numPr>
        <w:pStyle w:val="Compact"/>
      </w:pPr>
      <w:r>
        <w:t xml:space="preserve">Is there a difference between</w:t>
      </w:r>
      <w:r>
        <w:t xml:space="preserve"> </w:t>
      </w:r>
      <w:r>
        <w:t xml:space="preserve">“</w:t>
      </w:r>
      <w:r>
        <w:t xml:space="preserve">self-control</w:t>
      </w:r>
      <w:r>
        <w:t xml:space="preserve">”</w:t>
      </w:r>
      <w:r>
        <w:t xml:space="preserve"> </w:t>
      </w:r>
      <w:r>
        <w:t xml:space="preserve">and</w:t>
      </w:r>
      <w:r>
        <w:t xml:space="preserve"> </w:t>
      </w:r>
      <w:r>
        <w:t xml:space="preserve">“</w:t>
      </w:r>
      <w:r>
        <w:t xml:space="preserve">suppression</w:t>
      </w:r>
      <w:r>
        <w:t xml:space="preserve">”</w:t>
      </w:r>
      <w:r>
        <w:t xml:space="preserve"> </w:t>
      </w:r>
      <w:r>
        <w:t xml:space="preserve">(just hiding your feelings)? How can we tell the difference?</w:t>
      </w:r>
    </w:p>
    <w:p>
      <w:pPr>
        <w:numPr>
          <w:ilvl w:val="0"/>
          <w:numId w:val="1002"/>
        </w:numPr>
        <w:pStyle w:val="Compact"/>
      </w:pPr>
      <w:r>
        <w:t xml:space="preserve">If self-control is a</w:t>
      </w:r>
      <w:r>
        <w:t xml:space="preserve"> </w:t>
      </w:r>
      <w:r>
        <w:t xml:space="preserve">“</w:t>
      </w:r>
      <w:r>
        <w:t xml:space="preserve">fruit</w:t>
      </w:r>
      <w:r>
        <w:t xml:space="preserve">”</w:t>
      </w:r>
      <w:r>
        <w:t xml:space="preserve"> </w:t>
      </w:r>
      <w:r>
        <w:t xml:space="preserve">of the Spirit, how do we actually</w:t>
      </w:r>
      <w:r>
        <w:t xml:space="preserve"> </w:t>
      </w:r>
      <w:r>
        <w:t xml:space="preserve">“</w:t>
      </w:r>
      <w:r>
        <w:t xml:space="preserve">grow</w:t>
      </w:r>
      <w:r>
        <w:t xml:space="preserve">”</w:t>
      </w:r>
      <w:r>
        <w:t xml:space="preserve"> </w:t>
      </w:r>
      <w:r>
        <w:t xml:space="preserve">it? What does</w:t>
      </w:r>
      <w:r>
        <w:t xml:space="preserve"> </w:t>
      </w:r>
      <w:r>
        <w:t xml:space="preserve">“</w:t>
      </w:r>
      <w:r>
        <w:t xml:space="preserve">abiding in the Spirit</w:t>
      </w:r>
      <w:r>
        <w:t xml:space="preserve">”</w:t>
      </w:r>
      <w:r>
        <w:t xml:space="preserve"> </w:t>
      </w:r>
      <w:r>
        <w:t xml:space="preserve">look like in your daily routine?</w:t>
      </w:r>
    </w:p>
    <w:p>
      <w:r>
        <w:pict>
          <v:rect style="width:0;height:1.5pt" o:hralign="center" o:hrstd="t" o:hr="t"/>
        </w:pict>
      </w:r>
    </w:p>
    <w:bookmarkEnd w:id="25"/>
    <w:bookmarkStart w:id="26" w:name="guidance-for-youth-team-helpers"/>
    <w:p>
      <w:pPr>
        <w:pStyle w:val="Heading2"/>
      </w:pPr>
      <w:r>
        <w:t xml:space="preserve">6. Guidance for Youth Team Helpers</w:t>
      </w:r>
    </w:p>
    <w:p>
      <w:pPr>
        <w:pStyle w:val="FirstParagraph"/>
      </w:pPr>
      <w:r>
        <w:rPr>
          <w:bCs/>
          <w:b/>
        </w:rPr>
        <w:t xml:space="preserve">Facilitation Tips:</w:t>
      </w:r>
      <w:r>
        <w:t xml:space="preserve"> </w:t>
      </w:r>
      <w:r>
        <w:t xml:space="preserve">*</w:t>
      </w:r>
      <w:r>
        <w:t xml:space="preserve"> </w:t>
      </w:r>
      <w:r>
        <w:rPr>
          <w:bCs/>
          <w:b/>
        </w:rPr>
        <w:t xml:space="preserve">Avoid</w:t>
      </w:r>
      <w:r>
        <w:rPr>
          <w:bCs/>
          <w:b/>
        </w:rPr>
        <w:t xml:space="preserve"> </w:t>
      </w:r>
      <w:r>
        <w:rPr>
          <w:bCs/>
          <w:b/>
        </w:rPr>
        <w:t xml:space="preserve">“</w:t>
      </w:r>
      <w:r>
        <w:rPr>
          <w:bCs/>
          <w:b/>
        </w:rPr>
        <w:t xml:space="preserve">Shaming</w:t>
      </w:r>
      <w:r>
        <w:rPr>
          <w:bCs/>
          <w:b/>
        </w:rPr>
        <w:t xml:space="preserve">”</w:t>
      </w:r>
      <w:r>
        <w:rPr>
          <w:bCs/>
          <w:b/>
        </w:rPr>
        <w:t xml:space="preserve"> </w:t>
      </w:r>
      <w:r>
        <w:rPr>
          <w:bCs/>
          <w:b/>
        </w:rPr>
        <w:t xml:space="preserve">the Struggle:</w:t>
      </w:r>
      <w:r>
        <w:t xml:space="preserve"> </w:t>
      </w:r>
      <w:r>
        <w:t xml:space="preserve">Many students struggle with addiction (gaming, social media, etc.). Ensure the tone is one of</w:t>
      </w:r>
      <w:r>
        <w:t xml:space="preserve"> </w:t>
      </w:r>
      <w:r>
        <w:rPr>
          <w:iCs/>
          <w:i/>
        </w:rPr>
        <w:t xml:space="preserve">hope</w:t>
      </w:r>
      <w:r>
        <w:t xml:space="preserve"> </w:t>
      </w:r>
      <w:r>
        <w:t xml:space="preserve">and</w:t>
      </w:r>
      <w:r>
        <w:t xml:space="preserve"> </w:t>
      </w:r>
      <w:r>
        <w:rPr>
          <w:iCs/>
          <w:i/>
        </w:rPr>
        <w:t xml:space="preserve">empowerment</w:t>
      </w:r>
      <w:r>
        <w:t xml:space="preserve">, not condemnation. Frame the struggle as a battle between the</w:t>
      </w:r>
      <w:r>
        <w:t xml:space="preserve"> </w:t>
      </w:r>
      <w:r>
        <w:t xml:space="preserve">“</w:t>
      </w:r>
      <w:r>
        <w:t xml:space="preserve">flesh</w:t>
      </w:r>
      <w:r>
        <w:t xml:space="preserve">”</w:t>
      </w:r>
      <w:r>
        <w:t xml:space="preserve"> </w:t>
      </w:r>
      <w:r>
        <w:t xml:space="preserve">and the</w:t>
      </w:r>
      <w:r>
        <w:t xml:space="preserve"> </w:t>
      </w:r>
      <w:r>
        <w:t xml:space="preserve">“</w:t>
      </w:r>
      <w:r>
        <w:t xml:space="preserve">Spirit</w:t>
      </w:r>
      <w:r>
        <w:t xml:space="preserve">”</w:t>
      </w:r>
      <w:r>
        <w:t xml:space="preserve"> </w:t>
      </w:r>
      <w:r>
        <w:t xml:space="preserve">that we all face.</w:t>
      </w:r>
      <w:r>
        <w:t xml:space="preserve"> </w:t>
      </w:r>
      <w:r>
        <w:t xml:space="preserve">*</w:t>
      </w:r>
      <w:r>
        <w:t xml:space="preserve"> </w:t>
      </w:r>
      <w:r>
        <w:rPr>
          <w:bCs/>
          <w:b/>
        </w:rPr>
        <w:t xml:space="preserve">Focus on the</w:t>
      </w:r>
      <w:r>
        <w:rPr>
          <w:bCs/>
          <w:b/>
        </w:rPr>
        <w:t xml:space="preserve"> </w:t>
      </w:r>
      <w:r>
        <w:rPr>
          <w:bCs/>
          <w:b/>
        </w:rPr>
        <w:t xml:space="preserve">“</w:t>
      </w:r>
      <w:r>
        <w:rPr>
          <w:bCs/>
          <w:b/>
        </w:rPr>
        <w:t xml:space="preserve">How</w:t>
      </w:r>
      <w:r>
        <w:rPr>
          <w:bCs/>
          <w:b/>
        </w:rPr>
        <w:t xml:space="preserve">”</w:t>
      </w:r>
      <w:r>
        <w:rPr>
          <w:bCs/>
          <w:b/>
        </w:rPr>
        <w:t xml:space="preserve">:</w:t>
      </w:r>
      <w:r>
        <w:t xml:space="preserve"> </w:t>
      </w:r>
      <w:r>
        <w:t xml:space="preserve">Students often think self-control is just</w:t>
      </w:r>
      <w:r>
        <w:t xml:space="preserve"> </w:t>
      </w:r>
      <w:r>
        <w:t xml:space="preserve">“</w:t>
      </w:r>
      <w:r>
        <w:t xml:space="preserve">trying harder.</w:t>
      </w:r>
      <w:r>
        <w:t xml:space="preserve">”</w:t>
      </w:r>
      <w:r>
        <w:t xml:space="preserve"> </w:t>
      </w:r>
      <w:r>
        <w:t xml:space="preserve">Be very clear that the solution is</w:t>
      </w:r>
      <w:r>
        <w:t xml:space="preserve"> </w:t>
      </w:r>
      <w:r>
        <w:rPr>
          <w:bCs/>
          <w:b/>
        </w:rPr>
        <w:t xml:space="preserve">dependence on the Holy Spirit</w:t>
      </w:r>
      <w:r>
        <w:t xml:space="preserve">, not more willpower.</w:t>
      </w:r>
      <w:r>
        <w:t xml:space="preserve"> </w:t>
      </w:r>
      <w:r>
        <w:t xml:space="preserve">*</w:t>
      </w:r>
      <w:r>
        <w:t xml:space="preserve"> </w:t>
      </w:r>
      <w:r>
        <w:rPr>
          <w:bCs/>
          <w:b/>
        </w:rPr>
        <w:t xml:space="preserve">Manage the</w:t>
      </w:r>
      <w:r>
        <w:rPr>
          <w:bCs/>
          <w:b/>
        </w:rPr>
        <w:t xml:space="preserve"> </w:t>
      </w:r>
      <w:r>
        <w:rPr>
          <w:bCs/>
          <w:b/>
        </w:rPr>
        <w:t xml:space="preserve">“</w:t>
      </w:r>
      <w:r>
        <w:rPr>
          <w:bCs/>
          <w:b/>
        </w:rPr>
        <w:t xml:space="preserve">Skeptic</w:t>
      </w:r>
      <w:r>
        <w:rPr>
          <w:bCs/>
          <w:b/>
        </w:rPr>
        <w:t xml:space="preserve">”</w:t>
      </w:r>
      <w:r>
        <w:rPr>
          <w:bCs/>
          <w:b/>
        </w:rPr>
        <w:t xml:space="preserve">:</w:t>
      </w:r>
      <w:r>
        <w:t xml:space="preserve"> </w:t>
      </w:r>
      <w:r>
        <w:t xml:space="preserve">Some students may argue that</w:t>
      </w:r>
      <w:r>
        <w:t xml:space="preserve"> </w:t>
      </w:r>
      <w:r>
        <w:t xml:space="preserve">“</w:t>
      </w:r>
      <w:r>
        <w:t xml:space="preserve">impulses are just how I am.</w:t>
      </w:r>
      <w:r>
        <w:t xml:space="preserve">”</w:t>
      </w:r>
      <w:r>
        <w:t xml:space="preserve"> </w:t>
      </w:r>
      <w:r>
        <w:t xml:space="preserve">Gently challenge this by pointing to the</w:t>
      </w:r>
      <w:r>
        <w:t xml:space="preserve"> </w:t>
      </w:r>
      <w:r>
        <w:t xml:space="preserve">“</w:t>
      </w:r>
      <w:r>
        <w:t xml:space="preserve">fruit</w:t>
      </w:r>
      <w:r>
        <w:t xml:space="preserve">”</w:t>
      </w:r>
      <w:r>
        <w:t xml:space="preserve"> </w:t>
      </w:r>
      <w:r>
        <w:t xml:space="preserve">of the Spirit—that God is capable of changing our nature.</w:t>
      </w:r>
      <w:r>
        <w:t xml:space="preserve"> </w:t>
      </w:r>
      <w:r>
        <w:t xml:space="preserve">*</w:t>
      </w:r>
      <w:r>
        <w:t xml:space="preserve"> </w:t>
      </w:r>
      <w:r>
        <w:rPr>
          <w:bCs/>
          <w:b/>
        </w:rPr>
        <w:t xml:space="preserve">Encourage Accountability:</w:t>
      </w:r>
      <w:r>
        <w:t xml:space="preserve"> </w:t>
      </w:r>
      <w:r>
        <w:t xml:space="preserve">Suggest that students find a</w:t>
      </w:r>
      <w:r>
        <w:t xml:space="preserve"> </w:t>
      </w:r>
      <w:r>
        <w:t xml:space="preserve">“</w:t>
      </w:r>
      <w:r>
        <w:t xml:space="preserve">growth partner</w:t>
      </w:r>
      <w:r>
        <w:t xml:space="preserve">”</w:t>
      </w:r>
      <w:r>
        <w:t xml:space="preserve"> </w:t>
      </w:r>
      <w:r>
        <w:t xml:space="preserve">to help them with their practical applications (e.g., a friend to hold them accountable for their phone-free zone).</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2026-04-05T18:13:08Z</dcterms:created>
  <dcterms:modified xsi:type="dcterms:W3CDTF">2026-04-05T18:13:08Z</dcterms:modified>
</cp:coreProperties>
</file>

<file path=docProps/custom.xml><?xml version="1.0" encoding="utf-8"?>
<Properties xmlns="http://schemas.openxmlformats.org/officeDocument/2006/custom-properties" xmlns:vt="http://schemas.openxmlformats.org/officeDocument/2006/docPropsVTypes"/>
</file>