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verses for use as supporting Scripture throughout the Fruits of the Holy Spirit course:</w:t>
      </w:r>
    </w:p>
    <w:p>
      <w:pPr>
        <w:pStyle w:val="BodyText"/>
      </w:pPr>
      <w:r>
        <w:t xml:space="preserve">1 Corinthians 13:4-7; John 15:1-11; Romans 12:9-21; Colossians 3:12-17; 2 Peter 1:5-8; Ephesians 5:18-21</w:t>
      </w:r>
    </w:p>
    <w:p>
      <w:r>
        <w:pict>
          <v:rect style="width:0;height:1.5pt" o:hralign="center" o:hrstd="t" o:hr="t"/>
        </w:pic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15:1-11</w:t>
      </w:r>
      <w:r>
        <w:t xml:space="preserve">) 1 “I am the true vine and my Father is the gardener. 2 He takes away every branch that does not bear fruit in me. He prunes every branch that bears fruit so that it will bear more fruit. 3 You are clean already because of the word that I have spoken to you. 4 Remain in me, and I will remain in you. Just as the branch cannot bear fruit by itself, unless it remains in the vine, so neither can you unless you remain in me. 5 “I am the vine; you are the branches. The one who remains in me – and I in him – bears much fruit, because apart from me you can accomplish nothing. 6 If anyone does not remain in me, he is thrown out like a branch, and dries up; and such branches are gathered up and thrown into the fire, and are burned up. 7 If you remain in me and my words remain in you, ask whatever you want, and it will be done for you. 8 My Father is honored by this, that you bear much fruit and show that you are my disciples. 9 “Just as the Father has loved me, I have also loved you; remain in my love. 10 If you obey my commandments, you will remain in my love, just as I have obeyed my Father’s commandments and remain in his love. 11 I have told you these things so that my joy may be in you, and your joy may be complete.</w:t>
      </w:r>
    </w:p>
    <w:p>
      <w:pPr>
        <w:numPr>
          <w:ilvl w:val="0"/>
          <w:numId w:val="1001"/>
        </w:numPr>
        <w:pStyle w:val="Compact"/>
      </w:pPr>
      <w:r>
        <w:t xml:space="preserve">(</w:t>
      </w:r>
      <w:r>
        <w:rPr>
          <w:rStyle w:val="VerbatimChar"/>
        </w:rPr>
        <w:t xml:space="preserve">Rom 12:9-21</w:t>
      </w:r>
      <w:r>
        <w:t xml:space="preserve">) 9 Love must be without hypocrisy. Abhor what is evil, cling to what is good. 10 Be devoted to one another with mutual love, showing eagerness in honoring one another. 11 Do not lag in zeal, be enthusiastic in spirit, serve the Lord. 12 Rejoice in hope, endure in suffering, persist in prayer. 13 Contribute to the needs of the saints, pursue hospitality. 14 Bless those who persecute you, bless and do not curse. 15 Rejoice with those who rejoice, weep with those who weep. 16 Live in harmony with one another; do not be haughty but associate with the lowly. Do not be conceited. 17 Do not repay anyone evil for evil; consider what is good before all people. 18 If possible, so far as it depends on you, live peaceably with all people. 19 Do not avenge yourselves, dear friends, but give place to God’s wrath, for it is written,</w:t>
      </w:r>
      <w:r>
        <w:t xml:space="preserve"> </w:t>
      </w:r>
      <w:r>
        <w:t xml:space="preserve">“</w:t>
      </w:r>
      <w:r>
        <w:t xml:space="preserve">Vengeance is mine, I will repay,</w:t>
      </w:r>
      <w:r>
        <w:t xml:space="preserve">”</w:t>
      </w:r>
      <w:r>
        <w:t xml:space="preserve"> </w:t>
      </w:r>
      <w:r>
        <w:t xml:space="preserve">says the Lord. 20 Rather, if your enemy is hungry, feed him; if he is thirsty, give him a drink; for in doing this you will be heaping burning coals on his head. 21 Do not be overcome by evil, but overcome evil with good.</w:t>
      </w:r>
    </w:p>
    <w:p>
      <w:pPr>
        <w:numPr>
          <w:ilvl w:val="0"/>
          <w:numId w:val="1001"/>
        </w:numPr>
        <w:pStyle w:val="Compact"/>
      </w:pPr>
      <w:r>
        <w:t xml:space="preserve">(</w:t>
      </w:r>
      <w:r>
        <w:rPr>
          <w:rStyle w:val="VerbatimChar"/>
        </w:rPr>
        <w:t xml:space="preserve">Col 3:12-17</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 14 And to all these virtues add love, which is the perfect bond. 15 Let the peace of Christ be in control in your heart (for you were in fact called as one body to this peace), and be thankful. 16 Let the word of Christ dwell in you richly, teaching and exhorting one another with all wisdom, singing psalms, hymns, and spiritual songs, all with grace in your hearts to God. 17 And whatever you do in word or deed, do it all in the name of the Lord Jesus, giving thanks to God the Father through him.</w:t>
      </w:r>
    </w:p>
    <w:p>
      <w:pPr>
        <w:numPr>
          <w:ilvl w:val="0"/>
          <w:numId w:val="1001"/>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1"/>
        </w:numPr>
        <w:pStyle w:val="Compact"/>
      </w:pPr>
      <w:r>
        <w:t xml:space="preserve">(</w:t>
      </w:r>
      <w:r>
        <w:rPr>
          <w:rStyle w:val="VerbatimChar"/>
        </w:rPr>
        <w:t xml:space="preserve">Eph 5:18-21</w:t>
      </w:r>
      <w:r>
        <w:t xml:space="preserve">) 18 And do not get drunk with wine, which is debauchery, but be filled by the Spirit, 19 speaking to one another in psalms, hymns, and spiritual songs, singing and making music in your hearts to the Lord, 20 always giving thanks to God the Father for each other in the name of our Lord Jesus Christ, 21 and submitting to one another out of reverence for Christ.</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2026-04-05T18:29:41Z</dcterms:created>
  <dcterms:modified xsi:type="dcterms:W3CDTF">2026-04-05T18:29:41Z</dcterms:modified>
</cp:coreProperties>
</file>

<file path=docProps/custom.xml><?xml version="1.0" encoding="utf-8"?>
<Properties xmlns="http://schemas.openxmlformats.org/officeDocument/2006/custom-properties" xmlns:vt="http://schemas.openxmlformats.org/officeDocument/2006/docPropsVTypes"/>
</file>