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t xml:space="preserve">Create a detailed structural outline for a 9-lesson Youth Bible course on the Fruit of the Holy Spirit for UK secondary school students (Years 7-11, ages 11-16), with the primary passage being Galatians 5:22-23.</w:t>
      </w:r>
    </w:p>
    <w:p>
      <w:pPr>
        <w:pStyle w:val="BodyText"/>
      </w:pPr>
      <w:r>
        <w:t xml:space="preserve">Include the following in the outline:</w:t>
      </w:r>
    </w:p>
    <w:p>
      <w:pPr>
        <w:pStyle w:val="BodyText"/>
      </w:pPr>
      <w:r>
        <w:rPr>
          <w:bCs/>
          <w:b/>
        </w:rPr>
        <w:t xml:space="preserve">Core Passage:</w:t>
      </w:r>
      <w:r>
        <w:t xml:space="preserve"> </w:t>
      </w:r>
      <w:r>
        <w:t xml:space="preserve">Galatians 5:22-23 (the full fruit list: love, joy, peace, patience, kindness, goodness, faithfulness, gentleness, and self-control, with surrounding context from Galatians 5:13-26)</w:t>
      </w:r>
    </w:p>
    <w:p>
      <w:pPr>
        <w:pStyle w:val="BodyText"/>
      </w:pPr>
      <w:r>
        <w:rPr>
          <w:bCs/>
          <w:b/>
        </w:rPr>
        <w:t xml:space="preserve">Supporting Passages to weave throughout:</w:t>
      </w:r>
      <w:r>
        <w:t xml:space="preserve"> </w:t>
      </w:r>
      <w:r>
        <w:t xml:space="preserve">- Romans 12:9-21 (love in action within community)</w:t>
      </w:r>
      <w:r>
        <w:t xml:space="preserve"> </w:t>
      </w:r>
      <w:r>
        <w:t xml:space="preserve">- Ephesians 5:18-21 (being filled with the Spirit and its results)</w:t>
      </w:r>
      <w:r>
        <w:t xml:space="preserve"> </w:t>
      </w:r>
      <w:r>
        <w:t xml:space="preserve">- John 15:1-11 (abiding in Christ and bearing fruit)</w:t>
      </w:r>
      <w:r>
        <w:t xml:space="preserve"> </w:t>
      </w:r>
      <w:r>
        <w:t xml:space="preserve">- 1 Corinthians 13:4-7 (love defined in practice)</w:t>
      </w:r>
      <w:r>
        <w:t xml:space="preserve"> </w:t>
      </w:r>
      <w:r>
        <w:t xml:space="preserve">- Colossians 3:12-17 (clothing oneself with compassionate virtues)</w:t>
      </w:r>
      <w:r>
        <w:t xml:space="preserve"> </w:t>
      </w:r>
      <w:r>
        <w:t xml:space="preserve">- 2 Peter 1:5-8 (the growth chain leading to love)</w:t>
      </w:r>
    </w:p>
    <w:p>
      <w:pPr>
        <w:pStyle w:val="BodyText"/>
      </w:pPr>
      <w:r>
        <w:rPr>
          <w:bCs/>
          <w:b/>
        </w:rPr>
        <w:t xml:space="preserve">Requested Structure Elements for Each Lesson:</w:t>
      </w:r>
      <w:r>
        <w:t xml:space="preserve"> </w:t>
      </w:r>
      <w:r>
        <w:t xml:space="preserve">1. Lesson title and theme</w:t>
      </w:r>
      <w:r>
        <w:t xml:space="preserve"> </w:t>
      </w:r>
      <w:r>
        <w:t xml:space="preserve">2. Ice-breaker activity (10 minutes, suitable for mixed-ability groups)</w:t>
      </w:r>
      <w:r>
        <w:t xml:space="preserve"> </w:t>
      </w:r>
      <w:r>
        <w:t xml:space="preserve">3. Bible teaching section with key Scripture passages to use</w:t>
      </w:r>
      <w:r>
        <w:t xml:space="preserve"> </w:t>
      </w:r>
      <w:r>
        <w:t xml:space="preserve">4. Illustrations, devotions, and applications</w:t>
      </w:r>
      <w:r>
        <w:t xml:space="preserve"> </w:t>
      </w:r>
      <w:r>
        <w:t xml:space="preserve">5. Guidance for youth team helpers including potential pitfalls</w:t>
      </w:r>
      <w:r>
        <w:t xml:space="preserve"> </w:t>
      </w:r>
      <w:r>
        <w:t xml:space="preserve">6. Group discussion questions differentiated for deeper theological reflection</w:t>
      </w:r>
      <w:r>
        <w:t xml:space="preserve"> </w:t>
      </w:r>
      <w:r>
        <w:t xml:space="preserve">7. Suggested timings for each element (60-75 minute total session)</w:t>
      </w:r>
    </w:p>
    <w:p>
      <w:pPr>
        <w:pStyle w:val="BodyText"/>
      </w:pPr>
      <w:r>
        <w:rPr>
          <w:bCs/>
          <w:b/>
        </w:rPr>
        <w:t xml:space="preserve">Course Sequencing Recommendation:</w:t>
      </w:r>
      <w:r>
        <w:t xml:space="preserve"> </w:t>
      </w:r>
      <w:r>
        <w:t xml:space="preserve">Address the sequencing of the nine fruits across nine lessons, with a recommended approach for whether to include an introductory lesson on the whole fruit before exploring individual fruits, or to integrate the overview within each individual lesson.</w:t>
      </w:r>
    </w:p>
    <w:p>
      <w:r>
        <w:pict>
          <v:rect style="width:0;height:1.5pt" o:hralign="center" o:hrstd="t" o:hr="t"/>
        </w:pict>
      </w:r>
    </w:p>
    <w:bookmarkStart w:id="105" w:name="X96fb7d2369a16d9b95b1712e48f3be4b88327a7"/>
    <w:p>
      <w:pPr>
        <w:pStyle w:val="Heading1"/>
      </w:pPr>
      <w:r>
        <w:t xml:space="preserve">Comprehensive 9-Lesson Youth Bible Course: The Fruit of the Holy Spirit</w:t>
      </w:r>
    </w:p>
    <w:bookmarkStart w:id="23" w:name="X7b049d21b25ff7479d13c9ccc31547f334b062e"/>
    <w:p>
      <w:pPr>
        <w:pStyle w:val="Heading2"/>
      </w:pPr>
      <w:r>
        <w:t xml:space="preserve">Course Overview and Sequencing Recommendation</w:t>
      </w:r>
    </w:p>
    <w:bookmarkStart w:id="20" w:name="recommended-approach-hybrid-model"/>
    <w:p>
      <w:pPr>
        <w:pStyle w:val="Heading3"/>
      </w:pPr>
      <w:r>
        <w:t xml:space="preserve">Recommended Approach: Hybrid Model</w:t>
      </w:r>
    </w:p>
    <w:p>
      <w:pPr>
        <w:pStyle w:val="FirstParagraph"/>
      </w:pPr>
      <w:r>
        <w:t xml:space="preserve">After careful consideration of the theological significance of the singular</w:t>
      </w:r>
      <w:r>
        <w:t xml:space="preserve"> </w:t>
      </w:r>
      <w:r>
        <w:t xml:space="preserve">“</w:t>
      </w:r>
      <w:r>
        <w:t xml:space="preserve">fruit</w:t>
      </w:r>
      <w:r>
        <w:t xml:space="preserve">”</w:t>
      </w:r>
      <w:r>
        <w:t xml:space="preserve"> </w:t>
      </w:r>
      <w:r>
        <w:t xml:space="preserve">in Galatians 5:22-23, the needs of the target audience (UK secondary school students, ages 11-16), and the practical constraints of a 9-lesson course, I recommend a</w:t>
      </w:r>
      <w:r>
        <w:t xml:space="preserve"> </w:t>
      </w:r>
      <w:r>
        <w:rPr>
          <w:bCs/>
          <w:b/>
        </w:rPr>
        <w:t xml:space="preserve">hybrid sequencing approach</w:t>
      </w:r>
      <w:r>
        <w:t xml:space="preserve">:</w:t>
      </w:r>
    </w:p>
    <w:p>
      <w:pPr>
        <w:pStyle w:val="BodyText"/>
      </w:pPr>
      <w:r>
        <w:rPr>
          <w:bCs/>
          <w:b/>
        </w:rPr>
        <w:t xml:space="preserve">Lesson 1: Context-Setting Overview</w:t>
      </w:r>
      <w:r>
        <w:t xml:space="preserve"> </w:t>
      </w:r>
      <w:r>
        <w:t xml:space="preserve">An introductory lesson establishing the full fruit list within its theological context—the contrast between the works of the flesh and the fruit of the Spirit, the role of the Holy Spirit in the Christian life, and what it means to</w:t>
      </w:r>
      <w:r>
        <w:t xml:space="preserve"> </w:t>
      </w:r>
      <w:r>
        <w:t xml:space="preserve">“</w:t>
      </w:r>
      <w:r>
        <w:t xml:space="preserve">walk by the Spirit.</w:t>
      </w:r>
      <w:r>
        <w:t xml:space="preserve">”</w:t>
      </w:r>
    </w:p>
    <w:p>
      <w:pPr>
        <w:pStyle w:val="BodyText"/>
      </w:pPr>
      <w:r>
        <w:rPr>
          <w:bCs/>
          <w:b/>
        </w:rPr>
        <w:t xml:space="preserve">Lessons 2-9: Individual Fruit Exploration</w:t>
      </w:r>
      <w:r>
        <w:t xml:space="preserve"> </w:t>
      </w:r>
      <w:r>
        <w:t xml:space="preserve">Eight lessons exploring individual fruits or natural pairs, with the overview context woven throughout each session as a reinforcing theme.</w:t>
      </w:r>
    </w:p>
    <w:bookmarkEnd w:id="20"/>
    <w:bookmarkStart w:id="21" w:name="justification-for-this-approach"/>
    <w:p>
      <w:pPr>
        <w:pStyle w:val="Heading3"/>
      </w:pPr>
      <w:r>
        <w:t xml:space="preserve">Justification for This Approach</w:t>
      </w:r>
    </w:p>
    <w:p>
      <w:pPr>
        <w:pStyle w:val="FirstParagraph"/>
      </w:pPr>
      <w:r>
        <w:t xml:space="preserve">The singular</w:t>
      </w:r>
      <w:r>
        <w:t xml:space="preserve"> </w:t>
      </w:r>
      <w:r>
        <w:t xml:space="preserve">“</w:t>
      </w:r>
      <w:r>
        <w:t xml:space="preserve">fruit</w:t>
      </w:r>
      <w:r>
        <w:t xml:space="preserve">”</w:t>
      </w:r>
      <w:r>
        <w:t xml:space="preserve"> </w:t>
      </w:r>
      <w:r>
        <w:t xml:space="preserve">is theologically significant and should be established early in the course. By beginning with the whole picture, students understand from the outset that the nine qualities form one unified character rather than nine separate virtues to be collected like trophies. This prevents the dangerous misunderstanding that students could</w:t>
      </w:r>
      <w:r>
        <w:t xml:space="preserve"> </w:t>
      </w:r>
      <w:r>
        <w:t xml:space="preserve">“</w:t>
      </w:r>
      <w:r>
        <w:t xml:space="preserve">tick off</w:t>
      </w:r>
      <w:r>
        <w:t xml:space="preserve">”</w:t>
      </w:r>
      <w:r>
        <w:t xml:space="preserve"> </w:t>
      </w:r>
      <w:r>
        <w:t xml:space="preserve">individual fruits while neglecting others.</w:t>
      </w:r>
    </w:p>
    <w:p>
      <w:pPr>
        <w:pStyle w:val="BodyText"/>
      </w:pPr>
      <w:r>
        <w:t xml:space="preserve">However, the nine fruits can be meaningfully distributed across nine lessons, with Lesson 1 providing the essential context and Lessons 2-9 exploring individual fruits in greater depth. This approach respects both the theological unity of the passage and the practical need for detailed exploration.</w:t>
      </w:r>
    </w:p>
    <w:bookmarkEnd w:id="21"/>
    <w:bookmarkStart w:id="22" w:name="course-at-a-glance"/>
    <w:p>
      <w:pPr>
        <w:pStyle w:val="Heading3"/>
      </w:pPr>
      <w:r>
        <w:t xml:space="preserve">Course-at-a-Glance</w:t>
      </w:r>
    </w:p>
    <w:tbl>
      <w:tblPr>
        <w:tblStyle w:val="Table"/>
        <w:tblW w:type="pct" w:w="5000"/>
        <w:tblLook w:firstRow="1" w:lastRow="0" w:firstColumn="0" w:lastColumn="0" w:noHBand="0" w:noVBand="0" w:val="0020"/>
        <w:jc w:val="start"/>
      </w:tblPr>
      <w:tblGrid>
        <w:gridCol w:w="1152"/>
        <w:gridCol w:w="1007"/>
        <w:gridCol w:w="2592"/>
        <w:gridCol w:w="3168"/>
      </w:tblGrid>
      <w:tr>
        <w:trPr>
          <w:tblHeader w:val="true"/>
        </w:trPr>
        <w:tc>
          <w:tcPr/>
          <w:p>
            <w:pPr>
              <w:pStyle w:val="Compact"/>
              <w:jc w:val="left"/>
            </w:pPr>
            <w:r>
              <w:t xml:space="preserve">Lesson</w:t>
            </w:r>
          </w:p>
        </w:tc>
        <w:tc>
          <w:tcPr/>
          <w:p>
            <w:pPr>
              <w:pStyle w:val="Compact"/>
              <w:jc w:val="left"/>
            </w:pPr>
            <w:r>
              <w:t xml:space="preserve">Title</w:t>
            </w:r>
          </w:p>
        </w:tc>
        <w:tc>
          <w:tcPr/>
          <w:p>
            <w:pPr>
              <w:pStyle w:val="Compact"/>
              <w:jc w:val="left"/>
            </w:pPr>
            <w:r>
              <w:t xml:space="preserve">Primary Fruit(s)</w:t>
            </w:r>
          </w:p>
        </w:tc>
        <w:tc>
          <w:tcPr/>
          <w:p>
            <w:pPr>
              <w:pStyle w:val="Compact"/>
              <w:jc w:val="left"/>
            </w:pPr>
            <w:r>
              <w:t xml:space="preserve">Key Supporting Passage</w:t>
            </w:r>
          </w:p>
        </w:tc>
      </w:tr>
      <w:tr>
        <w:tc>
          <w:tcPr/>
          <w:p>
            <w:pPr>
              <w:pStyle w:val="Compact"/>
              <w:jc w:val="left"/>
            </w:pPr>
            <w:r>
              <w:t xml:space="preserve">1</w:t>
            </w:r>
          </w:p>
        </w:tc>
        <w:tc>
          <w:tcPr/>
          <w:p>
            <w:pPr>
              <w:pStyle w:val="Compact"/>
              <w:jc w:val="left"/>
            </w:pPr>
            <w:r>
              <w:t xml:space="preserve">The Fruit of the Spirit: Life by the Spirit</w:t>
            </w:r>
          </w:p>
        </w:tc>
        <w:tc>
          <w:tcPr/>
          <w:p>
            <w:pPr>
              <w:pStyle w:val="Compact"/>
              <w:jc w:val="left"/>
            </w:pPr>
            <w:r>
              <w:t xml:space="preserve">Overview + Unity</w:t>
            </w:r>
          </w:p>
        </w:tc>
        <w:tc>
          <w:tcPr/>
          <w:p>
            <w:pPr>
              <w:pStyle w:val="Compact"/>
              <w:jc w:val="left"/>
            </w:pPr>
            <w:r>
              <w:t xml:space="preserve">John 15:1-11</w:t>
            </w:r>
          </w:p>
        </w:tc>
      </w:tr>
      <w:tr>
        <w:tc>
          <w:tcPr/>
          <w:p>
            <w:pPr>
              <w:pStyle w:val="Compact"/>
              <w:jc w:val="left"/>
            </w:pPr>
            <w:r>
              <w:t xml:space="preserve">2</w:t>
            </w:r>
          </w:p>
        </w:tc>
        <w:tc>
          <w:tcPr/>
          <w:p>
            <w:pPr>
              <w:pStyle w:val="Compact"/>
              <w:jc w:val="left"/>
            </w:pPr>
            <w:r>
              <w:t xml:space="preserve">Love: The Greatest Way</w:t>
            </w:r>
          </w:p>
        </w:tc>
        <w:tc>
          <w:tcPr/>
          <w:p>
            <w:pPr>
              <w:pStyle w:val="Compact"/>
              <w:jc w:val="left"/>
            </w:pPr>
            <w:r>
              <w:t xml:space="preserve">Love</w:t>
            </w:r>
          </w:p>
        </w:tc>
        <w:tc>
          <w:tcPr/>
          <w:p>
            <w:pPr>
              <w:pStyle w:val="Compact"/>
              <w:jc w:val="left"/>
            </w:pPr>
            <w:r>
              <w:t xml:space="preserve">1 Corinthians 13:4-7</w:t>
            </w:r>
          </w:p>
        </w:tc>
      </w:tr>
      <w:tr>
        <w:tc>
          <w:tcPr/>
          <w:p>
            <w:pPr>
              <w:pStyle w:val="Compact"/>
              <w:jc w:val="left"/>
            </w:pPr>
            <w:r>
              <w:t xml:space="preserve">3</w:t>
            </w:r>
          </w:p>
        </w:tc>
        <w:tc>
          <w:tcPr/>
          <w:p>
            <w:pPr>
              <w:pStyle w:val="Compact"/>
              <w:jc w:val="left"/>
            </w:pPr>
            <w:r>
              <w:t xml:space="preserve">Joy: Complete Joy</w:t>
            </w:r>
          </w:p>
        </w:tc>
        <w:tc>
          <w:tcPr/>
          <w:p>
            <w:pPr>
              <w:pStyle w:val="Compact"/>
              <w:jc w:val="left"/>
            </w:pPr>
            <w:r>
              <w:t xml:space="preserve">Joy</w:t>
            </w:r>
          </w:p>
        </w:tc>
        <w:tc>
          <w:tcPr/>
          <w:p>
            <w:pPr>
              <w:pStyle w:val="Compact"/>
              <w:jc w:val="left"/>
            </w:pPr>
            <w:r>
              <w:t xml:space="preserve">John 15:9-11</w:t>
            </w:r>
          </w:p>
        </w:tc>
      </w:tr>
      <w:tr>
        <w:tc>
          <w:tcPr/>
          <w:p>
            <w:pPr>
              <w:pStyle w:val="Compact"/>
              <w:jc w:val="left"/>
            </w:pPr>
            <w:r>
              <w:t xml:space="preserve">4</w:t>
            </w:r>
          </w:p>
        </w:tc>
        <w:tc>
          <w:tcPr/>
          <w:p>
            <w:pPr>
              <w:pStyle w:val="Compact"/>
              <w:jc w:val="left"/>
            </w:pPr>
            <w:r>
              <w:t xml:space="preserve">Peace: The Peace That Guards</w:t>
            </w:r>
          </w:p>
        </w:tc>
        <w:tc>
          <w:tcPr/>
          <w:p>
            <w:pPr>
              <w:pStyle w:val="Compact"/>
              <w:jc w:val="left"/>
            </w:pPr>
            <w:r>
              <w:t xml:space="preserve">Peace</w:t>
            </w:r>
          </w:p>
        </w:tc>
        <w:tc>
          <w:tcPr/>
          <w:p>
            <w:pPr>
              <w:pStyle w:val="Compact"/>
              <w:jc w:val="left"/>
            </w:pPr>
            <w:r>
              <w:t xml:space="preserve">Philippians 4:6-7</w:t>
            </w:r>
          </w:p>
        </w:tc>
      </w:tr>
      <w:tr>
        <w:tc>
          <w:tcPr/>
          <w:p>
            <w:pPr>
              <w:pStyle w:val="Compact"/>
              <w:jc w:val="left"/>
            </w:pPr>
            <w:r>
              <w:t xml:space="preserve">5</w:t>
            </w:r>
          </w:p>
        </w:tc>
        <w:tc>
          <w:tcPr/>
          <w:p>
            <w:pPr>
              <w:pStyle w:val="Compact"/>
              <w:jc w:val="left"/>
            </w:pPr>
            <w:r>
              <w:t xml:space="preserve">Patience: Standing the Test</w:t>
            </w:r>
          </w:p>
        </w:tc>
        <w:tc>
          <w:tcPr/>
          <w:p>
            <w:pPr>
              <w:pStyle w:val="Compact"/>
              <w:jc w:val="left"/>
            </w:pPr>
            <w:r>
              <w:t xml:space="preserve">Patience</w:t>
            </w:r>
          </w:p>
        </w:tc>
        <w:tc>
          <w:tcPr/>
          <w:p>
            <w:pPr>
              <w:pStyle w:val="Compact"/>
              <w:jc w:val="left"/>
            </w:pPr>
            <w:r>
              <w:t xml:space="preserve">Colossians 1:10-11</w:t>
            </w:r>
          </w:p>
        </w:tc>
      </w:tr>
      <w:tr>
        <w:tc>
          <w:tcPr/>
          <w:p>
            <w:pPr>
              <w:pStyle w:val="Compact"/>
              <w:jc w:val="left"/>
            </w:pPr>
            <w:r>
              <w:t xml:space="preserve">6</w:t>
            </w:r>
          </w:p>
        </w:tc>
        <w:tc>
          <w:tcPr/>
          <w:p>
            <w:pPr>
              <w:pStyle w:val="Compact"/>
              <w:jc w:val="left"/>
            </w:pPr>
            <w:r>
              <w:t xml:space="preserve">Kindness and Goodness: grace in Action</w:t>
            </w:r>
          </w:p>
        </w:tc>
        <w:tc>
          <w:tcPr/>
          <w:p>
            <w:pPr>
              <w:pStyle w:val="Compact"/>
              <w:jc w:val="left"/>
            </w:pPr>
            <w:r>
              <w:t xml:space="preserve">Kindness, Goodness</w:t>
            </w:r>
          </w:p>
        </w:tc>
        <w:tc>
          <w:tcPr/>
          <w:p>
            <w:pPr>
              <w:pStyle w:val="Compact"/>
              <w:jc w:val="left"/>
            </w:pPr>
            <w:r>
              <w:t xml:space="preserve">Titus 3:4-6; Romans 15:14</w:t>
            </w:r>
          </w:p>
        </w:tc>
      </w:tr>
      <w:tr>
        <w:tc>
          <w:tcPr/>
          <w:p>
            <w:pPr>
              <w:pStyle w:val="Compact"/>
              <w:jc w:val="left"/>
            </w:pPr>
            <w:r>
              <w:t xml:space="preserve">7</w:t>
            </w:r>
          </w:p>
        </w:tc>
        <w:tc>
          <w:tcPr/>
          <w:p>
            <w:pPr>
              <w:pStyle w:val="Compact"/>
              <w:jc w:val="left"/>
            </w:pPr>
            <w:r>
              <w:t xml:space="preserve">Faithfulness: Steadfast and True</w:t>
            </w:r>
          </w:p>
        </w:tc>
        <w:tc>
          <w:tcPr/>
          <w:p>
            <w:pPr>
              <w:pStyle w:val="Compact"/>
              <w:jc w:val="left"/>
            </w:pPr>
            <w:r>
              <w:t xml:space="preserve">Faithfulness</w:t>
            </w:r>
          </w:p>
        </w:tc>
        <w:tc>
          <w:tcPr/>
          <w:p>
            <w:pPr>
              <w:pStyle w:val="Compact"/>
              <w:jc w:val="left"/>
            </w:pPr>
            <w:r>
              <w:t xml:space="preserve">Psalm 119:90</w:t>
            </w:r>
          </w:p>
        </w:tc>
      </w:tr>
      <w:tr>
        <w:tc>
          <w:tcPr/>
          <w:p>
            <w:pPr>
              <w:pStyle w:val="Compact"/>
              <w:jc w:val="left"/>
            </w:pPr>
            <w:r>
              <w:t xml:space="preserve">8</w:t>
            </w:r>
          </w:p>
        </w:tc>
        <w:tc>
          <w:tcPr/>
          <w:p>
            <w:pPr>
              <w:pStyle w:val="Compact"/>
              <w:jc w:val="left"/>
            </w:pPr>
            <w:r>
              <w:t xml:space="preserve">Gentleness: Strength Under Control</w:t>
            </w:r>
          </w:p>
        </w:tc>
        <w:tc>
          <w:tcPr/>
          <w:p>
            <w:pPr>
              <w:pStyle w:val="Compact"/>
              <w:jc w:val="left"/>
            </w:pPr>
            <w:r>
              <w:t xml:space="preserve">Gentleness</w:t>
            </w:r>
          </w:p>
        </w:tc>
        <w:tc>
          <w:tcPr/>
          <w:p>
            <w:pPr>
              <w:pStyle w:val="Compact"/>
              <w:jc w:val="left"/>
            </w:pPr>
            <w:r>
              <w:t xml:space="preserve">Matthew 11:28-30</w:t>
            </w:r>
          </w:p>
        </w:tc>
      </w:tr>
      <w:tr>
        <w:tc>
          <w:tcPr/>
          <w:p>
            <w:pPr>
              <w:pStyle w:val="Compact"/>
              <w:jc w:val="left"/>
            </w:pPr>
            <w:r>
              <w:t xml:space="preserve">9</w:t>
            </w:r>
          </w:p>
        </w:tc>
        <w:tc>
          <w:tcPr/>
          <w:p>
            <w:pPr>
              <w:pStyle w:val="Compact"/>
              <w:jc w:val="left"/>
            </w:pPr>
            <w:r>
              <w:t xml:space="preserve">Self-Control: Running to Win</w:t>
            </w:r>
          </w:p>
        </w:tc>
        <w:tc>
          <w:tcPr/>
          <w:p>
            <w:pPr>
              <w:pStyle w:val="Compact"/>
              <w:jc w:val="left"/>
            </w:pPr>
            <w:r>
              <w:t xml:space="preserve">Self-Control</w:t>
            </w:r>
          </w:p>
        </w:tc>
        <w:tc>
          <w:tcPr/>
          <w:p>
            <w:pPr>
              <w:pStyle w:val="Compact"/>
              <w:jc w:val="left"/>
            </w:pPr>
            <w:r>
              <w:t xml:space="preserve">1 Corinthians 9:24-27</w:t>
            </w:r>
          </w:p>
        </w:tc>
      </w:tr>
    </w:tbl>
    <w:p>
      <w:r>
        <w:pict>
          <v:rect style="width:0;height:1.5pt" o:hralign="center" o:hrstd="t" o:hr="t"/>
        </w:pict>
      </w:r>
    </w:p>
    <w:bookmarkEnd w:id="22"/>
    <w:bookmarkEnd w:id="23"/>
    <w:bookmarkStart w:id="31" w:name="X3289171d54fdaa038151567db6ba363f035e7e1"/>
    <w:p>
      <w:pPr>
        <w:pStyle w:val="Heading2"/>
      </w:pPr>
      <w:r>
        <w:t xml:space="preserve">LESSON 1: The Fruit of the Spirit — Life by the Spirit</w:t>
      </w:r>
    </w:p>
    <w:p>
      <w:pPr>
        <w:pStyle w:val="FirstParagraph"/>
      </w:pPr>
      <w:r>
        <w:rPr>
          <w:bCs/>
          <w:b/>
        </w:rPr>
        <w:t xml:space="preserve">Primary Passage:</w:t>
      </w:r>
      <w:r>
        <w:t xml:space="preserve"> </w:t>
      </w:r>
      <w:r>
        <w:t xml:space="preserve">Galatians 5:16-26</w:t>
      </w:r>
      <w:r>
        <w:t xml:space="preserve"> </w:t>
      </w:r>
      <w:r>
        <w:rPr>
          <w:bCs/>
          <w:b/>
        </w:rPr>
        <w:t xml:space="preserve">Key Verses:</w:t>
      </w:r>
      <w:r>
        <w:t xml:space="preserve"> </w:t>
      </w:r>
      <w:r>
        <w:t xml:space="preserve">Galatians 5:16, 22-25</w:t>
      </w:r>
      <w:r>
        <w:t xml:space="preserve"> </w:t>
      </w:r>
      <w:r>
        <w:rPr>
          <w:bCs/>
          <w:b/>
        </w:rPr>
        <w:t xml:space="preserve">Supporting Passage:</w:t>
      </w:r>
      <w:r>
        <w:t xml:space="preserve"> </w:t>
      </w:r>
      <w:r>
        <w:t xml:space="preserve">John 15:1-8</w:t>
      </w:r>
    </w:p>
    <w:bookmarkStart w:id="24" w:name="learning-objectives"/>
    <w:p>
      <w:pPr>
        <w:pStyle w:val="Heading3"/>
      </w:pPr>
      <w:r>
        <w:t xml:space="preserve">Learning Objectives</w:t>
      </w:r>
    </w:p>
    <w:p>
      <w:pPr>
        <w:pStyle w:val="FirstParagraph"/>
      </w:pPr>
      <w:r>
        <w:t xml:space="preserve">By the end of this lesson, students will:</w:t>
      </w:r>
    </w:p>
    <w:p>
      <w:pPr>
        <w:numPr>
          <w:ilvl w:val="0"/>
          <w:numId w:val="1001"/>
        </w:numPr>
        <w:pStyle w:val="Compact"/>
      </w:pPr>
      <w:r>
        <w:t xml:space="preserve">Understand what</w:t>
      </w:r>
      <w:r>
        <w:t xml:space="preserve"> </w:t>
      </w:r>
      <w:r>
        <w:t xml:space="preserve">“</w:t>
      </w:r>
      <w:r>
        <w:t xml:space="preserve">walking by the Spirit</w:t>
      </w:r>
      <w:r>
        <w:t xml:space="preserve">”</w:t>
      </w:r>
      <w:r>
        <w:t xml:space="preserve"> </w:t>
      </w:r>
      <w:r>
        <w:t xml:space="preserve">means</w:t>
      </w:r>
    </w:p>
    <w:p>
      <w:pPr>
        <w:numPr>
          <w:ilvl w:val="0"/>
          <w:numId w:val="1001"/>
        </w:numPr>
        <w:pStyle w:val="Compact"/>
      </w:pPr>
      <w:r>
        <w:t xml:space="preserve">Recognise the contrast between works of the flesh and the fruit of the Spirit</w:t>
      </w:r>
    </w:p>
    <w:p>
      <w:pPr>
        <w:numPr>
          <w:ilvl w:val="0"/>
          <w:numId w:val="1001"/>
        </w:numPr>
        <w:pStyle w:val="Compact"/>
      </w:pPr>
      <w:r>
        <w:t xml:space="preserve">Grasp that the nine qualities form one unified fruit rather than nine separate achievements</w:t>
      </w:r>
    </w:p>
    <w:p>
      <w:pPr>
        <w:numPr>
          <w:ilvl w:val="0"/>
          <w:numId w:val="1001"/>
        </w:numPr>
        <w:pStyle w:val="Compact"/>
      </w:pPr>
      <w:r>
        <w:t xml:space="preserve">Appreciate that the fruit is produced by the Spirit, not manufactured through human effort</w:t>
      </w:r>
    </w:p>
    <w:bookmarkEnd w:id="24"/>
    <w:bookmarkStart w:id="25" w:name="suggested-timing-65-minutes"/>
    <w:p>
      <w:pPr>
        <w:pStyle w:val="Heading3"/>
      </w:pPr>
      <w:r>
        <w:t xml:space="preserve">Suggested Timing (65 minutes)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Element</w:t>
            </w:r>
          </w:p>
        </w:tc>
        <w:tc>
          <w:tcPr/>
          <w:p>
            <w:pPr>
              <w:pStyle w:val="Compact"/>
              <w:jc w:val="left"/>
            </w:pPr>
            <w:r>
              <w:t xml:space="preserve">Duration</w:t>
            </w:r>
          </w:p>
        </w:tc>
        <w:tc>
          <w:tcPr/>
          <w:p>
            <w:pPr>
              <w:pStyle w:val="Compact"/>
              <w:jc w:val="left"/>
            </w:pPr>
            <w:r>
              <w:t xml:space="preserve">Cumulative Time</w:t>
            </w:r>
          </w:p>
        </w:tc>
      </w:tr>
      <w:tr>
        <w:tc>
          <w:tcPr/>
          <w:p>
            <w:pPr>
              <w:pStyle w:val="Compact"/>
              <w:jc w:val="left"/>
            </w:pPr>
            <w:r>
              <w:t xml:space="preserve">Ice-breaker activity</w:t>
            </w:r>
          </w:p>
        </w:tc>
        <w:tc>
          <w:tcPr/>
          <w:p>
            <w:pPr>
              <w:pStyle w:val="Compact"/>
              <w:jc w:val="left"/>
            </w:pPr>
            <w:r>
              <w:t xml:space="preserve">10 minutes</w:t>
            </w:r>
          </w:p>
        </w:tc>
        <w:tc>
          <w:tcPr/>
          <w:p>
            <w:pPr>
              <w:pStyle w:val="Compact"/>
              <w:jc w:val="left"/>
            </w:pPr>
            <w:r>
              <w:t xml:space="preserve">10 minutes</w:t>
            </w:r>
          </w:p>
        </w:tc>
      </w:tr>
      <w:tr>
        <w:tc>
          <w:tcPr/>
          <w:p>
            <w:pPr>
              <w:pStyle w:val="Compact"/>
              <w:jc w:val="left"/>
            </w:pPr>
            <w:r>
              <w:t xml:space="preserve">Bible teaching</w:t>
            </w:r>
          </w:p>
        </w:tc>
        <w:tc>
          <w:tcPr/>
          <w:p>
            <w:pPr>
              <w:pStyle w:val="Compact"/>
              <w:jc w:val="left"/>
            </w:pPr>
            <w:r>
              <w:t xml:space="preserve">25 minutes</w:t>
            </w:r>
          </w:p>
        </w:tc>
        <w:tc>
          <w:tcPr/>
          <w:p>
            <w:pPr>
              <w:pStyle w:val="Compact"/>
              <w:jc w:val="left"/>
            </w:pPr>
            <w:r>
              <w:t xml:space="preserve">35 minutes</w:t>
            </w:r>
          </w:p>
        </w:tc>
      </w:tr>
      <w:tr>
        <w:tc>
          <w:tcPr/>
          <w:p>
            <w:pPr>
              <w:pStyle w:val="Compact"/>
              <w:jc w:val="left"/>
            </w:pPr>
            <w:r>
              <w:t xml:space="preserve">Illustrations and application</w:t>
            </w:r>
          </w:p>
        </w:tc>
        <w:tc>
          <w:tcPr/>
          <w:p>
            <w:pPr>
              <w:pStyle w:val="Compact"/>
              <w:jc w:val="left"/>
            </w:pPr>
            <w:r>
              <w:t xml:space="preserve">10 minutes</w:t>
            </w:r>
          </w:p>
        </w:tc>
        <w:tc>
          <w:tcPr/>
          <w:p>
            <w:pPr>
              <w:pStyle w:val="Compact"/>
              <w:jc w:val="left"/>
            </w:pPr>
            <w:r>
              <w:t xml:space="preserve">45 minutes</w:t>
            </w:r>
          </w:p>
        </w:tc>
      </w:tr>
      <w:tr>
        <w:tc>
          <w:tcPr/>
          <w:p>
            <w:pPr>
              <w:pStyle w:val="Compact"/>
              <w:jc w:val="left"/>
            </w:pPr>
            <w:r>
              <w:t xml:space="preserve">Discussion questions</w:t>
            </w:r>
          </w:p>
        </w:tc>
        <w:tc>
          <w:tcPr/>
          <w:p>
            <w:pPr>
              <w:pStyle w:val="Compact"/>
              <w:jc w:val="left"/>
            </w:pPr>
            <w:r>
              <w:t xml:space="preserve">15 minutes</w:t>
            </w:r>
          </w:p>
        </w:tc>
        <w:tc>
          <w:tcPr/>
          <w:p>
            <w:pPr>
              <w:pStyle w:val="Compact"/>
              <w:jc w:val="left"/>
            </w:pPr>
            <w:r>
              <w:t xml:space="preserve">60 minutes</w:t>
            </w:r>
          </w:p>
        </w:tc>
      </w:tr>
      <w:tr>
        <w:tc>
          <w:tcPr/>
          <w:p>
            <w:pPr>
              <w:pStyle w:val="Compact"/>
              <w:jc w:val="left"/>
            </w:pPr>
            <w:r>
              <w:t xml:space="preserve">Helper wrap-up and prayer</w:t>
            </w:r>
          </w:p>
        </w:tc>
        <w:tc>
          <w:tcPr/>
          <w:p>
            <w:pPr>
              <w:pStyle w:val="Compact"/>
              <w:jc w:val="left"/>
            </w:pPr>
            <w:r>
              <w:t xml:space="preserve">5 minutes</w:t>
            </w:r>
          </w:p>
        </w:tc>
        <w:tc>
          <w:tcPr/>
          <w:p>
            <w:pPr>
              <w:pStyle w:val="Compact"/>
              <w:jc w:val="left"/>
            </w:pPr>
            <w:r>
              <w:t xml:space="preserve">65 minutes</w:t>
            </w:r>
          </w:p>
        </w:tc>
      </w:tr>
    </w:tbl>
    <w:bookmarkEnd w:id="25"/>
    <w:bookmarkStart w:id="26" w:name="ice-breaker-activity-fruit-or-flesh"/>
    <w:p>
      <w:pPr>
        <w:pStyle w:val="Heading3"/>
      </w:pPr>
      <w:r>
        <w:t xml:space="preserve">Ice-Breaker Activity:</w:t>
      </w:r>
      <w:r>
        <w:t xml:space="preserve"> </w:t>
      </w:r>
      <w:r>
        <w:t xml:space="preserve">“</w:t>
      </w:r>
      <w:r>
        <w:t xml:space="preserve">Fruit or Flesh?</w:t>
      </w:r>
      <w:r>
        <w:t xml:space="preserve">”</w:t>
      </w:r>
    </w:p>
    <w:p>
      <w:pPr>
        <w:pStyle w:val="FirstParagraph"/>
      </w:pPr>
      <w:r>
        <w:rPr>
          <w:bCs/>
          <w:b/>
        </w:rPr>
        <w:t xml:space="preserve">Purpose:</w:t>
      </w:r>
      <w:r>
        <w:t xml:space="preserve"> </w:t>
      </w:r>
      <w:r>
        <w:t xml:space="preserve">To introduce the flesh-Spirit contrast in an engaging, memorable way that helps students categorise behaviours.</w:t>
      </w:r>
    </w:p>
    <w:p>
      <w:pPr>
        <w:pStyle w:val="BodyText"/>
      </w:pPr>
      <w:r>
        <w:rPr>
          <w:bCs/>
          <w:b/>
        </w:rPr>
        <w:t xml:space="preserve">Setup:</w:t>
      </w:r>
      <w:r>
        <w:t xml:space="preserve"> </w:t>
      </w:r>
      <w:r>
        <w:t xml:space="preserve">Prepare two large pieces of paper or card: one labelled</w:t>
      </w:r>
      <w:r>
        <w:t xml:space="preserve"> </w:t>
      </w:r>
      <w:r>
        <w:t xml:space="preserve">“</w:t>
      </w:r>
      <w:r>
        <w:t xml:space="preserve">FLESH</w:t>
      </w:r>
      <w:r>
        <w:t xml:space="preserve">”</w:t>
      </w:r>
      <w:r>
        <w:t xml:space="preserve"> </w:t>
      </w:r>
      <w:r>
        <w:t xml:space="preserve">and one labelled</w:t>
      </w:r>
      <w:r>
        <w:t xml:space="preserve"> </w:t>
      </w:r>
      <w:r>
        <w:t xml:space="preserve">“</w:t>
      </w:r>
      <w:r>
        <w:t xml:space="preserve">SPIRIT.</w:t>
      </w:r>
      <w:r>
        <w:t xml:space="preserve">”</w:t>
      </w:r>
      <w:r>
        <w:t xml:space="preserve"> </w:t>
      </w:r>
      <w:r>
        <w:t xml:space="preserve">Write or print various behaviours on separate sticky notes or cards.</w:t>
      </w:r>
    </w:p>
    <w:p>
      <w:pPr>
        <w:pStyle w:val="BodyText"/>
      </w:pPr>
      <w:r>
        <w:rPr>
          <w:bCs/>
          <w:b/>
        </w:rPr>
        <w:t xml:space="preserve">Behaviours to Include:</w:t>
      </w:r>
    </w:p>
    <w:p>
      <w:pPr>
        <w:numPr>
          <w:ilvl w:val="0"/>
          <w:numId w:val="1002"/>
        </w:numPr>
        <w:pStyle w:val="Compact"/>
      </w:pPr>
      <w:r>
        <w:t xml:space="preserve">Sharing your lunch with someone who forgot theirs</w:t>
      </w:r>
    </w:p>
    <w:p>
      <w:pPr>
        <w:numPr>
          <w:ilvl w:val="0"/>
          <w:numId w:val="1002"/>
        </w:numPr>
        <w:pStyle w:val="Compact"/>
      </w:pPr>
      <w:r>
        <w:t xml:space="preserve">Telling a teacher you cheated when you could get away with it</w:t>
      </w:r>
    </w:p>
    <w:p>
      <w:pPr>
        <w:numPr>
          <w:ilvl w:val="0"/>
          <w:numId w:val="1002"/>
        </w:numPr>
        <w:pStyle w:val="Compact"/>
      </w:pPr>
      <w:r>
        <w:t xml:space="preserve">Apologising even though it wasn’t entirely your fault</w:t>
      </w:r>
    </w:p>
    <w:p>
      <w:pPr>
        <w:numPr>
          <w:ilvl w:val="0"/>
          <w:numId w:val="1002"/>
        </w:numPr>
        <w:pStyle w:val="Compact"/>
      </w:pPr>
      <w:r>
        <w:t xml:space="preserve">Ignoring someone who looks lonely</w:t>
      </w:r>
    </w:p>
    <w:p>
      <w:pPr>
        <w:numPr>
          <w:ilvl w:val="0"/>
          <w:numId w:val="1002"/>
        </w:numPr>
        <w:pStyle w:val="Compact"/>
      </w:pPr>
      <w:r>
        <w:t xml:space="preserve">Lying to make yourself look better</w:t>
      </w:r>
    </w:p>
    <w:p>
      <w:pPr>
        <w:numPr>
          <w:ilvl w:val="0"/>
          <w:numId w:val="1002"/>
        </w:numPr>
        <w:pStyle w:val="Compact"/>
      </w:pPr>
      <w:r>
        <w:t xml:space="preserve">Helping someone revision even when you’re busy</w:t>
      </w:r>
    </w:p>
    <w:p>
      <w:pPr>
        <w:numPr>
          <w:ilvl w:val="0"/>
          <w:numId w:val="1002"/>
        </w:numPr>
        <w:pStyle w:val="Compact"/>
      </w:pPr>
      <w:r>
        <w:t xml:space="preserve">Gossiping about someone who upset you</w:t>
      </w:r>
    </w:p>
    <w:p>
      <w:pPr>
        <w:numPr>
          <w:ilvl w:val="0"/>
          <w:numId w:val="1002"/>
        </w:numPr>
        <w:pStyle w:val="Compact"/>
      </w:pPr>
      <w:r>
        <w:t xml:space="preserve">Telling a friend the truth even when it’ll hurt</w:t>
      </w:r>
    </w:p>
    <w:p>
      <w:pPr>
        <w:numPr>
          <w:ilvl w:val="0"/>
          <w:numId w:val="1002"/>
        </w:numPr>
        <w:pStyle w:val="Compact"/>
      </w:pPr>
      <w:r>
        <w:t xml:space="preserve">Giving up on a difficult homework task</w:t>
      </w:r>
    </w:p>
    <w:p>
      <w:pPr>
        <w:numPr>
          <w:ilvl w:val="0"/>
          <w:numId w:val="1002"/>
        </w:numPr>
        <w:pStyle w:val="Compact"/>
      </w:pPr>
      <w:r>
        <w:t xml:space="preserve">Forgiving someone who really hurt you</w:t>
      </w:r>
    </w:p>
    <w:p>
      <w:pPr>
        <w:pStyle w:val="FirstParagraph"/>
      </w:pPr>
      <w:r>
        <w:rPr>
          <w:bCs/>
          <w:b/>
        </w:rPr>
        <w:t xml:space="preserve">Instructions:</w:t>
      </w:r>
    </w:p>
    <w:p>
      <w:pPr>
        <w:numPr>
          <w:ilvl w:val="0"/>
          <w:numId w:val="1003"/>
        </w:numPr>
        <w:pStyle w:val="Compact"/>
      </w:pPr>
      <w:r>
        <w:t xml:space="preserve">Divide students into two teams.</w:t>
      </w:r>
    </w:p>
    <w:p>
      <w:pPr>
        <w:numPr>
          <w:ilvl w:val="0"/>
          <w:numId w:val="1003"/>
        </w:numPr>
        <w:pStyle w:val="Compact"/>
      </w:pPr>
      <w:r>
        <w:t xml:space="preserve">Give each team some sticky notes/behaviours.</w:t>
      </w:r>
    </w:p>
    <w:p>
      <w:pPr>
        <w:numPr>
          <w:ilvl w:val="0"/>
          <w:numId w:val="1003"/>
        </w:numPr>
        <w:pStyle w:val="Compact"/>
      </w:pPr>
      <w:r>
        <w:t xml:space="preserve">Students must decide whether each behaviour reflects the</w:t>
      </w:r>
      <w:r>
        <w:t xml:space="preserve"> </w:t>
      </w:r>
      <w:r>
        <w:t xml:space="preserve">“</w:t>
      </w:r>
      <w:r>
        <w:t xml:space="preserve">flesh</w:t>
      </w:r>
      <w:r>
        <w:t xml:space="preserve">”</w:t>
      </w:r>
      <w:r>
        <w:t xml:space="preserve"> </w:t>
      </w:r>
      <w:r>
        <w:t xml:space="preserve">(self-centred, harmful to others and relationships) or the</w:t>
      </w:r>
      <w:r>
        <w:t xml:space="preserve"> </w:t>
      </w:r>
      <w:r>
        <w:t xml:space="preserve">“</w:t>
      </w:r>
      <w:r>
        <w:t xml:space="preserve">Spirit</w:t>
      </w:r>
      <w:r>
        <w:t xml:space="preserve">”</w:t>
      </w:r>
      <w:r>
        <w:t xml:space="preserve"> </w:t>
      </w:r>
      <w:r>
        <w:t xml:space="preserve">(God-honouring, builds up others and relationships).</w:t>
      </w:r>
    </w:p>
    <w:p>
      <w:pPr>
        <w:numPr>
          <w:ilvl w:val="0"/>
          <w:numId w:val="1003"/>
        </w:numPr>
        <w:pStyle w:val="Compact"/>
      </w:pPr>
      <w:r>
        <w:t xml:space="preserve">After categorising, discuss:</w:t>
      </w:r>
      <w:r>
        <w:t xml:space="preserve"> </w:t>
      </w:r>
      <w:r>
        <w:t xml:space="preserve">“</w:t>
      </w:r>
      <w:r>
        <w:t xml:space="preserve">Who decided what was</w:t>
      </w:r>
      <w:r>
        <w:t xml:space="preserve"> </w:t>
      </w:r>
      <w:r>
        <w:t xml:space="preserve">‘</w:t>
      </w:r>
      <w:r>
        <w:t xml:space="preserve">good</w:t>
      </w:r>
      <w:r>
        <w:t xml:space="preserve">’</w:t>
      </w:r>
      <w:r>
        <w:t xml:space="preserve"> </w:t>
      </w:r>
      <w:r>
        <w:t xml:space="preserve">and</w:t>
      </w:r>
      <w:r>
        <w:t xml:space="preserve"> </w:t>
      </w:r>
      <w:r>
        <w:t xml:space="preserve">‘</w:t>
      </w:r>
      <w:r>
        <w:t xml:space="preserve">bad</w:t>
      </w:r>
      <w:r>
        <w:t xml:space="preserve">’</w:t>
      </w:r>
      <w:r>
        <w:t xml:space="preserve">? Where do those standards come from?</w:t>
      </w:r>
      <w:r>
        <w:t xml:space="preserve">”</w:t>
      </w:r>
    </w:p>
    <w:p>
      <w:pPr>
        <w:numPr>
          <w:ilvl w:val="0"/>
          <w:numId w:val="1003"/>
        </w:numPr>
        <w:pStyle w:val="Compact"/>
      </w:pPr>
      <w:r>
        <w:t xml:space="preserve">Transition:</w:t>
      </w:r>
      <w:r>
        <w:t xml:space="preserve"> </w:t>
      </w:r>
      <w:r>
        <w:t xml:space="preserve">“</w:t>
      </w:r>
      <w:r>
        <w:t xml:space="preserve">In Galatians 5, Paul gives us a spiritual health check—he shows us the difference between living according to our self-centred nature (the flesh) and living according to the Spirit’s control.</w:t>
      </w:r>
      <w:r>
        <w:t xml:space="preserve">”</w:t>
      </w:r>
    </w:p>
    <w:p>
      <w:pPr>
        <w:pStyle w:val="FirstParagraph"/>
      </w:pPr>
      <w:r>
        <w:rPr>
          <w:bCs/>
          <w:b/>
        </w:rPr>
        <w:t xml:space="preserve">Differentiation:</w:t>
      </w:r>
      <w:r>
        <w:t xml:space="preserve"> </w:t>
      </w:r>
      <w:r>
        <w:t xml:space="preserve">Students with lower literacy can participate verbally or sort physical cards. For extension, ask students to add their own examples to each category.</w:t>
      </w:r>
    </w:p>
    <w:bookmarkEnd w:id="26"/>
    <w:bookmarkStart w:id="27" w:name="bible-teaching-section"/>
    <w:p>
      <w:pPr>
        <w:pStyle w:val="Heading3"/>
      </w:pPr>
      <w:r>
        <w:t xml:space="preserve">Bible Teaching Section</w:t>
      </w:r>
    </w:p>
    <w:p>
      <w:pPr>
        <w:pStyle w:val="FirstParagraph"/>
      </w:pPr>
      <w:r>
        <w:rPr>
          <w:bCs/>
          <w:b/>
        </w:rPr>
        <w:t xml:space="preserve">Opening Context (5 minutes)</w:t>
      </w:r>
    </w:p>
    <w:p>
      <w:pPr>
        <w:pStyle w:val="BodyText"/>
      </w:pPr>
      <w:r>
        <w:t xml:space="preserve">Ask a student to read Galatians 5:13-15 aloud. Explain: Paul has just told the Galatian Christians they are free—not free to do whatever they want, but free to serve one another in love. But he’s warning them: if they bite and devour each other (like animals fighting), they’ll destroy each other. So how are they supposed to live? That’s what Paul explains in verses 16-26.</w:t>
      </w:r>
    </w:p>
    <w:p>
      <w:pPr>
        <w:pStyle w:val="BodyText"/>
      </w:pPr>
      <w:r>
        <w:rPr>
          <w:bCs/>
          <w:b/>
        </w:rPr>
        <w:t xml:space="preserve">The Command: Walk by the Spirit (Galatians 5:16-18)</w:t>
      </w:r>
    </w:p>
    <w:p>
      <w:pPr>
        <w:pStyle w:val="BodyText"/>
      </w:pPr>
      <w:r>
        <w:t xml:space="preserve">Read Galatians 5:16-18 aloud, or have a confident student read:</w:t>
      </w:r>
    </w:p>
    <w:p>
      <w:pPr>
        <w:pStyle w:val="BlockText"/>
      </w:pPr>
      <w:r>
        <w:t xml:space="preserve">“</w:t>
      </w:r>
      <w:r>
        <w:t xml:space="preserve">But I say, live by the Spirit and you will not carry out the desires of the flesh. For the flesh has desires that are opposed to the Spirit, and the Spirit has desires that are opposed to the flesh, for these are in opposition to each other, so that you cannot do what you want. But if you are led by the Spirit, you are not under the law.</w:t>
      </w:r>
      <w:r>
        <w:t xml:space="preserve">”</w:t>
      </w:r>
    </w:p>
    <w:p>
      <w:pPr>
        <w:pStyle w:val="FirstParagraph"/>
      </w:pPr>
      <w:r>
        <w:t xml:space="preserve">Key points to teach:</w:t>
      </w:r>
    </w:p>
    <w:p>
      <w:pPr>
        <w:numPr>
          <w:ilvl w:val="0"/>
          <w:numId w:val="1004"/>
        </w:numPr>
        <w:pStyle w:val="Compact"/>
      </w:pPr>
      <w:r>
        <w:t xml:space="preserve">“</w:t>
      </w:r>
      <w:r>
        <w:t xml:space="preserve">Walk</w:t>
      </w:r>
      <w:r>
        <w:t xml:space="preserve">”</w:t>
      </w:r>
      <w:r>
        <w:t xml:space="preserve"> </w:t>
      </w:r>
      <w:r>
        <w:t xml:space="preserve">(περιπατεῖτε, peripatete) suggests a continuous way of living, not a one-time decision</w:t>
      </w:r>
    </w:p>
    <w:p>
      <w:pPr>
        <w:numPr>
          <w:ilvl w:val="0"/>
          <w:numId w:val="1004"/>
        </w:numPr>
        <w:pStyle w:val="Compact"/>
      </w:pPr>
      <w:r>
        <w:t xml:space="preserve">The flesh and Spirit pull in opposite directions—like trying to walk north and south simultaneously</w:t>
      </w:r>
    </w:p>
    <w:p>
      <w:pPr>
        <w:numPr>
          <w:ilvl w:val="0"/>
          <w:numId w:val="1004"/>
        </w:numPr>
        <w:pStyle w:val="Compact"/>
      </w:pPr>
      <w:r>
        <w:t xml:space="preserve">Being</w:t>
      </w:r>
      <w:r>
        <w:t xml:space="preserve"> </w:t>
      </w:r>
      <w:r>
        <w:t xml:space="preserve">“</w:t>
      </w:r>
      <w:r>
        <w:t xml:space="preserve">led by the Spirit</w:t>
      </w:r>
      <w:r>
        <w:t xml:space="preserve">”</w:t>
      </w:r>
      <w:r>
        <w:t xml:space="preserve"> </w:t>
      </w:r>
      <w:r>
        <w:t xml:space="preserve">means being under the Spirit’s direction, not merely having the Spirit’s presence</w:t>
      </w:r>
    </w:p>
    <w:p>
      <w:pPr>
        <w:numPr>
          <w:ilvl w:val="0"/>
          <w:numId w:val="1004"/>
        </w:numPr>
        <w:pStyle w:val="Compact"/>
      </w:pPr>
      <w:r>
        <w:t xml:space="preserve">The law cannot solve the flesh problem—it can only identify what’s wrong</w:t>
      </w:r>
    </w:p>
    <w:p>
      <w:pPr>
        <w:pStyle w:val="FirstParagraph"/>
      </w:pPr>
      <w:r>
        <w:rPr>
          <w:bCs/>
          <w:b/>
        </w:rPr>
        <w:t xml:space="preserve">Discussion Question:</w:t>
      </w:r>
      <w:r>
        <w:t xml:space="preserve"> </w:t>
      </w:r>
      <w:r>
        <w:t xml:space="preserve">“</w:t>
      </w:r>
      <w:r>
        <w:t xml:space="preserve">What does it mean to</w:t>
      </w:r>
      <w:r>
        <w:t xml:space="preserve"> </w:t>
      </w:r>
      <w:r>
        <w:t xml:space="preserve">‘</w:t>
      </w:r>
      <w:r>
        <w:t xml:space="preserve">walk by the Spirit</w:t>
      </w:r>
      <w:r>
        <w:t xml:space="preserve">’</w:t>
      </w:r>
      <w:r>
        <w:t xml:space="preserve"> </w:t>
      </w:r>
      <w:r>
        <w:t xml:space="preserve">in your daily life—in school, at home, online?</w:t>
      </w:r>
      <w:r>
        <w:t xml:space="preserve">”</w:t>
      </w:r>
    </w:p>
    <w:p>
      <w:pPr>
        <w:pStyle w:val="BodyText"/>
      </w:pPr>
      <w:r>
        <w:rPr>
          <w:bCs/>
          <w:b/>
        </w:rPr>
        <w:t xml:space="preserve">The Contrast: Works of the Flesh (Galatians 5:19-21)</w:t>
      </w:r>
    </w:p>
    <w:p>
      <w:pPr>
        <w:pStyle w:val="BodyText"/>
      </w:pPr>
      <w:r>
        <w:t xml:space="preserve">Read or summarise the works of the flesh (verses 19-21). Note the three categories:</w:t>
      </w:r>
    </w:p>
    <w:p>
      <w:pPr>
        <w:numPr>
          <w:ilvl w:val="0"/>
          <w:numId w:val="1005"/>
        </w:numPr>
        <w:pStyle w:val="Compact"/>
      </w:pPr>
      <w:r>
        <w:t xml:space="preserve">Sexual and moral sins (verses 19-21a)</w:t>
      </w:r>
    </w:p>
    <w:p>
      <w:pPr>
        <w:numPr>
          <w:ilvl w:val="0"/>
          <w:numId w:val="1005"/>
        </w:numPr>
        <w:pStyle w:val="Compact"/>
      </w:pPr>
      <w:r>
        <w:t xml:space="preserve">Religious and occult sins (verse 20)</w:t>
      </w:r>
    </w:p>
    <w:p>
      <w:pPr>
        <w:numPr>
          <w:ilvl w:val="0"/>
          <w:numId w:val="1005"/>
        </w:numPr>
        <w:pStyle w:val="Compact"/>
      </w:pPr>
      <w:r>
        <w:t xml:space="preserve">Relational and social sins (verses 20-21)</w:t>
      </w:r>
    </w:p>
    <w:p>
      <w:pPr>
        <w:pStyle w:val="FirstParagraph"/>
      </w:pPr>
      <w:r>
        <w:t xml:space="preserve">Ask:</w:t>
      </w:r>
      <w:r>
        <w:t xml:space="preserve"> </w:t>
      </w:r>
      <w:r>
        <w:t xml:space="preserve">“</w:t>
      </w:r>
      <w:r>
        <w:t xml:space="preserve">Notice the relational sins—hostilities, strife, jealousy, selfish rivalries, dissensions, factions. Why might these have been particularly relevant to the Galatian churches Paul was writing to?</w:t>
      </w:r>
      <w:r>
        <w:t xml:space="preserve">”</w:t>
      </w:r>
    </w:p>
    <w:p>
      <w:pPr>
        <w:pStyle w:val="BodyText"/>
      </w:pPr>
      <w:r>
        <w:rPr>
          <w:bCs/>
          <w:b/>
        </w:rPr>
        <w:t xml:space="preserve">The Promise: Fruit of the Spirit (Galatians 5:22-23)</w:t>
      </w:r>
    </w:p>
    <w:p>
      <w:pPr>
        <w:pStyle w:val="BodyText"/>
      </w:pPr>
      <w:r>
        <w:t xml:space="preserve">Read verses 22-23:</w:t>
      </w:r>
    </w:p>
    <w:p>
      <w:pPr>
        <w:pStyle w:val="BlockText"/>
      </w:pPr>
      <w:r>
        <w:t xml:space="preserve">“</w:t>
      </w:r>
      <w:r>
        <w:t xml:space="preserve">But the fruit of the Spirit is love, joy, peace, patience, kindness, goodness, faithfulness, gentleness, and self-control. Against such things there is no law.</w:t>
      </w:r>
      <w:r>
        <w:t xml:space="preserve">”</w:t>
      </w:r>
    </w:p>
    <w:p>
      <w:pPr>
        <w:pStyle w:val="FirstParagraph"/>
      </w:pPr>
      <w:r>
        <w:t xml:space="preserve">Key teaching points:</w:t>
      </w:r>
    </w:p>
    <w:p>
      <w:pPr>
        <w:numPr>
          <w:ilvl w:val="0"/>
          <w:numId w:val="1006"/>
        </w:numPr>
        <w:pStyle w:val="Compact"/>
      </w:pPr>
      <w:r>
        <w:t xml:space="preserve">The fruit is singular—</w:t>
      </w:r>
      <w:r>
        <w:t xml:space="preserve">“</w:t>
      </w:r>
      <w:r>
        <w:t xml:space="preserve">the fruit,</w:t>
      </w:r>
      <w:r>
        <w:t xml:space="preserve">”</w:t>
      </w:r>
      <w:r>
        <w:t xml:space="preserve"> </w:t>
      </w:r>
      <w:r>
        <w:t xml:space="preserve">not</w:t>
      </w:r>
      <w:r>
        <w:t xml:space="preserve"> </w:t>
      </w:r>
      <w:r>
        <w:t xml:space="preserve">“</w:t>
      </w:r>
      <w:r>
        <w:t xml:space="preserve">the fruits.</w:t>
      </w:r>
      <w:r>
        <w:t xml:space="preserve">”</w:t>
      </w:r>
      <w:r>
        <w:t xml:space="preserve"> </w:t>
      </w:r>
      <w:r>
        <w:t xml:space="preserve">This is crucial: it’s one unified character with nine aspects, not nine separate achievements to collect.</w:t>
      </w:r>
    </w:p>
    <w:p>
      <w:pPr>
        <w:numPr>
          <w:ilvl w:val="0"/>
          <w:numId w:val="1006"/>
        </w:numPr>
        <w:pStyle w:val="Compact"/>
      </w:pPr>
      <w:r>
        <w:t xml:space="preserve">The fruit is</w:t>
      </w:r>
      <w:r>
        <w:t xml:space="preserve"> </w:t>
      </w:r>
      <w:r>
        <w:t xml:space="preserve">“</w:t>
      </w:r>
      <w:r>
        <w:t xml:space="preserve">of the Spirit</w:t>
      </w:r>
      <w:r>
        <w:t xml:space="preserve">”</w:t>
      </w:r>
      <w:r>
        <w:t xml:space="preserve">—produced by the Spirit, not manufactured by human effort</w:t>
      </w:r>
    </w:p>
    <w:p>
      <w:pPr>
        <w:numPr>
          <w:ilvl w:val="0"/>
          <w:numId w:val="1006"/>
        </w:numPr>
        <w:pStyle w:val="Compact"/>
      </w:pPr>
      <w:r>
        <w:t xml:space="preserve">“</w:t>
      </w:r>
      <w:r>
        <w:t xml:space="preserve">Against such things there is no law</w:t>
      </w:r>
      <w:r>
        <w:t xml:space="preserve">”</w:t>
      </w:r>
      <w:r>
        <w:t xml:space="preserve"> </w:t>
      </w:r>
      <w:r>
        <w:t xml:space="preserve">means these qualities fulfil the law’s purpose without requiring external rules</w:t>
      </w:r>
    </w:p>
    <w:p>
      <w:pPr>
        <w:pStyle w:val="FirstParagraph"/>
      </w:pPr>
      <w:r>
        <w:rPr>
          <w:bCs/>
          <w:b/>
        </w:rPr>
        <w:t xml:space="preserve">Illustrate with an object lesson:</w:t>
      </w:r>
      <w:r>
        <w:t xml:space="preserve"> </w:t>
      </w:r>
      <w:r>
        <w:t xml:space="preserve">Bring an orange. Ask:</w:t>
      </w:r>
      <w:r>
        <w:t xml:space="preserve"> </w:t>
      </w:r>
      <w:r>
        <w:t xml:space="preserve">“</w:t>
      </w:r>
      <w:r>
        <w:t xml:space="preserve">Is this one fruit with many segments, or nine separate fruits stuck together? It’s one fruit with parts. That’s what the fruit of the Spirit is like—one unified character that shows up as love AND joy AND peace, all together.</w:t>
      </w:r>
      <w:r>
        <w:t xml:space="preserve">”</w:t>
      </w:r>
    </w:p>
    <w:p>
      <w:pPr>
        <w:pStyle w:val="BodyText"/>
      </w:pPr>
      <w:r>
        <w:rPr>
          <w:bCs/>
          <w:b/>
        </w:rPr>
        <w:t xml:space="preserve">The Connection: Abiding in Christ (John 15:1-5)</w:t>
      </w:r>
    </w:p>
    <w:p>
      <w:pPr>
        <w:pStyle w:val="BodyText"/>
      </w:pPr>
      <w:r>
        <w:t xml:space="preserve">Read John 15:1-5. Connect to the fruit:</w:t>
      </w:r>
    </w:p>
    <w:p>
      <w:pPr>
        <w:numPr>
          <w:ilvl w:val="0"/>
          <w:numId w:val="1007"/>
        </w:numPr>
        <w:pStyle w:val="Compact"/>
      </w:pPr>
      <w:r>
        <w:t xml:space="preserve">Jesus is the vine; we are the branches</w:t>
      </w:r>
    </w:p>
    <w:p>
      <w:pPr>
        <w:numPr>
          <w:ilvl w:val="0"/>
          <w:numId w:val="1007"/>
        </w:numPr>
        <w:pStyle w:val="Compact"/>
      </w:pPr>
      <w:r>
        <w:t xml:space="preserve">Branches cannot bear fruit apart from the vine</w:t>
      </w:r>
    </w:p>
    <w:p>
      <w:pPr>
        <w:numPr>
          <w:ilvl w:val="0"/>
          <w:numId w:val="1007"/>
        </w:numPr>
        <w:pStyle w:val="Compact"/>
      </w:pPr>
      <w:r>
        <w:t xml:space="preserve">Fruit is the natural result of remaining connected to Christ</w:t>
      </w:r>
    </w:p>
    <w:p>
      <w:pPr>
        <w:numPr>
          <w:ilvl w:val="0"/>
          <w:numId w:val="1007"/>
        </w:numPr>
        <w:pStyle w:val="Compact"/>
      </w:pPr>
      <w:r>
        <w:t xml:space="preserve">The Holy Spirit is the means by which Christ’s life flows into us</w:t>
      </w:r>
    </w:p>
    <w:p>
      <w:pPr>
        <w:pStyle w:val="FirstParagraph"/>
      </w:pPr>
      <w:r>
        <w:t xml:space="preserve">Ask:</w:t>
      </w:r>
      <w:r>
        <w:t xml:space="preserve"> </w:t>
      </w:r>
      <w:r>
        <w:t xml:space="preserve">“</w:t>
      </w:r>
      <w:r>
        <w:t xml:space="preserve">If fruit comes from staying connected to Jesus, what does it mean to</w:t>
      </w:r>
      <w:r>
        <w:t xml:space="preserve"> </w:t>
      </w:r>
      <w:r>
        <w:t xml:space="preserve">‘</w:t>
      </w:r>
      <w:r>
        <w:t xml:space="preserve">stay connected</w:t>
      </w:r>
      <w:r>
        <w:t xml:space="preserve">’</w:t>
      </w:r>
      <w:r>
        <w:t xml:space="preserve">? What practical things help you stay connected?</w:t>
      </w:r>
      <w:r>
        <w:t xml:space="preserve">”</w:t>
      </w:r>
    </w:p>
    <w:p>
      <w:pPr>
        <w:pStyle w:val="BodyText"/>
      </w:pPr>
      <w:r>
        <w:rPr>
          <w:bCs/>
          <w:b/>
        </w:rPr>
        <w:t xml:space="preserve">The Application: Crucified with Christ (Galatians 5:24-26)</w:t>
      </w:r>
    </w:p>
    <w:p>
      <w:pPr>
        <w:pStyle w:val="BodyText"/>
      </w:pPr>
      <w:r>
        <w:t xml:space="preserve">Read verses 24-26:</w:t>
      </w:r>
    </w:p>
    <w:p>
      <w:pPr>
        <w:pStyle w:val="BlockText"/>
      </w:pPr>
      <w:r>
        <w:t xml:space="preserve">“</w:t>
      </w:r>
      <w:r>
        <w:t xml:space="preserve">Now those who belong to Christ have crucified the flesh with its passions and desires. If we live by the Spirit, let us also behave in accordance with the Spirit. Let us not become conceited, provoking one another, being jealous of one another.</w:t>
      </w:r>
      <w:r>
        <w:t xml:space="preserve">”</w:t>
      </w:r>
    </w:p>
    <w:p>
      <w:pPr>
        <w:pStyle w:val="FirstParagraph"/>
      </w:pPr>
      <w:r>
        <w:t xml:space="preserve">Key points:</w:t>
      </w:r>
    </w:p>
    <w:p>
      <w:pPr>
        <w:numPr>
          <w:ilvl w:val="0"/>
          <w:numId w:val="1008"/>
        </w:numPr>
        <w:pStyle w:val="Compact"/>
      </w:pPr>
      <w:r>
        <w:t xml:space="preserve">Believers have already</w:t>
      </w:r>
      <w:r>
        <w:t xml:space="preserve"> </w:t>
      </w:r>
      <w:r>
        <w:t xml:space="preserve">“</w:t>
      </w:r>
      <w:r>
        <w:t xml:space="preserve">crucified the flesh</w:t>
      </w:r>
      <w:r>
        <w:t xml:space="preserve">”</w:t>
      </w:r>
      <w:r>
        <w:t xml:space="preserve">—it’s been dealt with at conversion, even if its influence remains</w:t>
      </w:r>
    </w:p>
    <w:p>
      <w:pPr>
        <w:numPr>
          <w:ilvl w:val="0"/>
          <w:numId w:val="1008"/>
        </w:numPr>
        <w:pStyle w:val="Compact"/>
      </w:pPr>
      <w:r>
        <w:t xml:space="preserve">We are to</w:t>
      </w:r>
      <w:r>
        <w:t xml:space="preserve"> </w:t>
      </w:r>
      <w:r>
        <w:t xml:space="preserve">“</w:t>
      </w:r>
      <w:r>
        <w:t xml:space="preserve">behave in accordance with the Spirit</w:t>
      </w:r>
      <w:r>
        <w:t xml:space="preserve">”</w:t>
      </w:r>
      <w:r>
        <w:t xml:space="preserve">—our daily choices matter</w:t>
      </w:r>
    </w:p>
    <w:p>
      <w:pPr>
        <w:numPr>
          <w:ilvl w:val="0"/>
          <w:numId w:val="1008"/>
        </w:numPr>
        <w:pStyle w:val="Compact"/>
      </w:pPr>
      <w:r>
        <w:t xml:space="preserve">The antidote to rivalry and jealousy is Spirit-filled community living</w:t>
      </w:r>
    </w:p>
    <w:bookmarkEnd w:id="27"/>
    <w:bookmarkStart w:id="28" w:name="illustrations-devotions-and-applications"/>
    <w:p>
      <w:pPr>
        <w:pStyle w:val="Heading3"/>
      </w:pPr>
      <w:r>
        <w:t xml:space="preserve">Illustrations, Devotions, and Applications</w:t>
      </w:r>
    </w:p>
    <w:p>
      <w:pPr>
        <w:pStyle w:val="FirstParagraph"/>
      </w:pPr>
      <w:r>
        <w:rPr>
          <w:bCs/>
          <w:b/>
        </w:rPr>
        <w:t xml:space="preserve">Illustration: The Garden and the Gardener</w:t>
      </w:r>
    </w:p>
    <w:p>
      <w:pPr>
        <w:pStyle w:val="BodyText"/>
      </w:pPr>
      <w:r>
        <w:t xml:space="preserve">In John 15:1, Jesus says the Father is the gardener. gardeners don’t force fruit to grow—they create the conditions for growth: good soil, sunlight, water, pruning. The fruit appears naturally when conditions are right. In the same way, God doesn’t force us to be loving, joyful, and peaceful. Instead, through the Spirit, he creates the conditions—pruning away distractions, providing the</w:t>
      </w:r>
      <w:r>
        <w:t xml:space="preserve"> </w:t>
      </w:r>
      <w:r>
        <w:t xml:space="preserve">“</w:t>
      </w:r>
      <w:r>
        <w:t xml:space="preserve">sunlight</w:t>
      </w:r>
      <w:r>
        <w:t xml:space="preserve">”</w:t>
      </w:r>
      <w:r>
        <w:t xml:space="preserve"> </w:t>
      </w:r>
      <w:r>
        <w:t xml:space="preserve">of his Word, the</w:t>
      </w:r>
      <w:r>
        <w:t xml:space="preserve"> </w:t>
      </w:r>
      <w:r>
        <w:t xml:space="preserve">“</w:t>
      </w:r>
      <w:r>
        <w:t xml:space="preserve">water</w:t>
      </w:r>
      <w:r>
        <w:t xml:space="preserve">”</w:t>
      </w:r>
      <w:r>
        <w:t xml:space="preserve"> </w:t>
      </w:r>
      <w:r>
        <w:t xml:space="preserve">of prayer. Our job is to stay connected to Jesus (the vine) and let the Spirit do the producing.</w:t>
      </w:r>
    </w:p>
    <w:p>
      <w:pPr>
        <w:pStyle w:val="BodyText"/>
      </w:pPr>
      <w:r>
        <w:t xml:space="preserve">Ask:</w:t>
      </w:r>
      <w:r>
        <w:t xml:space="preserve"> </w:t>
      </w:r>
      <w:r>
        <w:t xml:space="preserve">“</w:t>
      </w:r>
      <w:r>
        <w:t xml:space="preserve">What might be</w:t>
      </w:r>
      <w:r>
        <w:t xml:space="preserve"> </w:t>
      </w:r>
      <w:r>
        <w:t xml:space="preserve">‘</w:t>
      </w:r>
      <w:r>
        <w:t xml:space="preserve">choking out</w:t>
      </w:r>
      <w:r>
        <w:t xml:space="preserve">’</w:t>
      </w:r>
      <w:r>
        <w:t xml:space="preserve"> </w:t>
      </w:r>
      <w:r>
        <w:t xml:space="preserve">the Spirit’s fruit in your life? What distractions, habits, or relationships might you need to examine?</w:t>
      </w:r>
      <w:r>
        <w:t xml:space="preserve">”</w:t>
      </w:r>
    </w:p>
    <w:p>
      <w:pPr>
        <w:pStyle w:val="BodyText"/>
      </w:pPr>
      <w:r>
        <w:rPr>
          <w:bCs/>
          <w:b/>
        </w:rPr>
        <w:t xml:space="preserve">Personal Reflection Prompt:</w:t>
      </w:r>
    </w:p>
    <w:p>
      <w:pPr>
        <w:pStyle w:val="BodyText"/>
      </w:pPr>
      <w:r>
        <w:t xml:space="preserve">“</w:t>
      </w:r>
      <w:r>
        <w:t xml:space="preserve">Think about one relationship in your life right now—maybe at school, at home, or in your youth group. Are there</w:t>
      </w:r>
      <w:r>
        <w:t xml:space="preserve"> </w:t>
      </w:r>
      <w:r>
        <w:t xml:space="preserve">‘</w:t>
      </w:r>
      <w:r>
        <w:t xml:space="preserve">works of the flesh</w:t>
      </w:r>
      <w:r>
        <w:t xml:space="preserve">’</w:t>
      </w:r>
      <w:r>
        <w:t xml:space="preserve"> </w:t>
      </w:r>
      <w:r>
        <w:t xml:space="preserve">showing up in that relationship—things like selfishness, jealousy, or wanting your own way? What would it look like to let the Spirit produce fruit in that relationship instead?</w:t>
      </w:r>
      <w:r>
        <w:t xml:space="preserve">”</w:t>
      </w:r>
    </w:p>
    <w:p>
      <w:pPr>
        <w:pStyle w:val="BodyText"/>
      </w:pPr>
      <w:r>
        <w:rPr>
          <w:bCs/>
          <w:b/>
        </w:rPr>
        <w:t xml:space="preserve">Application: Three Practical Steps</w:t>
      </w:r>
    </w:p>
    <w:p>
      <w:pPr>
        <w:numPr>
          <w:ilvl w:val="0"/>
          <w:numId w:val="1009"/>
        </w:numPr>
      </w:pPr>
      <w:r>
        <w:rPr>
          <w:bCs/>
          <w:b/>
        </w:rPr>
        <w:t xml:space="preserve">Recognise the conflict.</w:t>
      </w:r>
      <w:r>
        <w:t xml:space="preserve"> </w:t>
      </w:r>
      <w:r>
        <w:t xml:space="preserve">When you feel angry, jealous, or selfish, acknowledge that you’re feeling the flesh-Spirit tension. Don’t pretend it isn’t happening.</w:t>
      </w:r>
    </w:p>
    <w:p>
      <w:pPr>
        <w:numPr>
          <w:ilvl w:val="0"/>
          <w:numId w:val="1009"/>
        </w:numPr>
      </w:pPr>
      <w:r>
        <w:rPr>
          <w:bCs/>
          <w:b/>
        </w:rPr>
        <w:t xml:space="preserve">Yield to the Spirit.</w:t>
      </w:r>
      <w:r>
        <w:t xml:space="preserve"> </w:t>
      </w:r>
      <w:r>
        <w:t xml:space="preserve">Instead of white-knuckling your way through self-improvement, pause and ask the Spirit to produce his fruit in that moment. Say something like:</w:t>
      </w:r>
      <w:r>
        <w:t xml:space="preserve"> </w:t>
      </w:r>
      <w:r>
        <w:t xml:space="preserve">“</w:t>
      </w:r>
      <w:r>
        <w:t xml:space="preserve">Holy Spirit, I can’t be patient right now. Would you help me?</w:t>
      </w:r>
      <w:r>
        <w:t xml:space="preserve">”</w:t>
      </w:r>
    </w:p>
    <w:p>
      <w:pPr>
        <w:numPr>
          <w:ilvl w:val="0"/>
          <w:numId w:val="1009"/>
        </w:numPr>
      </w:pPr>
      <w:r>
        <w:rPr>
          <w:bCs/>
          <w:b/>
        </w:rPr>
        <w:t xml:space="preserve">Stay connected.</w:t>
      </w:r>
      <w:r>
        <w:t xml:space="preserve"> </w:t>
      </w:r>
      <w:r>
        <w:t xml:space="preserve">Make space daily for the means of grace—reading the Bible, prayer, worship, fellowship. Fruit doesn’t grow on disconnected branches.</w:t>
      </w:r>
    </w:p>
    <w:bookmarkEnd w:id="28"/>
    <w:bookmarkStart w:id="29" w:name="helper-guidance"/>
    <w:p>
      <w:pPr>
        <w:pStyle w:val="Heading3"/>
      </w:pPr>
      <w:r>
        <w:t xml:space="preserve">Helper Guidance</w:t>
      </w:r>
    </w:p>
    <w:p>
      <w:pPr>
        <w:pStyle w:val="FirstParagraph"/>
      </w:pPr>
      <w:r>
        <w:rPr>
          <w:bCs/>
          <w:b/>
        </w:rPr>
        <w:t xml:space="preserve">Key Message to Emphasise:</w:t>
      </w:r>
      <w:r>
        <w:t xml:space="preserve"> </w:t>
      </w:r>
      <w:r>
        <w:t xml:space="preserve">The fruit is produced by the Spirit, not manufactured by human willpower. Students may feel guilty that they don’t have more of these qualities; this lesson should emphasise that fruit grows as we abide in Christ and yield to the Spirit.</w:t>
      </w:r>
    </w:p>
    <w:p>
      <w:pPr>
        <w:pStyle w:val="BodyText"/>
      </w:pPr>
      <w:r>
        <w:rPr>
          <w:bCs/>
          <w:b/>
        </w:rPr>
        <w:t xml:space="preserve">Common Pitfalls to Avoid:</w:t>
      </w:r>
    </w:p>
    <w:p>
      <w:pPr>
        <w:numPr>
          <w:ilvl w:val="0"/>
          <w:numId w:val="1010"/>
        </w:numPr>
      </w:pPr>
      <w:r>
        <w:rPr>
          <w:bCs/>
          <w:b/>
        </w:rPr>
        <w:t xml:space="preserve">Moralism trap.</w:t>
      </w:r>
      <w:r>
        <w:t xml:space="preserve"> </w:t>
      </w:r>
      <w:r>
        <w:t xml:space="preserve">Avoid presenting the fruit as a checklist of achievements. Emphasise that this is character produced by the Spirit, not a moral improvement project. Students who hear only</w:t>
      </w:r>
      <w:r>
        <w:t xml:space="preserve"> </w:t>
      </w:r>
      <w:r>
        <w:t xml:space="preserve">“</w:t>
      </w:r>
      <w:r>
        <w:t xml:space="preserve">try harder</w:t>
      </w:r>
      <w:r>
        <w:t xml:space="preserve">”</w:t>
      </w:r>
      <w:r>
        <w:t xml:space="preserve"> </w:t>
      </w:r>
      <w:r>
        <w:t xml:space="preserve">will become discouraged or proud.</w:t>
      </w:r>
    </w:p>
    <w:p>
      <w:pPr>
        <w:numPr>
          <w:ilvl w:val="0"/>
          <w:numId w:val="1010"/>
        </w:numPr>
      </w:pPr>
      <w:r>
        <w:rPr>
          <w:bCs/>
          <w:b/>
        </w:rPr>
        <w:t xml:space="preserve">Ignoring the flesh.</w:t>
      </w:r>
      <w:r>
        <w:t xml:space="preserve"> </w:t>
      </w:r>
      <w:r>
        <w:t xml:space="preserve">While emphasising grace, don’t minimise the seriousness of the flesh’s desires. Students need to understand that the struggle is real and that they’re not failing spiritually just because they feel the tension.</w:t>
      </w:r>
    </w:p>
    <w:p>
      <w:pPr>
        <w:numPr>
          <w:ilvl w:val="0"/>
          <w:numId w:val="1010"/>
        </w:numPr>
      </w:pPr>
      <w:r>
        <w:rPr>
          <w:bCs/>
          <w:b/>
        </w:rPr>
        <w:t xml:space="preserve">Overcomplicating the</w:t>
      </w:r>
      <w:r>
        <w:rPr>
          <w:bCs/>
          <w:b/>
        </w:rPr>
        <w:t xml:space="preserve"> </w:t>
      </w:r>
      <w:r>
        <w:rPr>
          <w:bCs/>
          <w:b/>
        </w:rPr>
        <w:t xml:space="preserve">“</w:t>
      </w:r>
      <w:r>
        <w:rPr>
          <w:bCs/>
          <w:b/>
        </w:rPr>
        <w:t xml:space="preserve">walk.</w:t>
      </w:r>
      <w:r>
        <w:rPr>
          <w:bCs/>
          <w:b/>
        </w:rPr>
        <w:t xml:space="preserve">”</w:t>
      </w:r>
      <w:r>
        <w:t xml:space="preserve"> </w:t>
      </w:r>
      <w:r>
        <w:t xml:space="preserve">Avoid creating a legalistic list of</w:t>
      </w:r>
      <w:r>
        <w:t xml:space="preserve"> </w:t>
      </w:r>
      <w:r>
        <w:t xml:space="preserve">“</w:t>
      </w:r>
      <w:r>
        <w:t xml:space="preserve">Spirit-filled activities.</w:t>
      </w:r>
      <w:r>
        <w:t xml:space="preserve">”</w:t>
      </w:r>
      <w:r>
        <w:t xml:space="preserve"> </w:t>
      </w:r>
      <w:r>
        <w:t xml:space="preserve">Keep the focus simple: staying connected to Jesus, yielding to the Spirit, and participating in community.</w:t>
      </w:r>
    </w:p>
    <w:p>
      <w:pPr>
        <w:pStyle w:val="FirstParagraph"/>
      </w:pPr>
      <w:r>
        <w:rPr>
          <w:bCs/>
          <w:b/>
        </w:rPr>
        <w:t xml:space="preserve">Sensitive Topics:</w:t>
      </w:r>
    </w:p>
    <w:p>
      <w:pPr>
        <w:numPr>
          <w:ilvl w:val="0"/>
          <w:numId w:val="1011"/>
        </w:numPr>
        <w:pStyle w:val="Compact"/>
      </w:pPr>
      <w:r>
        <w:t xml:space="preserve">Students may have experienced trauma, abuse, or difficult family situations. The discussion of</w:t>
      </w:r>
      <w:r>
        <w:t xml:space="preserve"> </w:t>
      </w:r>
      <w:r>
        <w:t xml:space="preserve">“</w:t>
      </w:r>
      <w:r>
        <w:t xml:space="preserve">walking by the Spirit</w:t>
      </w:r>
      <w:r>
        <w:t xml:space="preserve">”</w:t>
      </w:r>
      <w:r>
        <w:t xml:space="preserve"> </w:t>
      </w:r>
      <w:r>
        <w:t xml:space="preserve">might raise questions about abusive relationships or unsafe situations. Have a leader available to speak with students individually afterward if needed.</w:t>
      </w:r>
    </w:p>
    <w:p>
      <w:pPr>
        <w:numPr>
          <w:ilvl w:val="0"/>
          <w:numId w:val="1011"/>
        </w:numPr>
        <w:pStyle w:val="Compact"/>
      </w:pPr>
      <w:r>
        <w:t xml:space="preserve">Some students may feel like they’ve never</w:t>
      </w:r>
      <w:r>
        <w:t xml:space="preserve"> </w:t>
      </w:r>
      <w:r>
        <w:t xml:space="preserve">“</w:t>
      </w:r>
      <w:r>
        <w:t xml:space="preserve">been filled with the Spirit.</w:t>
      </w:r>
      <w:r>
        <w:t xml:space="preserve">”</w:t>
      </w:r>
      <w:r>
        <w:t xml:space="preserve"> </w:t>
      </w:r>
      <w:r>
        <w:t xml:space="preserve">Be ready to explain simply that all believers have the Holy Spirit (Romans 8:9) but we continually yield to his control.</w:t>
      </w:r>
    </w:p>
    <w:p>
      <w:pPr>
        <w:pStyle w:val="FirstParagraph"/>
      </w:pPr>
      <w:r>
        <w:rPr>
          <w:bCs/>
          <w:b/>
        </w:rPr>
        <w:t xml:space="preserve">Room Setup Note:</w:t>
      </w:r>
      <w:r>
        <w:t xml:space="preserve"> </w:t>
      </w:r>
      <w:r>
        <w:t xml:space="preserve">If possible, arrange seating in a circle or semi-circle rather than rows. This lesson involves discussion, and the flesh-Spirit contrast is more engaging when students can see each other.</w:t>
      </w:r>
    </w:p>
    <w:bookmarkEnd w:id="29"/>
    <w:bookmarkStart w:id="30" w:name="group-discussion-questions"/>
    <w:p>
      <w:pPr>
        <w:pStyle w:val="Heading3"/>
      </w:pPr>
      <w:r>
        <w:t xml:space="preserve">Group Discussion Questions</w:t>
      </w:r>
    </w:p>
    <w:p>
      <w:pPr>
        <w:pStyle w:val="FirstParagraph"/>
      </w:pPr>
      <w:r>
        <w:rPr>
          <w:bCs/>
          <w:b/>
        </w:rPr>
        <w:t xml:space="preserve">For All Students:</w:t>
      </w:r>
    </w:p>
    <w:p>
      <w:pPr>
        <w:numPr>
          <w:ilvl w:val="0"/>
          <w:numId w:val="1012"/>
        </w:numPr>
      </w:pPr>
      <w:r>
        <w:t xml:space="preserve">“</w:t>
      </w:r>
      <w:r>
        <w:t xml:space="preserve">Paul says the flesh and Spirit are</w:t>
      </w:r>
      <w:r>
        <w:t xml:space="preserve"> </w:t>
      </w:r>
      <w:r>
        <w:t xml:space="preserve">‘</w:t>
      </w:r>
      <w:r>
        <w:t xml:space="preserve">in opposition to each other.</w:t>
      </w:r>
      <w:r>
        <w:t xml:space="preserve">’</w:t>
      </w:r>
      <w:r>
        <w:t xml:space="preserve"> </w:t>
      </w:r>
      <w:r>
        <w:t xml:space="preserve">Have you ever felt that tension—when you wanted to do something good but felt pulled toward something else?</w:t>
      </w:r>
      <w:r>
        <w:t xml:space="preserve">”</w:t>
      </w:r>
    </w:p>
    <w:p>
      <w:pPr>
        <w:numPr>
          <w:ilvl w:val="0"/>
          <w:numId w:val="1012"/>
        </w:numPr>
      </w:pPr>
      <w:r>
        <w:t xml:space="preserve">“</w:t>
      </w:r>
      <w:r>
        <w:t xml:space="preserve">Why do you think Paul lists so many relational sins—things like jealousy, rivalry, and dissension—alongside sexual sins?</w:t>
      </w:r>
      <w:r>
        <w:t xml:space="preserve">”</w:t>
      </w:r>
    </w:p>
    <w:p>
      <w:pPr>
        <w:numPr>
          <w:ilvl w:val="0"/>
          <w:numId w:val="1012"/>
        </w:numPr>
      </w:pPr>
      <w:r>
        <w:t xml:space="preserve">“</w:t>
      </w:r>
      <w:r>
        <w:t xml:space="preserve">Jesus says we can’t bear fruit</w:t>
      </w:r>
      <w:r>
        <w:t xml:space="preserve"> </w:t>
      </w:r>
      <w:r>
        <w:t xml:space="preserve">‘</w:t>
      </w:r>
      <w:r>
        <w:t xml:space="preserve">apart from</w:t>
      </w:r>
      <w:r>
        <w:t xml:space="preserve">’</w:t>
      </w:r>
      <w:r>
        <w:t xml:space="preserve"> </w:t>
      </w:r>
      <w:r>
        <w:t xml:space="preserve">him. What are some ways people try to be</w:t>
      </w:r>
      <w:r>
        <w:t xml:space="preserve"> </w:t>
      </w:r>
      <w:r>
        <w:t xml:space="preserve">‘</w:t>
      </w:r>
      <w:r>
        <w:t xml:space="preserve">good</w:t>
      </w:r>
      <w:r>
        <w:t xml:space="preserve">’</w:t>
      </w:r>
      <w:r>
        <w:t xml:space="preserve"> </w:t>
      </w:r>
      <w:r>
        <w:t xml:space="preserve">without being connected to Jesus?</w:t>
      </w:r>
      <w:r>
        <w:t xml:space="preserve">”</w:t>
      </w:r>
    </w:p>
    <w:p>
      <w:pPr>
        <w:numPr>
          <w:ilvl w:val="0"/>
          <w:numId w:val="1012"/>
        </w:numPr>
      </w:pPr>
      <w:r>
        <w:t xml:space="preserve">“</w:t>
      </w:r>
      <w:r>
        <w:t xml:space="preserve">The fruit is described as one thing with nine qualities. What does that suggest about how these qualities relate to each other?</w:t>
      </w:r>
      <w:r>
        <w:t xml:space="preserve">”</w:t>
      </w:r>
    </w:p>
    <w:p>
      <w:pPr>
        <w:pStyle w:val="FirstParagraph"/>
      </w:pPr>
      <w:r>
        <w:rPr>
          <w:bCs/>
          <w:b/>
        </w:rPr>
        <w:t xml:space="preserve">For Deeper Theological Reflection (stretch questions for older or more advanced students):</w:t>
      </w:r>
    </w:p>
    <w:p>
      <w:pPr>
        <w:numPr>
          <w:ilvl w:val="0"/>
          <w:numId w:val="1013"/>
        </w:numPr>
      </w:pPr>
      <w:r>
        <w:t xml:space="preserve">“</w:t>
      </w:r>
      <w:r>
        <w:t xml:space="preserve">How is the</w:t>
      </w:r>
      <w:r>
        <w:t xml:space="preserve"> </w:t>
      </w:r>
      <w:r>
        <w:t xml:space="preserve">‘</w:t>
      </w:r>
      <w:r>
        <w:t xml:space="preserve">fruit of the Spirit</w:t>
      </w:r>
      <w:r>
        <w:t xml:space="preserve">’</w:t>
      </w:r>
      <w:r>
        <w:t xml:space="preserve"> </w:t>
      </w:r>
      <w:r>
        <w:t xml:space="preserve">different from the</w:t>
      </w:r>
      <w:r>
        <w:t xml:space="preserve"> </w:t>
      </w:r>
      <w:r>
        <w:t xml:space="preserve">‘</w:t>
      </w:r>
      <w:r>
        <w:t xml:space="preserve">gifts of the Spirit</w:t>
      </w:r>
      <w:r>
        <w:t xml:space="preserve">’</w:t>
      </w:r>
      <w:r>
        <w:t xml:space="preserve"> </w:t>
      </w:r>
      <w:r>
        <w:t xml:space="preserve">that Paul mentions elsewhere (like in 1 Corinthians 12)? Why do you think one is plural and one is singular?</w:t>
      </w:r>
      <w:r>
        <w:t xml:space="preserve">”</w:t>
      </w:r>
    </w:p>
    <w:p>
      <w:pPr>
        <w:numPr>
          <w:ilvl w:val="0"/>
          <w:numId w:val="1013"/>
        </w:numPr>
      </w:pPr>
      <w:r>
        <w:t xml:space="preserve">“</w:t>
      </w:r>
      <w:r>
        <w:t xml:space="preserve">If the fruit is produced by the Spirit, what role do our choices and efforts play? How do we</w:t>
      </w:r>
      <w:r>
        <w:t xml:space="preserve"> </w:t>
      </w:r>
      <w:r>
        <w:t xml:space="preserve">‘</w:t>
      </w:r>
      <w:r>
        <w:t xml:space="preserve">work out</w:t>
      </w:r>
      <w:r>
        <w:t xml:space="preserve">’</w:t>
      </w:r>
      <w:r>
        <w:t xml:space="preserve"> </w:t>
      </w:r>
      <w:r>
        <w:t xml:space="preserve">our salvation while the Spirit</w:t>
      </w:r>
      <w:r>
        <w:t xml:space="preserve"> </w:t>
      </w:r>
      <w:r>
        <w:t xml:space="preserve">‘</w:t>
      </w:r>
      <w:r>
        <w:t xml:space="preserve">works in</w:t>
      </w:r>
      <w:r>
        <w:t xml:space="preserve">’</w:t>
      </w:r>
      <w:r>
        <w:t xml:space="preserve"> </w:t>
      </w:r>
      <w:r>
        <w:t xml:space="preserve">us?</w:t>
      </w:r>
      <w:r>
        <w:t xml:space="preserve">”</w:t>
      </w:r>
      <w:r>
        <w:t xml:space="preserve"> </w:t>
      </w:r>
      <w:r>
        <w:t xml:space="preserve">(See Philippians 2:12-13)</w:t>
      </w:r>
    </w:p>
    <w:p>
      <w:pPr>
        <w:numPr>
          <w:ilvl w:val="0"/>
          <w:numId w:val="1013"/>
        </w:numPr>
      </w:pPr>
      <w:r>
        <w:t xml:space="preserve">“</w:t>
      </w:r>
      <w:r>
        <w:t xml:space="preserve">Some theologians argue that</w:t>
      </w:r>
      <w:r>
        <w:t xml:space="preserve"> </w:t>
      </w:r>
      <w:r>
        <w:t xml:space="preserve">‘</w:t>
      </w:r>
      <w:r>
        <w:t xml:space="preserve">the flesh</w:t>
      </w:r>
      <w:r>
        <w:t xml:space="preserve">’</w:t>
      </w:r>
      <w:r>
        <w:t xml:space="preserve"> </w:t>
      </w:r>
      <w:r>
        <w:t xml:space="preserve">in Paul’s writings doesn’t mean the physical body but a self-centred orientation toward life. How might that understanding affect how we fight the flesh today?</w:t>
      </w:r>
      <w:r>
        <w:t xml:space="preserve">”</w:t>
      </w:r>
    </w:p>
    <w:p>
      <w:pPr>
        <w:numPr>
          <w:ilvl w:val="0"/>
          <w:numId w:val="1013"/>
        </w:numPr>
      </w:pPr>
      <w:r>
        <w:t xml:space="preserve">“</w:t>
      </w:r>
      <w:r>
        <w:t xml:space="preserve">Look at the list of fleshly works. Which ones seem most dangerous to church community? Why do you think Paul is so concerned about the Galatian believers</w:t>
      </w:r>
      <w:r>
        <w:t xml:space="preserve"> </w:t>
      </w:r>
      <w:r>
        <w:t xml:space="preserve">‘</w:t>
      </w:r>
      <w:r>
        <w:t xml:space="preserve">biting and devouring</w:t>
      </w:r>
      <w:r>
        <w:t xml:space="preserve">’</w:t>
      </w:r>
      <w:r>
        <w:t xml:space="preserve"> </w:t>
      </w:r>
      <w:r>
        <w:t xml:space="preserve">each other?</w:t>
      </w:r>
      <w:r>
        <w:t xml:space="preserve">”</w:t>
      </w:r>
    </w:p>
    <w:p>
      <w:r>
        <w:pict>
          <v:rect style="width:0;height:1.5pt" o:hralign="center" o:hrstd="t" o:hr="t"/>
        </w:pict>
      </w:r>
    </w:p>
    <w:bookmarkEnd w:id="30"/>
    <w:bookmarkEnd w:id="31"/>
    <w:bookmarkStart w:id="39" w:name="lesson-2-love-the-greatest-way"/>
    <w:p>
      <w:pPr>
        <w:pStyle w:val="Heading2"/>
      </w:pPr>
      <w:r>
        <w:t xml:space="preserve">LESSON 2: Love — The Greatest Way</w:t>
      </w:r>
    </w:p>
    <w:p>
      <w:pPr>
        <w:pStyle w:val="FirstParagraph"/>
      </w:pPr>
      <w:r>
        <w:rPr>
          <w:bCs/>
          <w:b/>
        </w:rPr>
        <w:t xml:space="preserve">Primary Passage:</w:t>
      </w:r>
      <w:r>
        <w:t xml:space="preserve"> </w:t>
      </w:r>
      <w:r>
        <w:t xml:space="preserve">1 Corinthians 13:4-7</w:t>
      </w:r>
      <w:r>
        <w:t xml:space="preserve"> </w:t>
      </w:r>
      <w:r>
        <w:rPr>
          <w:bCs/>
          <w:b/>
        </w:rPr>
        <w:t xml:space="preserve">Key Verse:</w:t>
      </w:r>
      <w:r>
        <w:t xml:space="preserve"> </w:t>
      </w:r>
      <w:r>
        <w:t xml:space="preserve">1 Corinthians 13:4</w:t>
      </w:r>
      <w:r>
        <w:t xml:space="preserve"> </w:t>
      </w:r>
      <w:r>
        <w:rPr>
          <w:bCs/>
          <w:b/>
        </w:rPr>
        <w:t xml:space="preserve">Supporting Passages:</w:t>
      </w:r>
      <w:r>
        <w:t xml:space="preserve"> </w:t>
      </w:r>
      <w:r>
        <w:t xml:space="preserve">1 Corinthians 13:1-3, 13; Colossians 3:14; John 13:34-35</w:t>
      </w:r>
    </w:p>
    <w:bookmarkStart w:id="32" w:name="learning-objectives-1"/>
    <w:p>
      <w:pPr>
        <w:pStyle w:val="Heading3"/>
      </w:pPr>
      <w:r>
        <w:t xml:space="preserve">Learning Objectives</w:t>
      </w:r>
    </w:p>
    <w:p>
      <w:pPr>
        <w:pStyle w:val="FirstParagraph"/>
      </w:pPr>
      <w:r>
        <w:t xml:space="preserve">By the end of this lesson, students will:</w:t>
      </w:r>
    </w:p>
    <w:p>
      <w:pPr>
        <w:numPr>
          <w:ilvl w:val="0"/>
          <w:numId w:val="1014"/>
        </w:numPr>
        <w:pStyle w:val="Compact"/>
      </w:pPr>
      <w:r>
        <w:t xml:space="preserve">Understand that love is the first and greatest of the fruit qualities</w:t>
      </w:r>
    </w:p>
    <w:p>
      <w:pPr>
        <w:numPr>
          <w:ilvl w:val="0"/>
          <w:numId w:val="1014"/>
        </w:numPr>
        <w:pStyle w:val="Compact"/>
      </w:pPr>
      <w:r>
        <w:t xml:space="preserve">Recognise what love looks like in practice, according to 1 Corinthians 13:4-7</w:t>
      </w:r>
    </w:p>
    <w:p>
      <w:pPr>
        <w:numPr>
          <w:ilvl w:val="0"/>
          <w:numId w:val="1014"/>
        </w:numPr>
        <w:pStyle w:val="Compact"/>
      </w:pPr>
      <w:r>
        <w:t xml:space="preserve">Identify specific ways love is demonstrated and what opposes it</w:t>
      </w:r>
    </w:p>
    <w:p>
      <w:pPr>
        <w:numPr>
          <w:ilvl w:val="0"/>
          <w:numId w:val="1014"/>
        </w:numPr>
        <w:pStyle w:val="Compact"/>
      </w:pPr>
      <w:r>
        <w:t xml:space="preserve">Apply love to their own relationships</w:t>
      </w:r>
    </w:p>
    <w:bookmarkEnd w:id="32"/>
    <w:bookmarkStart w:id="33" w:name="suggested-timing-65-minutes-1"/>
    <w:p>
      <w:pPr>
        <w:pStyle w:val="Heading3"/>
      </w:pPr>
      <w:r>
        <w:t xml:space="preserve">Suggested Timing (65 minutes)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Element</w:t>
            </w:r>
          </w:p>
        </w:tc>
        <w:tc>
          <w:tcPr/>
          <w:p>
            <w:pPr>
              <w:pStyle w:val="Compact"/>
              <w:jc w:val="left"/>
            </w:pPr>
            <w:r>
              <w:t xml:space="preserve">Duration</w:t>
            </w:r>
          </w:p>
        </w:tc>
        <w:tc>
          <w:tcPr/>
          <w:p>
            <w:pPr>
              <w:pStyle w:val="Compact"/>
              <w:jc w:val="left"/>
            </w:pPr>
            <w:r>
              <w:t xml:space="preserve">Cumulative Time</w:t>
            </w:r>
          </w:p>
        </w:tc>
      </w:tr>
      <w:tr>
        <w:tc>
          <w:tcPr/>
          <w:p>
            <w:pPr>
              <w:pStyle w:val="Compact"/>
              <w:jc w:val="left"/>
            </w:pPr>
            <w:r>
              <w:t xml:space="preserve">Ice-breaker activity</w:t>
            </w:r>
          </w:p>
        </w:tc>
        <w:tc>
          <w:tcPr/>
          <w:p>
            <w:pPr>
              <w:pStyle w:val="Compact"/>
              <w:jc w:val="left"/>
            </w:pPr>
            <w:r>
              <w:t xml:space="preserve">10 minutes</w:t>
            </w:r>
          </w:p>
        </w:tc>
        <w:tc>
          <w:tcPr/>
          <w:p>
            <w:pPr>
              <w:pStyle w:val="Compact"/>
              <w:jc w:val="left"/>
            </w:pPr>
            <w:r>
              <w:t xml:space="preserve">10 minutes</w:t>
            </w:r>
          </w:p>
        </w:tc>
      </w:tr>
      <w:tr>
        <w:tc>
          <w:tcPr/>
          <w:p>
            <w:pPr>
              <w:pStyle w:val="Compact"/>
              <w:jc w:val="left"/>
            </w:pPr>
            <w:r>
              <w:t xml:space="preserve">Bible teaching</w:t>
            </w:r>
          </w:p>
        </w:tc>
        <w:tc>
          <w:tcPr/>
          <w:p>
            <w:pPr>
              <w:pStyle w:val="Compact"/>
              <w:jc w:val="left"/>
            </w:pPr>
            <w:r>
              <w:t xml:space="preserve">25 minutes</w:t>
            </w:r>
          </w:p>
        </w:tc>
        <w:tc>
          <w:tcPr/>
          <w:p>
            <w:pPr>
              <w:pStyle w:val="Compact"/>
              <w:jc w:val="left"/>
            </w:pPr>
            <w:r>
              <w:t xml:space="preserve">35 minutes</w:t>
            </w:r>
          </w:p>
        </w:tc>
      </w:tr>
      <w:tr>
        <w:tc>
          <w:tcPr/>
          <w:p>
            <w:pPr>
              <w:pStyle w:val="Compact"/>
              <w:jc w:val="left"/>
            </w:pPr>
            <w:r>
              <w:t xml:space="preserve">Illustrations and application</w:t>
            </w:r>
          </w:p>
        </w:tc>
        <w:tc>
          <w:tcPr/>
          <w:p>
            <w:pPr>
              <w:pStyle w:val="Compact"/>
              <w:jc w:val="left"/>
            </w:pPr>
            <w:r>
              <w:t xml:space="preserve">10 minutes</w:t>
            </w:r>
          </w:p>
        </w:tc>
        <w:tc>
          <w:tcPr/>
          <w:p>
            <w:pPr>
              <w:pStyle w:val="Compact"/>
              <w:jc w:val="left"/>
            </w:pPr>
            <w:r>
              <w:t xml:space="preserve">45 minutes</w:t>
            </w:r>
          </w:p>
        </w:tc>
      </w:tr>
      <w:tr>
        <w:tc>
          <w:tcPr/>
          <w:p>
            <w:pPr>
              <w:pStyle w:val="Compact"/>
              <w:jc w:val="left"/>
            </w:pPr>
            <w:r>
              <w:t xml:space="preserve">Discussion questions</w:t>
            </w:r>
          </w:p>
        </w:tc>
        <w:tc>
          <w:tcPr/>
          <w:p>
            <w:pPr>
              <w:pStyle w:val="Compact"/>
              <w:jc w:val="left"/>
            </w:pPr>
            <w:r>
              <w:t xml:space="preserve">15 minutes</w:t>
            </w:r>
          </w:p>
        </w:tc>
        <w:tc>
          <w:tcPr/>
          <w:p>
            <w:pPr>
              <w:pStyle w:val="Compact"/>
              <w:jc w:val="left"/>
            </w:pPr>
            <w:r>
              <w:t xml:space="preserve">60 minutes</w:t>
            </w:r>
          </w:p>
        </w:tc>
      </w:tr>
      <w:tr>
        <w:tc>
          <w:tcPr/>
          <w:p>
            <w:pPr>
              <w:pStyle w:val="Compact"/>
              <w:jc w:val="left"/>
            </w:pPr>
            <w:r>
              <w:t xml:space="preserve">Helper wrap-up and prayer</w:t>
            </w:r>
          </w:p>
        </w:tc>
        <w:tc>
          <w:tcPr/>
          <w:p>
            <w:pPr>
              <w:pStyle w:val="Compact"/>
              <w:jc w:val="left"/>
            </w:pPr>
            <w:r>
              <w:t xml:space="preserve">5 minutes</w:t>
            </w:r>
          </w:p>
        </w:tc>
        <w:tc>
          <w:tcPr/>
          <w:p>
            <w:pPr>
              <w:pStyle w:val="Compact"/>
              <w:jc w:val="left"/>
            </w:pPr>
            <w:r>
              <w:t xml:space="preserve">65 minutes</w:t>
            </w:r>
          </w:p>
        </w:tc>
      </w:tr>
    </w:tbl>
    <w:bookmarkEnd w:id="33"/>
    <w:bookmarkStart w:id="34" w:name="ice-breaker-what-does-love-look-like"/>
    <w:p>
      <w:pPr>
        <w:pStyle w:val="Heading3"/>
      </w:pPr>
      <w:r>
        <w:t xml:space="preserve">Ice-Breaker:</w:t>
      </w:r>
      <w:r>
        <w:t xml:space="preserve"> </w:t>
      </w:r>
      <w:r>
        <w:t xml:space="preserve">“</w:t>
      </w:r>
      <w:r>
        <w:t xml:space="preserve">What Does Love Look Like?</w:t>
      </w:r>
      <w:r>
        <w:t xml:space="preserve">”</w:t>
      </w:r>
    </w:p>
    <w:p>
      <w:pPr>
        <w:pStyle w:val="FirstParagraph"/>
      </w:pPr>
      <w:r>
        <w:rPr>
          <w:bCs/>
          <w:b/>
        </w:rPr>
        <w:t xml:space="preserve">Purpose:</w:t>
      </w:r>
      <w:r>
        <w:t xml:space="preserve"> </w:t>
      </w:r>
      <w:r>
        <w:t xml:space="preserve">To surface students’ initial impressions of love before examining the biblical definition.</w:t>
      </w:r>
    </w:p>
    <w:p>
      <w:pPr>
        <w:pStyle w:val="BodyText"/>
      </w:pPr>
      <w:r>
        <w:rPr>
          <w:bCs/>
          <w:b/>
        </w:rPr>
        <w:t xml:space="preserve">Setup:</w:t>
      </w:r>
      <w:r>
        <w:t xml:space="preserve"> </w:t>
      </w:r>
      <w:r>
        <w:t xml:space="preserve">Prepare cards or sticky notes with different scenarios written on them.</w:t>
      </w:r>
    </w:p>
    <w:p>
      <w:pPr>
        <w:pStyle w:val="BodyText"/>
      </w:pPr>
      <w:r>
        <w:rPr>
          <w:bCs/>
          <w:b/>
        </w:rPr>
        <w:t xml:space="preserve">Scenarios:</w:t>
      </w:r>
    </w:p>
    <w:p>
      <w:pPr>
        <w:numPr>
          <w:ilvl w:val="0"/>
          <w:numId w:val="1015"/>
        </w:numPr>
        <w:pStyle w:val="Compact"/>
      </w:pPr>
      <w:r>
        <w:t xml:space="preserve">Someone in your class is being bullied. You know standing up for them might make you a target too.</w:t>
      </w:r>
    </w:p>
    <w:p>
      <w:pPr>
        <w:numPr>
          <w:ilvl w:val="0"/>
          <w:numId w:val="1015"/>
        </w:numPr>
        <w:pStyle w:val="Compact"/>
      </w:pPr>
      <w:r>
        <w:t xml:space="preserve">Your friend has posted something online that you know isn’t true. People are complimenting them on how clever it is.</w:t>
      </w:r>
    </w:p>
    <w:p>
      <w:pPr>
        <w:numPr>
          <w:ilvl w:val="0"/>
          <w:numId w:val="1015"/>
        </w:numPr>
        <w:pStyle w:val="Compact"/>
      </w:pPr>
      <w:r>
        <w:t xml:space="preserve">Your sibling has broken something of yours that you really valued. They haven’t apologised yet.</w:t>
      </w:r>
    </w:p>
    <w:p>
      <w:pPr>
        <w:numPr>
          <w:ilvl w:val="0"/>
          <w:numId w:val="1015"/>
        </w:numPr>
        <w:pStyle w:val="Compact"/>
      </w:pPr>
      <w:r>
        <w:t xml:space="preserve">A new student joins your school and seems really awkward. Your usual friend group is ignoring them.</w:t>
      </w:r>
    </w:p>
    <w:p>
      <w:pPr>
        <w:numPr>
          <w:ilvl w:val="0"/>
          <w:numId w:val="1015"/>
        </w:numPr>
        <w:pStyle w:val="Compact"/>
      </w:pPr>
      <w:r>
        <w:t xml:space="preserve">You’ve been waiting for something for ages—maybe a turn on the computer or a lift somewhere—and someone jumps in front of you.</w:t>
      </w:r>
    </w:p>
    <w:p>
      <w:pPr>
        <w:pStyle w:val="FirstParagraph"/>
      </w:pPr>
      <w:r>
        <w:rPr>
          <w:bCs/>
          <w:b/>
        </w:rPr>
        <w:t xml:space="preserve">Instructions:</w:t>
      </w:r>
    </w:p>
    <w:p>
      <w:pPr>
        <w:numPr>
          <w:ilvl w:val="0"/>
          <w:numId w:val="1016"/>
        </w:numPr>
        <w:pStyle w:val="Compact"/>
      </w:pPr>
      <w:r>
        <w:t xml:space="preserve">Show students each scenario briefly.</w:t>
      </w:r>
    </w:p>
    <w:p>
      <w:pPr>
        <w:numPr>
          <w:ilvl w:val="0"/>
          <w:numId w:val="1016"/>
        </w:numPr>
        <w:pStyle w:val="Compact"/>
      </w:pPr>
      <w:r>
        <w:t xml:space="preserve">Ask:</w:t>
      </w:r>
      <w:r>
        <w:t xml:space="preserve"> </w:t>
      </w:r>
      <w:r>
        <w:t xml:space="preserve">“</w:t>
      </w:r>
      <w:r>
        <w:t xml:space="preserve">What would love look like in this situation?</w:t>
      </w:r>
      <w:r>
        <w:t xml:space="preserve">”</w:t>
      </w:r>
    </w:p>
    <w:p>
      <w:pPr>
        <w:numPr>
          <w:ilvl w:val="0"/>
          <w:numId w:val="1016"/>
        </w:numPr>
        <w:pStyle w:val="Compact"/>
      </w:pPr>
      <w:r>
        <w:t xml:space="preserve">After a few responses, ask:</w:t>
      </w:r>
      <w:r>
        <w:t xml:space="preserve"> </w:t>
      </w:r>
      <w:r>
        <w:t xml:space="preserve">“</w:t>
      </w:r>
      <w:r>
        <w:t xml:space="preserve">Where do we get our ideas about what love means? From films? From our families? From social media?</w:t>
      </w:r>
      <w:r>
        <w:t xml:space="preserve">”</w:t>
      </w:r>
    </w:p>
    <w:p>
      <w:pPr>
        <w:numPr>
          <w:ilvl w:val="0"/>
          <w:numId w:val="1016"/>
        </w:numPr>
        <w:pStyle w:val="Compact"/>
      </w:pPr>
      <w:r>
        <w:t xml:space="preserve">Transition:</w:t>
      </w:r>
      <w:r>
        <w:t xml:space="preserve"> </w:t>
      </w:r>
      <w:r>
        <w:t xml:space="preserve">“</w:t>
      </w:r>
      <w:r>
        <w:t xml:space="preserve">Today we’re looking at what God says love looks like—and it might surprise us.</w:t>
      </w:r>
      <w:r>
        <w:t xml:space="preserve">”</w:t>
      </w:r>
    </w:p>
    <w:bookmarkEnd w:id="34"/>
    <w:bookmarkStart w:id="35" w:name="bible-teaching-section-1"/>
    <w:p>
      <w:pPr>
        <w:pStyle w:val="Heading3"/>
      </w:pPr>
      <w:r>
        <w:t xml:space="preserve">Bible Teaching Section</w:t>
      </w:r>
    </w:p>
    <w:p>
      <w:pPr>
        <w:pStyle w:val="FirstParagraph"/>
      </w:pPr>
      <w:r>
        <w:rPr>
          <w:bCs/>
          <w:b/>
        </w:rPr>
        <w:t xml:space="preserve">Opening: Why Start with Love?</w:t>
      </w:r>
    </w:p>
    <w:p>
      <w:pPr>
        <w:pStyle w:val="BodyText"/>
      </w:pPr>
      <w:r>
        <w:t xml:space="preserve">Read 1 Corinthians 13:1-3. Before reading the famous love chapter, Paul shows why love is essential:</w:t>
      </w:r>
    </w:p>
    <w:p>
      <w:pPr>
        <w:numPr>
          <w:ilvl w:val="0"/>
          <w:numId w:val="1017"/>
        </w:numPr>
        <w:pStyle w:val="Compact"/>
      </w:pPr>
      <w:r>
        <w:t xml:space="preserve">Speaking in tongues? Without love, you’re just making noise.</w:t>
      </w:r>
    </w:p>
    <w:p>
      <w:pPr>
        <w:numPr>
          <w:ilvl w:val="0"/>
          <w:numId w:val="1017"/>
        </w:numPr>
        <w:pStyle w:val="Compact"/>
      </w:pPr>
      <w:r>
        <w:t xml:space="preserve">Prophetic power and deep knowledge? Without love, you’re nothing.</w:t>
      </w:r>
    </w:p>
    <w:p>
      <w:pPr>
        <w:numPr>
          <w:ilvl w:val="0"/>
          <w:numId w:val="1017"/>
        </w:numPr>
        <w:pStyle w:val="Compact"/>
      </w:pPr>
      <w:r>
        <w:t xml:space="preserve">Generous giving and martyrdom? Without love, you gain nothing.</w:t>
      </w:r>
    </w:p>
    <w:p>
      <w:pPr>
        <w:pStyle w:val="FirstParagraph"/>
      </w:pPr>
      <w:r>
        <w:t xml:space="preserve">Explain: The Corinthian church was obsessed with spectacular spiritual gifts—tongues, miracles, prophecy. Paul cuts through this by showing that without love, all of it is worthless. Love is the essential quality.</w:t>
      </w:r>
    </w:p>
    <w:p>
      <w:pPr>
        <w:pStyle w:val="BodyText"/>
      </w:pPr>
      <w:r>
        <w:rPr>
          <w:bCs/>
          <w:b/>
        </w:rPr>
        <w:t xml:space="preserve">Love Defined: 1 Corinthians 13:4-7</w:t>
      </w:r>
    </w:p>
    <w:p>
      <w:pPr>
        <w:pStyle w:val="BodyText"/>
      </w:pPr>
      <w:r>
        <w:t xml:space="preserve">Read the passage slowly, pausing after each quality:</w:t>
      </w:r>
    </w:p>
    <w:p>
      <w:pPr>
        <w:pStyle w:val="BodyText"/>
      </w:pPr>
      <w:r>
        <w:rPr>
          <w:bCs/>
          <w:b/>
        </w:rPr>
        <w:t xml:space="preserve">“</w:t>
      </w:r>
      <w:r>
        <w:rPr>
          <w:bCs/>
          <w:b/>
        </w:rPr>
        <w:t xml:space="preserve">Love is patient</w:t>
      </w:r>
      <w:r>
        <w:rPr>
          <w:bCs/>
          <w:b/>
        </w:rPr>
        <w:t xml:space="preserve">”</w:t>
      </w:r>
      <w:r>
        <w:t xml:space="preserve"> </w:t>
      </w:r>
      <w:r>
        <w:t xml:space="preserve">(μακροθυμεῖ)</w:t>
      </w:r>
    </w:p>
    <w:p>
      <w:pPr>
        <w:numPr>
          <w:ilvl w:val="0"/>
          <w:numId w:val="1018"/>
        </w:numPr>
        <w:pStyle w:val="Compact"/>
      </w:pPr>
      <w:r>
        <w:t xml:space="preserve">Love waits. It doesn’t demand instant satisfaction.</w:t>
      </w:r>
    </w:p>
    <w:p>
      <w:pPr>
        <w:numPr>
          <w:ilvl w:val="0"/>
          <w:numId w:val="1018"/>
        </w:numPr>
        <w:pStyle w:val="Compact"/>
      </w:pPr>
      <w:r>
        <w:t xml:space="preserve">In a culture of instant messaging and same-day delivery, patience feels countercultural.</w:t>
      </w:r>
    </w:p>
    <w:p>
      <w:pPr>
        <w:numPr>
          <w:ilvl w:val="0"/>
          <w:numId w:val="1018"/>
        </w:numPr>
        <w:pStyle w:val="Compact"/>
      </w:pPr>
      <w:r>
        <w:t xml:space="preserve">Love doesn’t blow up when things don’t go its way.</w:t>
      </w:r>
    </w:p>
    <w:p>
      <w:pPr>
        <w:pStyle w:val="FirstParagraph"/>
      </w:pPr>
      <w:r>
        <w:rPr>
          <w:bCs/>
          <w:b/>
        </w:rPr>
        <w:t xml:space="preserve">“</w:t>
      </w:r>
      <w:r>
        <w:rPr>
          <w:bCs/>
          <w:b/>
        </w:rPr>
        <w:t xml:space="preserve">Love is kind</w:t>
      </w:r>
      <w:r>
        <w:rPr>
          <w:bCs/>
          <w:b/>
        </w:rPr>
        <w:t xml:space="preserve">”</w:t>
      </w:r>
      <w:r>
        <w:t xml:space="preserve"> </w:t>
      </w:r>
      <w:r>
        <w:t xml:space="preserve">(χρηστεύεται)</w:t>
      </w:r>
    </w:p>
    <w:p>
      <w:pPr>
        <w:numPr>
          <w:ilvl w:val="0"/>
          <w:numId w:val="1019"/>
        </w:numPr>
        <w:pStyle w:val="Compact"/>
      </w:pPr>
      <w:r>
        <w:t xml:space="preserve">Kindness is love in action—practical goodness toward others.</w:t>
      </w:r>
    </w:p>
    <w:p>
      <w:pPr>
        <w:numPr>
          <w:ilvl w:val="0"/>
          <w:numId w:val="1019"/>
        </w:numPr>
        <w:pStyle w:val="Compact"/>
      </w:pPr>
      <w:r>
        <w:t xml:space="preserve">This isn’t passive politeness; it’s active generosity.</w:t>
      </w:r>
    </w:p>
    <w:p>
      <w:pPr>
        <w:numPr>
          <w:ilvl w:val="0"/>
          <w:numId w:val="1019"/>
        </w:numPr>
        <w:pStyle w:val="Compact"/>
      </w:pPr>
      <w:r>
        <w:t xml:space="preserve">Acts of kindness might cost us something: time, money, convenience.</w:t>
      </w:r>
    </w:p>
    <w:p>
      <w:pPr>
        <w:pStyle w:val="FirstParagraph"/>
      </w:pPr>
      <w:r>
        <w:rPr>
          <w:bCs/>
          <w:b/>
        </w:rPr>
        <w:t xml:space="preserve">“</w:t>
      </w:r>
      <w:r>
        <w:rPr>
          <w:bCs/>
          <w:b/>
        </w:rPr>
        <w:t xml:space="preserve">It is not envious</w:t>
      </w:r>
      <w:r>
        <w:rPr>
          <w:bCs/>
          <w:b/>
        </w:rPr>
        <w:t xml:space="preserve">”</w:t>
      </w:r>
      <w:r>
        <w:t xml:space="preserve"> </w:t>
      </w:r>
      <w:r>
        <w:t xml:space="preserve">(οὐ ζηλοῖ)</w:t>
      </w:r>
    </w:p>
    <w:p>
      <w:pPr>
        <w:numPr>
          <w:ilvl w:val="0"/>
          <w:numId w:val="1020"/>
        </w:numPr>
        <w:pStyle w:val="Compact"/>
      </w:pPr>
      <w:r>
        <w:t xml:space="preserve">Love doesn’t resent others’ blessings.</w:t>
      </w:r>
    </w:p>
    <w:p>
      <w:pPr>
        <w:numPr>
          <w:ilvl w:val="0"/>
          <w:numId w:val="1020"/>
        </w:numPr>
        <w:pStyle w:val="Compact"/>
      </w:pPr>
      <w:r>
        <w:t xml:space="preserve">Envy says,</w:t>
      </w:r>
      <w:r>
        <w:t xml:space="preserve"> </w:t>
      </w:r>
      <w:r>
        <w:t xml:space="preserve">“</w:t>
      </w:r>
      <w:r>
        <w:t xml:space="preserve">I wish I had what they have</w:t>
      </w:r>
      <w:r>
        <w:t xml:space="preserve">”</w:t>
      </w:r>
      <w:r>
        <w:t xml:space="preserve"> </w:t>
      </w:r>
      <w:r>
        <w:t xml:space="preserve">or</w:t>
      </w:r>
      <w:r>
        <w:t xml:space="preserve"> </w:t>
      </w:r>
      <w:r>
        <w:t xml:space="preserve">“</w:t>
      </w:r>
      <w:r>
        <w:t xml:space="preserve">Why do they get that and I don’t?</w:t>
      </w:r>
      <w:r>
        <w:t xml:space="preserve">”</w:t>
      </w:r>
    </w:p>
    <w:p>
      <w:pPr>
        <w:numPr>
          <w:ilvl w:val="0"/>
          <w:numId w:val="1020"/>
        </w:numPr>
        <w:pStyle w:val="Compact"/>
      </w:pPr>
      <w:r>
        <w:t xml:space="preserve">Envy destroys community; love builds it up.</w:t>
      </w:r>
    </w:p>
    <w:p>
      <w:pPr>
        <w:pStyle w:val="FirstParagraph"/>
      </w:pPr>
      <w:r>
        <w:rPr>
          <w:bCs/>
          <w:b/>
        </w:rPr>
        <w:t xml:space="preserve">“</w:t>
      </w:r>
      <w:r>
        <w:rPr>
          <w:bCs/>
          <w:b/>
        </w:rPr>
        <w:t xml:space="preserve">Love does not brag</w:t>
      </w:r>
      <w:r>
        <w:rPr>
          <w:bCs/>
          <w:b/>
        </w:rPr>
        <w:t xml:space="preserve">”</w:t>
      </w:r>
      <w:r>
        <w:t xml:space="preserve"> </w:t>
      </w:r>
      <w:r>
        <w:t xml:space="preserve">(οὐ περπερεύεται)</w:t>
      </w:r>
    </w:p>
    <w:p>
      <w:pPr>
        <w:numPr>
          <w:ilvl w:val="0"/>
          <w:numId w:val="1021"/>
        </w:numPr>
        <w:pStyle w:val="Compact"/>
      </w:pPr>
      <w:r>
        <w:t xml:space="preserve">Love isn’t arrogant or showy about itself.</w:t>
      </w:r>
    </w:p>
    <w:p>
      <w:pPr>
        <w:numPr>
          <w:ilvl w:val="0"/>
          <w:numId w:val="1021"/>
        </w:numPr>
        <w:pStyle w:val="Compact"/>
      </w:pPr>
      <w:r>
        <w:t xml:space="preserve">Real love doesn’t need everyone to know how great it is.</w:t>
      </w:r>
    </w:p>
    <w:p>
      <w:pPr>
        <w:numPr>
          <w:ilvl w:val="0"/>
          <w:numId w:val="1021"/>
        </w:numPr>
        <w:pStyle w:val="Compact"/>
      </w:pPr>
      <w:r>
        <w:t xml:space="preserve">Bragging tries to make ourselves look better by comparison; love doesn’t keep score.</w:t>
      </w:r>
    </w:p>
    <w:p>
      <w:pPr>
        <w:pStyle w:val="FirstParagraph"/>
      </w:pPr>
      <w:r>
        <w:rPr>
          <w:bCs/>
          <w:b/>
        </w:rPr>
        <w:t xml:space="preserve">“</w:t>
      </w:r>
      <w:r>
        <w:rPr>
          <w:bCs/>
          <w:b/>
        </w:rPr>
        <w:t xml:space="preserve">It is not puffed up</w:t>
      </w:r>
      <w:r>
        <w:rPr>
          <w:bCs/>
          <w:b/>
        </w:rPr>
        <w:t xml:space="preserve">”</w:t>
      </w:r>
      <w:r>
        <w:t xml:space="preserve"> </w:t>
      </w:r>
      <w:r>
        <w:t xml:space="preserve">(οὐ φυσιοῦται)</w:t>
      </w:r>
    </w:p>
    <w:p>
      <w:pPr>
        <w:numPr>
          <w:ilvl w:val="0"/>
          <w:numId w:val="1022"/>
        </w:numPr>
        <w:pStyle w:val="Compact"/>
      </w:pPr>
      <w:r>
        <w:t xml:space="preserve">Love isn’t proud or self-important.</w:t>
      </w:r>
    </w:p>
    <w:p>
      <w:pPr>
        <w:numPr>
          <w:ilvl w:val="0"/>
          <w:numId w:val="1022"/>
        </w:numPr>
        <w:pStyle w:val="Compact"/>
      </w:pPr>
      <w:r>
        <w:t xml:space="preserve">The Greek word</w:t>
      </w:r>
      <w:r>
        <w:t xml:space="preserve"> </w:t>
      </w:r>
      <w:r>
        <w:t xml:space="preserve">“</w:t>
      </w:r>
      <w:r>
        <w:t xml:space="preserve">puffed up</w:t>
      </w:r>
      <w:r>
        <w:t xml:space="preserve">”</w:t>
      </w:r>
      <w:r>
        <w:t xml:space="preserve"> </w:t>
      </w:r>
      <w:r>
        <w:t xml:space="preserve">(φυσιόω) literally means inflated—like a balloon.</w:t>
      </w:r>
    </w:p>
    <w:p>
      <w:pPr>
        <w:numPr>
          <w:ilvl w:val="0"/>
          <w:numId w:val="1022"/>
        </w:numPr>
        <w:pStyle w:val="Compact"/>
      </w:pPr>
      <w:r>
        <w:t xml:space="preserve">People who are</w:t>
      </w:r>
      <w:r>
        <w:t xml:space="preserve"> </w:t>
      </w:r>
      <w:r>
        <w:t xml:space="preserve">“</w:t>
      </w:r>
      <w:r>
        <w:t xml:space="preserve">puffed up</w:t>
      </w:r>
      <w:r>
        <w:t xml:space="preserve">”</w:t>
      </w:r>
      <w:r>
        <w:t xml:space="preserve"> </w:t>
      </w:r>
      <w:r>
        <w:t xml:space="preserve">think they are more important than others.</w:t>
      </w:r>
    </w:p>
    <w:p>
      <w:pPr>
        <w:pStyle w:val="FirstParagraph"/>
      </w:pPr>
      <w:r>
        <w:rPr>
          <w:bCs/>
          <w:b/>
        </w:rPr>
        <w:t xml:space="preserve">“</w:t>
      </w:r>
      <w:r>
        <w:rPr>
          <w:bCs/>
          <w:b/>
        </w:rPr>
        <w:t xml:space="preserve">It is not rude</w:t>
      </w:r>
      <w:r>
        <w:rPr>
          <w:bCs/>
          <w:b/>
        </w:rPr>
        <w:t xml:space="preserve">”</w:t>
      </w:r>
      <w:r>
        <w:t xml:space="preserve"> </w:t>
      </w:r>
      <w:r>
        <w:t xml:space="preserve">(οὐ ἀσχημονεῖ)</w:t>
      </w:r>
    </w:p>
    <w:p>
      <w:pPr>
        <w:numPr>
          <w:ilvl w:val="0"/>
          <w:numId w:val="1023"/>
        </w:numPr>
        <w:pStyle w:val="Compact"/>
      </w:pPr>
      <w:r>
        <w:t xml:space="preserve">Love respects others. It doesn’t embarrass or demean people.</w:t>
      </w:r>
    </w:p>
    <w:p>
      <w:pPr>
        <w:numPr>
          <w:ilvl w:val="0"/>
          <w:numId w:val="1023"/>
        </w:numPr>
        <w:pStyle w:val="Compact"/>
      </w:pPr>
      <w:r>
        <w:t xml:space="preserve">Rude behaviour—cutting people off, talking over them, belittling them—is the opposite of love.</w:t>
      </w:r>
    </w:p>
    <w:p>
      <w:pPr>
        <w:numPr>
          <w:ilvl w:val="0"/>
          <w:numId w:val="1023"/>
        </w:numPr>
        <w:pStyle w:val="Compact"/>
      </w:pPr>
      <w:r>
        <w:t xml:space="preserve">True love thinks about how its words and actions affect others.</w:t>
      </w:r>
    </w:p>
    <w:p>
      <w:pPr>
        <w:pStyle w:val="FirstParagraph"/>
      </w:pPr>
      <w:r>
        <w:rPr>
          <w:bCs/>
          <w:b/>
        </w:rPr>
        <w:t xml:space="preserve">“</w:t>
      </w:r>
      <w:r>
        <w:rPr>
          <w:bCs/>
          <w:b/>
        </w:rPr>
        <w:t xml:space="preserve">It is not self-serving</w:t>
      </w:r>
      <w:r>
        <w:rPr>
          <w:bCs/>
          <w:b/>
        </w:rPr>
        <w:t xml:space="preserve">”</w:t>
      </w:r>
      <w:r>
        <w:t xml:space="preserve"> </w:t>
      </w:r>
      <w:r>
        <w:t xml:space="preserve">(οὐ ζητεῖ τὰ ἑαυτῆς)</w:t>
      </w:r>
    </w:p>
    <w:p>
      <w:pPr>
        <w:numPr>
          <w:ilvl w:val="0"/>
          <w:numId w:val="1024"/>
        </w:numPr>
        <w:pStyle w:val="Compact"/>
      </w:pPr>
      <w:r>
        <w:t xml:space="preserve">Love isn’t always looking out for number one.</w:t>
      </w:r>
    </w:p>
    <w:p>
      <w:pPr>
        <w:numPr>
          <w:ilvl w:val="0"/>
          <w:numId w:val="1024"/>
        </w:numPr>
        <w:pStyle w:val="Compact"/>
      </w:pPr>
      <w:r>
        <w:t xml:space="preserve">Self-serving people see every situation as an opportunity for personal gain.</w:t>
      </w:r>
    </w:p>
    <w:p>
      <w:pPr>
        <w:numPr>
          <w:ilvl w:val="0"/>
          <w:numId w:val="1024"/>
        </w:numPr>
        <w:pStyle w:val="Compact"/>
      </w:pPr>
      <w:r>
        <w:t xml:space="preserve">Love asks,</w:t>
      </w:r>
      <w:r>
        <w:t xml:space="preserve"> </w:t>
      </w:r>
      <w:r>
        <w:t xml:space="preserve">“</w:t>
      </w:r>
      <w:r>
        <w:t xml:space="preserve">What’s best for the other person?</w:t>
      </w:r>
      <w:r>
        <w:t xml:space="preserve">”</w:t>
      </w:r>
      <w:r>
        <w:t xml:space="preserve"> </w:t>
      </w:r>
      <w:r>
        <w:t xml:space="preserve">not</w:t>
      </w:r>
      <w:r>
        <w:t xml:space="preserve"> </w:t>
      </w:r>
      <w:r>
        <w:t xml:space="preserve">“</w:t>
      </w:r>
      <w:r>
        <w:t xml:space="preserve">What’s best for me?</w:t>
      </w:r>
      <w:r>
        <w:t xml:space="preserve">”</w:t>
      </w:r>
    </w:p>
    <w:p>
      <w:pPr>
        <w:pStyle w:val="FirstParagraph"/>
      </w:pPr>
      <w:r>
        <w:rPr>
          <w:bCs/>
          <w:b/>
        </w:rPr>
        <w:t xml:space="preserve">“</w:t>
      </w:r>
      <w:r>
        <w:rPr>
          <w:bCs/>
          <w:b/>
        </w:rPr>
        <w:t xml:space="preserve">It is not easily angered</w:t>
      </w:r>
      <w:r>
        <w:rPr>
          <w:bCs/>
          <w:b/>
        </w:rPr>
        <w:t xml:space="preserve">”</w:t>
      </w:r>
      <w:r>
        <w:t xml:space="preserve"> </w:t>
      </w:r>
      <w:r>
        <w:t xml:space="preserve">(οὐ παροξύνεται)</w:t>
      </w:r>
    </w:p>
    <w:p>
      <w:pPr>
        <w:numPr>
          <w:ilvl w:val="0"/>
          <w:numId w:val="1025"/>
        </w:numPr>
        <w:pStyle w:val="Compact"/>
      </w:pPr>
      <w:r>
        <w:t xml:space="preserve">Love doesn’t have a short fuse.</w:t>
      </w:r>
    </w:p>
    <w:p>
      <w:pPr>
        <w:numPr>
          <w:ilvl w:val="0"/>
          <w:numId w:val="1025"/>
        </w:numPr>
        <w:pStyle w:val="Compact"/>
      </w:pPr>
      <w:r>
        <w:t xml:space="preserve">This doesn’t mean love never feels anger—it means love doesn’t fly off the handle at every provocation.</w:t>
      </w:r>
    </w:p>
    <w:p>
      <w:pPr>
        <w:numPr>
          <w:ilvl w:val="0"/>
          <w:numId w:val="1025"/>
        </w:numPr>
        <w:pStyle w:val="Compact"/>
      </w:pPr>
      <w:r>
        <w:t xml:space="preserve">Think of Jesus clearing the temple: righteous anger, but controlled.</w:t>
      </w:r>
    </w:p>
    <w:p>
      <w:pPr>
        <w:pStyle w:val="FirstParagraph"/>
      </w:pPr>
      <w:r>
        <w:rPr>
          <w:bCs/>
          <w:b/>
        </w:rPr>
        <w:t xml:space="preserve">“</w:t>
      </w:r>
      <w:r>
        <w:rPr>
          <w:bCs/>
          <w:b/>
        </w:rPr>
        <w:t xml:space="preserve">It is not resentful</w:t>
      </w:r>
      <w:r>
        <w:rPr>
          <w:bCs/>
          <w:b/>
        </w:rPr>
        <w:t xml:space="preserve">”</w:t>
      </w:r>
      <w:r>
        <w:t xml:space="preserve"> </w:t>
      </w:r>
      <w:r>
        <w:t xml:space="preserve">(οὐ λογίζεται τὸ κακόν)</w:t>
      </w:r>
    </w:p>
    <w:p>
      <w:pPr>
        <w:numPr>
          <w:ilvl w:val="0"/>
          <w:numId w:val="1026"/>
        </w:numPr>
        <w:pStyle w:val="Compact"/>
      </w:pPr>
      <w:r>
        <w:t xml:space="preserve">Love doesn’t keep a record of wrongs.</w:t>
      </w:r>
    </w:p>
    <w:p>
      <w:pPr>
        <w:numPr>
          <w:ilvl w:val="0"/>
          <w:numId w:val="1026"/>
        </w:numPr>
        <w:pStyle w:val="Compact"/>
      </w:pPr>
      <w:r>
        <w:t xml:space="preserve">This doesn’t mean love pretends nothing bad happened; it means love doesn’t nurse a grudge.</w:t>
      </w:r>
    </w:p>
    <w:p>
      <w:pPr>
        <w:numPr>
          <w:ilvl w:val="0"/>
          <w:numId w:val="1026"/>
        </w:numPr>
        <w:pStyle w:val="Compact"/>
      </w:pPr>
      <w:r>
        <w:t xml:space="preserve">Love chooses forgiveness over resentment.</w:t>
      </w:r>
    </w:p>
    <w:p>
      <w:pPr>
        <w:pStyle w:val="FirstParagraph"/>
      </w:pPr>
      <w:r>
        <w:rPr>
          <w:bCs/>
          <w:b/>
        </w:rPr>
        <w:t xml:space="preserve">“</w:t>
      </w:r>
      <w:r>
        <w:rPr>
          <w:bCs/>
          <w:b/>
        </w:rPr>
        <w:t xml:space="preserve">It is not glad about injustice</w:t>
      </w:r>
      <w:r>
        <w:rPr>
          <w:bCs/>
          <w:b/>
        </w:rPr>
        <w:t xml:space="preserve">”</w:t>
      </w:r>
      <w:r>
        <w:t xml:space="preserve"> </w:t>
      </w:r>
      <w:r>
        <w:t xml:space="preserve">(οὐ χαίρει ἐπὶ τῇ ἀδικίᾳ)</w:t>
      </w:r>
    </w:p>
    <w:p>
      <w:pPr>
        <w:numPr>
          <w:ilvl w:val="0"/>
          <w:numId w:val="1027"/>
        </w:numPr>
        <w:pStyle w:val="Compact"/>
      </w:pPr>
      <w:r>
        <w:t xml:space="preserve">Love doesn’t celebrate when someone gets what they deserve because of wrongdoing.</w:t>
      </w:r>
    </w:p>
    <w:p>
      <w:pPr>
        <w:numPr>
          <w:ilvl w:val="0"/>
          <w:numId w:val="1027"/>
        </w:numPr>
        <w:pStyle w:val="Compact"/>
      </w:pPr>
      <w:r>
        <w:t xml:space="preserve">Love grieves injustice—even when it happens to enemies.</w:t>
      </w:r>
    </w:p>
    <w:p>
      <w:pPr>
        <w:numPr>
          <w:ilvl w:val="0"/>
          <w:numId w:val="1027"/>
        </w:numPr>
        <w:pStyle w:val="Compact"/>
      </w:pPr>
      <w:r>
        <w:t xml:space="preserve">Love wants everyone treated fairly, not just</w:t>
      </w:r>
      <w:r>
        <w:t xml:space="preserve"> </w:t>
      </w:r>
      <w:r>
        <w:t xml:space="preserve">“</w:t>
      </w:r>
      <w:r>
        <w:t xml:space="preserve">our side.</w:t>
      </w:r>
      <w:r>
        <w:t xml:space="preserve">”</w:t>
      </w:r>
    </w:p>
    <w:p>
      <w:pPr>
        <w:pStyle w:val="FirstParagraph"/>
      </w:pPr>
      <w:r>
        <w:rPr>
          <w:bCs/>
          <w:b/>
        </w:rPr>
        <w:t xml:space="preserve">“</w:t>
      </w:r>
      <w:r>
        <w:rPr>
          <w:bCs/>
          <w:b/>
        </w:rPr>
        <w:t xml:space="preserve">It rejoices in the truth</w:t>
      </w:r>
      <w:r>
        <w:rPr>
          <w:bCs/>
          <w:b/>
        </w:rPr>
        <w:t xml:space="preserve">”</w:t>
      </w:r>
      <w:r>
        <w:t xml:space="preserve"> </w:t>
      </w:r>
      <w:r>
        <w:t xml:space="preserve">(συγχαίρει δὲ τῇ ἀληθείᾳ)</w:t>
      </w:r>
    </w:p>
    <w:p>
      <w:pPr>
        <w:numPr>
          <w:ilvl w:val="0"/>
          <w:numId w:val="1028"/>
        </w:numPr>
        <w:pStyle w:val="Compact"/>
      </w:pPr>
      <w:r>
        <w:t xml:space="preserve">Love is glad when the truth wins out.</w:t>
      </w:r>
    </w:p>
    <w:p>
      <w:pPr>
        <w:numPr>
          <w:ilvl w:val="0"/>
          <w:numId w:val="1028"/>
        </w:numPr>
        <w:pStyle w:val="Compact"/>
      </w:pPr>
      <w:r>
        <w:t xml:space="preserve">Love isn’t comfortable with lies, even comfortable lies.</w:t>
      </w:r>
    </w:p>
    <w:p>
      <w:pPr>
        <w:numPr>
          <w:ilvl w:val="0"/>
          <w:numId w:val="1028"/>
        </w:numPr>
        <w:pStyle w:val="Compact"/>
      </w:pPr>
      <w:r>
        <w:t xml:space="preserve">Love prefers honesty, even when honesty is hard.</w:t>
      </w:r>
    </w:p>
    <w:p>
      <w:pPr>
        <w:pStyle w:val="FirstParagraph"/>
      </w:pPr>
      <w:r>
        <w:rPr>
          <w:bCs/>
          <w:b/>
        </w:rPr>
        <w:t xml:space="preserve">“</w:t>
      </w:r>
      <w:r>
        <w:rPr>
          <w:bCs/>
          <w:b/>
        </w:rPr>
        <w:t xml:space="preserve">It bears all things, believes all things, hopes all things, endures all things</w:t>
      </w:r>
      <w:r>
        <w:rPr>
          <w:bCs/>
          <w:b/>
        </w:rPr>
        <w:t xml:space="preserve">”</w:t>
      </w:r>
    </w:p>
    <w:p>
      <w:pPr>
        <w:numPr>
          <w:ilvl w:val="0"/>
          <w:numId w:val="1029"/>
        </w:numPr>
        <w:pStyle w:val="Compact"/>
      </w:pPr>
      <w:r>
        <w:t xml:space="preserve">Love protects, trusts, expects the best, and perseveres.</w:t>
      </w:r>
    </w:p>
    <w:p>
      <w:pPr>
        <w:numPr>
          <w:ilvl w:val="0"/>
          <w:numId w:val="1029"/>
        </w:numPr>
        <w:pStyle w:val="Compact"/>
      </w:pPr>
      <w:r>
        <w:t xml:space="preserve">These four verbs show love’s staying power—love doesn’t give up.</w:t>
      </w:r>
    </w:p>
    <w:p>
      <w:pPr>
        <w:pStyle w:val="FirstParagraph"/>
      </w:pPr>
      <w:r>
        <w:rPr>
          <w:bCs/>
          <w:b/>
        </w:rPr>
        <w:t xml:space="preserve">Love Is Greatest: 1 Corinthians 13:8, 13</w:t>
      </w:r>
    </w:p>
    <w:p>
      <w:pPr>
        <w:pStyle w:val="BodyText"/>
      </w:pPr>
      <w:r>
        <w:t xml:space="preserve">Read verses 8 and 13:</w:t>
      </w:r>
    </w:p>
    <w:p>
      <w:pPr>
        <w:pStyle w:val="BlockText"/>
      </w:pPr>
      <w:r>
        <w:t xml:space="preserve">“</w:t>
      </w:r>
      <w:r>
        <w:t xml:space="preserve">Love never fails… And now these three remain: faith, hope, and love. But the greatest of these is love.</w:t>
      </w:r>
      <w:r>
        <w:t xml:space="preserve">”</w:t>
      </w:r>
    </w:p>
    <w:p>
      <w:pPr>
        <w:pStyle w:val="FirstParagraph"/>
      </w:pPr>
      <w:r>
        <w:t xml:space="preserve">Why is love the greatest?</w:t>
      </w:r>
    </w:p>
    <w:p>
      <w:pPr>
        <w:numPr>
          <w:ilvl w:val="0"/>
          <w:numId w:val="1030"/>
        </w:numPr>
        <w:pStyle w:val="Compact"/>
      </w:pPr>
      <w:r>
        <w:t xml:space="preserve">Faith and hope are essential, but they look forward to something—faith toward God, hope toward the future.</w:t>
      </w:r>
    </w:p>
    <w:p>
      <w:pPr>
        <w:numPr>
          <w:ilvl w:val="0"/>
          <w:numId w:val="1030"/>
        </w:numPr>
        <w:pStyle w:val="Compact"/>
      </w:pPr>
      <w:r>
        <w:t xml:space="preserve">Love continues even in eternity (1 Corinthians 13:8:</w:t>
      </w:r>
      <w:r>
        <w:t xml:space="preserve"> </w:t>
      </w:r>
      <w:r>
        <w:t xml:space="preserve">“</w:t>
      </w:r>
      <w:r>
        <w:t xml:space="preserve">but if there are gifts of prophecy, they will be done away with; if there are tongues, they will cease; if there is knowledge, it will be done away with</w:t>
      </w:r>
      <w:r>
        <w:t xml:space="preserve">”</w:t>
      </w:r>
      <w:r>
        <w:t xml:space="preserve">).</w:t>
      </w:r>
    </w:p>
    <w:p>
      <w:pPr>
        <w:numPr>
          <w:ilvl w:val="0"/>
          <w:numId w:val="1030"/>
        </w:numPr>
        <w:pStyle w:val="Compact"/>
      </w:pPr>
      <w:r>
        <w:t xml:space="preserve">Love is eternal because God is love (1 John 4:8).</w:t>
      </w:r>
    </w:p>
    <w:p>
      <w:pPr>
        <w:pStyle w:val="FirstParagraph"/>
      </w:pPr>
      <w:r>
        <w:rPr>
          <w:bCs/>
          <w:b/>
        </w:rPr>
        <w:t xml:space="preserve">The Bond That Unites: Colossians 3:14</w:t>
      </w:r>
    </w:p>
    <w:p>
      <w:pPr>
        <w:pStyle w:val="BodyText"/>
      </w:pPr>
      <w:r>
        <w:t xml:space="preserve">Read Colossians 3:14:</w:t>
      </w:r>
    </w:p>
    <w:p>
      <w:pPr>
        <w:pStyle w:val="BlockText"/>
      </w:pPr>
      <w:r>
        <w:t xml:space="preserve">“</w:t>
      </w:r>
      <w:r>
        <w:t xml:space="preserve">And to all these virtues add love, which is the perfect bond.</w:t>
      </w:r>
      <w:r>
        <w:t xml:space="preserve">”</w:t>
      </w:r>
    </w:p>
    <w:p>
      <w:pPr>
        <w:pStyle w:val="FirstParagraph"/>
      </w:pPr>
      <w:r>
        <w:t xml:space="preserve">Love is the</w:t>
      </w:r>
      <w:r>
        <w:t xml:space="preserve"> </w:t>
      </w:r>
      <w:r>
        <w:t xml:space="preserve">“</w:t>
      </w:r>
      <w:r>
        <w:t xml:space="preserve">perfect bond</w:t>
      </w:r>
      <w:r>
        <w:t xml:space="preserve">”</w:t>
      </w:r>
      <w:r>
        <w:t xml:space="preserve"> </w:t>
      </w:r>
      <w:r>
        <w:t xml:space="preserve">(σύνδεσμος ὁ τέλειος)—the ligament that holds all the other virtues together. Without love, patience is just grim endurance. Without love, kindness is just politeness. Love gives all the other qualities their meaning and purpose.</w:t>
      </w:r>
    </w:p>
    <w:bookmarkEnd w:id="35"/>
    <w:bookmarkStart w:id="36" w:name="X125b17f0842f3f40ee67c400513179fd0f66361"/>
    <w:p>
      <w:pPr>
        <w:pStyle w:val="Heading3"/>
      </w:pPr>
      <w:r>
        <w:t xml:space="preserve">Illustrations, Devotions, and Applications</w:t>
      </w:r>
    </w:p>
    <w:p>
      <w:pPr>
        <w:pStyle w:val="FirstParagraph"/>
      </w:pPr>
      <w:r>
        <w:rPr>
          <w:bCs/>
          <w:b/>
        </w:rPr>
        <w:t xml:space="preserve">Illustration: The Love Test</w:t>
      </w:r>
    </w:p>
    <w:p>
      <w:pPr>
        <w:pStyle w:val="BodyText"/>
      </w:pPr>
      <w:r>
        <w:t xml:space="preserve">Ask students:</w:t>
      </w:r>
      <w:r>
        <w:t xml:space="preserve"> </w:t>
      </w:r>
      <w:r>
        <w:t xml:space="preserve">“</w:t>
      </w:r>
      <w:r>
        <w:t xml:space="preserve">Imagine you had a remote control for your personality. You could add or remove any quality. Would you remove</w:t>
      </w:r>
      <w:r>
        <w:t xml:space="preserve"> </w:t>
      </w:r>
      <w:r>
        <w:t xml:space="preserve">‘</w:t>
      </w:r>
      <w:r>
        <w:t xml:space="preserve">patience</w:t>
      </w:r>
      <w:r>
        <w:t xml:space="preserve">’</w:t>
      </w:r>
      <w:r>
        <w:t xml:space="preserve"> </w:t>
      </w:r>
      <w:r>
        <w:t xml:space="preserve">or</w:t>
      </w:r>
      <w:r>
        <w:t xml:space="preserve"> </w:t>
      </w:r>
      <w:r>
        <w:t xml:space="preserve">‘</w:t>
      </w:r>
      <w:r>
        <w:t xml:space="preserve">kindness</w:t>
      </w:r>
      <w:r>
        <w:t xml:space="preserve">’</w:t>
      </w:r>
      <w:r>
        <w:t xml:space="preserve">? Would you add</w:t>
      </w:r>
      <w:r>
        <w:t xml:space="preserve"> </w:t>
      </w:r>
      <w:r>
        <w:t xml:space="preserve">‘</w:t>
      </w:r>
      <w:r>
        <w:t xml:space="preserve">never getting angry</w:t>
      </w:r>
      <w:r>
        <w:t xml:space="preserve">’</w:t>
      </w:r>
      <w:r>
        <w:t xml:space="preserve">?</w:t>
      </w:r>
      <w:r>
        <w:t xml:space="preserve">”</w:t>
      </w:r>
    </w:p>
    <w:p>
      <w:pPr>
        <w:pStyle w:val="BodyText"/>
      </w:pPr>
      <w:r>
        <w:t xml:space="preserve">Then ask:</w:t>
      </w:r>
      <w:r>
        <w:t xml:space="preserve"> </w:t>
      </w:r>
      <w:r>
        <w:t xml:space="preserve">“</w:t>
      </w:r>
      <w:r>
        <w:t xml:space="preserve">But what if someone took away your ability to love? Could the other qualities function without love?</w:t>
      </w:r>
      <w:r>
        <w:t xml:space="preserve">”</w:t>
      </w:r>
    </w:p>
    <w:p>
      <w:pPr>
        <w:pStyle w:val="BodyText"/>
      </w:pPr>
      <w:r>
        <w:t xml:space="preserve">Refer back to 1 Corinthians 13:1-3: Without love, speaking in tongues is meaningless. Without love, prophecy is just noise. Without love, even giving away everything—including your life—is worthless.</w:t>
      </w:r>
    </w:p>
    <w:p>
      <w:pPr>
        <w:pStyle w:val="BodyText"/>
      </w:pPr>
      <w:r>
        <w:rPr>
          <w:bCs/>
          <w:b/>
        </w:rPr>
        <w:t xml:space="preserve">Illustration: The Love Language Test</w:t>
      </w:r>
    </w:p>
    <w:p>
      <w:pPr>
        <w:pStyle w:val="BodyText"/>
      </w:pPr>
      <w:r>
        <w:t xml:space="preserve">Gary Chapman’s popular</w:t>
      </w:r>
      <w:r>
        <w:t xml:space="preserve"> </w:t>
      </w:r>
      <w:r>
        <w:t xml:space="preserve">“</w:t>
      </w:r>
      <w:r>
        <w:t xml:space="preserve">Five Love Languages</w:t>
      </w:r>
      <w:r>
        <w:t xml:space="preserve">”</w:t>
      </w:r>
      <w:r>
        <w:t xml:space="preserve"> </w:t>
      </w:r>
      <w:r>
        <w:t xml:space="preserve">identifies ways people express and receive love: words of affirmation, quality time, gifts, acts of service, and physical touch.</w:t>
      </w:r>
    </w:p>
    <w:p>
      <w:pPr>
        <w:pStyle w:val="BodyText"/>
      </w:pPr>
      <w:r>
        <w:t xml:space="preserve">Ask:</w:t>
      </w:r>
      <w:r>
        <w:t xml:space="preserve"> </w:t>
      </w:r>
      <w:r>
        <w:t xml:space="preserve">“</w:t>
      </w:r>
      <w:r>
        <w:t xml:space="preserve">Do you think God has a</w:t>
      </w:r>
      <w:r>
        <w:t xml:space="preserve"> </w:t>
      </w:r>
      <w:r>
        <w:t xml:space="preserve">‘</w:t>
      </w:r>
      <w:r>
        <w:t xml:space="preserve">love language</w:t>
      </w:r>
      <w:r>
        <w:t xml:space="preserve">’</w:t>
      </w:r>
      <w:r>
        <w:t xml:space="preserve">? How does God express love to us?</w:t>
      </w:r>
      <w:r>
        <w:t xml:space="preserve">”</w:t>
      </w:r>
    </w:p>
    <w:p>
      <w:pPr>
        <w:pStyle w:val="BodyText"/>
      </w:pPr>
      <w:r>
        <w:t xml:space="preserve">Help students see: God speaks words of affirmation (declaring us beloved), gives us quality time (through prayer and the Spirit’s presence), offers the gift of salvation, serves us through providence, and offers intimate closeness through the Spirit. And God asks us to love him and others in all these ways too.</w:t>
      </w:r>
    </w:p>
    <w:p>
      <w:pPr>
        <w:pStyle w:val="BodyText"/>
      </w:pPr>
      <w:r>
        <w:rPr>
          <w:bCs/>
          <w:b/>
        </w:rPr>
        <w:t xml:space="preserve">Devotional Reflection:</w:t>
      </w:r>
    </w:p>
    <w:p>
      <w:pPr>
        <w:pStyle w:val="BodyText"/>
      </w:pPr>
      <w:r>
        <w:t xml:space="preserve">“</w:t>
      </w:r>
      <w:r>
        <w:t xml:space="preserve">Think about the person you find hardest to love. Maybe someone who’s hurt you, been unkind to you, or is just difficult to be around. Now picture 1 Corinthians 13:4-7 applied to that person. Would they find you patient? Kind? Not envious or resentful?</w:t>
      </w:r>
      <w:r>
        <w:t xml:space="preserve">”</w:t>
      </w:r>
    </w:p>
    <w:p>
      <w:pPr>
        <w:pStyle w:val="BodyText"/>
      </w:pPr>
      <w:r>
        <w:t xml:space="preserve">Ask:</w:t>
      </w:r>
      <w:r>
        <w:t xml:space="preserve"> </w:t>
      </w:r>
      <w:r>
        <w:t xml:space="preserve">“</w:t>
      </w:r>
      <w:r>
        <w:t xml:space="preserve">What would it look like to love them</w:t>
      </w:r>
      <w:r>
        <w:t xml:space="preserve"> </w:t>
      </w:r>
      <w:r>
        <w:t xml:space="preserve">‘</w:t>
      </w:r>
      <w:r>
        <w:t xml:space="preserve">not in word or in speech but in deed and truth</w:t>
      </w:r>
      <w:r>
        <w:t xml:space="preserve">’</w:t>
      </w:r>
      <w:r>
        <w:t xml:space="preserve"> </w:t>
      </w:r>
      <w:r>
        <w:t xml:space="preserve">(1 John 3:18)?</w:t>
      </w:r>
      <w:r>
        <w:t xml:space="preserve">”</w:t>
      </w:r>
    </w:p>
    <w:p>
      <w:pPr>
        <w:pStyle w:val="BodyText"/>
      </w:pPr>
      <w:r>
        <w:rPr>
          <w:bCs/>
          <w:b/>
        </w:rPr>
        <w:t xml:space="preserve">Practical Application: Three Love Experiments for the Week</w:t>
      </w:r>
    </w:p>
    <w:p>
      <w:pPr>
        <w:numPr>
          <w:ilvl w:val="0"/>
          <w:numId w:val="1031"/>
        </w:numPr>
      </w:pPr>
      <w:r>
        <w:rPr>
          <w:bCs/>
          <w:b/>
        </w:rPr>
        <w:t xml:space="preserve">Patience experiment:</w:t>
      </w:r>
      <w:r>
        <w:t xml:space="preserve"> </w:t>
      </w:r>
      <w:r>
        <w:t xml:space="preserve">When someone frustrates you this week—maybe a slow queue, a delayed bus, a sibling taking too long—pause before reacting. Ask God to help you respond with patience.</w:t>
      </w:r>
    </w:p>
    <w:p>
      <w:pPr>
        <w:numPr>
          <w:ilvl w:val="0"/>
          <w:numId w:val="1031"/>
        </w:numPr>
      </w:pPr>
      <w:r>
        <w:rPr>
          <w:bCs/>
          <w:b/>
        </w:rPr>
        <w:t xml:space="preserve">Kindness experiment:</w:t>
      </w:r>
      <w:r>
        <w:t xml:space="preserve"> </w:t>
      </w:r>
      <w:r>
        <w:t xml:space="preserve">Do one act of kindness this week that costs you something: time, money, or convenience. Don’t tell anyone about it.</w:t>
      </w:r>
    </w:p>
    <w:p>
      <w:pPr>
        <w:numPr>
          <w:ilvl w:val="0"/>
          <w:numId w:val="1031"/>
        </w:numPr>
      </w:pPr>
      <w:r>
        <w:rPr>
          <w:bCs/>
          <w:b/>
        </w:rPr>
        <w:t xml:space="preserve">Non-envy experiment:</w:t>
      </w:r>
      <w:r>
        <w:t xml:space="preserve"> </w:t>
      </w:r>
      <w:r>
        <w:t xml:space="preserve">When you feel jealous of someone else’s blessing, stop and pray:</w:t>
      </w:r>
      <w:r>
        <w:t xml:space="preserve"> </w:t>
      </w:r>
      <w:r>
        <w:t xml:space="preserve">“</w:t>
      </w:r>
      <w:r>
        <w:t xml:space="preserve">God, thank you for what you are doing in their life. Help me celebrate them instead of resenting them.</w:t>
      </w:r>
      <w:r>
        <w:t xml:space="preserve">”</w:t>
      </w:r>
    </w:p>
    <w:bookmarkEnd w:id="36"/>
    <w:bookmarkStart w:id="37" w:name="helper-guidance-1"/>
    <w:p>
      <w:pPr>
        <w:pStyle w:val="Heading3"/>
      </w:pPr>
      <w:r>
        <w:t xml:space="preserve">Helper Guidance</w:t>
      </w:r>
    </w:p>
    <w:p>
      <w:pPr>
        <w:pStyle w:val="FirstParagraph"/>
      </w:pPr>
      <w:r>
        <w:rPr>
          <w:bCs/>
          <w:b/>
        </w:rPr>
        <w:t xml:space="preserve">Key Message:</w:t>
      </w:r>
      <w:r>
        <w:t xml:space="preserve"> </w:t>
      </w:r>
      <w:r>
        <w:t xml:space="preserve">Love is not primarily a feeling but a choice and an action. In a culture saturated with romanticised notions of love (think Valentine’s Day, rom-coms, love songs), students need to understand that biblical love is disciplined, sacrificial, and other-focused.</w:t>
      </w:r>
    </w:p>
    <w:p>
      <w:pPr>
        <w:pStyle w:val="BodyText"/>
      </w:pPr>
      <w:r>
        <w:rPr>
          <w:bCs/>
          <w:b/>
        </w:rPr>
        <w:t xml:space="preserve">Common Pitfalls:</w:t>
      </w:r>
    </w:p>
    <w:p>
      <w:pPr>
        <w:numPr>
          <w:ilvl w:val="0"/>
          <w:numId w:val="1032"/>
        </w:numPr>
      </w:pPr>
      <w:r>
        <w:rPr>
          <w:bCs/>
          <w:b/>
        </w:rPr>
        <w:t xml:space="preserve">Romanticising love.</w:t>
      </w:r>
      <w:r>
        <w:t xml:space="preserve"> </w:t>
      </w:r>
      <w:r>
        <w:t xml:space="preserve">Students may equate love primarily with romantic relationships or crushes. While romantic love can be good, 1 Corinthians 13 is not primarily about romantic love. Help students see love as a character quality that governs all relationships—not just the romantic ones.</w:t>
      </w:r>
    </w:p>
    <w:p>
      <w:pPr>
        <w:numPr>
          <w:ilvl w:val="0"/>
          <w:numId w:val="1032"/>
        </w:numPr>
      </w:pPr>
      <w:r>
        <w:rPr>
          <w:bCs/>
          <w:b/>
        </w:rPr>
        <w:t xml:space="preserve">Intellectualising without doing.</w:t>
      </w:r>
      <w:r>
        <w:t xml:space="preserve"> </w:t>
      </w:r>
      <w:r>
        <w:t xml:space="preserve">Students might agree intellectually that love is important without translating it into action. Challenge them concretely:</w:t>
      </w:r>
      <w:r>
        <w:t xml:space="preserve"> </w:t>
      </w:r>
      <w:r>
        <w:t xml:space="preserve">“</w:t>
      </w:r>
      <w:r>
        <w:t xml:space="preserve">Who is one person you need to love this week? What will that look like?</w:t>
      </w:r>
      <w:r>
        <w:t xml:space="preserve">”</w:t>
      </w:r>
    </w:p>
    <w:p>
      <w:pPr>
        <w:numPr>
          <w:ilvl w:val="0"/>
          <w:numId w:val="1032"/>
        </w:numPr>
      </w:pPr>
      <w:r>
        <w:rPr>
          <w:bCs/>
          <w:b/>
        </w:rPr>
        <w:t xml:space="preserve">Loving only</w:t>
      </w:r>
      <w:r>
        <w:rPr>
          <w:bCs/>
          <w:b/>
        </w:rPr>
        <w:t xml:space="preserve"> </w:t>
      </w:r>
      <w:r>
        <w:rPr>
          <w:bCs/>
          <w:b/>
        </w:rPr>
        <w:t xml:space="preserve">“</w:t>
      </w:r>
      <w:r>
        <w:rPr>
          <w:bCs/>
          <w:b/>
        </w:rPr>
        <w:t xml:space="preserve">lovable</w:t>
      </w:r>
      <w:r>
        <w:rPr>
          <w:bCs/>
          <w:b/>
        </w:rPr>
        <w:t xml:space="preserve">”</w:t>
      </w:r>
      <w:r>
        <w:rPr>
          <w:bCs/>
          <w:b/>
        </w:rPr>
        <w:t xml:space="preserve"> </w:t>
      </w:r>
      <w:r>
        <w:rPr>
          <w:bCs/>
          <w:b/>
        </w:rPr>
        <w:t xml:space="preserve">people.</w:t>
      </w:r>
      <w:r>
        <w:t xml:space="preserve"> </w:t>
      </w:r>
      <w:r>
        <w:t xml:space="preserve">Jesus loved his enemies (Matthew 5:44). True love extends to difficult people, not just nice ones.</w:t>
      </w:r>
    </w:p>
    <w:p>
      <w:pPr>
        <w:pStyle w:val="FirstParagraph"/>
      </w:pPr>
      <w:r>
        <w:rPr>
          <w:bCs/>
          <w:b/>
        </w:rPr>
        <w:t xml:space="preserve">Sensitive Topics:</w:t>
      </w:r>
    </w:p>
    <w:p>
      <w:pPr>
        <w:numPr>
          <w:ilvl w:val="0"/>
          <w:numId w:val="1033"/>
        </w:numPr>
        <w:pStyle w:val="Compact"/>
      </w:pPr>
      <w:r>
        <w:t xml:space="preserve">Students going through relationship breakups or family difficulties may find discussions of love emotionally challenging. Be sensitive and available.</w:t>
      </w:r>
    </w:p>
    <w:p>
      <w:pPr>
        <w:numPr>
          <w:ilvl w:val="0"/>
          <w:numId w:val="1033"/>
        </w:numPr>
        <w:pStyle w:val="Compact"/>
      </w:pPr>
      <w:r>
        <w:t xml:space="preserve">Some students may have experienced abuse and find it painful to discuss loving others. Make clear that loving others doesn’t mean accepting abusive treatment. Love can set boundaries.</w:t>
      </w:r>
    </w:p>
    <w:bookmarkEnd w:id="37"/>
    <w:bookmarkStart w:id="38" w:name="group-discussion-questions-1"/>
    <w:p>
      <w:pPr>
        <w:pStyle w:val="Heading3"/>
      </w:pPr>
      <w:r>
        <w:t xml:space="preserve">Group Discussion Questions</w:t>
      </w:r>
    </w:p>
    <w:p>
      <w:pPr>
        <w:pStyle w:val="FirstParagraph"/>
      </w:pPr>
      <w:r>
        <w:rPr>
          <w:bCs/>
          <w:b/>
        </w:rPr>
        <w:t xml:space="preserve">For All Students:</w:t>
      </w:r>
    </w:p>
    <w:p>
      <w:pPr>
        <w:numPr>
          <w:ilvl w:val="0"/>
          <w:numId w:val="1034"/>
        </w:numPr>
      </w:pPr>
      <w:r>
        <w:t xml:space="preserve">“</w:t>
      </w:r>
      <w:r>
        <w:t xml:space="preserve">Which of the descriptions of love in 1 Corinthians 13:4-7 do you find hardest? Why do you think that quality is difficult for you?</w:t>
      </w:r>
      <w:r>
        <w:t xml:space="preserve">”</w:t>
      </w:r>
    </w:p>
    <w:p>
      <w:pPr>
        <w:numPr>
          <w:ilvl w:val="0"/>
          <w:numId w:val="1034"/>
        </w:numPr>
      </w:pPr>
      <w:r>
        <w:t xml:space="preserve">“</w:t>
      </w:r>
      <w:r>
        <w:t xml:space="preserve">How is biblical love different from the</w:t>
      </w:r>
      <w:r>
        <w:t xml:space="preserve"> </w:t>
      </w:r>
      <w:r>
        <w:t xml:space="preserve">‘</w:t>
      </w:r>
      <w:r>
        <w:t xml:space="preserve">love</w:t>
      </w:r>
      <w:r>
        <w:t xml:space="preserve">’</w:t>
      </w:r>
      <w:r>
        <w:t xml:space="preserve"> </w:t>
      </w:r>
      <w:r>
        <w:t xml:space="preserve">we see in films, on social media, or in songs?</w:t>
      </w:r>
      <w:r>
        <w:t xml:space="preserve">”</w:t>
      </w:r>
    </w:p>
    <w:p>
      <w:pPr>
        <w:numPr>
          <w:ilvl w:val="0"/>
          <w:numId w:val="1034"/>
        </w:numPr>
      </w:pPr>
      <w:r>
        <w:t xml:space="preserve">“</w:t>
      </w:r>
      <w:r>
        <w:t xml:space="preserve">The passage says love</w:t>
      </w:r>
      <w:r>
        <w:t xml:space="preserve"> </w:t>
      </w:r>
      <w:r>
        <w:t xml:space="preserve">‘</w:t>
      </w:r>
      <w:r>
        <w:t xml:space="preserve">bears all things, believes all things, hopes all things, endures all things.</w:t>
      </w:r>
      <w:r>
        <w:t xml:space="preserve">’</w:t>
      </w:r>
      <w:r>
        <w:t xml:space="preserve"> </w:t>
      </w:r>
      <w:r>
        <w:t xml:space="preserve">What do you think</w:t>
      </w:r>
      <w:r>
        <w:t xml:space="preserve"> </w:t>
      </w:r>
      <w:r>
        <w:t xml:space="preserve">‘</w:t>
      </w:r>
      <w:r>
        <w:t xml:space="preserve">bears</w:t>
      </w:r>
      <w:r>
        <w:t xml:space="preserve">’</w:t>
      </w:r>
      <w:r>
        <w:t xml:space="preserve"> </w:t>
      </w:r>
      <w:r>
        <w:t xml:space="preserve">and</w:t>
      </w:r>
      <w:r>
        <w:t xml:space="preserve"> </w:t>
      </w:r>
      <w:r>
        <w:t xml:space="preserve">‘</w:t>
      </w:r>
      <w:r>
        <w:t xml:space="preserve">endures</w:t>
      </w:r>
      <w:r>
        <w:t xml:space="preserve">’</w:t>
      </w:r>
      <w:r>
        <w:t xml:space="preserve"> </w:t>
      </w:r>
      <w:r>
        <w:t xml:space="preserve">mean in this context?</w:t>
      </w:r>
      <w:r>
        <w:t xml:space="preserve">”</w:t>
      </w:r>
    </w:p>
    <w:p>
      <w:pPr>
        <w:numPr>
          <w:ilvl w:val="0"/>
          <w:numId w:val="1034"/>
        </w:numPr>
      </w:pPr>
      <w:r>
        <w:t xml:space="preserve">“</w:t>
      </w:r>
      <w:r>
        <w:t xml:space="preserve">Colossians 3:14 says love is the</w:t>
      </w:r>
      <w:r>
        <w:t xml:space="preserve"> </w:t>
      </w:r>
      <w:r>
        <w:t xml:space="preserve">‘</w:t>
      </w:r>
      <w:r>
        <w:t xml:space="preserve">bond</w:t>
      </w:r>
      <w:r>
        <w:t xml:space="preserve">’</w:t>
      </w:r>
      <w:r>
        <w:t xml:space="preserve"> </w:t>
      </w:r>
      <w:r>
        <w:t xml:space="preserve">that holds everything together. Why do you think Paul puts love at the end of the Colossians list of virtues, as if it ties everything else together?</w:t>
      </w:r>
      <w:r>
        <w:t xml:space="preserve">”</w:t>
      </w:r>
    </w:p>
    <w:p>
      <w:pPr>
        <w:pStyle w:val="FirstParagraph"/>
      </w:pPr>
      <w:r>
        <w:rPr>
          <w:bCs/>
          <w:b/>
        </w:rPr>
        <w:t xml:space="preserve">For Deeper Theological Reflection:</w:t>
      </w:r>
    </w:p>
    <w:p>
      <w:pPr>
        <w:numPr>
          <w:ilvl w:val="0"/>
          <w:numId w:val="1035"/>
        </w:numPr>
      </w:pPr>
      <w:r>
        <w:t xml:space="preserve">“</w:t>
      </w:r>
      <w:r>
        <w:t xml:space="preserve">Why do you think Paul begins this chapter by saying that even extraordinary spiritual experiences—like speaking in tongues or miraculous faith—are worthless without love? What does that tell us about what God values most?</w:t>
      </w:r>
      <w:r>
        <w:t xml:space="preserve">”</w:t>
      </w:r>
    </w:p>
    <w:p>
      <w:pPr>
        <w:numPr>
          <w:ilvl w:val="0"/>
          <w:numId w:val="1035"/>
        </w:numPr>
      </w:pPr>
      <w:r>
        <w:t xml:space="preserve">“</w:t>
      </w:r>
      <w:r>
        <w:t xml:space="preserve">How is the love described in 1 Corinthians 13 connected to the first fruit of the Spirit,</w:t>
      </w:r>
      <w:r>
        <w:t xml:space="preserve"> </w:t>
      </w:r>
      <w:r>
        <w:t xml:space="preserve">‘</w:t>
      </w:r>
      <w:r>
        <w:t xml:space="preserve">love</w:t>
      </w:r>
      <w:r>
        <w:t xml:space="preserve">’</w:t>
      </w:r>
      <w:r>
        <w:t xml:space="preserve"> </w:t>
      </w:r>
      <w:r>
        <w:t xml:space="preserve">in Galatians 5:22? Are they the same thing?</w:t>
      </w:r>
      <w:r>
        <w:t xml:space="preserve">”</w:t>
      </w:r>
    </w:p>
    <w:p>
      <w:pPr>
        <w:numPr>
          <w:ilvl w:val="0"/>
          <w:numId w:val="1035"/>
        </w:numPr>
      </w:pPr>
      <w:r>
        <w:t xml:space="preserve">“</w:t>
      </w:r>
      <w:r>
        <w:t xml:space="preserve">Jesus says in John 13:35 that</w:t>
      </w:r>
      <w:r>
        <w:t xml:space="preserve"> </w:t>
      </w:r>
      <w:r>
        <w:t xml:space="preserve">‘</w:t>
      </w:r>
      <w:r>
        <w:t xml:space="preserve">everyone will know by this that you are my disciples—if you have love for one another.</w:t>
      </w:r>
      <w:r>
        <w:t xml:space="preserve">’</w:t>
      </w:r>
      <w:r>
        <w:t xml:space="preserve"> </w:t>
      </w:r>
      <w:r>
        <w:t xml:space="preserve">Why do you think love is the identifying mark of Jesus’ followers rather than theological knowledge, spiritual gifts, or moral performance?</w:t>
      </w:r>
      <w:r>
        <w:t xml:space="preserve">”</w:t>
      </w:r>
    </w:p>
    <w:p>
      <w:r>
        <w:pict>
          <v:rect style="width:0;height:1.5pt" o:hralign="center" o:hrstd="t" o:hr="t"/>
        </w:pict>
      </w:r>
    </w:p>
    <w:bookmarkEnd w:id="38"/>
    <w:bookmarkEnd w:id="39"/>
    <w:bookmarkStart w:id="47" w:name="lesson-3-joy-complete-joy"/>
    <w:p>
      <w:pPr>
        <w:pStyle w:val="Heading2"/>
      </w:pPr>
      <w:r>
        <w:t xml:space="preserve">LESSON 3: Joy — Complete Joy</w:t>
      </w:r>
    </w:p>
    <w:p>
      <w:pPr>
        <w:pStyle w:val="FirstParagraph"/>
      </w:pPr>
      <w:r>
        <w:rPr>
          <w:bCs/>
          <w:b/>
        </w:rPr>
        <w:t xml:space="preserve">Primary Passage:</w:t>
      </w:r>
      <w:r>
        <w:t xml:space="preserve"> </w:t>
      </w:r>
      <w:r>
        <w:t xml:space="preserve">John 15:9-11</w:t>
      </w:r>
      <w:r>
        <w:t xml:space="preserve"> </w:t>
      </w:r>
      <w:r>
        <w:rPr>
          <w:bCs/>
          <w:b/>
        </w:rPr>
        <w:t xml:space="preserve">Key Verse:</w:t>
      </w:r>
      <w:r>
        <w:t xml:space="preserve"> </w:t>
      </w:r>
      <w:r>
        <w:t xml:space="preserve">John 15:11</w:t>
      </w:r>
      <w:r>
        <w:t xml:space="preserve"> </w:t>
      </w:r>
      <w:r>
        <w:rPr>
          <w:bCs/>
          <w:b/>
        </w:rPr>
        <w:t xml:space="preserve">Supporting Passage:</w:t>
      </w:r>
      <w:r>
        <w:t xml:space="preserve"> </w:t>
      </w:r>
      <w:r>
        <w:t xml:space="preserve">Romans 15:13; Philippians 4:4; 1 Peter 1:8-9</w:t>
      </w:r>
    </w:p>
    <w:bookmarkStart w:id="40" w:name="learning-objectives-2"/>
    <w:p>
      <w:pPr>
        <w:pStyle w:val="Heading3"/>
      </w:pPr>
      <w:r>
        <w:t xml:space="preserve">Learning Objectives</w:t>
      </w:r>
    </w:p>
    <w:p>
      <w:pPr>
        <w:pStyle w:val="FirstParagraph"/>
      </w:pPr>
      <w:r>
        <w:t xml:space="preserve">By the end of this lesson, students will:</w:t>
      </w:r>
    </w:p>
    <w:p>
      <w:pPr>
        <w:numPr>
          <w:ilvl w:val="0"/>
          <w:numId w:val="1036"/>
        </w:numPr>
        <w:pStyle w:val="Compact"/>
      </w:pPr>
      <w:r>
        <w:t xml:space="preserve">Understand that joy is different from happiness—it’s a deep, lasting gladness rooted in relationship with God</w:t>
      </w:r>
    </w:p>
    <w:p>
      <w:pPr>
        <w:numPr>
          <w:ilvl w:val="0"/>
          <w:numId w:val="1036"/>
        </w:numPr>
        <w:pStyle w:val="Compact"/>
      </w:pPr>
      <w:r>
        <w:t xml:space="preserve">Recognise that Jesus links joy to obedience and remaining in him</w:t>
      </w:r>
    </w:p>
    <w:p>
      <w:pPr>
        <w:numPr>
          <w:ilvl w:val="0"/>
          <w:numId w:val="1036"/>
        </w:numPr>
        <w:pStyle w:val="Compact"/>
      </w:pPr>
      <w:r>
        <w:t xml:space="preserve">Discover that joy is complete when believers experience Christ’s joy within them</w:t>
      </w:r>
    </w:p>
    <w:bookmarkEnd w:id="40"/>
    <w:bookmarkStart w:id="41" w:name="suggested-timing-65-minutes-2"/>
    <w:p>
      <w:pPr>
        <w:pStyle w:val="Heading3"/>
      </w:pPr>
      <w:r>
        <w:t xml:space="preserve">Suggested Timing (65 minutes)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Element</w:t>
            </w:r>
          </w:p>
        </w:tc>
        <w:tc>
          <w:tcPr/>
          <w:p>
            <w:pPr>
              <w:pStyle w:val="Compact"/>
              <w:jc w:val="left"/>
            </w:pPr>
            <w:r>
              <w:t xml:space="preserve">Duration</w:t>
            </w:r>
          </w:p>
        </w:tc>
        <w:tc>
          <w:tcPr/>
          <w:p>
            <w:pPr>
              <w:pStyle w:val="Compact"/>
              <w:jc w:val="left"/>
            </w:pPr>
            <w:r>
              <w:t xml:space="preserve">Cumulative Time</w:t>
            </w:r>
          </w:p>
        </w:tc>
      </w:tr>
      <w:tr>
        <w:tc>
          <w:tcPr/>
          <w:p>
            <w:pPr>
              <w:pStyle w:val="Compact"/>
              <w:jc w:val="left"/>
            </w:pPr>
            <w:r>
              <w:t xml:space="preserve">Ice-breaker activity</w:t>
            </w:r>
          </w:p>
        </w:tc>
        <w:tc>
          <w:tcPr/>
          <w:p>
            <w:pPr>
              <w:pStyle w:val="Compact"/>
              <w:jc w:val="left"/>
            </w:pPr>
            <w:r>
              <w:t xml:space="preserve">10 minutes</w:t>
            </w:r>
          </w:p>
        </w:tc>
        <w:tc>
          <w:tcPr/>
          <w:p>
            <w:pPr>
              <w:pStyle w:val="Compact"/>
              <w:jc w:val="left"/>
            </w:pPr>
            <w:r>
              <w:t xml:space="preserve">10 minutes</w:t>
            </w:r>
          </w:p>
        </w:tc>
      </w:tr>
      <w:tr>
        <w:tc>
          <w:tcPr/>
          <w:p>
            <w:pPr>
              <w:pStyle w:val="Compact"/>
              <w:jc w:val="left"/>
            </w:pPr>
            <w:r>
              <w:t xml:space="preserve">Bible teaching</w:t>
            </w:r>
          </w:p>
        </w:tc>
        <w:tc>
          <w:tcPr/>
          <w:p>
            <w:pPr>
              <w:pStyle w:val="Compact"/>
              <w:jc w:val="left"/>
            </w:pPr>
            <w:r>
              <w:t xml:space="preserve">25 minutes</w:t>
            </w:r>
          </w:p>
        </w:tc>
        <w:tc>
          <w:tcPr/>
          <w:p>
            <w:pPr>
              <w:pStyle w:val="Compact"/>
              <w:jc w:val="left"/>
            </w:pPr>
            <w:r>
              <w:t xml:space="preserve">35 minutes</w:t>
            </w:r>
          </w:p>
        </w:tc>
      </w:tr>
      <w:tr>
        <w:tc>
          <w:tcPr/>
          <w:p>
            <w:pPr>
              <w:pStyle w:val="Compact"/>
              <w:jc w:val="left"/>
            </w:pPr>
            <w:r>
              <w:t xml:space="preserve">Illustrations and application</w:t>
            </w:r>
          </w:p>
        </w:tc>
        <w:tc>
          <w:tcPr/>
          <w:p>
            <w:pPr>
              <w:pStyle w:val="Compact"/>
              <w:jc w:val="left"/>
            </w:pPr>
            <w:r>
              <w:t xml:space="preserve">10 minutes</w:t>
            </w:r>
          </w:p>
        </w:tc>
        <w:tc>
          <w:tcPr/>
          <w:p>
            <w:pPr>
              <w:pStyle w:val="Compact"/>
              <w:jc w:val="left"/>
            </w:pPr>
            <w:r>
              <w:t xml:space="preserve">45 minutes</w:t>
            </w:r>
          </w:p>
        </w:tc>
      </w:tr>
      <w:tr>
        <w:tc>
          <w:tcPr/>
          <w:p>
            <w:pPr>
              <w:pStyle w:val="Compact"/>
              <w:jc w:val="left"/>
            </w:pPr>
            <w:r>
              <w:t xml:space="preserve">Discussion questions</w:t>
            </w:r>
          </w:p>
        </w:tc>
        <w:tc>
          <w:tcPr/>
          <w:p>
            <w:pPr>
              <w:pStyle w:val="Compact"/>
              <w:jc w:val="left"/>
            </w:pPr>
            <w:r>
              <w:t xml:space="preserve">15 minutes</w:t>
            </w:r>
          </w:p>
        </w:tc>
        <w:tc>
          <w:tcPr/>
          <w:p>
            <w:pPr>
              <w:pStyle w:val="Compact"/>
              <w:jc w:val="left"/>
            </w:pPr>
            <w:r>
              <w:t xml:space="preserve">60 minutes</w:t>
            </w:r>
          </w:p>
        </w:tc>
      </w:tr>
      <w:tr>
        <w:tc>
          <w:tcPr/>
          <w:p>
            <w:pPr>
              <w:pStyle w:val="Compact"/>
              <w:jc w:val="left"/>
            </w:pPr>
            <w:r>
              <w:t xml:space="preserve">Helper wrap-up and prayer</w:t>
            </w:r>
          </w:p>
        </w:tc>
        <w:tc>
          <w:tcPr/>
          <w:p>
            <w:pPr>
              <w:pStyle w:val="Compact"/>
              <w:jc w:val="left"/>
            </w:pPr>
            <w:r>
              <w:t xml:space="preserve">5 minutes</w:t>
            </w:r>
          </w:p>
        </w:tc>
        <w:tc>
          <w:tcPr/>
          <w:p>
            <w:pPr>
              <w:pStyle w:val="Compact"/>
              <w:jc w:val="left"/>
            </w:pPr>
            <w:r>
              <w:t xml:space="preserve">65 minutes</w:t>
            </w:r>
          </w:p>
        </w:tc>
      </w:tr>
    </w:tbl>
    <w:bookmarkEnd w:id="41"/>
    <w:bookmarkStart w:id="42" w:name="ice-breaker-happy-vs.-joyful"/>
    <w:p>
      <w:pPr>
        <w:pStyle w:val="Heading3"/>
      </w:pPr>
      <w:r>
        <w:t xml:space="preserve">Ice-Breaker:</w:t>
      </w:r>
      <w:r>
        <w:t xml:space="preserve"> </w:t>
      </w:r>
      <w:r>
        <w:t xml:space="preserve">“</w:t>
      </w:r>
      <w:r>
        <w:t xml:space="preserve">Happy vs. Joyful</w:t>
      </w:r>
      <w:r>
        <w:t xml:space="preserve">”</w:t>
      </w:r>
    </w:p>
    <w:p>
      <w:pPr>
        <w:pStyle w:val="FirstParagraph"/>
      </w:pPr>
      <w:r>
        <w:rPr>
          <w:bCs/>
          <w:b/>
        </w:rPr>
        <w:t xml:space="preserve">Purpose:</w:t>
      </w:r>
      <w:r>
        <w:t xml:space="preserve"> </w:t>
      </w:r>
      <w:r>
        <w:t xml:space="preserve">To help students distinguish between circumstantial happiness and deeper, lasting joy.</w:t>
      </w:r>
    </w:p>
    <w:p>
      <w:pPr>
        <w:pStyle w:val="BodyText"/>
      </w:pPr>
      <w:r>
        <w:rPr>
          <w:bCs/>
          <w:b/>
        </w:rPr>
        <w:t xml:space="preserve">Setup:</w:t>
      </w:r>
      <w:r>
        <w:t xml:space="preserve"> </w:t>
      </w:r>
      <w:r>
        <w:t xml:space="preserve">Prepare two columns on a whiteboard or large paper:</w:t>
      </w:r>
      <w:r>
        <w:t xml:space="preserve"> </w:t>
      </w:r>
      <w:r>
        <w:t xml:space="preserve">“</w:t>
      </w:r>
      <w:r>
        <w:t xml:space="preserve">HAPPY</w:t>
      </w:r>
      <w:r>
        <w:t xml:space="preserve">”</w:t>
      </w:r>
      <w:r>
        <w:t xml:space="preserve"> </w:t>
      </w:r>
      <w:r>
        <w:t xml:space="preserve">and</w:t>
      </w:r>
      <w:r>
        <w:t xml:space="preserve"> </w:t>
      </w:r>
      <w:r>
        <w:t xml:space="preserve">“</w:t>
      </w:r>
      <w:r>
        <w:t xml:space="preserve">JOYFUL.</w:t>
      </w:r>
      <w:r>
        <w:t xml:space="preserve">”</w:t>
      </w:r>
    </w:p>
    <w:p>
      <w:pPr>
        <w:pStyle w:val="BodyText"/>
      </w:pPr>
      <w:r>
        <w:rPr>
          <w:bCs/>
          <w:b/>
        </w:rPr>
        <w:t xml:space="preserve">Instructions:</w:t>
      </w:r>
    </w:p>
    <w:p>
      <w:pPr>
        <w:numPr>
          <w:ilvl w:val="0"/>
          <w:numId w:val="1037"/>
        </w:numPr>
      </w:pPr>
      <w:r>
        <w:t xml:space="preserve">Ask students to call out things that make them happy. Write responses in the</w:t>
      </w:r>
      <w:r>
        <w:t xml:space="preserve"> </w:t>
      </w:r>
      <w:r>
        <w:t xml:space="preserve">“</w:t>
      </w:r>
      <w:r>
        <w:t xml:space="preserve">HAPPY</w:t>
      </w:r>
      <w:r>
        <w:t xml:space="preserve">”</w:t>
      </w:r>
      <w:r>
        <w:t xml:space="preserve"> </w:t>
      </w:r>
      <w:r>
        <w:t xml:space="preserve">column. (Examples: passing an exam, getting a present, a sunny day, hanging out with friends, good food, a like on Instagram)</w:t>
      </w:r>
    </w:p>
    <w:p>
      <w:pPr>
        <w:numPr>
          <w:ilvl w:val="0"/>
          <w:numId w:val="1037"/>
        </w:numPr>
      </w:pPr>
      <w:r>
        <w:t xml:space="preserve">Then ask:</w:t>
      </w:r>
      <w:r>
        <w:t xml:space="preserve"> </w:t>
      </w:r>
      <w:r>
        <w:t xml:space="preserve">“</w:t>
      </w:r>
      <w:r>
        <w:t xml:space="preserve">What’s different about joy? Can joy exist even when these things aren’t happening?</w:t>
      </w:r>
      <w:r>
        <w:t xml:space="preserve">”</w:t>
      </w:r>
    </w:p>
    <w:p>
      <w:pPr>
        <w:numPr>
          <w:ilvl w:val="0"/>
          <w:numId w:val="1037"/>
        </w:numPr>
      </w:pPr>
      <w:r>
        <w:t xml:space="preserve">Discuss:</w:t>
      </w:r>
      <w:r>
        <w:t xml:space="preserve"> </w:t>
      </w:r>
      <w:r>
        <w:t xml:space="preserve">“</w:t>
      </w:r>
      <w:r>
        <w:t xml:space="preserve">Happiness often depends on external things going well. But joy might be something deeper—a sense of well-being and contentment that doesn’t disappear just because life gets hard.</w:t>
      </w:r>
      <w:r>
        <w:t xml:space="preserve">”</w:t>
      </w:r>
    </w:p>
    <w:p>
      <w:pPr>
        <w:numPr>
          <w:ilvl w:val="0"/>
          <w:numId w:val="1037"/>
        </w:numPr>
      </w:pPr>
      <w:r>
        <w:t xml:space="preserve">Transition:</w:t>
      </w:r>
      <w:r>
        <w:t xml:space="preserve"> </w:t>
      </w:r>
      <w:r>
        <w:t xml:space="preserve">“</w:t>
      </w:r>
      <w:r>
        <w:t xml:space="preserve">In John 15, Jesus talks about joy—his joy in us, and our joy becoming complete. Let’s see what he means.</w:t>
      </w:r>
      <w:r>
        <w:t xml:space="preserve">”</w:t>
      </w:r>
    </w:p>
    <w:bookmarkEnd w:id="42"/>
    <w:bookmarkStart w:id="43" w:name="bible-teaching-section-2"/>
    <w:p>
      <w:pPr>
        <w:pStyle w:val="Heading3"/>
      </w:pPr>
      <w:r>
        <w:t xml:space="preserve">Bible Teaching Section</w:t>
      </w:r>
    </w:p>
    <w:p>
      <w:pPr>
        <w:pStyle w:val="FirstParagraph"/>
      </w:pPr>
      <w:r>
        <w:rPr>
          <w:bCs/>
          <w:b/>
        </w:rPr>
        <w:t xml:space="preserve">Context: Remaining in Christ’s Love (John 15:9)</w:t>
      </w:r>
    </w:p>
    <w:p>
      <w:pPr>
        <w:pStyle w:val="BodyText"/>
      </w:pPr>
      <w:r>
        <w:t xml:space="preserve">Read John 15:9:</w:t>
      </w:r>
    </w:p>
    <w:p>
      <w:pPr>
        <w:pStyle w:val="BlockText"/>
      </w:pPr>
      <w:r>
        <w:t xml:space="preserve">“</w:t>
      </w:r>
      <w:r>
        <w:t xml:space="preserve">Just as the Father has loved me, I have also loved you; remain in my love.</w:t>
      </w:r>
      <w:r>
        <w:t xml:space="preserve">”</w:t>
      </w:r>
    </w:p>
    <w:p>
      <w:pPr>
        <w:pStyle w:val="FirstParagraph"/>
      </w:pPr>
      <w:r>
        <w:t xml:space="preserve">Key point: Jesus’ love for his disciples (and for us) mirrors the Father’s love for Jesus. This is covenant love—the deep, unbreakable love of God.</w:t>
      </w:r>
      <w:r>
        <w:t xml:space="preserve"> </w:t>
      </w:r>
      <w:r>
        <w:t xml:space="preserve">“</w:t>
      </w:r>
      <w:r>
        <w:t xml:space="preserve">Remaining</w:t>
      </w:r>
      <w:r>
        <w:t xml:space="preserve">”</w:t>
      </w:r>
      <w:r>
        <w:t xml:space="preserve"> </w:t>
      </w:r>
      <w:r>
        <w:t xml:space="preserve">(μένετε, menete) suggests an ongoing, active staying connected.</w:t>
      </w:r>
    </w:p>
    <w:p>
      <w:pPr>
        <w:pStyle w:val="BodyText"/>
      </w:pPr>
      <w:r>
        <w:t xml:space="preserve">Ask:</w:t>
      </w:r>
      <w:r>
        <w:t xml:space="preserve"> </w:t>
      </w:r>
      <w:r>
        <w:t xml:space="preserve">“</w:t>
      </w:r>
      <w:r>
        <w:t xml:space="preserve">What do you think it means to</w:t>
      </w:r>
      <w:r>
        <w:t xml:space="preserve"> </w:t>
      </w:r>
      <w:r>
        <w:t xml:space="preserve">‘</w:t>
      </w:r>
      <w:r>
        <w:t xml:space="preserve">remain</w:t>
      </w:r>
      <w:r>
        <w:t xml:space="preserve">’</w:t>
      </w:r>
      <w:r>
        <w:t xml:space="preserve"> </w:t>
      </w:r>
      <w:r>
        <w:t xml:space="preserve">in someone’s love? Is it just being in the same place, or something more active?</w:t>
      </w:r>
      <w:r>
        <w:t xml:space="preserve">”</w:t>
      </w:r>
    </w:p>
    <w:p>
      <w:pPr>
        <w:pStyle w:val="BodyText"/>
      </w:pPr>
      <w:r>
        <w:rPr>
          <w:bCs/>
          <w:b/>
        </w:rPr>
        <w:t xml:space="preserve">The Condition: Obedience (John 15:10)</w:t>
      </w:r>
    </w:p>
    <w:p>
      <w:pPr>
        <w:pStyle w:val="BodyText"/>
      </w:pPr>
      <w:r>
        <w:t xml:space="preserve">Read John 15:10:</w:t>
      </w:r>
    </w:p>
    <w:p>
      <w:pPr>
        <w:pStyle w:val="BlockText"/>
      </w:pPr>
      <w:r>
        <w:t xml:space="preserve">“</w:t>
      </w:r>
      <w:r>
        <w:t xml:space="preserve">If you obey my commandments, you will remain in my love, just as I have obeyed my Father’s commandments and remain in his love.</w:t>
      </w:r>
      <w:r>
        <w:t xml:space="preserve">”</w:t>
      </w:r>
    </w:p>
    <w:p>
      <w:pPr>
        <w:pStyle w:val="FirstParagraph"/>
      </w:pPr>
      <w:r>
        <w:t xml:space="preserve">Explain: Jesus remained in the Father’s love by obeying. Our remaining in Christ’s love is similarly expressed through obedience—not to earn love but to respond to love already given.</w:t>
      </w:r>
    </w:p>
    <w:p>
      <w:pPr>
        <w:pStyle w:val="BodyText"/>
      </w:pPr>
      <w:r>
        <w:t xml:space="preserve">Connect to the Fruit of the Spirit: The fruit is produced as we remain in Christ and obey his commands—not legalistically, but gratefully.</w:t>
      </w:r>
    </w:p>
    <w:p>
      <w:pPr>
        <w:pStyle w:val="BodyText"/>
      </w:pPr>
      <w:r>
        <w:rPr>
          <w:bCs/>
          <w:b/>
        </w:rPr>
        <w:t xml:space="preserve">The Promise: Complete Joy (John 15:11)</w:t>
      </w:r>
    </w:p>
    <w:p>
      <w:pPr>
        <w:pStyle w:val="BodyText"/>
      </w:pPr>
      <w:r>
        <w:t xml:space="preserve">Read John 15:11:</w:t>
      </w:r>
    </w:p>
    <w:p>
      <w:pPr>
        <w:pStyle w:val="BlockText"/>
      </w:pPr>
      <w:r>
        <w:t xml:space="preserve">“</w:t>
      </w:r>
      <w:r>
        <w:t xml:space="preserve">I have told you these things so that my joy may be in you, and your joy may be complete.</w:t>
      </w:r>
      <w:r>
        <w:t xml:space="preserve">”</w:t>
      </w:r>
    </w:p>
    <w:p>
      <w:pPr>
        <w:pStyle w:val="FirstParagraph"/>
      </w:pPr>
      <w:r>
        <w:t xml:space="preserve">This is the key verse. Note three things:</w:t>
      </w:r>
    </w:p>
    <w:p>
      <w:pPr>
        <w:numPr>
          <w:ilvl w:val="0"/>
          <w:numId w:val="1038"/>
        </w:numPr>
      </w:pPr>
      <w:r>
        <w:rPr>
          <w:bCs/>
          <w:b/>
        </w:rPr>
        <w:t xml:space="preserve">“</w:t>
      </w:r>
      <w:r>
        <w:rPr>
          <w:bCs/>
          <w:b/>
        </w:rPr>
        <w:t xml:space="preserve">My joy may be in you</w:t>
      </w:r>
      <w:r>
        <w:rPr>
          <w:bCs/>
          <w:b/>
        </w:rPr>
        <w:t xml:space="preserve">”</w:t>
      </w:r>
      <w:r>
        <w:rPr>
          <w:bCs/>
          <w:b/>
        </w:rPr>
        <w:t xml:space="preserve">:</w:t>
      </w:r>
      <w:r>
        <w:t xml:space="preserve"> </w:t>
      </w:r>
      <w:r>
        <w:t xml:space="preserve">Jesus doesn’t just give joy; he gives his own joy—the joy he experiences in his relationship with the Father.</w:t>
      </w:r>
    </w:p>
    <w:p>
      <w:pPr>
        <w:numPr>
          <w:ilvl w:val="0"/>
          <w:numId w:val="1038"/>
        </w:numPr>
      </w:pPr>
      <w:r>
        <w:rPr>
          <w:bCs/>
          <w:b/>
        </w:rPr>
        <w:t xml:space="preserve">“</w:t>
      </w:r>
      <w:r>
        <w:rPr>
          <w:bCs/>
          <w:b/>
        </w:rPr>
        <w:t xml:space="preserve">Your joy may be complete</w:t>
      </w:r>
      <w:r>
        <w:rPr>
          <w:bCs/>
          <w:b/>
        </w:rPr>
        <w:t xml:space="preserve">”</w:t>
      </w:r>
      <w:r>
        <w:rPr>
          <w:bCs/>
          <w:b/>
        </w:rPr>
        <w:t xml:space="preserve">:</w:t>
      </w:r>
      <w:r>
        <w:t xml:space="preserve"> </w:t>
      </w:r>
      <w:r>
        <w:t xml:space="preserve">The word</w:t>
      </w:r>
      <w:r>
        <w:t xml:space="preserve"> </w:t>
      </w:r>
      <w:r>
        <w:t xml:space="preserve">“</w:t>
      </w:r>
      <w:r>
        <w:t xml:space="preserve">complete</w:t>
      </w:r>
      <w:r>
        <w:t xml:space="preserve">”</w:t>
      </w:r>
      <w:r>
        <w:t xml:space="preserve"> </w:t>
      </w:r>
      <w:r>
        <w:t xml:space="preserve">(πεπληρωμένη, pepērōmenē) suggests reaching the intended fullness. Our joy starts but doesn’t finish until it reaches its intended completeness.</w:t>
      </w:r>
    </w:p>
    <w:p>
      <w:pPr>
        <w:numPr>
          <w:ilvl w:val="0"/>
          <w:numId w:val="1038"/>
        </w:numPr>
      </w:pPr>
      <w:r>
        <w:rPr>
          <w:bCs/>
          <w:b/>
        </w:rPr>
        <w:t xml:space="preserve">“</w:t>
      </w:r>
      <w:r>
        <w:rPr>
          <w:bCs/>
          <w:b/>
        </w:rPr>
        <w:t xml:space="preserve">I have told you these things</w:t>
      </w:r>
      <w:r>
        <w:rPr>
          <w:bCs/>
          <w:b/>
        </w:rPr>
        <w:t xml:space="preserve">”</w:t>
      </w:r>
      <w:r>
        <w:rPr>
          <w:bCs/>
          <w:b/>
        </w:rPr>
        <w:t xml:space="preserve">:</w:t>
      </w:r>
      <w:r>
        <w:t xml:space="preserve"> </w:t>
      </w:r>
      <w:r>
        <w:t xml:space="preserve">Jesus told his disciples about the vine and branches, about remaining and obeying, specifically so they would experience this joy.</w:t>
      </w:r>
    </w:p>
    <w:p>
      <w:pPr>
        <w:pStyle w:val="FirstParagraph"/>
      </w:pPr>
      <w:r>
        <w:rPr>
          <w:bCs/>
          <w:b/>
        </w:rPr>
        <w:t xml:space="preserve">The Nature of Biblical Joy (Romans 15:13)</w:t>
      </w:r>
    </w:p>
    <w:p>
      <w:pPr>
        <w:pStyle w:val="BodyText"/>
      </w:pPr>
      <w:r>
        <w:t xml:space="preserve">Read Romans 15:13:</w:t>
      </w:r>
    </w:p>
    <w:p>
      <w:pPr>
        <w:pStyle w:val="BlockText"/>
      </w:pPr>
      <w:r>
        <w:t xml:space="preserve">“</w:t>
      </w:r>
      <w:r>
        <w:t xml:space="preserve">Now may the God of hope fill you with all joy and peace as you believe in him, so that you may abound in hope by the power of the Holy Spirit.</w:t>
      </w:r>
      <w:r>
        <w:t xml:space="preserve">”</w:t>
      </w:r>
    </w:p>
    <w:p>
      <w:pPr>
        <w:pStyle w:val="FirstParagraph"/>
      </w:pPr>
      <w:r>
        <w:t xml:space="preserve">Key points:</w:t>
      </w:r>
    </w:p>
    <w:p>
      <w:pPr>
        <w:numPr>
          <w:ilvl w:val="0"/>
          <w:numId w:val="1039"/>
        </w:numPr>
        <w:pStyle w:val="Compact"/>
      </w:pPr>
      <w:r>
        <w:t xml:space="preserve">God</w:t>
      </w:r>
      <w:r>
        <w:t xml:space="preserve"> </w:t>
      </w:r>
      <w:r>
        <w:t xml:space="preserve">“</w:t>
      </w:r>
      <w:r>
        <w:t xml:space="preserve">fills</w:t>
      </w:r>
      <w:r>
        <w:t xml:space="preserve">”</w:t>
      </w:r>
      <w:r>
        <w:t xml:space="preserve"> </w:t>
      </w:r>
      <w:r>
        <w:t xml:space="preserve">with joy (like filling a glass)</w:t>
      </w:r>
    </w:p>
    <w:p>
      <w:pPr>
        <w:numPr>
          <w:ilvl w:val="0"/>
          <w:numId w:val="1039"/>
        </w:numPr>
        <w:pStyle w:val="Compact"/>
      </w:pPr>
      <w:r>
        <w:t xml:space="preserve">This filling happens</w:t>
      </w:r>
      <w:r>
        <w:t xml:space="preserve"> </w:t>
      </w:r>
      <w:r>
        <w:t xml:space="preserve">“</w:t>
      </w:r>
      <w:r>
        <w:t xml:space="preserve">as you believe</w:t>
      </w:r>
      <w:r>
        <w:t xml:space="preserve">”</w:t>
      </w:r>
    </w:p>
    <w:p>
      <w:pPr>
        <w:numPr>
          <w:ilvl w:val="0"/>
          <w:numId w:val="1039"/>
        </w:numPr>
        <w:pStyle w:val="Compact"/>
      </w:pPr>
      <w:r>
        <w:t xml:space="preserve">The result is</w:t>
      </w:r>
      <w:r>
        <w:t xml:space="preserve"> </w:t>
      </w:r>
      <w:r>
        <w:t xml:space="preserve">“</w:t>
      </w:r>
      <w:r>
        <w:t xml:space="preserve">abounding in hope</w:t>
      </w:r>
      <w:r>
        <w:t xml:space="preserve">”</w:t>
      </w:r>
    </w:p>
    <w:p>
      <w:pPr>
        <w:numPr>
          <w:ilvl w:val="0"/>
          <w:numId w:val="1039"/>
        </w:numPr>
        <w:pStyle w:val="Compact"/>
      </w:pPr>
      <w:r>
        <w:t xml:space="preserve">The means is</w:t>
      </w:r>
      <w:r>
        <w:t xml:space="preserve"> </w:t>
      </w:r>
      <w:r>
        <w:t xml:space="preserve">“</w:t>
      </w:r>
      <w:r>
        <w:t xml:space="preserve">the power of the Holy Spirit</w:t>
      </w:r>
      <w:r>
        <w:t xml:space="preserve">”</w:t>
      </w:r>
    </w:p>
    <w:p>
      <w:pPr>
        <w:pStyle w:val="FirstParagraph"/>
      </w:pPr>
      <w:r>
        <w:t xml:space="preserve">Joy is not manufactured by positive thinking; it’s received from God through faith, by the Spirit’s power.</w:t>
      </w:r>
    </w:p>
    <w:p>
      <w:pPr>
        <w:pStyle w:val="BodyText"/>
      </w:pPr>
      <w:r>
        <w:rPr>
          <w:bCs/>
          <w:b/>
        </w:rPr>
        <w:t xml:space="preserve">Joy in Trials (1 Peter 1:6-9)</w:t>
      </w:r>
    </w:p>
    <w:p>
      <w:pPr>
        <w:pStyle w:val="BodyText"/>
      </w:pPr>
      <w:r>
        <w:t xml:space="preserve">Read or summarise 1 Peter 1:6-9:</w:t>
      </w:r>
    </w:p>
    <w:p>
      <w:pPr>
        <w:pStyle w:val="BlockText"/>
      </w:pPr>
      <w:r>
        <w:t xml:space="preserve">“</w:t>
      </w:r>
      <w:r>
        <w:t xml:space="preserve">In this you rejoice, though now for a short time you have been grieved by various trials, so that the tested genuineness of your faith—more precious than gold that perishes though it is tested by fire—may result in praise and glory and honour at the revelation of Jesus Christ.</w:t>
      </w:r>
      <w:r>
        <w:t xml:space="preserve">”</w:t>
      </w:r>
    </w:p>
    <w:p>
      <w:pPr>
        <w:pStyle w:val="FirstParagraph"/>
      </w:pPr>
      <w:r>
        <w:t xml:space="preserve">Even amid trials, believers can</w:t>
      </w:r>
      <w:r>
        <w:t xml:space="preserve"> </w:t>
      </w:r>
      <w:r>
        <w:t xml:space="preserve">“</w:t>
      </w:r>
      <w:r>
        <w:t xml:space="preserve">rejoice.</w:t>
      </w:r>
      <w:r>
        <w:t xml:space="preserve">”</w:t>
      </w:r>
      <w:r>
        <w:t xml:space="preserve"> </w:t>
      </w:r>
      <w:r>
        <w:t xml:space="preserve">This isn’t forced happiness or pretending everything is fine; it’s a deep confidence that God is at work even in difficulties.</w:t>
      </w:r>
    </w:p>
    <w:p>
      <w:pPr>
        <w:pStyle w:val="BodyText"/>
      </w:pPr>
      <w:r>
        <w:t xml:space="preserve">Ask:</w:t>
      </w:r>
      <w:r>
        <w:t xml:space="preserve"> </w:t>
      </w:r>
      <w:r>
        <w:t xml:space="preserve">“</w:t>
      </w:r>
      <w:r>
        <w:t xml:space="preserve">How is it possible to have joy in the middle of hard things? Is God asking us to pretend to be happy?</w:t>
      </w:r>
      <w:r>
        <w:t xml:space="preserve">”</w:t>
      </w:r>
    </w:p>
    <w:p>
      <w:pPr>
        <w:pStyle w:val="BodyText"/>
      </w:pPr>
      <w:r>
        <w:t xml:space="preserve">Explain: Joy isn’t ignoring pain or pretending everything is fine. It’s knowing that difficult circumstances don’t have the final word. Joy is confident hope in God’s goodness, even when life doesn’t feel good.</w:t>
      </w:r>
    </w:p>
    <w:bookmarkEnd w:id="43"/>
    <w:bookmarkStart w:id="44" w:name="Xe06b7497adb9c8466fd1b063fd77a8c8db79817"/>
    <w:p>
      <w:pPr>
        <w:pStyle w:val="Heading3"/>
      </w:pPr>
      <w:r>
        <w:t xml:space="preserve">Illustrations, Devotions, and Applications</w:t>
      </w:r>
    </w:p>
    <w:p>
      <w:pPr>
        <w:pStyle w:val="FirstParagraph"/>
      </w:pPr>
      <w:r>
        <w:rPr>
          <w:bCs/>
          <w:b/>
        </w:rPr>
        <w:t xml:space="preserve">Illustration: The Deep Down Pool</w:t>
      </w:r>
    </w:p>
    <w:p>
      <w:pPr>
        <w:pStyle w:val="BodyText"/>
      </w:pPr>
      <w:r>
        <w:t xml:space="preserve">Happiness is like the surface of a pond—affected by every stone thrown in, every wind that blows. Joy is like the deep water beneath—stable, unruffled, fed by underground springs.</w:t>
      </w:r>
    </w:p>
    <w:p>
      <w:pPr>
        <w:pStyle w:val="BodyText"/>
      </w:pPr>
      <w:r>
        <w:t xml:space="preserve">Jesus gives us joy that goes deeper than circumstances. When we remain connected to him (the source), we tap into a joy that doesn’t disappear when things get hard.</w:t>
      </w:r>
    </w:p>
    <w:p>
      <w:pPr>
        <w:pStyle w:val="BodyText"/>
      </w:pPr>
      <w:r>
        <w:rPr>
          <w:bCs/>
          <w:b/>
        </w:rPr>
        <w:t xml:space="preserve">Illustration: The Joy of the Athlete</w:t>
      </w:r>
    </w:p>
    <w:p>
      <w:pPr>
        <w:pStyle w:val="BodyText"/>
      </w:pPr>
      <w:r>
        <w:t xml:space="preserve">Consider an athlete in training. The training is hard—early mornings, sore muscles, sacrifices. But the athlete has joy—not just because of the hoped-for victory, but because of what the training represents: commitment, progress, belonging to a team. The present difficulty is meaningful because of the future goal.</w:t>
      </w:r>
    </w:p>
    <w:p>
      <w:pPr>
        <w:pStyle w:val="BodyText"/>
      </w:pPr>
      <w:r>
        <w:t xml:space="preserve">Christians can have joy in present struggles because of what God is doing: making us more like Jesus, preparing us for an eternal weight of glory (2 Corinthians 4:17).</w:t>
      </w:r>
    </w:p>
    <w:p>
      <w:pPr>
        <w:pStyle w:val="BodyText"/>
      </w:pPr>
      <w:r>
        <w:rPr>
          <w:bCs/>
          <w:b/>
        </w:rPr>
        <w:t xml:space="preserve">Devotional Reflection:</w:t>
      </w:r>
    </w:p>
    <w:p>
      <w:pPr>
        <w:pStyle w:val="BodyText"/>
      </w:pPr>
      <w:r>
        <w:t xml:space="preserve">Ask students to reflect quietly:</w:t>
      </w:r>
    </w:p>
    <w:p>
      <w:pPr>
        <w:numPr>
          <w:ilvl w:val="0"/>
          <w:numId w:val="1040"/>
        </w:numPr>
        <w:pStyle w:val="Compact"/>
      </w:pPr>
      <w:r>
        <w:t xml:space="preserve">“</w:t>
      </w:r>
      <w:r>
        <w:t xml:space="preserve">What is stealing my joy right now? What am I letting define my happiness that shouldn’t?</w:t>
      </w:r>
      <w:r>
        <w:t xml:space="preserve">”</w:t>
      </w:r>
    </w:p>
    <w:p>
      <w:pPr>
        <w:numPr>
          <w:ilvl w:val="0"/>
          <w:numId w:val="1040"/>
        </w:numPr>
        <w:pStyle w:val="Compact"/>
      </w:pPr>
      <w:r>
        <w:t xml:space="preserve">“</w:t>
      </w:r>
      <w:r>
        <w:t xml:space="preserve">When have I experienced God’s joy even in a difficult time? What made the difference?</w:t>
      </w:r>
      <w:r>
        <w:t xml:space="preserve">”</w:t>
      </w:r>
    </w:p>
    <w:p>
      <w:pPr>
        <w:numPr>
          <w:ilvl w:val="0"/>
          <w:numId w:val="1040"/>
        </w:numPr>
        <w:pStyle w:val="Compact"/>
      </w:pPr>
      <w:r>
        <w:t xml:space="preserve">“</w:t>
      </w:r>
      <w:r>
        <w:t xml:space="preserve">Am I</w:t>
      </w:r>
      <w:r>
        <w:t xml:space="preserve"> </w:t>
      </w:r>
      <w:r>
        <w:t xml:space="preserve">‘</w:t>
      </w:r>
      <w:r>
        <w:t xml:space="preserve">remaining</w:t>
      </w:r>
      <w:r>
        <w:t xml:space="preserve">’</w:t>
      </w:r>
      <w:r>
        <w:t xml:space="preserve"> </w:t>
      </w:r>
      <w:r>
        <w:t xml:space="preserve">in Christ’s love through prayer, worship, and obedience? Or have I drifted away from the source?</w:t>
      </w:r>
      <w:r>
        <w:t xml:space="preserve">”</w:t>
      </w:r>
    </w:p>
    <w:p>
      <w:pPr>
        <w:pStyle w:val="FirstParagraph"/>
      </w:pPr>
      <w:r>
        <w:rPr>
          <w:bCs/>
          <w:b/>
        </w:rPr>
        <w:t xml:space="preserve">Practical Application:</w:t>
      </w:r>
    </w:p>
    <w:p>
      <w:pPr>
        <w:numPr>
          <w:ilvl w:val="0"/>
          <w:numId w:val="1041"/>
        </w:numPr>
      </w:pPr>
      <w:r>
        <w:rPr>
          <w:bCs/>
          <w:b/>
        </w:rPr>
        <w:t xml:space="preserve">Find your joy source.</w:t>
      </w:r>
      <w:r>
        <w:t xml:space="preserve"> </w:t>
      </w:r>
      <w:r>
        <w:t xml:space="preserve">Make a habit of daily connecting with God through prayer, Bible reading, and worship. Just as a phone needs charging, we need daily spiritual</w:t>
      </w:r>
      <w:r>
        <w:t xml:space="preserve"> </w:t>
      </w:r>
      <w:r>
        <w:t xml:space="preserve">“</w:t>
      </w:r>
      <w:r>
        <w:t xml:space="preserve">charging.</w:t>
      </w:r>
      <w:r>
        <w:t xml:space="preserve">”</w:t>
      </w:r>
    </w:p>
    <w:p>
      <w:pPr>
        <w:numPr>
          <w:ilvl w:val="0"/>
          <w:numId w:val="1041"/>
        </w:numPr>
      </w:pPr>
      <w:r>
        <w:rPr>
          <w:bCs/>
          <w:b/>
        </w:rPr>
        <w:t xml:space="preserve">Choose your perspective.</w:t>
      </w:r>
      <w:r>
        <w:t xml:space="preserve"> </w:t>
      </w:r>
      <w:r>
        <w:t xml:space="preserve">When hard things happen, practise saying:</w:t>
      </w:r>
      <w:r>
        <w:t xml:space="preserve"> </w:t>
      </w:r>
      <w:r>
        <w:t xml:space="preserve">“</w:t>
      </w:r>
      <w:r>
        <w:t xml:space="preserve">This is hard, but God is working something good. I choose to trust him.</w:t>
      </w:r>
      <w:r>
        <w:t xml:space="preserve">”</w:t>
      </w:r>
    </w:p>
    <w:p>
      <w:pPr>
        <w:numPr>
          <w:ilvl w:val="0"/>
          <w:numId w:val="1041"/>
        </w:numPr>
      </w:pPr>
      <w:r>
        <w:rPr>
          <w:bCs/>
          <w:b/>
        </w:rPr>
        <w:t xml:space="preserve">Celebrate the small things.</w:t>
      </w:r>
      <w:r>
        <w:t xml:space="preserve"> </w:t>
      </w:r>
      <w:r>
        <w:t xml:space="preserve">Joy often grows when we notice and thank God for the everyday blessings—sunshine, good conversations, a good meal, a friend’s kindness.</w:t>
      </w:r>
    </w:p>
    <w:bookmarkEnd w:id="44"/>
    <w:bookmarkStart w:id="45" w:name="helper-guidance-2"/>
    <w:p>
      <w:pPr>
        <w:pStyle w:val="Heading3"/>
      </w:pPr>
      <w:r>
        <w:t xml:space="preserve">Helper Guidance</w:t>
      </w:r>
    </w:p>
    <w:p>
      <w:pPr>
        <w:pStyle w:val="FirstParagraph"/>
      </w:pPr>
      <w:r>
        <w:rPr>
          <w:bCs/>
          <w:b/>
        </w:rPr>
        <w:t xml:space="preserve">Key Message:</w:t>
      </w:r>
      <w:r>
        <w:t xml:space="preserve"> </w:t>
      </w:r>
      <w:r>
        <w:t xml:space="preserve">Joy is deeper than happiness. It doesn’t mean we’re always smiling or that difficult emotions are wrong. Joy is a settled confidence in God’s goodness and love, even when life is hard.</w:t>
      </w:r>
    </w:p>
    <w:p>
      <w:pPr>
        <w:pStyle w:val="BodyText"/>
      </w:pPr>
      <w:r>
        <w:rPr>
          <w:bCs/>
          <w:b/>
        </w:rPr>
        <w:t xml:space="preserve">Common Pitfalls:</w:t>
      </w:r>
    </w:p>
    <w:p>
      <w:pPr>
        <w:numPr>
          <w:ilvl w:val="0"/>
          <w:numId w:val="1042"/>
        </w:numPr>
      </w:pPr>
      <w:r>
        <w:rPr>
          <w:bCs/>
          <w:b/>
        </w:rPr>
        <w:t xml:space="preserve">Fake joy.</w:t>
      </w:r>
      <w:r>
        <w:t xml:space="preserve"> </w:t>
      </w:r>
      <w:r>
        <w:t xml:space="preserve">Avoid teaching students to paste on a smile while ignoring real pain. This is not biblical joy; it’s emotional suppression. Joy acknowledges pain but doesn’t let pain have the final word.</w:t>
      </w:r>
    </w:p>
    <w:p>
      <w:pPr>
        <w:numPr>
          <w:ilvl w:val="0"/>
          <w:numId w:val="1042"/>
        </w:numPr>
      </w:pPr>
      <w:r>
        <w:rPr>
          <w:bCs/>
          <w:b/>
        </w:rPr>
        <w:t xml:space="preserve">Joy as escape.</w:t>
      </w:r>
      <w:r>
        <w:t xml:space="preserve"> </w:t>
      </w:r>
      <w:r>
        <w:t xml:space="preserve">Some students might use</w:t>
      </w:r>
      <w:r>
        <w:t xml:space="preserve"> </w:t>
      </w:r>
      <w:r>
        <w:t xml:space="preserve">“</w:t>
      </w:r>
      <w:r>
        <w:t xml:space="preserve">I have joy</w:t>
      </w:r>
      <w:r>
        <w:t xml:space="preserve">”</w:t>
      </w:r>
      <w:r>
        <w:t xml:space="preserve"> </w:t>
      </w:r>
      <w:r>
        <w:t xml:space="preserve">to avoid dealing with mental health challenges, grief, or legitimate struggles. Be clear: having joy doesn’t mean you never feel sad, anxious, or angry. It means you don’t let those feelings define your ultimate reality.</w:t>
      </w:r>
    </w:p>
    <w:p>
      <w:pPr>
        <w:numPr>
          <w:ilvl w:val="0"/>
          <w:numId w:val="1042"/>
        </w:numPr>
      </w:pPr>
      <w:r>
        <w:rPr>
          <w:bCs/>
          <w:b/>
        </w:rPr>
        <w:t xml:space="preserve">Joy without connection.</w:t>
      </w:r>
      <w:r>
        <w:t xml:space="preserve"> </w:t>
      </w:r>
      <w:r>
        <w:t xml:space="preserve">Students might think they can generate joy through willpower or positive thinking. Help them see that joy is a fruit of remaining connected to Christ—it’s received, not manufactured.</w:t>
      </w:r>
    </w:p>
    <w:p>
      <w:pPr>
        <w:pStyle w:val="FirstParagraph"/>
      </w:pPr>
      <w:r>
        <w:rPr>
          <w:bCs/>
          <w:b/>
        </w:rPr>
        <w:t xml:space="preserve">Sensitive Topics:</w:t>
      </w:r>
    </w:p>
    <w:p>
      <w:pPr>
        <w:numPr>
          <w:ilvl w:val="0"/>
          <w:numId w:val="1043"/>
        </w:numPr>
        <w:pStyle w:val="Compact"/>
      </w:pPr>
      <w:r>
        <w:t xml:space="preserve">Some students may be experiencing depression, anxiety, or grief. Joy in suffering can feel impossible or even offensive when you’re in deep pain. Be sensitive: this lesson may need a gentle approach for certain students. Encourage them to talk to a trusted adult or youth worker if they’re struggling.</w:t>
      </w:r>
    </w:p>
    <w:bookmarkEnd w:id="45"/>
    <w:bookmarkStart w:id="46" w:name="group-discussion-questions-2"/>
    <w:p>
      <w:pPr>
        <w:pStyle w:val="Heading3"/>
      </w:pPr>
      <w:r>
        <w:t xml:space="preserve">Group Discussion Questions</w:t>
      </w:r>
    </w:p>
    <w:p>
      <w:pPr>
        <w:pStyle w:val="FirstParagraph"/>
      </w:pPr>
      <w:r>
        <w:rPr>
          <w:bCs/>
          <w:b/>
        </w:rPr>
        <w:t xml:space="preserve">For All Students:</w:t>
      </w:r>
    </w:p>
    <w:p>
      <w:pPr>
        <w:numPr>
          <w:ilvl w:val="0"/>
          <w:numId w:val="1044"/>
        </w:numPr>
      </w:pPr>
      <w:r>
        <w:t xml:space="preserve">“</w:t>
      </w:r>
      <w:r>
        <w:t xml:space="preserve">What’s the difference between being</w:t>
      </w:r>
      <w:r>
        <w:t xml:space="preserve"> </w:t>
      </w:r>
      <w:r>
        <w:t xml:space="preserve">‘</w:t>
      </w:r>
      <w:r>
        <w:t xml:space="preserve">happy</w:t>
      </w:r>
      <w:r>
        <w:t xml:space="preserve">’</w:t>
      </w:r>
      <w:r>
        <w:t xml:space="preserve"> </w:t>
      </w:r>
      <w:r>
        <w:t xml:space="preserve">and having</w:t>
      </w:r>
      <w:r>
        <w:t xml:space="preserve"> </w:t>
      </w:r>
      <w:r>
        <w:t xml:space="preserve">‘</w:t>
      </w:r>
      <w:r>
        <w:t xml:space="preserve">joy</w:t>
      </w:r>
      <w:r>
        <w:t xml:space="preserve">’</w:t>
      </w:r>
      <w:r>
        <w:t xml:space="preserve">? Can you think of a time when you had joy even though you weren’t happy?</w:t>
      </w:r>
      <w:r>
        <w:t xml:space="preserve">”</w:t>
      </w:r>
    </w:p>
    <w:p>
      <w:pPr>
        <w:numPr>
          <w:ilvl w:val="0"/>
          <w:numId w:val="1044"/>
        </w:numPr>
      </w:pPr>
      <w:r>
        <w:t xml:space="preserve">“</w:t>
      </w:r>
      <w:r>
        <w:t xml:space="preserve">Jesus says his joy is</w:t>
      </w:r>
      <w:r>
        <w:t xml:space="preserve"> </w:t>
      </w:r>
      <w:r>
        <w:t xml:space="preserve">‘</w:t>
      </w:r>
      <w:r>
        <w:t xml:space="preserve">in us</w:t>
      </w:r>
      <w:r>
        <w:t xml:space="preserve">’</w:t>
      </w:r>
      <w:r>
        <w:t xml:space="preserve">—like a possession we have. What do you think that means?</w:t>
      </w:r>
      <w:r>
        <w:t xml:space="preserve">”</w:t>
      </w:r>
    </w:p>
    <w:p>
      <w:pPr>
        <w:numPr>
          <w:ilvl w:val="0"/>
          <w:numId w:val="1044"/>
        </w:numPr>
      </w:pPr>
      <w:r>
        <w:t xml:space="preserve">“</w:t>
      </w:r>
      <w:r>
        <w:t xml:space="preserve">Why do you think Jesus connects obedience and joy? Does that seem fair, or does it feel like a burden?</w:t>
      </w:r>
      <w:r>
        <w:t xml:space="preserve">”</w:t>
      </w:r>
    </w:p>
    <w:p>
      <w:pPr>
        <w:numPr>
          <w:ilvl w:val="0"/>
          <w:numId w:val="1044"/>
        </w:numPr>
      </w:pPr>
      <w:r>
        <w:t xml:space="preserve">“</w:t>
      </w:r>
      <w:r>
        <w:t xml:space="preserve">Peter says we can</w:t>
      </w:r>
      <w:r>
        <w:t xml:space="preserve"> </w:t>
      </w:r>
      <w:r>
        <w:t xml:space="preserve">‘</w:t>
      </w:r>
      <w:r>
        <w:t xml:space="preserve">rejoice</w:t>
      </w:r>
      <w:r>
        <w:t xml:space="preserve">’</w:t>
      </w:r>
      <w:r>
        <w:t xml:space="preserve"> </w:t>
      </w:r>
      <w:r>
        <w:t xml:space="preserve">even in trials. How is that possible? Is God asking us to pretend we’re not hurting?</w:t>
      </w:r>
      <w:r>
        <w:t xml:space="preserve">”</w:t>
      </w:r>
    </w:p>
    <w:p>
      <w:pPr>
        <w:pStyle w:val="FirstParagraph"/>
      </w:pPr>
      <w:r>
        <w:rPr>
          <w:bCs/>
          <w:b/>
        </w:rPr>
        <w:t xml:space="preserve">For Deeper Theological Reflection:</w:t>
      </w:r>
    </w:p>
    <w:p>
      <w:pPr>
        <w:numPr>
          <w:ilvl w:val="0"/>
          <w:numId w:val="1045"/>
        </w:numPr>
      </w:pPr>
      <w:r>
        <w:t xml:space="preserve">“</w:t>
      </w:r>
      <w:r>
        <w:t xml:space="preserve">Look at Romans 15:13 again. It says joy comes</w:t>
      </w:r>
      <w:r>
        <w:t xml:space="preserve"> </w:t>
      </w:r>
      <w:r>
        <w:t xml:space="preserve">‘</w:t>
      </w:r>
      <w:r>
        <w:t xml:space="preserve">as you believe.</w:t>
      </w:r>
      <w:r>
        <w:t xml:space="preserve">’</w:t>
      </w:r>
      <w:r>
        <w:t xml:space="preserve"> </w:t>
      </w:r>
      <w:r>
        <w:t xml:space="preserve">Does that mean people who struggle with doubt or unbelief can’t experience joy? How does that work?</w:t>
      </w:r>
      <w:r>
        <w:t xml:space="preserve">”</w:t>
      </w:r>
    </w:p>
    <w:p>
      <w:pPr>
        <w:numPr>
          <w:ilvl w:val="0"/>
          <w:numId w:val="1045"/>
        </w:numPr>
      </w:pPr>
      <w:r>
        <w:t xml:space="preserve">“</w:t>
      </w:r>
      <w:r>
        <w:t xml:space="preserve">In John 15:11, Jesus says he told his disciples these things</w:t>
      </w:r>
      <w:r>
        <w:t xml:space="preserve"> </w:t>
      </w:r>
      <w:r>
        <w:t xml:space="preserve">‘</w:t>
      </w:r>
      <w:r>
        <w:t xml:space="preserve">so that</w:t>
      </w:r>
      <w:r>
        <w:t xml:space="preserve">’</w:t>
      </w:r>
      <w:r>
        <w:t xml:space="preserve"> </w:t>
      </w:r>
      <w:r>
        <w:t xml:space="preserve">his joy would be in them. Why does Jesus want us to have joy? Is joy for our benefit or for God’s?</w:t>
      </w:r>
      <w:r>
        <w:t xml:space="preserve">”</w:t>
      </w:r>
    </w:p>
    <w:p>
      <w:pPr>
        <w:numPr>
          <w:ilvl w:val="0"/>
          <w:numId w:val="1045"/>
        </w:numPr>
      </w:pPr>
      <w:r>
        <w:t xml:space="preserve">“</w:t>
      </w:r>
      <w:r>
        <w:t xml:space="preserve">How is the</w:t>
      </w:r>
      <w:r>
        <w:t xml:space="preserve"> </w:t>
      </w:r>
      <w:r>
        <w:t xml:space="preserve">‘</w:t>
      </w:r>
      <w:r>
        <w:t xml:space="preserve">joy</w:t>
      </w:r>
      <w:r>
        <w:t xml:space="preserve">’</w:t>
      </w:r>
      <w:r>
        <w:t xml:space="preserve"> </w:t>
      </w:r>
      <w:r>
        <w:t xml:space="preserve">of the Spirit different from the</w:t>
      </w:r>
      <w:r>
        <w:t xml:space="preserve"> </w:t>
      </w:r>
      <w:r>
        <w:t xml:space="preserve">‘</w:t>
      </w:r>
      <w:r>
        <w:t xml:space="preserve">happiness</w:t>
      </w:r>
      <w:r>
        <w:t xml:space="preserve">’</w:t>
      </w:r>
      <w:r>
        <w:t xml:space="preserve"> </w:t>
      </w:r>
      <w:r>
        <w:t xml:space="preserve">the world chases after? Does God want us to be happy, or just joyful?</w:t>
      </w:r>
      <w:r>
        <w:t xml:space="preserve">”</w:t>
      </w:r>
    </w:p>
    <w:p>
      <w:r>
        <w:pict>
          <v:rect style="width:0;height:1.5pt" o:hralign="center" o:hrstd="t" o:hr="t"/>
        </w:pict>
      </w:r>
    </w:p>
    <w:bookmarkEnd w:id="46"/>
    <w:bookmarkEnd w:id="47"/>
    <w:bookmarkStart w:id="55" w:name="lesson-4-peace-the-peace-that-guards"/>
    <w:p>
      <w:pPr>
        <w:pStyle w:val="Heading2"/>
      </w:pPr>
      <w:r>
        <w:t xml:space="preserve">LESSON 4: Peace — The Peace That Guards</w:t>
      </w:r>
    </w:p>
    <w:p>
      <w:pPr>
        <w:pStyle w:val="FirstParagraph"/>
      </w:pPr>
      <w:r>
        <w:rPr>
          <w:bCs/>
          <w:b/>
        </w:rPr>
        <w:t xml:space="preserve">Primary Passage:</w:t>
      </w:r>
      <w:r>
        <w:t xml:space="preserve"> </w:t>
      </w:r>
      <w:r>
        <w:t xml:space="preserve">Philippians 4:6-7</w:t>
      </w:r>
      <w:r>
        <w:t xml:space="preserve"> </w:t>
      </w:r>
      <w:r>
        <w:rPr>
          <w:bCs/>
          <w:b/>
        </w:rPr>
        <w:t xml:space="preserve">Key Verse:</w:t>
      </w:r>
      <w:r>
        <w:t xml:space="preserve"> </w:t>
      </w:r>
      <w:r>
        <w:t xml:space="preserve">Philippians 4:7</w:t>
      </w:r>
      <w:r>
        <w:t xml:space="preserve"> </w:t>
      </w:r>
      <w:r>
        <w:rPr>
          <w:bCs/>
          <w:b/>
        </w:rPr>
        <w:t xml:space="preserve">Supporting Passage:</w:t>
      </w:r>
      <w:r>
        <w:t xml:space="preserve"> </w:t>
      </w:r>
      <w:r>
        <w:t xml:space="preserve">Romans 12:18; Colossians 3:15; John 14:27</w:t>
      </w:r>
    </w:p>
    <w:bookmarkStart w:id="48" w:name="learning-objectives-3"/>
    <w:p>
      <w:pPr>
        <w:pStyle w:val="Heading3"/>
      </w:pPr>
      <w:r>
        <w:t xml:space="preserve">Learning Objectives</w:t>
      </w:r>
    </w:p>
    <w:p>
      <w:pPr>
        <w:pStyle w:val="FirstParagraph"/>
      </w:pPr>
      <w:r>
        <w:t xml:space="preserve">By the end of this lesson, students will:</w:t>
      </w:r>
    </w:p>
    <w:p>
      <w:pPr>
        <w:numPr>
          <w:ilvl w:val="0"/>
          <w:numId w:val="1046"/>
        </w:numPr>
        <w:pStyle w:val="Compact"/>
      </w:pPr>
      <w:r>
        <w:t xml:space="preserve">Understand that biblical peace (εἰρήνη) means more than the absence of conflict—it includes wholeness, harmony, and right relationship with God</w:t>
      </w:r>
    </w:p>
    <w:p>
      <w:pPr>
        <w:numPr>
          <w:ilvl w:val="0"/>
          <w:numId w:val="1046"/>
        </w:numPr>
        <w:pStyle w:val="Compact"/>
      </w:pPr>
      <w:r>
        <w:t xml:space="preserve">Recognise that God’s peace is a guard that protects believers’ hearts and minds</w:t>
      </w:r>
    </w:p>
    <w:p>
      <w:pPr>
        <w:numPr>
          <w:ilvl w:val="0"/>
          <w:numId w:val="1046"/>
        </w:numPr>
        <w:pStyle w:val="Compact"/>
      </w:pPr>
      <w:r>
        <w:t xml:space="preserve">Discover that peace comes through prayer, petition, and thanksgiving—exchanging anxiety for trust</w:t>
      </w:r>
    </w:p>
    <w:bookmarkEnd w:id="48"/>
    <w:bookmarkStart w:id="49" w:name="suggested-timing-65-minutes-3"/>
    <w:p>
      <w:pPr>
        <w:pStyle w:val="Heading3"/>
      </w:pPr>
      <w:r>
        <w:t xml:space="preserve">Suggested Timing (65 minutes)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Element</w:t>
            </w:r>
          </w:p>
        </w:tc>
        <w:tc>
          <w:tcPr/>
          <w:p>
            <w:pPr>
              <w:pStyle w:val="Compact"/>
              <w:jc w:val="left"/>
            </w:pPr>
            <w:r>
              <w:t xml:space="preserve">Duration</w:t>
            </w:r>
          </w:p>
        </w:tc>
        <w:tc>
          <w:tcPr/>
          <w:p>
            <w:pPr>
              <w:pStyle w:val="Compact"/>
              <w:jc w:val="left"/>
            </w:pPr>
            <w:r>
              <w:t xml:space="preserve">Cumulative Time</w:t>
            </w:r>
          </w:p>
        </w:tc>
      </w:tr>
      <w:tr>
        <w:tc>
          <w:tcPr/>
          <w:p>
            <w:pPr>
              <w:pStyle w:val="Compact"/>
              <w:jc w:val="left"/>
            </w:pPr>
            <w:r>
              <w:t xml:space="preserve">Ice-breaker activity</w:t>
            </w:r>
          </w:p>
        </w:tc>
        <w:tc>
          <w:tcPr/>
          <w:p>
            <w:pPr>
              <w:pStyle w:val="Compact"/>
              <w:jc w:val="left"/>
            </w:pPr>
            <w:r>
              <w:t xml:space="preserve">10 minutes</w:t>
            </w:r>
          </w:p>
        </w:tc>
        <w:tc>
          <w:tcPr/>
          <w:p>
            <w:pPr>
              <w:pStyle w:val="Compact"/>
              <w:jc w:val="left"/>
            </w:pPr>
            <w:r>
              <w:t xml:space="preserve">10 minutes</w:t>
            </w:r>
          </w:p>
        </w:tc>
      </w:tr>
      <w:tr>
        <w:tc>
          <w:tcPr/>
          <w:p>
            <w:pPr>
              <w:pStyle w:val="Compact"/>
              <w:jc w:val="left"/>
            </w:pPr>
            <w:r>
              <w:t xml:space="preserve">Bible teaching</w:t>
            </w:r>
          </w:p>
        </w:tc>
        <w:tc>
          <w:tcPr/>
          <w:p>
            <w:pPr>
              <w:pStyle w:val="Compact"/>
              <w:jc w:val="left"/>
            </w:pPr>
            <w:r>
              <w:t xml:space="preserve">25 minutes</w:t>
            </w:r>
          </w:p>
        </w:tc>
        <w:tc>
          <w:tcPr/>
          <w:p>
            <w:pPr>
              <w:pStyle w:val="Compact"/>
              <w:jc w:val="left"/>
            </w:pPr>
            <w:r>
              <w:t xml:space="preserve">35 minutes</w:t>
            </w:r>
          </w:p>
        </w:tc>
      </w:tr>
      <w:tr>
        <w:tc>
          <w:tcPr/>
          <w:p>
            <w:pPr>
              <w:pStyle w:val="Compact"/>
              <w:jc w:val="left"/>
            </w:pPr>
            <w:r>
              <w:t xml:space="preserve">Illustrations and application</w:t>
            </w:r>
          </w:p>
        </w:tc>
        <w:tc>
          <w:tcPr/>
          <w:p>
            <w:pPr>
              <w:pStyle w:val="Compact"/>
              <w:jc w:val="left"/>
            </w:pPr>
            <w:r>
              <w:t xml:space="preserve">10 minutes</w:t>
            </w:r>
          </w:p>
        </w:tc>
        <w:tc>
          <w:tcPr/>
          <w:p>
            <w:pPr>
              <w:pStyle w:val="Compact"/>
              <w:jc w:val="left"/>
            </w:pPr>
            <w:r>
              <w:t xml:space="preserve">45 minutes</w:t>
            </w:r>
          </w:p>
        </w:tc>
      </w:tr>
      <w:tr>
        <w:tc>
          <w:tcPr/>
          <w:p>
            <w:pPr>
              <w:pStyle w:val="Compact"/>
              <w:jc w:val="left"/>
            </w:pPr>
            <w:r>
              <w:t xml:space="preserve">Discussion questions</w:t>
            </w:r>
          </w:p>
        </w:tc>
        <w:tc>
          <w:tcPr/>
          <w:p>
            <w:pPr>
              <w:pStyle w:val="Compact"/>
              <w:jc w:val="left"/>
            </w:pPr>
            <w:r>
              <w:t xml:space="preserve">15 minutes</w:t>
            </w:r>
          </w:p>
        </w:tc>
        <w:tc>
          <w:tcPr/>
          <w:p>
            <w:pPr>
              <w:pStyle w:val="Compact"/>
              <w:jc w:val="left"/>
            </w:pPr>
            <w:r>
              <w:t xml:space="preserve">60 minutes</w:t>
            </w:r>
          </w:p>
        </w:tc>
      </w:tr>
      <w:tr>
        <w:tc>
          <w:tcPr/>
          <w:p>
            <w:pPr>
              <w:pStyle w:val="Compact"/>
              <w:jc w:val="left"/>
            </w:pPr>
            <w:r>
              <w:t xml:space="preserve">Helper wrap-up and prayer</w:t>
            </w:r>
          </w:p>
        </w:tc>
        <w:tc>
          <w:tcPr/>
          <w:p>
            <w:pPr>
              <w:pStyle w:val="Compact"/>
              <w:jc w:val="left"/>
            </w:pPr>
            <w:r>
              <w:t xml:space="preserve">5 minutes</w:t>
            </w:r>
          </w:p>
        </w:tc>
        <w:tc>
          <w:tcPr/>
          <w:p>
            <w:pPr>
              <w:pStyle w:val="Compact"/>
              <w:jc w:val="left"/>
            </w:pPr>
            <w:r>
              <w:t xml:space="preserve">65 minutes</w:t>
            </w:r>
          </w:p>
        </w:tc>
      </w:tr>
    </w:tbl>
    <w:bookmarkEnd w:id="49"/>
    <w:bookmarkStart w:id="50" w:name="ice-breaker-whats-stressing-you-out"/>
    <w:p>
      <w:pPr>
        <w:pStyle w:val="Heading3"/>
      </w:pPr>
      <w:r>
        <w:t xml:space="preserve">Ice-Breaker:</w:t>
      </w:r>
      <w:r>
        <w:t xml:space="preserve"> </w:t>
      </w:r>
      <w:r>
        <w:t xml:space="preserve">“</w:t>
      </w:r>
      <w:r>
        <w:t xml:space="preserve">What’s Stressing You Out?</w:t>
      </w:r>
      <w:r>
        <w:t xml:space="preserve">”</w:t>
      </w:r>
    </w:p>
    <w:p>
      <w:pPr>
        <w:pStyle w:val="FirstParagraph"/>
      </w:pPr>
      <w:r>
        <w:rPr>
          <w:bCs/>
          <w:b/>
        </w:rPr>
        <w:t xml:space="preserve">Purpose:</w:t>
      </w:r>
      <w:r>
        <w:t xml:space="preserve"> </w:t>
      </w:r>
      <w:r>
        <w:t xml:space="preserve">To help students name their anxieties and see that God offers peace in the middle of them.</w:t>
      </w:r>
    </w:p>
    <w:p>
      <w:pPr>
        <w:pStyle w:val="BodyText"/>
      </w:pPr>
      <w:r>
        <w:rPr>
          <w:bCs/>
          <w:b/>
        </w:rPr>
        <w:t xml:space="preserve">Setup:</w:t>
      </w:r>
      <w:r>
        <w:t xml:space="preserve"> </w:t>
      </w:r>
      <w:r>
        <w:t xml:space="preserve">Prepare small pieces of paper and a box or bowl labelled</w:t>
      </w:r>
      <w:r>
        <w:t xml:space="preserve"> </w:t>
      </w:r>
      <w:r>
        <w:t xml:space="preserve">“</w:t>
      </w:r>
      <w:r>
        <w:t xml:space="preserve">STRESS BOX.</w:t>
      </w:r>
      <w:r>
        <w:t xml:space="preserve">”</w:t>
      </w:r>
    </w:p>
    <w:p>
      <w:pPr>
        <w:pStyle w:val="BodyText"/>
      </w:pPr>
      <w:r>
        <w:rPr>
          <w:bCs/>
          <w:b/>
        </w:rPr>
        <w:t xml:space="preserve">Instructions:</w:t>
      </w:r>
    </w:p>
    <w:p>
      <w:pPr>
        <w:numPr>
          <w:ilvl w:val="0"/>
          <w:numId w:val="1047"/>
        </w:numPr>
      </w:pPr>
      <w:r>
        <w:t xml:space="preserve">Invite students to write (or draw) one thing that is worrying them right now. It could be big or small—exams, relationships, family issues, future decisions, social media pressures.</w:t>
      </w:r>
    </w:p>
    <w:p>
      <w:pPr>
        <w:numPr>
          <w:ilvl w:val="0"/>
          <w:numId w:val="1047"/>
        </w:numPr>
      </w:pPr>
      <w:r>
        <w:t xml:space="preserve">Collect the papers in the bowl. (Optional: Don’t read them aloud unless students are comfortable sharing. This keeps it private.)</w:t>
      </w:r>
    </w:p>
    <w:p>
      <w:pPr>
        <w:numPr>
          <w:ilvl w:val="0"/>
          <w:numId w:val="1047"/>
        </w:numPr>
      </w:pPr>
      <w:r>
        <w:t xml:space="preserve">Ask:</w:t>
      </w:r>
      <w:r>
        <w:t xml:space="preserve"> </w:t>
      </w:r>
      <w:r>
        <w:t xml:space="preserve">“</w:t>
      </w:r>
      <w:r>
        <w:t xml:space="preserve">What do people typically do when they’re stressed? How do you cope with stress?</w:t>
      </w:r>
      <w:r>
        <w:t xml:space="preserve">”</w:t>
      </w:r>
    </w:p>
    <w:p>
      <w:pPr>
        <w:numPr>
          <w:ilvl w:val="0"/>
          <w:numId w:val="1047"/>
        </w:numPr>
      </w:pPr>
      <w:r>
        <w:t xml:space="preserve">Discuss briefly: Common coping mechanisms might include distraction (scrolling social media, gaming), avoidance, overworking, or talking to friends.</w:t>
      </w:r>
    </w:p>
    <w:p>
      <w:pPr>
        <w:numPr>
          <w:ilvl w:val="0"/>
          <w:numId w:val="1047"/>
        </w:numPr>
      </w:pPr>
      <w:r>
        <w:t xml:space="preserve">Transition:</w:t>
      </w:r>
      <w:r>
        <w:t xml:space="preserve"> </w:t>
      </w:r>
      <w:r>
        <w:t xml:space="preserve">“</w:t>
      </w:r>
      <w:r>
        <w:t xml:space="preserve">Paul has some surprising advice for anxiety in Philippians 4. Let’s see what he says.</w:t>
      </w:r>
      <w:r>
        <w:t xml:space="preserve">”</w:t>
      </w:r>
    </w:p>
    <w:bookmarkEnd w:id="50"/>
    <w:bookmarkStart w:id="51" w:name="bible-teaching-section-3"/>
    <w:p>
      <w:pPr>
        <w:pStyle w:val="Heading3"/>
      </w:pPr>
      <w:r>
        <w:t xml:space="preserve">Bible Teaching Section</w:t>
      </w:r>
    </w:p>
    <w:p>
      <w:pPr>
        <w:pStyle w:val="FirstParagraph"/>
      </w:pPr>
      <w:r>
        <w:rPr>
          <w:bCs/>
          <w:b/>
        </w:rPr>
        <w:t xml:space="preserve">Context: Paul’s Circumstances (Philippians 4:4-6)</w:t>
      </w:r>
    </w:p>
    <w:p>
      <w:pPr>
        <w:pStyle w:val="BodyText"/>
      </w:pPr>
      <w:r>
        <w:t xml:space="preserve">Read Philippians 4:4-6a:</w:t>
      </w:r>
    </w:p>
    <w:p>
      <w:pPr>
        <w:pStyle w:val="BlockText"/>
      </w:pPr>
      <w:r>
        <w:t xml:space="preserve">“</w:t>
      </w:r>
      <w:r>
        <w:t xml:space="preserve">Rejoice in the Lord always. Again I say, rejoice! Let your gentleness be known to all people. The Lord is near. Do not be anxious about anything.</w:t>
      </w:r>
      <w:r>
        <w:t xml:space="preserve">”</w:t>
      </w:r>
    </w:p>
    <w:p>
      <w:pPr>
        <w:pStyle w:val="FirstParagraph"/>
      </w:pPr>
      <w:r>
        <w:t xml:space="preserve">Note the context: Paul wrote this letter from prison (Acts 16:23-24). He had been beaten, chained, and was facing an uncertain trial. Yet he writes,</w:t>
      </w:r>
      <w:r>
        <w:t xml:space="preserve"> </w:t>
      </w:r>
      <w:r>
        <w:t xml:space="preserve">“</w:t>
      </w:r>
      <w:r>
        <w:t xml:space="preserve">Rejoice in the Lord always.</w:t>
      </w:r>
      <w:r>
        <w:t xml:space="preserve">”</w:t>
      </w:r>
    </w:p>
    <w:p>
      <w:pPr>
        <w:pStyle w:val="BodyText"/>
      </w:pPr>
      <w:r>
        <w:t xml:space="preserve">Ask:</w:t>
      </w:r>
      <w:r>
        <w:t xml:space="preserve"> </w:t>
      </w:r>
      <w:r>
        <w:t xml:space="preserve">“</w:t>
      </w:r>
      <w:r>
        <w:t xml:space="preserve">How is that possible? How can Paul command himself—and us—to rejoice even in hard circumstances?</w:t>
      </w:r>
      <w:r>
        <w:t xml:space="preserve">”</w:t>
      </w:r>
    </w:p>
    <w:p>
      <w:pPr>
        <w:pStyle w:val="BodyText"/>
      </w:pPr>
      <w:r>
        <w:t xml:space="preserve">The answer: Paul isn’t commanding us to be happy about our circumstances; he’s commanding us to find our ultimate joy in the Lord, who is present with us even in difficulty.</w:t>
      </w:r>
    </w:p>
    <w:p>
      <w:pPr>
        <w:pStyle w:val="BodyText"/>
      </w:pPr>
      <w:r>
        <w:rPr>
          <w:bCs/>
          <w:b/>
        </w:rPr>
        <w:t xml:space="preserve">The Command: Don’t Be Anxious (Philippians 4:6a)</w:t>
      </w:r>
    </w:p>
    <w:p>
      <w:pPr>
        <w:pStyle w:val="BodyText"/>
      </w:pPr>
      <w:r>
        <w:t xml:space="preserve">Read:</w:t>
      </w:r>
      <w:r>
        <w:t xml:space="preserve"> </w:t>
      </w:r>
      <w:r>
        <w:t xml:space="preserve">“</w:t>
      </w:r>
      <w:r>
        <w:t xml:space="preserve">Do not be anxious about anything.</w:t>
      </w:r>
      <w:r>
        <w:t xml:space="preserve">”</w:t>
      </w:r>
    </w:p>
    <w:p>
      <w:pPr>
        <w:pStyle w:val="BodyText"/>
      </w:pPr>
      <w:r>
        <w:t xml:space="preserve">The word</w:t>
      </w:r>
      <w:r>
        <w:t xml:space="preserve"> </w:t>
      </w:r>
      <w:r>
        <w:t xml:space="preserve">“</w:t>
      </w:r>
      <w:r>
        <w:t xml:space="preserve">anxious</w:t>
      </w:r>
      <w:r>
        <w:t xml:space="preserve">”</w:t>
      </w:r>
      <w:r>
        <w:t xml:space="preserve"> </w:t>
      </w:r>
      <w:r>
        <w:t xml:space="preserve">(μεριμνάω, merimnaō) means to be filled with concern, worry, distraction. It’s the opposite of trust.</w:t>
      </w:r>
    </w:p>
    <w:p>
      <w:pPr>
        <w:pStyle w:val="BodyText"/>
      </w:pPr>
      <w:r>
        <w:t xml:space="preserve">Ask:</w:t>
      </w:r>
      <w:r>
        <w:t xml:space="preserve"> </w:t>
      </w:r>
      <w:r>
        <w:t xml:space="preserve">“</w:t>
      </w:r>
      <w:r>
        <w:t xml:space="preserve">What are different kinds of things people worry about? What’s the difference between normal concern and destructive worry?</w:t>
      </w:r>
      <w:r>
        <w:t xml:space="preserve">”</w:t>
      </w:r>
    </w:p>
    <w:p>
      <w:pPr>
        <w:pStyle w:val="BodyText"/>
      </w:pPr>
      <w:r>
        <w:t xml:space="preserve">Distinguish:</w:t>
      </w:r>
    </w:p>
    <w:p>
      <w:pPr>
        <w:numPr>
          <w:ilvl w:val="0"/>
          <w:numId w:val="1048"/>
        </w:numPr>
        <w:pStyle w:val="Compact"/>
      </w:pPr>
      <w:r>
        <w:t xml:space="preserve">Normal concern says:</w:t>
      </w:r>
      <w:r>
        <w:t xml:space="preserve"> </w:t>
      </w:r>
      <w:r>
        <w:t xml:space="preserve">“</w:t>
      </w:r>
      <w:r>
        <w:t xml:space="preserve">I need to work hard for my exams.</w:t>
      </w:r>
      <w:r>
        <w:t xml:space="preserve">”</w:t>
      </w:r>
    </w:p>
    <w:p>
      <w:pPr>
        <w:numPr>
          <w:ilvl w:val="0"/>
          <w:numId w:val="1048"/>
        </w:numPr>
        <w:pStyle w:val="Compact"/>
      </w:pPr>
      <w:r>
        <w:t xml:space="preserve">Destructive worry says:</w:t>
      </w:r>
      <w:r>
        <w:t xml:space="preserve"> </w:t>
      </w:r>
      <w:r>
        <w:t xml:space="preserve">“</w:t>
      </w:r>
      <w:r>
        <w:t xml:space="preserve">If I fail, I’m worthless, and my life is over.</w:t>
      </w:r>
      <w:r>
        <w:t xml:space="preserve">”</w:t>
      </w:r>
    </w:p>
    <w:p>
      <w:pPr>
        <w:pStyle w:val="FirstParagraph"/>
      </w:pPr>
      <w:r>
        <w:t xml:space="preserve">Worry is when fear and concern grow out of proportion, consuming our thoughts and stealing our peace.</w:t>
      </w:r>
    </w:p>
    <w:p>
      <w:pPr>
        <w:pStyle w:val="BodyText"/>
      </w:pPr>
      <w:r>
        <w:rPr>
          <w:bCs/>
          <w:b/>
        </w:rPr>
        <w:t xml:space="preserve">The Remedy: Prayer and Thanksgiving (Philippians 4:6b-7)</w:t>
      </w:r>
    </w:p>
    <w:p>
      <w:pPr>
        <w:pStyle w:val="BodyText"/>
      </w:pPr>
      <w:r>
        <w:t xml:space="preserve">Read Philippians 4:6b-7:</w:t>
      </w:r>
    </w:p>
    <w:p>
      <w:pPr>
        <w:pStyle w:val="BlockText"/>
      </w:pPr>
      <w:r>
        <w:t xml:space="preserve">“</w:t>
      </w:r>
      <w:r>
        <w:t xml:space="preserve">But in every situation, through prayer and petition with thanksgiving, tell your requests to God. And the peace of God that surpasses all understanding will guard your hearts and minds in Christ Jesus.</w:t>
      </w:r>
      <w:r>
        <w:t xml:space="preserve">”</w:t>
      </w:r>
    </w:p>
    <w:p>
      <w:pPr>
        <w:pStyle w:val="FirstParagraph"/>
      </w:pPr>
      <w:r>
        <w:t xml:space="preserve">Notice the progression:</w:t>
      </w:r>
    </w:p>
    <w:p>
      <w:pPr>
        <w:numPr>
          <w:ilvl w:val="0"/>
          <w:numId w:val="1049"/>
        </w:numPr>
      </w:pPr>
      <w:r>
        <w:rPr>
          <w:bCs/>
          <w:b/>
        </w:rPr>
        <w:t xml:space="preserve">Prayer and petition:</w:t>
      </w:r>
      <w:r>
        <w:t xml:space="preserve"> </w:t>
      </w:r>
      <w:r>
        <w:t xml:space="preserve">We bring our specific requests to God—not vague wishes but concrete concerns.</w:t>
      </w:r>
    </w:p>
    <w:p>
      <w:pPr>
        <w:numPr>
          <w:ilvl w:val="0"/>
          <w:numId w:val="1049"/>
        </w:numPr>
      </w:pPr>
      <w:r>
        <w:rPr>
          <w:bCs/>
          <w:b/>
        </w:rPr>
        <w:t xml:space="preserve">With thanksgiving:</w:t>
      </w:r>
      <w:r>
        <w:t xml:space="preserve"> </w:t>
      </w:r>
      <w:r>
        <w:t xml:space="preserve">We thank God even as we bring our worries. This isn’t</w:t>
      </w:r>
      <w:r>
        <w:t xml:space="preserve"> </w:t>
      </w:r>
      <w:r>
        <w:t xml:space="preserve">“</w:t>
      </w:r>
      <w:r>
        <w:t xml:space="preserve">be thankful for your circumstances</w:t>
      </w:r>
      <w:r>
        <w:t xml:space="preserve">”</w:t>
      </w:r>
      <w:r>
        <w:t xml:space="preserve"> </w:t>
      </w:r>
      <w:r>
        <w:t xml:space="preserve">but</w:t>
      </w:r>
      <w:r>
        <w:t xml:space="preserve"> </w:t>
      </w:r>
      <w:r>
        <w:t xml:space="preserve">“</w:t>
      </w:r>
      <w:r>
        <w:t xml:space="preserve">be thankful that God is bigger than your circumstances.</w:t>
      </w:r>
      <w:r>
        <w:t xml:space="preserve">”</w:t>
      </w:r>
    </w:p>
    <w:p>
      <w:pPr>
        <w:numPr>
          <w:ilvl w:val="0"/>
          <w:numId w:val="1049"/>
        </w:numPr>
      </w:pPr>
      <w:r>
        <w:rPr>
          <w:bCs/>
          <w:b/>
        </w:rPr>
        <w:t xml:space="preserve">Tell your requests:</w:t>
      </w:r>
      <w:r>
        <w:t xml:space="preserve"> </w:t>
      </w:r>
      <w:r>
        <w:t xml:space="preserve">God wants us to talk to him honestly, specifically, and openly.</w:t>
      </w:r>
    </w:p>
    <w:p>
      <w:pPr>
        <w:numPr>
          <w:ilvl w:val="0"/>
          <w:numId w:val="1049"/>
        </w:numPr>
      </w:pPr>
      <w:r>
        <w:rPr>
          <w:bCs/>
          <w:b/>
        </w:rPr>
        <w:t xml:space="preserve">The peace of God will guard:</w:t>
      </w:r>
      <w:r>
        <w:t xml:space="preserve"> </w:t>
      </w:r>
      <w:r>
        <w:t xml:space="preserve">The word</w:t>
      </w:r>
      <w:r>
        <w:t xml:space="preserve"> </w:t>
      </w:r>
      <w:r>
        <w:t xml:space="preserve">“</w:t>
      </w:r>
      <w:r>
        <w:t xml:space="preserve">guard</w:t>
      </w:r>
      <w:r>
        <w:t xml:space="preserve">”</w:t>
      </w:r>
      <w:r>
        <w:t xml:space="preserve"> </w:t>
      </w:r>
      <w:r>
        <w:t xml:space="preserve">(φρουρήσει, phrourēsei) is a military term—it means to stand watch as a sentry. God’s peace acts as a garrison protecting us from anxiety’s attack.</w:t>
      </w:r>
    </w:p>
    <w:p>
      <w:pPr>
        <w:pStyle w:val="FirstParagraph"/>
      </w:pPr>
      <w:r>
        <w:rPr>
          <w:bCs/>
          <w:b/>
        </w:rPr>
        <w:t xml:space="preserve">The Paradox: Peace Beyond Understanding (Philippians 4:7)</w:t>
      </w:r>
    </w:p>
    <w:p>
      <w:pPr>
        <w:pStyle w:val="BodyText"/>
      </w:pPr>
      <w:r>
        <w:t xml:space="preserve">“</w:t>
      </w:r>
      <w:r>
        <w:t xml:space="preserve">The peace of God that surpasses all understanding</w:t>
      </w:r>
      <w:r>
        <w:t xml:space="preserve">”</w:t>
      </w:r>
      <w:r>
        <w:t xml:space="preserve"> </w:t>
      </w:r>
      <w:r>
        <w:t xml:space="preserve">is not ordinary peace—the kind that makes logical sense in comfortable circumstances. It’s a peace that can’t be explained by looking at circumstances alone.</w:t>
      </w:r>
    </w:p>
    <w:p>
      <w:pPr>
        <w:pStyle w:val="BodyText"/>
      </w:pPr>
      <w:r>
        <w:t xml:space="preserve">Ask:</w:t>
      </w:r>
      <w:r>
        <w:t xml:space="preserve"> </w:t>
      </w:r>
      <w:r>
        <w:t xml:space="preserve">“</w:t>
      </w:r>
      <w:r>
        <w:t xml:space="preserve">Have you ever known someone who had peace in a situation where peace seemed impossible? What was different about them?</w:t>
      </w:r>
      <w:r>
        <w:t xml:space="preserve">”</w:t>
      </w:r>
    </w:p>
    <w:p>
      <w:pPr>
        <w:pStyle w:val="BodyText"/>
      </w:pPr>
      <w:r>
        <w:t xml:space="preserve">Example: Corrie ten Boom and her sister Betsie were in a Nazi concentration camp, yet they experienced God’s peace and even witnessed to their captors. That’s a peace that surpasses human understanding.</w:t>
      </w:r>
    </w:p>
    <w:p>
      <w:pPr>
        <w:pStyle w:val="BodyText"/>
      </w:pPr>
      <w:r>
        <w:rPr>
          <w:bCs/>
          <w:b/>
        </w:rPr>
        <w:t xml:space="preserve">Peace with God (Romans 5:1)</w:t>
      </w:r>
    </w:p>
    <w:p>
      <w:pPr>
        <w:pStyle w:val="BodyText"/>
      </w:pPr>
      <w:r>
        <w:t xml:space="preserve">Read Romans 5:1:</w:t>
      </w:r>
    </w:p>
    <w:p>
      <w:pPr>
        <w:pStyle w:val="BlockText"/>
      </w:pPr>
      <w:r>
        <w:t xml:space="preserve">“</w:t>
      </w:r>
      <w:r>
        <w:t xml:space="preserve">Therefore, since we have been declared righteous by faith, we have peace with God through our Lord Jesus Christ.</w:t>
      </w:r>
      <w:r>
        <w:t xml:space="preserve">”</w:t>
      </w:r>
    </w:p>
    <w:p>
      <w:pPr>
        <w:pStyle w:val="FirstParagraph"/>
      </w:pPr>
      <w:r>
        <w:t xml:space="preserve">Explain: Before we can have peace in our hearts, we need peace with God. That peace is established through Jesus’ death and resurrection. Those who trust in Christ are no longer enemies of God; they are his beloved children.</w:t>
      </w:r>
    </w:p>
    <w:p>
      <w:pPr>
        <w:pStyle w:val="BodyText"/>
      </w:pPr>
      <w:r>
        <w:t xml:space="preserve">This foundational peace—peace with God—provides the basis for peace in every other area of life.</w:t>
      </w:r>
    </w:p>
    <w:p>
      <w:pPr>
        <w:pStyle w:val="BodyText"/>
      </w:pPr>
      <w:r>
        <w:rPr>
          <w:bCs/>
          <w:b/>
        </w:rPr>
        <w:t xml:space="preserve">Peace with Others (Romans 12:18)</w:t>
      </w:r>
    </w:p>
    <w:p>
      <w:pPr>
        <w:pStyle w:val="BodyText"/>
      </w:pPr>
      <w:r>
        <w:t xml:space="preserve">Read Romans 12:18:</w:t>
      </w:r>
    </w:p>
    <w:p>
      <w:pPr>
        <w:pStyle w:val="BlockText"/>
      </w:pPr>
      <w:r>
        <w:t xml:space="preserve">“</w:t>
      </w:r>
      <w:r>
        <w:t xml:space="preserve">If possible, so far as it depends on you, live peaceably with all people.</w:t>
      </w:r>
      <w:r>
        <w:t xml:space="preserve">”</w:t>
      </w:r>
    </w:p>
    <w:p>
      <w:pPr>
        <w:pStyle w:val="FirstParagraph"/>
      </w:pPr>
      <w:r>
        <w:t xml:space="preserve">Note the realistic qualification:</w:t>
      </w:r>
      <w:r>
        <w:t xml:space="preserve"> </w:t>
      </w:r>
      <w:r>
        <w:t xml:space="preserve">“</w:t>
      </w:r>
      <w:r>
        <w:t xml:space="preserve">If possible… so far as it depends on you.</w:t>
      </w:r>
      <w:r>
        <w:t xml:space="preserve">”</w:t>
      </w:r>
      <w:r>
        <w:t xml:space="preserve"> </w:t>
      </w:r>
      <w:r>
        <w:t xml:space="preserve">Peace requires two parties. We can pursue peace, but we can’t force others to accept it. We do our part; God handles the rest.</w:t>
      </w:r>
    </w:p>
    <w:bookmarkEnd w:id="51"/>
    <w:bookmarkStart w:id="52" w:name="X75bdc45a13522193404664d14a249d0b4da1100"/>
    <w:p>
      <w:pPr>
        <w:pStyle w:val="Heading3"/>
      </w:pPr>
      <w:r>
        <w:t xml:space="preserve">Illustrations, Devotions, and Applications</w:t>
      </w:r>
    </w:p>
    <w:p>
      <w:pPr>
        <w:pStyle w:val="FirstParagraph"/>
      </w:pPr>
      <w:r>
        <w:rPr>
          <w:bCs/>
          <w:b/>
        </w:rPr>
        <w:t xml:space="preserve">Illustration: The Anxious Child</w:t>
      </w:r>
    </w:p>
    <w:p>
      <w:pPr>
        <w:pStyle w:val="BodyText"/>
      </w:pPr>
      <w:r>
        <w:t xml:space="preserve">Imagine a child who’s terrified of the dark. They lie awake imagining monsters under the bed, burglars in the house, every possible nightmare. Now imagine their father comes in and sits by the bed. He doesn’t promise the dark is gone—he can’t turn off the night. But he promises:</w:t>
      </w:r>
      <w:r>
        <w:t xml:space="preserve"> </w:t>
      </w:r>
      <w:r>
        <w:t xml:space="preserve">“</w:t>
      </w:r>
      <w:r>
        <w:t xml:space="preserve">I’m here. I’m not leaving. You’re safe with me.</w:t>
      </w:r>
      <w:r>
        <w:t xml:space="preserve">”</w:t>
      </w:r>
    </w:p>
    <w:p>
      <w:pPr>
        <w:pStyle w:val="BodyText"/>
      </w:pPr>
      <w:r>
        <w:t xml:space="preserve">That’s what God does when we bring our anxieties to him in prayer. He doesn’t promise our circumstances will change overnight. But he promises his presence, his protection, and his peace.</w:t>
      </w:r>
    </w:p>
    <w:p>
      <w:pPr>
        <w:pStyle w:val="BodyText"/>
      </w:pPr>
      <w:r>
        <w:rPr>
          <w:bCs/>
          <w:b/>
        </w:rPr>
        <w:t xml:space="preserve">Illustration: The Guard Tower</w:t>
      </w:r>
    </w:p>
    <w:p>
      <w:pPr>
        <w:pStyle w:val="BodyText"/>
      </w:pPr>
      <w:r>
        <w:t xml:space="preserve">The word</w:t>
      </w:r>
      <w:r>
        <w:t xml:space="preserve"> </w:t>
      </w:r>
      <w:r>
        <w:t xml:space="preserve">“</w:t>
      </w:r>
      <w:r>
        <w:t xml:space="preserve">guard</w:t>
      </w:r>
      <w:r>
        <w:t xml:space="preserve">”</w:t>
      </w:r>
      <w:r>
        <w:t xml:space="preserve"> </w:t>
      </w:r>
      <w:r>
        <w:t xml:space="preserve">(φρουρέω) was used for soldiers standing watch on city walls. When God’s peace guards our hearts, it’s like posting a sentinel at the gates of our emotions. Anxious thoughts come knocking, but the guard says:</w:t>
      </w:r>
      <w:r>
        <w:t xml:space="preserve"> </w:t>
      </w:r>
      <w:r>
        <w:t xml:space="preserve">“</w:t>
      </w:r>
      <w:r>
        <w:t xml:space="preserve">No entry. This heart belongs to God.</w:t>
      </w:r>
      <w:r>
        <w:t xml:space="preserve">”</w:t>
      </w:r>
    </w:p>
    <w:p>
      <w:pPr>
        <w:pStyle w:val="BodyText"/>
      </w:pPr>
      <w:r>
        <w:t xml:space="preserve">Ask:</w:t>
      </w:r>
      <w:r>
        <w:t xml:space="preserve"> </w:t>
      </w:r>
      <w:r>
        <w:t xml:space="preserve">“</w:t>
      </w:r>
      <w:r>
        <w:t xml:space="preserve">What anxious thoughts try to</w:t>
      </w:r>
      <w:r>
        <w:t xml:space="preserve"> </w:t>
      </w:r>
      <w:r>
        <w:t xml:space="preserve">‘</w:t>
      </w:r>
      <w:r>
        <w:t xml:space="preserve">enter</w:t>
      </w:r>
      <w:r>
        <w:t xml:space="preserve">’</w:t>
      </w:r>
      <w:r>
        <w:t xml:space="preserve"> </w:t>
      </w:r>
      <w:r>
        <w:t xml:space="preserve">your heart? What strategies can help you post the guard?</w:t>
      </w:r>
      <w:r>
        <w:t xml:space="preserve">”</w:t>
      </w:r>
    </w:p>
    <w:p>
      <w:pPr>
        <w:pStyle w:val="BodyText"/>
      </w:pPr>
      <w:r>
        <w:rPr>
          <w:bCs/>
          <w:b/>
        </w:rPr>
        <w:t xml:space="preserve">Devotional Reflection:</w:t>
      </w:r>
    </w:p>
    <w:p>
      <w:pPr>
        <w:pStyle w:val="BodyText"/>
      </w:pPr>
      <w:r>
        <w:t xml:space="preserve">“</w:t>
      </w:r>
      <w:r>
        <w:t xml:space="preserve">What is one thing you’re anxious about right now? Bring it to God in prayer. Thank him that he is bigger than this worry. Ask him for his peace.</w:t>
      </w:r>
      <w:r>
        <w:t xml:space="preserve">”</w:t>
      </w:r>
    </w:p>
    <w:p>
      <w:pPr>
        <w:pStyle w:val="BodyText"/>
      </w:pPr>
      <w:r>
        <w:t xml:space="preserve">Encourage students to write a short prayer or journal entry.</w:t>
      </w:r>
    </w:p>
    <w:p>
      <w:pPr>
        <w:pStyle w:val="BodyText"/>
      </w:pPr>
      <w:r>
        <w:rPr>
          <w:bCs/>
          <w:b/>
        </w:rPr>
        <w:t xml:space="preserve">Practical Application:</w:t>
      </w:r>
    </w:p>
    <w:p>
      <w:pPr>
        <w:numPr>
          <w:ilvl w:val="0"/>
          <w:numId w:val="1050"/>
        </w:numPr>
      </w:pPr>
      <w:r>
        <w:rPr>
          <w:bCs/>
          <w:b/>
        </w:rPr>
        <w:t xml:space="preserve">The daily exchange:</w:t>
      </w:r>
      <w:r>
        <w:t xml:space="preserve"> </w:t>
      </w:r>
      <w:r>
        <w:t xml:space="preserve">Each morning this week, before checking your phone or starting your day, spend two minutes exchanging your worries for prayer. Name one thing you’re concerned about and give it to God.</w:t>
      </w:r>
    </w:p>
    <w:p>
      <w:pPr>
        <w:numPr>
          <w:ilvl w:val="0"/>
          <w:numId w:val="1050"/>
        </w:numPr>
      </w:pPr>
      <w:r>
        <w:rPr>
          <w:bCs/>
          <w:b/>
        </w:rPr>
        <w:t xml:space="preserve">Peace checklist:</w:t>
      </w:r>
      <w:r>
        <w:t xml:space="preserve"> </w:t>
      </w:r>
      <w:r>
        <w:t xml:space="preserve">When anxiety rises, ask:</w:t>
      </w:r>
      <w:r>
        <w:t xml:space="preserve"> </w:t>
      </w:r>
      <w:r>
        <w:t xml:space="preserve">“</w:t>
      </w:r>
      <w:r>
        <w:t xml:space="preserve">Have I prayed about this? Have I thanked God in this situation? Have I done what I can do?</w:t>
      </w:r>
      <w:r>
        <w:t xml:space="preserve">”</w:t>
      </w:r>
      <w:r>
        <w:t xml:space="preserve"> </w:t>
      </w:r>
      <w:r>
        <w:t xml:space="preserve">Then trust God with what you can’t control.</w:t>
      </w:r>
    </w:p>
    <w:p>
      <w:pPr>
        <w:numPr>
          <w:ilvl w:val="0"/>
          <w:numId w:val="1050"/>
        </w:numPr>
      </w:pPr>
      <w:r>
        <w:rPr>
          <w:bCs/>
          <w:b/>
        </w:rPr>
        <w:t xml:space="preserve">Peaceful words:</w:t>
      </w:r>
      <w:r>
        <w:t xml:space="preserve"> </w:t>
      </w:r>
      <w:r>
        <w:t xml:space="preserve">This week, listen for moments where other people are anxious. Instead of adding to their stress, offer a word of peace:</w:t>
      </w:r>
      <w:r>
        <w:t xml:space="preserve"> </w:t>
      </w:r>
      <w:r>
        <w:t xml:space="preserve">“</w:t>
      </w:r>
      <w:r>
        <w:t xml:space="preserve">That sounds hard. I’ll pray for you.</w:t>
      </w:r>
      <w:r>
        <w:t xml:space="preserve">”</w:t>
      </w:r>
    </w:p>
    <w:bookmarkEnd w:id="52"/>
    <w:bookmarkStart w:id="53" w:name="helper-guidance-3"/>
    <w:p>
      <w:pPr>
        <w:pStyle w:val="Heading3"/>
      </w:pPr>
      <w:r>
        <w:t xml:space="preserve">Helper Guidance</w:t>
      </w:r>
    </w:p>
    <w:p>
      <w:pPr>
        <w:pStyle w:val="FirstParagraph"/>
      </w:pPr>
      <w:r>
        <w:rPr>
          <w:bCs/>
          <w:b/>
        </w:rPr>
        <w:t xml:space="preserve">Key Message:</w:t>
      </w:r>
      <w:r>
        <w:t xml:space="preserve"> </w:t>
      </w:r>
      <w:r>
        <w:t xml:space="preserve">God’s peace is not the absence of problems but the presence of God in the middle of problems. Peace comes through prayer—not because prayer changes God’s mind, but because prayer changes us.</w:t>
      </w:r>
    </w:p>
    <w:p>
      <w:pPr>
        <w:pStyle w:val="BodyText"/>
      </w:pPr>
      <w:r>
        <w:rPr>
          <w:bCs/>
          <w:b/>
        </w:rPr>
        <w:t xml:space="preserve">Common Pitfalls:</w:t>
      </w:r>
    </w:p>
    <w:p>
      <w:pPr>
        <w:numPr>
          <w:ilvl w:val="0"/>
          <w:numId w:val="1051"/>
        </w:numPr>
      </w:pPr>
      <w:r>
        <w:rPr>
          <w:bCs/>
          <w:b/>
        </w:rPr>
        <w:t xml:space="preserve">Peace without process.</w:t>
      </w:r>
      <w:r>
        <w:t xml:space="preserve"> </w:t>
      </w:r>
      <w:r>
        <w:t xml:space="preserve">Students might expect peace to</w:t>
      </w:r>
      <w:r>
        <w:t xml:space="preserve"> </w:t>
      </w:r>
      <w:r>
        <w:t xml:space="preserve">“</w:t>
      </w:r>
      <w:r>
        <w:t xml:space="preserve">magically descend</w:t>
      </w:r>
      <w:r>
        <w:t xml:space="preserve">”</w:t>
      </w:r>
      <w:r>
        <w:t xml:space="preserve"> </w:t>
      </w:r>
      <w:r>
        <w:t xml:space="preserve">without the discipline of actually praying. Paul says peace comes</w:t>
      </w:r>
      <w:r>
        <w:t xml:space="preserve"> </w:t>
      </w:r>
      <w:r>
        <w:t xml:space="preserve">“</w:t>
      </w:r>
      <w:r>
        <w:t xml:space="preserve">through prayer and petition</w:t>
      </w:r>
      <w:r>
        <w:t xml:space="preserve">”</w:t>
      </w:r>
      <w:r>
        <w:t xml:space="preserve">—there’s an action required.</w:t>
      </w:r>
    </w:p>
    <w:p>
      <w:pPr>
        <w:numPr>
          <w:ilvl w:val="0"/>
          <w:numId w:val="1051"/>
        </w:numPr>
      </w:pPr>
      <w:r>
        <w:rPr>
          <w:bCs/>
          <w:b/>
        </w:rPr>
        <w:t xml:space="preserve">Suppression, not surrender.</w:t>
      </w:r>
      <w:r>
        <w:t xml:space="preserve"> </w:t>
      </w:r>
      <w:r>
        <w:t xml:space="preserve">Some students might try to suppress anxiety rather than surrender it to God. Suppression stores up problems; surrender releases them.</w:t>
      </w:r>
    </w:p>
    <w:p>
      <w:pPr>
        <w:numPr>
          <w:ilvl w:val="0"/>
          <w:numId w:val="1051"/>
        </w:numPr>
      </w:pPr>
      <w:r>
        <w:rPr>
          <w:bCs/>
          <w:b/>
        </w:rPr>
        <w:t xml:space="preserve">False peace.</w:t>
      </w:r>
      <w:r>
        <w:t xml:space="preserve"> </w:t>
      </w:r>
      <w:r>
        <w:t xml:space="preserve">Students might equate</w:t>
      </w:r>
      <w:r>
        <w:t xml:space="preserve"> </w:t>
      </w:r>
      <w:r>
        <w:t xml:space="preserve">“</w:t>
      </w:r>
      <w:r>
        <w:t xml:space="preserve">feeling calm</w:t>
      </w:r>
      <w:r>
        <w:t xml:space="preserve">”</w:t>
      </w:r>
      <w:r>
        <w:t xml:space="preserve"> </w:t>
      </w:r>
      <w:r>
        <w:t xml:space="preserve">with</w:t>
      </w:r>
      <w:r>
        <w:t xml:space="preserve"> </w:t>
      </w:r>
      <w:r>
        <w:t xml:space="preserve">“</w:t>
      </w:r>
      <w:r>
        <w:t xml:space="preserve">having peace.</w:t>
      </w:r>
      <w:r>
        <w:t xml:space="preserve">”</w:t>
      </w:r>
      <w:r>
        <w:t xml:space="preserve"> </w:t>
      </w:r>
      <w:r>
        <w:t xml:space="preserve">But peace isn’t a feeling—it’s a fruit of the Spirit that persists even when emotions are turbulent.</w:t>
      </w:r>
    </w:p>
    <w:p>
      <w:pPr>
        <w:pStyle w:val="FirstParagraph"/>
      </w:pPr>
      <w:r>
        <w:rPr>
          <w:bCs/>
          <w:b/>
        </w:rPr>
        <w:t xml:space="preserve">Sensitive Topics:</w:t>
      </w:r>
    </w:p>
    <w:p>
      <w:pPr>
        <w:numPr>
          <w:ilvl w:val="0"/>
          <w:numId w:val="1052"/>
        </w:numPr>
        <w:pStyle w:val="Compact"/>
      </w:pPr>
      <w:r>
        <w:t xml:space="preserve">Some students may have anxiety disorders or mental health challenges that require professional support. This lesson is not a substitute for medical or therapeutic help. Be aware of students who seem unusually anxious and encourage them to speak with a trusted adult.</w:t>
      </w:r>
    </w:p>
    <w:p>
      <w:pPr>
        <w:numPr>
          <w:ilvl w:val="0"/>
          <w:numId w:val="1052"/>
        </w:numPr>
        <w:pStyle w:val="Compact"/>
      </w:pPr>
      <w:r>
        <w:t xml:space="preserve">Students from difficult home situations may not feel</w:t>
      </w:r>
      <w:r>
        <w:t xml:space="preserve"> </w:t>
      </w:r>
      <w:r>
        <w:t xml:space="preserve">“</w:t>
      </w:r>
      <w:r>
        <w:t xml:space="preserve">peace</w:t>
      </w:r>
      <w:r>
        <w:t xml:space="preserve">”</w:t>
      </w:r>
      <w:r>
        <w:t xml:space="preserve"> </w:t>
      </w:r>
      <w:r>
        <w:t xml:space="preserve">in their homes. Clarify that we can have God’s peace even in chaotic circumstances—and that we can work toward change while trusting God’s peace.</w:t>
      </w:r>
    </w:p>
    <w:bookmarkEnd w:id="53"/>
    <w:bookmarkStart w:id="54" w:name="group-discussion-questions-3"/>
    <w:p>
      <w:pPr>
        <w:pStyle w:val="Heading3"/>
      </w:pPr>
      <w:r>
        <w:t xml:space="preserve">Group Discussion Questions</w:t>
      </w:r>
    </w:p>
    <w:p>
      <w:pPr>
        <w:pStyle w:val="FirstParagraph"/>
      </w:pPr>
      <w:r>
        <w:rPr>
          <w:bCs/>
          <w:b/>
        </w:rPr>
        <w:t xml:space="preserve">For All Students:</w:t>
      </w:r>
    </w:p>
    <w:p>
      <w:pPr>
        <w:numPr>
          <w:ilvl w:val="0"/>
          <w:numId w:val="1053"/>
        </w:numPr>
      </w:pPr>
      <w:r>
        <w:t xml:space="preserve">“</w:t>
      </w:r>
      <w:r>
        <w:t xml:space="preserve">What do you typically do when you’re anxious? Does it help? Why or why not?</w:t>
      </w:r>
      <w:r>
        <w:t xml:space="preserve">”</w:t>
      </w:r>
    </w:p>
    <w:p>
      <w:pPr>
        <w:numPr>
          <w:ilvl w:val="0"/>
          <w:numId w:val="1053"/>
        </w:numPr>
      </w:pPr>
      <w:r>
        <w:t xml:space="preserve">“</w:t>
      </w:r>
      <w:r>
        <w:t xml:space="preserve">Paul says</w:t>
      </w:r>
      <w:r>
        <w:t xml:space="preserve"> </w:t>
      </w:r>
      <w:r>
        <w:t xml:space="preserve">‘</w:t>
      </w:r>
      <w:r>
        <w:t xml:space="preserve">the peace of God will guard your hearts and minds.</w:t>
      </w:r>
      <w:r>
        <w:t xml:space="preserve">’</w:t>
      </w:r>
      <w:r>
        <w:t xml:space="preserve"> </w:t>
      </w:r>
      <w:r>
        <w:t xml:space="preserve">What do you think it means for peace to</w:t>
      </w:r>
      <w:r>
        <w:t xml:space="preserve"> </w:t>
      </w:r>
      <w:r>
        <w:t xml:space="preserve">‘</w:t>
      </w:r>
      <w:r>
        <w:t xml:space="preserve">guard</w:t>
      </w:r>
      <w:r>
        <w:t xml:space="preserve">’</w:t>
      </w:r>
      <w:r>
        <w:t xml:space="preserve"> </w:t>
      </w:r>
      <w:r>
        <w:t xml:space="preserve">something?</w:t>
      </w:r>
      <w:r>
        <w:t xml:space="preserve">”</w:t>
      </w:r>
    </w:p>
    <w:p>
      <w:pPr>
        <w:numPr>
          <w:ilvl w:val="0"/>
          <w:numId w:val="1053"/>
        </w:numPr>
      </w:pPr>
      <w:r>
        <w:t xml:space="preserve">“</w:t>
      </w:r>
      <w:r>
        <w:t xml:space="preserve">Why do you think God asks us to thank him when we’re anxious? Does that seem fair? Does it help?</w:t>
      </w:r>
      <w:r>
        <w:t xml:space="preserve">”</w:t>
      </w:r>
    </w:p>
    <w:p>
      <w:pPr>
        <w:numPr>
          <w:ilvl w:val="0"/>
          <w:numId w:val="1053"/>
        </w:numPr>
      </w:pPr>
      <w:r>
        <w:t xml:space="preserve">“</w:t>
      </w:r>
      <w:r>
        <w:t xml:space="preserve">Is there a difference between</w:t>
      </w:r>
      <w:r>
        <w:t xml:space="preserve"> </w:t>
      </w:r>
      <w:r>
        <w:t xml:space="preserve">‘</w:t>
      </w:r>
      <w:r>
        <w:t xml:space="preserve">peace with God</w:t>
      </w:r>
      <w:r>
        <w:t xml:space="preserve">’</w:t>
      </w:r>
      <w:r>
        <w:t xml:space="preserve"> </w:t>
      </w:r>
      <w:r>
        <w:t xml:space="preserve">and</w:t>
      </w:r>
      <w:r>
        <w:t xml:space="preserve"> </w:t>
      </w:r>
      <w:r>
        <w:t xml:space="preserve">‘</w:t>
      </w:r>
      <w:r>
        <w:t xml:space="preserve">the peace of God</w:t>
      </w:r>
      <w:r>
        <w:t xml:space="preserve">’</w:t>
      </w:r>
      <w:r>
        <w:t xml:space="preserve">? What’s the relationship?</w:t>
      </w:r>
      <w:r>
        <w:t xml:space="preserve">”</w:t>
      </w:r>
    </w:p>
    <w:p>
      <w:pPr>
        <w:pStyle w:val="FirstParagraph"/>
      </w:pPr>
      <w:r>
        <w:rPr>
          <w:bCs/>
          <w:b/>
        </w:rPr>
        <w:t xml:space="preserve">For Deeper Theological Reflection:</w:t>
      </w:r>
    </w:p>
    <w:p>
      <w:pPr>
        <w:numPr>
          <w:ilvl w:val="0"/>
          <w:numId w:val="1054"/>
        </w:numPr>
      </w:pPr>
      <w:r>
        <w:t xml:space="preserve">“</w:t>
      </w:r>
      <w:r>
        <w:t xml:space="preserve">In Philippians 4:6-7, Paul seems to suggest that prayer produces peace. But Jesus says in John 14:27 that his peace is a gift:</w:t>
      </w:r>
      <w:r>
        <w:t xml:space="preserve"> </w:t>
      </w:r>
      <w:r>
        <w:t xml:space="preserve">‘</w:t>
      </w:r>
      <w:r>
        <w:t xml:space="preserve">Peace I leave with you; my peace I give to you.</w:t>
      </w:r>
      <w:r>
        <w:t xml:space="preserve">’</w:t>
      </w:r>
      <w:r>
        <w:t xml:space="preserve"> </w:t>
      </w:r>
      <w:r>
        <w:t xml:space="preserve">Is peace something we earn through prayer, or something God gives freely? How do both ideas work together?</w:t>
      </w:r>
      <w:r>
        <w:t xml:space="preserve">”</w:t>
      </w:r>
    </w:p>
    <w:p>
      <w:pPr>
        <w:numPr>
          <w:ilvl w:val="0"/>
          <w:numId w:val="1054"/>
        </w:numPr>
      </w:pPr>
      <w:r>
        <w:t xml:space="preserve">“</w:t>
      </w:r>
      <w:r>
        <w:t xml:space="preserve">The word for peace (εἰρήνη) comes from a Hebrew word (שָׁלוֹם) that means wholeness, completeness, or flourishing—not just the absence of conflict. How does that richer meaning affect how we think about peace?</w:t>
      </w:r>
      <w:r>
        <w:t xml:space="preserve">”</w:t>
      </w:r>
    </w:p>
    <w:p>
      <w:pPr>
        <w:numPr>
          <w:ilvl w:val="0"/>
          <w:numId w:val="1054"/>
        </w:numPr>
      </w:pPr>
      <w:r>
        <w:t xml:space="preserve">“</w:t>
      </w:r>
      <w:r>
        <w:t xml:space="preserve">Romans 12:18 says</w:t>
      </w:r>
      <w:r>
        <w:t xml:space="preserve"> </w:t>
      </w:r>
      <w:r>
        <w:t xml:space="preserve">‘</w:t>
      </w:r>
      <w:r>
        <w:t xml:space="preserve">if possible… live peaceably with all people.</w:t>
      </w:r>
      <w:r>
        <w:t xml:space="preserve">’</w:t>
      </w:r>
      <w:r>
        <w:t xml:space="preserve"> </w:t>
      </w:r>
      <w:r>
        <w:t xml:space="preserve">What does the qualification</w:t>
      </w:r>
      <w:r>
        <w:t xml:space="preserve"> </w:t>
      </w:r>
      <w:r>
        <w:t xml:space="preserve">‘</w:t>
      </w:r>
      <w:r>
        <w:t xml:space="preserve">if possible</w:t>
      </w:r>
      <w:r>
        <w:t xml:space="preserve">’</w:t>
      </w:r>
      <w:r>
        <w:t xml:space="preserve"> </w:t>
      </w:r>
      <w:r>
        <w:t xml:space="preserve">suggest about the limits of our ability to create peace? How does that affect how we handle conflicts?</w:t>
      </w:r>
      <w:r>
        <w:t xml:space="preserve">”</w:t>
      </w:r>
    </w:p>
    <w:p>
      <w:r>
        <w:pict>
          <v:rect style="width:0;height:1.5pt" o:hralign="center" o:hrstd="t" o:hr="t"/>
        </w:pict>
      </w:r>
    </w:p>
    <w:bookmarkEnd w:id="54"/>
    <w:bookmarkEnd w:id="55"/>
    <w:bookmarkStart w:id="63" w:name="lesson-5-patience-standing-the-test"/>
    <w:p>
      <w:pPr>
        <w:pStyle w:val="Heading2"/>
      </w:pPr>
      <w:r>
        <w:t xml:space="preserve">LESSON 5: Patience — Standing the Test</w:t>
      </w:r>
    </w:p>
    <w:p>
      <w:pPr>
        <w:pStyle w:val="FirstParagraph"/>
      </w:pPr>
      <w:r>
        <w:rPr>
          <w:bCs/>
          <w:b/>
        </w:rPr>
        <w:t xml:space="preserve">Primary Passage:</w:t>
      </w:r>
      <w:r>
        <w:t xml:space="preserve"> </w:t>
      </w:r>
      <w:r>
        <w:t xml:space="preserve">Colossians 1:10-11</w:t>
      </w:r>
      <w:r>
        <w:t xml:space="preserve"> </w:t>
      </w:r>
      <w:r>
        <w:rPr>
          <w:bCs/>
          <w:b/>
        </w:rPr>
        <w:t xml:space="preserve">Key Verse:</w:t>
      </w:r>
      <w:r>
        <w:t xml:space="preserve"> </w:t>
      </w:r>
      <w:r>
        <w:t xml:space="preserve">Colossians 1:11</w:t>
      </w:r>
      <w:r>
        <w:t xml:space="preserve"> </w:t>
      </w:r>
      <w:r>
        <w:rPr>
          <w:bCs/>
          <w:b/>
        </w:rPr>
        <w:t xml:space="preserve">Supporting Passages:</w:t>
      </w:r>
      <w:r>
        <w:t xml:space="preserve"> </w:t>
      </w:r>
      <w:r>
        <w:t xml:space="preserve">James 1:2-4; Romans 5:3-5; 2 Peter 1:6</w:t>
      </w:r>
    </w:p>
    <w:bookmarkStart w:id="56" w:name="learning-objectives-4"/>
    <w:p>
      <w:pPr>
        <w:pStyle w:val="Heading3"/>
      </w:pPr>
      <w:r>
        <w:t xml:space="preserve">Learning Objectives</w:t>
      </w:r>
    </w:p>
    <w:p>
      <w:pPr>
        <w:pStyle w:val="FirstParagraph"/>
      </w:pPr>
      <w:r>
        <w:t xml:space="preserve">By the end of this lesson, students will:</w:t>
      </w:r>
    </w:p>
    <w:p>
      <w:pPr>
        <w:numPr>
          <w:ilvl w:val="0"/>
          <w:numId w:val="1055"/>
        </w:numPr>
        <w:pStyle w:val="Compact"/>
      </w:pPr>
      <w:r>
        <w:t xml:space="preserve">Understand that patience (μακροθυμία) means more than waiting—it includes endurance, long-suffering, and steadfastness under trial</w:t>
      </w:r>
    </w:p>
    <w:p>
      <w:pPr>
        <w:numPr>
          <w:ilvl w:val="0"/>
          <w:numId w:val="1055"/>
        </w:numPr>
        <w:pStyle w:val="Compact"/>
      </w:pPr>
      <w:r>
        <w:t xml:space="preserve">Recognise that patience is produced in believers as they are strengthened by God’s power</w:t>
      </w:r>
    </w:p>
    <w:p>
      <w:pPr>
        <w:numPr>
          <w:ilvl w:val="0"/>
          <w:numId w:val="1055"/>
        </w:numPr>
        <w:pStyle w:val="Compact"/>
      </w:pPr>
      <w:r>
        <w:t xml:space="preserve">Discover that patience goes hand in hand with other virtues and grows through difficulties</w:t>
      </w:r>
    </w:p>
    <w:bookmarkEnd w:id="56"/>
    <w:bookmarkStart w:id="57" w:name="suggested-timing-65-minutes-4"/>
    <w:p>
      <w:pPr>
        <w:pStyle w:val="Heading3"/>
      </w:pPr>
      <w:r>
        <w:t xml:space="preserve">Suggested Timing (65 minutes)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Element</w:t>
            </w:r>
          </w:p>
        </w:tc>
        <w:tc>
          <w:tcPr/>
          <w:p>
            <w:pPr>
              <w:pStyle w:val="Compact"/>
              <w:jc w:val="left"/>
            </w:pPr>
            <w:r>
              <w:t xml:space="preserve">Duration</w:t>
            </w:r>
          </w:p>
        </w:tc>
        <w:tc>
          <w:tcPr/>
          <w:p>
            <w:pPr>
              <w:pStyle w:val="Compact"/>
              <w:jc w:val="left"/>
            </w:pPr>
            <w:r>
              <w:t xml:space="preserve">Cumulative Time</w:t>
            </w:r>
          </w:p>
        </w:tc>
      </w:tr>
      <w:tr>
        <w:tc>
          <w:tcPr/>
          <w:p>
            <w:pPr>
              <w:pStyle w:val="Compact"/>
              <w:jc w:val="left"/>
            </w:pPr>
            <w:r>
              <w:t xml:space="preserve">Ice-breaker activity</w:t>
            </w:r>
          </w:p>
        </w:tc>
        <w:tc>
          <w:tcPr/>
          <w:p>
            <w:pPr>
              <w:pStyle w:val="Compact"/>
              <w:jc w:val="left"/>
            </w:pPr>
            <w:r>
              <w:t xml:space="preserve">10 minutes</w:t>
            </w:r>
          </w:p>
        </w:tc>
        <w:tc>
          <w:tcPr/>
          <w:p>
            <w:pPr>
              <w:pStyle w:val="Compact"/>
              <w:jc w:val="left"/>
            </w:pPr>
            <w:r>
              <w:t xml:space="preserve">10 minutes</w:t>
            </w:r>
          </w:p>
        </w:tc>
      </w:tr>
      <w:tr>
        <w:tc>
          <w:tcPr/>
          <w:p>
            <w:pPr>
              <w:pStyle w:val="Compact"/>
              <w:jc w:val="left"/>
            </w:pPr>
            <w:r>
              <w:t xml:space="preserve">Bible teaching</w:t>
            </w:r>
          </w:p>
        </w:tc>
        <w:tc>
          <w:tcPr/>
          <w:p>
            <w:pPr>
              <w:pStyle w:val="Compact"/>
              <w:jc w:val="left"/>
            </w:pPr>
            <w:r>
              <w:t xml:space="preserve">25 minutes</w:t>
            </w:r>
          </w:p>
        </w:tc>
        <w:tc>
          <w:tcPr/>
          <w:p>
            <w:pPr>
              <w:pStyle w:val="Compact"/>
              <w:jc w:val="left"/>
            </w:pPr>
            <w:r>
              <w:t xml:space="preserve">35 minutes</w:t>
            </w:r>
          </w:p>
        </w:tc>
      </w:tr>
      <w:tr>
        <w:tc>
          <w:tcPr/>
          <w:p>
            <w:pPr>
              <w:pStyle w:val="Compact"/>
              <w:jc w:val="left"/>
            </w:pPr>
            <w:r>
              <w:t xml:space="preserve">Illustrations and application</w:t>
            </w:r>
          </w:p>
        </w:tc>
        <w:tc>
          <w:tcPr/>
          <w:p>
            <w:pPr>
              <w:pStyle w:val="Compact"/>
              <w:jc w:val="left"/>
            </w:pPr>
            <w:r>
              <w:t xml:space="preserve">10 minutes</w:t>
            </w:r>
          </w:p>
        </w:tc>
        <w:tc>
          <w:tcPr/>
          <w:p>
            <w:pPr>
              <w:pStyle w:val="Compact"/>
              <w:jc w:val="left"/>
            </w:pPr>
            <w:r>
              <w:t xml:space="preserve">45 minutes</w:t>
            </w:r>
          </w:p>
        </w:tc>
      </w:tr>
      <w:tr>
        <w:tc>
          <w:tcPr/>
          <w:p>
            <w:pPr>
              <w:pStyle w:val="Compact"/>
              <w:jc w:val="left"/>
            </w:pPr>
            <w:r>
              <w:t xml:space="preserve">Discussion questions</w:t>
            </w:r>
          </w:p>
        </w:tc>
        <w:tc>
          <w:tcPr/>
          <w:p>
            <w:pPr>
              <w:pStyle w:val="Compact"/>
              <w:jc w:val="left"/>
            </w:pPr>
            <w:r>
              <w:t xml:space="preserve">15 minutes</w:t>
            </w:r>
          </w:p>
        </w:tc>
        <w:tc>
          <w:tcPr/>
          <w:p>
            <w:pPr>
              <w:pStyle w:val="Compact"/>
              <w:jc w:val="left"/>
            </w:pPr>
            <w:r>
              <w:t xml:space="preserve">60 minutes</w:t>
            </w:r>
          </w:p>
        </w:tc>
      </w:tr>
      <w:tr>
        <w:tc>
          <w:tcPr/>
          <w:p>
            <w:pPr>
              <w:pStyle w:val="Compact"/>
              <w:jc w:val="left"/>
            </w:pPr>
            <w:r>
              <w:t xml:space="preserve">Helper wrap-up and prayer</w:t>
            </w:r>
          </w:p>
        </w:tc>
        <w:tc>
          <w:tcPr/>
          <w:p>
            <w:pPr>
              <w:pStyle w:val="Compact"/>
              <w:jc w:val="left"/>
            </w:pPr>
            <w:r>
              <w:t xml:space="preserve">5 minutes</w:t>
            </w:r>
          </w:p>
        </w:tc>
        <w:tc>
          <w:tcPr/>
          <w:p>
            <w:pPr>
              <w:pStyle w:val="Compact"/>
              <w:jc w:val="left"/>
            </w:pPr>
            <w:r>
              <w:t xml:space="preserve">65 minutes</w:t>
            </w:r>
          </w:p>
        </w:tc>
      </w:tr>
    </w:tbl>
    <w:bookmarkEnd w:id="57"/>
    <w:bookmarkStart w:id="58" w:name="ice-breaker-wait-for-it"/>
    <w:p>
      <w:pPr>
        <w:pStyle w:val="Heading3"/>
      </w:pPr>
      <w:r>
        <w:t xml:space="preserve">Ice-Breaker:</w:t>
      </w:r>
      <w:r>
        <w:t xml:space="preserve"> </w:t>
      </w:r>
      <w:r>
        <w:t xml:space="preserve">“</w:t>
      </w:r>
      <w:r>
        <w:t xml:space="preserve">Wait For It…</w:t>
      </w:r>
      <w:r>
        <w:t xml:space="preserve">”</w:t>
      </w:r>
    </w:p>
    <w:p>
      <w:pPr>
        <w:pStyle w:val="FirstParagraph"/>
      </w:pPr>
      <w:r>
        <w:rPr>
          <w:bCs/>
          <w:b/>
        </w:rPr>
        <w:t xml:space="preserve">Purpose:</w:t>
      </w:r>
      <w:r>
        <w:t xml:space="preserve"> </w:t>
      </w:r>
      <w:r>
        <w:t xml:space="preserve">To explore students’ experiences with waiting and their natural responses to delayed gratification.</w:t>
      </w:r>
    </w:p>
    <w:p>
      <w:pPr>
        <w:pStyle w:val="BodyText"/>
      </w:pPr>
      <w:r>
        <w:rPr>
          <w:bCs/>
          <w:b/>
        </w:rPr>
        <w:t xml:space="preserve">Setup:</w:t>
      </w:r>
      <w:r>
        <w:t xml:space="preserve"> </w:t>
      </w:r>
      <w:r>
        <w:t xml:space="preserve">No materials needed, but you might bring a small treat (sweet, piece of cake) to demonstrate delayed gratification.</w:t>
      </w:r>
    </w:p>
    <w:p>
      <w:pPr>
        <w:pStyle w:val="BodyText"/>
      </w:pPr>
      <w:r>
        <w:rPr>
          <w:bCs/>
          <w:b/>
        </w:rPr>
        <w:t xml:space="preserve">Instructions:</w:t>
      </w:r>
    </w:p>
    <w:p>
      <w:pPr>
        <w:numPr>
          <w:ilvl w:val="0"/>
          <w:numId w:val="1056"/>
        </w:numPr>
      </w:pPr>
      <w:r>
        <w:t xml:space="preserve">Show students a reward (e.g., a piece of cake or chocolate). Explain the game: If they can wait 5 minutes without eating it, everyone gets a second piece. If anyone eats it early, no second piece.</w:t>
      </w:r>
    </w:p>
    <w:p>
      <w:pPr>
        <w:numPr>
          <w:ilvl w:val="0"/>
          <w:numId w:val="1056"/>
        </w:numPr>
      </w:pPr>
      <w:r>
        <w:t xml:space="preserve">While waiting, discuss:</w:t>
      </w:r>
      <w:r>
        <w:t xml:space="preserve"> </w:t>
      </w:r>
      <w:r>
        <w:t xml:space="preserve">“</w:t>
      </w:r>
      <w:r>
        <w:t xml:space="preserve">How are you feeling right now? What thoughts are going through your mind?</w:t>
      </w:r>
      <w:r>
        <w:t xml:space="preserve">”</w:t>
      </w:r>
    </w:p>
    <w:p>
      <w:pPr>
        <w:numPr>
          <w:ilvl w:val="0"/>
          <w:numId w:val="1056"/>
        </w:numPr>
      </w:pPr>
      <w:r>
        <w:t xml:space="preserve">Use the experience to discuss:</w:t>
      </w:r>
      <w:r>
        <w:t xml:space="preserve"> </w:t>
      </w:r>
      <w:r>
        <w:t xml:space="preserve">“</w:t>
      </w:r>
      <w:r>
        <w:t xml:space="preserve">Waiting is hard. Our culture is built on instant gratification—fast food, instant messaging, next-day delivery. What does it feel like when we have to wait for something we want?</w:t>
      </w:r>
      <w:r>
        <w:t xml:space="preserve">”</w:t>
      </w:r>
    </w:p>
    <w:p>
      <w:pPr>
        <w:numPr>
          <w:ilvl w:val="0"/>
          <w:numId w:val="1056"/>
        </w:numPr>
      </w:pPr>
      <w:r>
        <w:t xml:space="preserve">Transition:</w:t>
      </w:r>
      <w:r>
        <w:t xml:space="preserve"> </w:t>
      </w:r>
      <w:r>
        <w:t xml:space="preserve">“</w:t>
      </w:r>
      <w:r>
        <w:t xml:space="preserve">Patience in the Bible is more than just waiting calmly. It’s a deep strength that keeps going even when things are hard.</w:t>
      </w:r>
      <w:r>
        <w:t xml:space="preserve">”</w:t>
      </w:r>
    </w:p>
    <w:bookmarkEnd w:id="58"/>
    <w:bookmarkStart w:id="59" w:name="bible-teaching-section-4"/>
    <w:p>
      <w:pPr>
        <w:pStyle w:val="Heading3"/>
      </w:pPr>
      <w:r>
        <w:t xml:space="preserve">Bible Teaching Section</w:t>
      </w:r>
    </w:p>
    <w:p>
      <w:pPr>
        <w:pStyle w:val="FirstParagraph"/>
      </w:pPr>
      <w:r>
        <w:rPr>
          <w:bCs/>
          <w:b/>
        </w:rPr>
        <w:t xml:space="preserve">Understanding Patience (μακροθυμία)</w:t>
      </w:r>
    </w:p>
    <w:p>
      <w:pPr>
        <w:pStyle w:val="BodyText"/>
      </w:pPr>
      <w:r>
        <w:t xml:space="preserve">Explain the Greek word: μακροθυμία (makrothymia) literally means</w:t>
      </w:r>
      <w:r>
        <w:t xml:space="preserve"> </w:t>
      </w:r>
      <w:r>
        <w:t xml:space="preserve">“</w:t>
      </w:r>
      <w:r>
        <w:t xml:space="preserve">long-tempered</w:t>
      </w:r>
      <w:r>
        <w:t xml:space="preserve">”</w:t>
      </w:r>
      <w:r>
        <w:t xml:space="preserve">—the opposite of being short-tempered. It’s not passive resignation but active endurance. The related word ὑπομονή (hypomonē) means</w:t>
      </w:r>
      <w:r>
        <w:t xml:space="preserve"> </w:t>
      </w:r>
      <w:r>
        <w:t xml:space="preserve">“</w:t>
      </w:r>
      <w:r>
        <w:t xml:space="preserve">remaining under</w:t>
      </w:r>
      <w:r>
        <w:t xml:space="preserve">”</w:t>
      </w:r>
      <w:r>
        <w:t xml:space="preserve">—enduring pressure without giving up.</w:t>
      </w:r>
    </w:p>
    <w:p>
      <w:pPr>
        <w:pStyle w:val="BodyText"/>
      </w:pPr>
      <w:r>
        <w:t xml:space="preserve">Ask:</w:t>
      </w:r>
      <w:r>
        <w:t xml:space="preserve"> </w:t>
      </w:r>
      <w:r>
        <w:t xml:space="preserve">“</w:t>
      </w:r>
      <w:r>
        <w:t xml:space="preserve">What’s the difference between waiting patiently for something and just giving up? What’s the difference between being patient with someone and pretending their behaviour doesn’t bother you?</w:t>
      </w:r>
      <w:r>
        <w:t xml:space="preserve">”</w:t>
      </w:r>
    </w:p>
    <w:p>
      <w:pPr>
        <w:pStyle w:val="BodyText"/>
      </w:pPr>
      <w:r>
        <w:t xml:space="preserve">Biblical patience involves:</w:t>
      </w:r>
    </w:p>
    <w:p>
      <w:pPr>
        <w:numPr>
          <w:ilvl w:val="0"/>
          <w:numId w:val="1057"/>
        </w:numPr>
        <w:pStyle w:val="Compact"/>
      </w:pPr>
      <w:r>
        <w:t xml:space="preserve">Not retaliating when wronged</w:t>
      </w:r>
    </w:p>
    <w:p>
      <w:pPr>
        <w:numPr>
          <w:ilvl w:val="0"/>
          <w:numId w:val="1057"/>
        </w:numPr>
        <w:pStyle w:val="Compact"/>
      </w:pPr>
      <w:r>
        <w:t xml:space="preserve">Bearing with people’s weaknesses and mistakes</w:t>
      </w:r>
    </w:p>
    <w:p>
      <w:pPr>
        <w:numPr>
          <w:ilvl w:val="0"/>
          <w:numId w:val="1057"/>
        </w:numPr>
        <w:pStyle w:val="Compact"/>
      </w:pPr>
      <w:r>
        <w:t xml:space="preserve">Enduring hardships without losing hope</w:t>
      </w:r>
    </w:p>
    <w:p>
      <w:pPr>
        <w:numPr>
          <w:ilvl w:val="0"/>
          <w:numId w:val="1057"/>
        </w:numPr>
        <w:pStyle w:val="Compact"/>
      </w:pPr>
      <w:r>
        <w:t xml:space="preserve">Trusting God’s timing even when it’s slower than we’d like</w:t>
      </w:r>
    </w:p>
    <w:p>
      <w:pPr>
        <w:pStyle w:val="FirstParagraph"/>
      </w:pPr>
      <w:r>
        <w:rPr>
          <w:bCs/>
          <w:b/>
        </w:rPr>
        <w:t xml:space="preserve">Patience and Growth (Colossians 1:10-11)</w:t>
      </w:r>
    </w:p>
    <w:p>
      <w:pPr>
        <w:pStyle w:val="BodyText"/>
      </w:pPr>
      <w:r>
        <w:t xml:space="preserve">Read Colossians 1:10-11:</w:t>
      </w:r>
    </w:p>
    <w:p>
      <w:pPr>
        <w:pStyle w:val="BlockText"/>
      </w:pPr>
      <w:r>
        <w:t xml:space="preserve">“</w:t>
      </w:r>
      <w:r>
        <w:t xml:space="preserve">So that you may live worthily of the Lord and please him in all respects—bearing fruit in every good deed, growing in the knowledge of God, being strengthened with all power according to his glorious might for the display of all patience and steadfastness, joyfully.</w:t>
      </w:r>
      <w:r>
        <w:t xml:space="preserve">”</w:t>
      </w:r>
    </w:p>
    <w:p>
      <w:pPr>
        <w:pStyle w:val="FirstParagraph"/>
      </w:pPr>
      <w:r>
        <w:t xml:space="preserve">Note the progression:</w:t>
      </w:r>
    </w:p>
    <w:p>
      <w:pPr>
        <w:numPr>
          <w:ilvl w:val="0"/>
          <w:numId w:val="1058"/>
        </w:numPr>
      </w:pPr>
      <w:r>
        <w:rPr>
          <w:bCs/>
          <w:b/>
        </w:rPr>
        <w:t xml:space="preserve">“</w:t>
      </w:r>
      <w:r>
        <w:rPr>
          <w:bCs/>
          <w:b/>
        </w:rPr>
        <w:t xml:space="preserve">Live worthily… bearing fruit… growing…</w:t>
      </w:r>
      <w:r>
        <w:rPr>
          <w:bCs/>
          <w:b/>
        </w:rPr>
        <w:t xml:space="preserve">”</w:t>
      </w:r>
      <w:r>
        <w:t xml:space="preserve"> </w:t>
      </w:r>
      <w:r>
        <w:t xml:space="preserve">— These describe the goals of Christian living.</w:t>
      </w:r>
    </w:p>
    <w:p>
      <w:pPr>
        <w:numPr>
          <w:ilvl w:val="0"/>
          <w:numId w:val="1058"/>
        </w:numPr>
      </w:pPr>
      <w:r>
        <w:rPr>
          <w:bCs/>
          <w:b/>
        </w:rPr>
        <w:t xml:space="preserve">“</w:t>
      </w:r>
      <w:r>
        <w:rPr>
          <w:bCs/>
          <w:b/>
        </w:rPr>
        <w:t xml:space="preserve">Being strengthened with all power according to his glorious might</w:t>
      </w:r>
      <w:r>
        <w:rPr>
          <w:bCs/>
          <w:b/>
        </w:rPr>
        <w:t xml:space="preserve">”</w:t>
      </w:r>
      <w:r>
        <w:t xml:space="preserve"> </w:t>
      </w:r>
      <w:r>
        <w:t xml:space="preserve">— This is God’s part. He strengthens us.</w:t>
      </w:r>
    </w:p>
    <w:p>
      <w:pPr>
        <w:numPr>
          <w:ilvl w:val="0"/>
          <w:numId w:val="1058"/>
        </w:numPr>
      </w:pPr>
      <w:r>
        <w:rPr>
          <w:bCs/>
          <w:b/>
        </w:rPr>
        <w:t xml:space="preserve">“</w:t>
      </w:r>
      <w:r>
        <w:rPr>
          <w:bCs/>
          <w:b/>
        </w:rPr>
        <w:t xml:space="preserve">For the display of all patience and steadfastness</w:t>
      </w:r>
      <w:r>
        <w:rPr>
          <w:bCs/>
          <w:b/>
        </w:rPr>
        <w:t xml:space="preserve">”</w:t>
      </w:r>
      <w:r>
        <w:t xml:space="preserve"> </w:t>
      </w:r>
      <w:r>
        <w:t xml:space="preserve">— This is the result. Patience isn’t something we manufacture; it’s displayed when God’s power meets our weakness.</w:t>
      </w:r>
    </w:p>
    <w:p>
      <w:pPr>
        <w:pStyle w:val="FirstParagraph"/>
      </w:pPr>
      <w:r>
        <w:t xml:space="preserve">Key point: God strengthens us</w:t>
      </w:r>
      <w:r>
        <w:t xml:space="preserve"> </w:t>
      </w:r>
      <w:r>
        <w:t xml:space="preserve">“</w:t>
      </w:r>
      <w:r>
        <w:t xml:space="preserve">for</w:t>
      </w:r>
      <w:r>
        <w:t xml:space="preserve">”</w:t>
      </w:r>
      <w:r>
        <w:t xml:space="preserve"> </w:t>
      </w:r>
      <w:r>
        <w:t xml:space="preserve">patience. That means difficulty isn’t something to avoid—it’s something we’re strengthened to endure. The goal isn’t to escape trials but to grow patient through them.</w:t>
      </w:r>
    </w:p>
    <w:p>
      <w:pPr>
        <w:pStyle w:val="BodyText"/>
      </w:pPr>
      <w:r>
        <w:rPr>
          <w:bCs/>
          <w:b/>
        </w:rPr>
        <w:t xml:space="preserve">Patience Through Trials (James 1:2-4)</w:t>
      </w:r>
    </w:p>
    <w:p>
      <w:pPr>
        <w:pStyle w:val="BodyText"/>
      </w:pPr>
      <w:r>
        <w:t xml:space="preserve">Read James 1:2-4:</w:t>
      </w:r>
    </w:p>
    <w:p>
      <w:pPr>
        <w:pStyle w:val="BlockText"/>
      </w:pPr>
      <w:r>
        <w:t xml:space="preserve">“</w:t>
      </w:r>
      <w:r>
        <w:t xml:space="preserve">My brothers and sisters, consider it nothing but joy when you fall into all sorts of trials, because you know that the testing of your faith produces endurance. And let endurance have its perfect effect, so that you will be perfect and complete, not deficient in anything.</w:t>
      </w:r>
      <w:r>
        <w:t xml:space="preserve">”</w:t>
      </w:r>
    </w:p>
    <w:p>
      <w:pPr>
        <w:pStyle w:val="FirstParagraph"/>
      </w:pPr>
      <w:r>
        <w:t xml:space="preserve">James isn’t telling us to be happy about suffering; he’s telling us to</w:t>
      </w:r>
      <w:r>
        <w:t xml:space="preserve"> </w:t>
      </w:r>
      <w:r>
        <w:t xml:space="preserve">“</w:t>
      </w:r>
      <w:r>
        <w:t xml:space="preserve">consider it joy</w:t>
      </w:r>
      <w:r>
        <w:t xml:space="preserve">”</w:t>
      </w:r>
      <w:r>
        <w:t xml:space="preserve"> </w:t>
      </w:r>
      <w:r>
        <w:t xml:space="preserve">because of what God is doing through it. The testing of faith produces endurance, which leads to completeness.</w:t>
      </w:r>
    </w:p>
    <w:p>
      <w:pPr>
        <w:pStyle w:val="BodyText"/>
      </w:pPr>
      <w:r>
        <w:t xml:space="preserve">Ask:</w:t>
      </w:r>
      <w:r>
        <w:t xml:space="preserve"> </w:t>
      </w:r>
      <w:r>
        <w:t xml:space="preserve">“</w:t>
      </w:r>
      <w:r>
        <w:t xml:space="preserve">Is God ever the cause of our trials? Does he want us to suffer?</w:t>
      </w:r>
      <w:r>
        <w:t xml:space="preserve">”</w:t>
      </w:r>
    </w:p>
    <w:p>
      <w:pPr>
        <w:pStyle w:val="BodyText"/>
      </w:pPr>
      <w:r>
        <w:t xml:space="preserve">Clarify: James says trials</w:t>
      </w:r>
      <w:r>
        <w:t xml:space="preserve"> </w:t>
      </w:r>
      <w:r>
        <w:t xml:space="preserve">“</w:t>
      </w:r>
      <w:r>
        <w:t xml:space="preserve">test</w:t>
      </w:r>
      <w:r>
        <w:t xml:space="preserve">”</w:t>
      </w:r>
      <w:r>
        <w:t xml:space="preserve"> </w:t>
      </w:r>
      <w:r>
        <w:t xml:space="preserve">faith, not that God causes all suffering. But God can use whatever comes our way—including hard things—to produce patience.</w:t>
      </w:r>
    </w:p>
    <w:p>
      <w:pPr>
        <w:pStyle w:val="BodyText"/>
      </w:pPr>
      <w:r>
        <w:rPr>
          <w:bCs/>
          <w:b/>
        </w:rPr>
        <w:t xml:space="preserve">Patience and Hope (Romans 5:3-5)</w:t>
      </w:r>
    </w:p>
    <w:p>
      <w:pPr>
        <w:pStyle w:val="BodyText"/>
      </w:pPr>
      <w:r>
        <w:t xml:space="preserve">Read Romans 5:3-5:</w:t>
      </w:r>
    </w:p>
    <w:p>
      <w:pPr>
        <w:pStyle w:val="BlockText"/>
      </w:pPr>
      <w:r>
        <w:t xml:space="preserve">“</w:t>
      </w:r>
      <w:r>
        <w:t xml:space="preserve">Not only this, but we also rejoice in sufferings, knowing that suffering produces endurance, and endurance, character, and character, hope. And hope does not disappoint, because the love of God has been poured out in our hearts through the Holy Spirit who was given to us.</w:t>
      </w:r>
      <w:r>
        <w:t xml:space="preserve">”</w:t>
      </w:r>
    </w:p>
    <w:p>
      <w:pPr>
        <w:pStyle w:val="FirstParagraph"/>
      </w:pPr>
      <w:r>
        <w:t xml:space="preserve">Paul shows a chain reaction:</w:t>
      </w:r>
    </w:p>
    <w:p>
      <w:pPr>
        <w:numPr>
          <w:ilvl w:val="0"/>
          <w:numId w:val="1059"/>
        </w:numPr>
      </w:pPr>
      <w:r>
        <w:t xml:space="preserve">Suffering → Endurance → Character → Hope</w:t>
      </w:r>
    </w:p>
    <w:p>
      <w:pPr>
        <w:numPr>
          <w:ilvl w:val="0"/>
          <w:numId w:val="1059"/>
        </w:numPr>
      </w:pPr>
      <w:r>
        <w:t xml:space="preserve">Hope → God’s love poured out through the Spirit</w:t>
      </w:r>
    </w:p>
    <w:p>
      <w:pPr>
        <w:pStyle w:val="FirstParagraph"/>
      </w:pPr>
      <w:r>
        <w:t xml:space="preserve">Key point: Patience (endurance) isn’t the end of the chain—it’s the middle step that leads to character and hope. Without patience, we can’t develop the deep character that hope requires.</w:t>
      </w:r>
    </w:p>
    <w:p>
      <w:pPr>
        <w:pStyle w:val="BodyText"/>
      </w:pPr>
      <w:r>
        <w:rPr>
          <w:bCs/>
          <w:b/>
        </w:rPr>
        <w:t xml:space="preserve">Patience in Relationships (Colossians 3:12-13)</w:t>
      </w:r>
    </w:p>
    <w:p>
      <w:pPr>
        <w:pStyle w:val="BodyText"/>
      </w:pPr>
      <w:r>
        <w:t xml:space="preserve">Read Colossians 3:12-13:</w:t>
      </w:r>
    </w:p>
    <w:p>
      <w:pPr>
        <w:pStyle w:val="BlockText"/>
      </w:pPr>
      <w:r>
        <w:t xml:space="preserve">“</w:t>
      </w:r>
      <w:r>
        <w:t xml:space="preserve">Therefore, as the elect of God, holy and dearly loved, clothe yourselves with a heart of mercy, kindness, humility, gentleness, and patience, bearing with one another and forgiving one another, if someone happens to have a complaint against anyone else. Just as the Lord has forgiven you, so you also forgive others.</w:t>
      </w:r>
      <w:r>
        <w:t xml:space="preserve">”</w:t>
      </w:r>
    </w:p>
    <w:p>
      <w:pPr>
        <w:pStyle w:val="FirstParagraph"/>
      </w:pPr>
      <w:r>
        <w:t xml:space="preserve">Patience in relationships involves:</w:t>
      </w:r>
    </w:p>
    <w:p>
      <w:pPr>
        <w:numPr>
          <w:ilvl w:val="0"/>
          <w:numId w:val="1060"/>
        </w:numPr>
        <w:pStyle w:val="Compact"/>
      </w:pPr>
      <w:r>
        <w:t xml:space="preserve">Bearing with one another’s weaknesses</w:t>
      </w:r>
    </w:p>
    <w:p>
      <w:pPr>
        <w:numPr>
          <w:ilvl w:val="0"/>
          <w:numId w:val="1060"/>
        </w:numPr>
        <w:pStyle w:val="Compact"/>
      </w:pPr>
      <w:r>
        <w:t xml:space="preserve">Not demanding instant perfection from others</w:t>
      </w:r>
    </w:p>
    <w:p>
      <w:pPr>
        <w:numPr>
          <w:ilvl w:val="0"/>
          <w:numId w:val="1060"/>
        </w:numPr>
        <w:pStyle w:val="Compact"/>
      </w:pPr>
      <w:r>
        <w:t xml:space="preserve">Forgiving when wronged</w:t>
      </w:r>
    </w:p>
    <w:p>
      <w:pPr>
        <w:numPr>
          <w:ilvl w:val="0"/>
          <w:numId w:val="1060"/>
        </w:numPr>
        <w:pStyle w:val="Compact"/>
      </w:pPr>
      <w:r>
        <w:t xml:space="preserve">Remembering how much God has forgiven us</w:t>
      </w:r>
    </w:p>
    <w:bookmarkEnd w:id="59"/>
    <w:bookmarkStart w:id="60" w:name="X28538584189c266be52e77ecc1f2944b59f2789"/>
    <w:p>
      <w:pPr>
        <w:pStyle w:val="Heading3"/>
      </w:pPr>
      <w:r>
        <w:t xml:space="preserve">Illustrations, Devotions, and Applications</w:t>
      </w:r>
    </w:p>
    <w:p>
      <w:pPr>
        <w:pStyle w:val="FirstParagraph"/>
      </w:pPr>
      <w:r>
        <w:rPr>
          <w:bCs/>
          <w:b/>
        </w:rPr>
        <w:t xml:space="preserve">Illustration: The Delayed Package</w:t>
      </w:r>
    </w:p>
    <w:p>
      <w:pPr>
        <w:pStyle w:val="BodyText"/>
      </w:pPr>
      <w:r>
        <w:t xml:space="preserve">You’ve ordered something online—maybe something you’ve wanted for a long time. It was supposed to arrive in two days. But then the delivery gets delayed. And delayed again. And again. How do you respond?</w:t>
      </w:r>
    </w:p>
    <w:p>
      <w:pPr>
        <w:pStyle w:val="BodyText"/>
      </w:pPr>
      <w:r>
        <w:t xml:space="preserve">You could get frustrated, angry, complain. Or you could trust that the package will eventually arrive and the wait was just… a wait.</w:t>
      </w:r>
    </w:p>
    <w:p>
      <w:pPr>
        <w:pStyle w:val="BodyText"/>
      </w:pPr>
      <w:r>
        <w:t xml:space="preserve">Our patience with God often works like this. He has promised good things, but sometimes the delivery is delayed. The question isn’t</w:t>
      </w:r>
      <w:r>
        <w:t xml:space="preserve"> </w:t>
      </w:r>
      <w:r>
        <w:t xml:space="preserve">“</w:t>
      </w:r>
      <w:r>
        <w:t xml:space="preserve">Will the package arrive?</w:t>
      </w:r>
      <w:r>
        <w:t xml:space="preserve">”</w:t>
      </w:r>
      <w:r>
        <w:t xml:space="preserve"> </w:t>
      </w:r>
      <w:r>
        <w:t xml:space="preserve">but</w:t>
      </w:r>
      <w:r>
        <w:t xml:space="preserve"> </w:t>
      </w:r>
      <w:r>
        <w:t xml:space="preserve">“</w:t>
      </w:r>
      <w:r>
        <w:t xml:space="preserve">Will I trust God while I wait?</w:t>
      </w:r>
      <w:r>
        <w:t xml:space="preserve">”</w:t>
      </w:r>
    </w:p>
    <w:p>
      <w:pPr>
        <w:pStyle w:val="BodyText"/>
      </w:pPr>
      <w:r>
        <w:rPr>
          <w:bCs/>
          <w:b/>
        </w:rPr>
        <w:t xml:space="preserve">Illustration: Learning to Ride a Bike</w:t>
      </w:r>
    </w:p>
    <w:p>
      <w:pPr>
        <w:pStyle w:val="BodyText"/>
      </w:pPr>
      <w:r>
        <w:t xml:space="preserve">When you first learned to ride a bike, you probably fell. A lot. It was frustrating. But if you’d given up after the first fall, you’d never have learned. The falls weren’t failures—they were part of the learning process.</w:t>
      </w:r>
    </w:p>
    <w:p>
      <w:pPr>
        <w:pStyle w:val="BodyText"/>
      </w:pPr>
      <w:r>
        <w:t xml:space="preserve">Patience in trials is like that. Every difficulty we endure builds a little more</w:t>
      </w:r>
      <w:r>
        <w:t xml:space="preserve"> </w:t>
      </w:r>
      <w:r>
        <w:t xml:space="preserve">“</w:t>
      </w:r>
      <w:r>
        <w:t xml:space="preserve">muscle</w:t>
      </w:r>
      <w:r>
        <w:t xml:space="preserve">”</w:t>
      </w:r>
      <w:r>
        <w:t xml:space="preserve"> </w:t>
      </w:r>
      <w:r>
        <w:t xml:space="preserve">for the next one. We’re becoming the kind of people who can handle hard things with grace.</w:t>
      </w:r>
    </w:p>
    <w:p>
      <w:pPr>
        <w:pStyle w:val="BodyText"/>
      </w:pPr>
      <w:r>
        <w:rPr>
          <w:bCs/>
          <w:b/>
        </w:rPr>
        <w:t xml:space="preserve">Devotional Reflection:</w:t>
      </w:r>
    </w:p>
    <w:p>
      <w:pPr>
        <w:pStyle w:val="BodyText"/>
      </w:pPr>
      <w:r>
        <w:t xml:space="preserve">“Think about a current trial you’re facing. Maybe it’s a difficult friendship, family stress, a health challenge, or academic pressure. How are you responding to it? Are you:</w:t>
      </w:r>
    </w:p>
    <w:p>
      <w:pPr>
        <w:numPr>
          <w:ilvl w:val="0"/>
          <w:numId w:val="1061"/>
        </w:numPr>
        <w:pStyle w:val="Compact"/>
      </w:pPr>
      <w:r>
        <w:t xml:space="preserve">Fighting against it (which exhausts you)?</w:t>
      </w:r>
    </w:p>
    <w:p>
      <w:pPr>
        <w:numPr>
          <w:ilvl w:val="0"/>
          <w:numId w:val="1061"/>
        </w:numPr>
        <w:pStyle w:val="Compact"/>
      </w:pPr>
      <w:r>
        <w:t xml:space="preserve">Giving up (which wastes the opportunity)?</w:t>
      </w:r>
    </w:p>
    <w:p>
      <w:pPr>
        <w:numPr>
          <w:ilvl w:val="0"/>
          <w:numId w:val="1061"/>
        </w:numPr>
        <w:pStyle w:val="Compact"/>
      </w:pPr>
      <w:r>
        <w:t xml:space="preserve">Enduring it with faith (trusting that God is at work)?</w:t>
      </w:r>
    </w:p>
    <w:p>
      <w:pPr>
        <w:numPr>
          <w:ilvl w:val="0"/>
          <w:numId w:val="1061"/>
        </w:numPr>
        <w:pStyle w:val="Compact"/>
      </w:pPr>
      <w:r>
        <w:t xml:space="preserve">Ask God to help you see your trial through his eyes—as an opportunity to grow in patience and character.”</w:t>
      </w:r>
    </w:p>
    <w:p>
      <w:pPr>
        <w:pStyle w:val="FirstParagraph"/>
      </w:pPr>
      <w:r>
        <w:rPr>
          <w:bCs/>
          <w:b/>
        </w:rPr>
        <w:t xml:space="preserve">Practical Application:</w:t>
      </w:r>
    </w:p>
    <w:p>
      <w:pPr>
        <w:numPr>
          <w:ilvl w:val="0"/>
          <w:numId w:val="1062"/>
        </w:numPr>
      </w:pPr>
      <w:r>
        <w:rPr>
          <w:bCs/>
          <w:b/>
        </w:rPr>
        <w:t xml:space="preserve">Patience with people:</w:t>
      </w:r>
      <w:r>
        <w:t xml:space="preserve"> </w:t>
      </w:r>
      <w:r>
        <w:t xml:space="preserve">This week, when someone frustrates you, pause before reacting. Ask:</w:t>
      </w:r>
      <w:r>
        <w:t xml:space="preserve"> </w:t>
      </w:r>
      <w:r>
        <w:t xml:space="preserve">“</w:t>
      </w:r>
      <w:r>
        <w:t xml:space="preserve">Do I want to be right, or do I want to be loving?</w:t>
      </w:r>
      <w:r>
        <w:t xml:space="preserve">”</w:t>
      </w:r>
      <w:r>
        <w:t xml:space="preserve"> </w:t>
      </w:r>
      <w:r>
        <w:t xml:space="preserve">Sometimes patience means letting go of being offended.</w:t>
      </w:r>
    </w:p>
    <w:p>
      <w:pPr>
        <w:numPr>
          <w:ilvl w:val="0"/>
          <w:numId w:val="1062"/>
        </w:numPr>
      </w:pPr>
      <w:r>
        <w:rPr>
          <w:bCs/>
          <w:b/>
        </w:rPr>
        <w:t xml:space="preserve">Patience with God:</w:t>
      </w:r>
      <w:r>
        <w:t xml:space="preserve"> </w:t>
      </w:r>
      <w:r>
        <w:t xml:space="preserve">Write down one thing you’ve been waiting for God to answer. Pray about it, and then choose to trust him while you wait—not because he doesn’t care, but because he does.</w:t>
      </w:r>
    </w:p>
    <w:p>
      <w:pPr>
        <w:numPr>
          <w:ilvl w:val="0"/>
          <w:numId w:val="1062"/>
        </w:numPr>
      </w:pPr>
      <w:r>
        <w:rPr>
          <w:bCs/>
          <w:b/>
        </w:rPr>
        <w:t xml:space="preserve">Patience with yourself:</w:t>
      </w:r>
      <w:r>
        <w:t xml:space="preserve"> </w:t>
      </w:r>
      <w:r>
        <w:t xml:space="preserve">Growth takes time. If you’re frustrated with how slowly you’re changing, remember: you’re a work in progress. Be patient with yourself as God is patient with you.</w:t>
      </w:r>
    </w:p>
    <w:bookmarkEnd w:id="60"/>
    <w:bookmarkStart w:id="61" w:name="helper-guidance-4"/>
    <w:p>
      <w:pPr>
        <w:pStyle w:val="Heading3"/>
      </w:pPr>
      <w:r>
        <w:t xml:space="preserve">Helper Guidance</w:t>
      </w:r>
    </w:p>
    <w:p>
      <w:pPr>
        <w:pStyle w:val="FirstParagraph"/>
      </w:pPr>
      <w:r>
        <w:rPr>
          <w:bCs/>
          <w:b/>
        </w:rPr>
        <w:t xml:space="preserve">Key Message:</w:t>
      </w:r>
      <w:r>
        <w:t xml:space="preserve"> </w:t>
      </w:r>
      <w:r>
        <w:t xml:space="preserve">Patience isn’t passive resignation; it’s active endurance that trusts God in the middle of difficulties. It’s a fruit of the Spirit—produced as we yield to God’s strength, not as we grit our teeth in our own strength.</w:t>
      </w:r>
    </w:p>
    <w:p>
      <w:pPr>
        <w:pStyle w:val="BodyText"/>
      </w:pPr>
      <w:r>
        <w:rPr>
          <w:bCs/>
          <w:b/>
        </w:rPr>
        <w:t xml:space="preserve">Common Pitfalls:</w:t>
      </w:r>
    </w:p>
    <w:p>
      <w:pPr>
        <w:numPr>
          <w:ilvl w:val="0"/>
          <w:numId w:val="1063"/>
        </w:numPr>
      </w:pPr>
      <w:r>
        <w:rPr>
          <w:bCs/>
          <w:b/>
        </w:rPr>
        <w:t xml:space="preserve">Patience as passivity.</w:t>
      </w:r>
      <w:r>
        <w:t xml:space="preserve"> </w:t>
      </w:r>
      <w:r>
        <w:t xml:space="preserve">Students might think patience means never standing up for themselves or never addressing injustice. Clarify: patience doesn’t mean accepting abuse or remaining in harmful situations. It means responding with wisdom and grace rather than impulsive anger.</w:t>
      </w:r>
    </w:p>
    <w:p>
      <w:pPr>
        <w:numPr>
          <w:ilvl w:val="0"/>
          <w:numId w:val="1063"/>
        </w:numPr>
      </w:pPr>
      <w:r>
        <w:rPr>
          <w:bCs/>
          <w:b/>
        </w:rPr>
        <w:t xml:space="preserve">Patience as suppression.</w:t>
      </w:r>
      <w:r>
        <w:t xml:space="preserve"> </w:t>
      </w:r>
      <w:r>
        <w:t xml:space="preserve">Some students might try to suppress their frustration rather than actually processing it. True patience involves honest feelings brought to God, not pretended calm.</w:t>
      </w:r>
    </w:p>
    <w:p>
      <w:pPr>
        <w:numPr>
          <w:ilvl w:val="0"/>
          <w:numId w:val="1063"/>
        </w:numPr>
      </w:pPr>
      <w:r>
        <w:rPr>
          <w:bCs/>
          <w:b/>
        </w:rPr>
        <w:t xml:space="preserve">Expecting instant results.</w:t>
      </w:r>
      <w:r>
        <w:t xml:space="preserve"> </w:t>
      </w:r>
      <w:r>
        <w:t xml:space="preserve">Students who are trying to grow in patience may expect to see immediate change. Help them see that patience is a fruit that develops over time—we grow in it gradually.</w:t>
      </w:r>
    </w:p>
    <w:p>
      <w:pPr>
        <w:pStyle w:val="FirstParagraph"/>
      </w:pPr>
      <w:r>
        <w:rPr>
          <w:bCs/>
          <w:b/>
        </w:rPr>
        <w:t xml:space="preserve">Sensitive Topics:</w:t>
      </w:r>
    </w:p>
    <w:p>
      <w:pPr>
        <w:numPr>
          <w:ilvl w:val="0"/>
          <w:numId w:val="1064"/>
        </w:numPr>
        <w:pStyle w:val="Compact"/>
      </w:pPr>
      <w:r>
        <w:t xml:space="preserve">Some students may be experiencing genuine suffering—abuse, loss, serious illness. Be careful not to minimise their pain with platitudes. This lesson should offer hope, not minimise legitimate suffering.</w:t>
      </w:r>
    </w:p>
    <w:p>
      <w:pPr>
        <w:numPr>
          <w:ilvl w:val="0"/>
          <w:numId w:val="1064"/>
        </w:numPr>
        <w:pStyle w:val="Compact"/>
      </w:pPr>
      <w:r>
        <w:t xml:space="preserve">Students with anger issues may feel shame about their inability to be patient. Emphasise that patience is a fruit produced by the Spirit, not a badge of personal achievement.</w:t>
      </w:r>
    </w:p>
    <w:bookmarkEnd w:id="61"/>
    <w:bookmarkStart w:id="62" w:name="group-discussion-questions-4"/>
    <w:p>
      <w:pPr>
        <w:pStyle w:val="Heading3"/>
      </w:pPr>
      <w:r>
        <w:t xml:space="preserve">Group Discussion Questions</w:t>
      </w:r>
    </w:p>
    <w:p>
      <w:pPr>
        <w:pStyle w:val="FirstParagraph"/>
      </w:pPr>
      <w:r>
        <w:rPr>
          <w:bCs/>
          <w:b/>
        </w:rPr>
        <w:t xml:space="preserve">For All Students:</w:t>
      </w:r>
    </w:p>
    <w:p>
      <w:pPr>
        <w:numPr>
          <w:ilvl w:val="0"/>
          <w:numId w:val="1065"/>
        </w:numPr>
      </w:pPr>
      <w:r>
        <w:t xml:space="preserve">“</w:t>
      </w:r>
      <w:r>
        <w:t xml:space="preserve">What’s the difference between</w:t>
      </w:r>
      <w:r>
        <w:t xml:space="preserve"> </w:t>
      </w:r>
      <w:r>
        <w:t xml:space="preserve">‘</w:t>
      </w:r>
      <w:r>
        <w:t xml:space="preserve">waiting patiently</w:t>
      </w:r>
      <w:r>
        <w:t xml:space="preserve">’</w:t>
      </w:r>
      <w:r>
        <w:t xml:space="preserve"> </w:t>
      </w:r>
      <w:r>
        <w:t xml:space="preserve">and</w:t>
      </w:r>
      <w:r>
        <w:t xml:space="preserve"> </w:t>
      </w:r>
      <w:r>
        <w:t xml:space="preserve">‘</w:t>
      </w:r>
      <w:r>
        <w:t xml:space="preserve">giving up</w:t>
      </w:r>
      <w:r>
        <w:t xml:space="preserve">’</w:t>
      </w:r>
      <w:r>
        <w:t xml:space="preserve">? How can you tell the difference?</w:t>
      </w:r>
      <w:r>
        <w:t xml:space="preserve">”</w:t>
      </w:r>
    </w:p>
    <w:p>
      <w:pPr>
        <w:numPr>
          <w:ilvl w:val="0"/>
          <w:numId w:val="1065"/>
        </w:numPr>
      </w:pPr>
      <w:r>
        <w:t xml:space="preserve">“</w:t>
      </w:r>
      <w:r>
        <w:t xml:space="preserve">James says to</w:t>
      </w:r>
      <w:r>
        <w:t xml:space="preserve"> </w:t>
      </w:r>
      <w:r>
        <w:t xml:space="preserve">‘</w:t>
      </w:r>
      <w:r>
        <w:t xml:space="preserve">consider it joy</w:t>
      </w:r>
      <w:r>
        <w:t xml:space="preserve">’</w:t>
      </w:r>
      <w:r>
        <w:t xml:space="preserve"> </w:t>
      </w:r>
      <w:r>
        <w:t xml:space="preserve">when we face trials. Does that mean we should be happy when bad things happen? Or is</w:t>
      </w:r>
      <w:r>
        <w:t xml:space="preserve"> </w:t>
      </w:r>
      <w:r>
        <w:t xml:space="preserve">‘</w:t>
      </w:r>
      <w:r>
        <w:t xml:space="preserve">joy</w:t>
      </w:r>
      <w:r>
        <w:t xml:space="preserve">’</w:t>
      </w:r>
      <w:r>
        <w:t xml:space="preserve"> </w:t>
      </w:r>
      <w:r>
        <w:t xml:space="preserve">about something deeper than feelings?</w:t>
      </w:r>
      <w:r>
        <w:t xml:space="preserve">”</w:t>
      </w:r>
    </w:p>
    <w:p>
      <w:pPr>
        <w:numPr>
          <w:ilvl w:val="0"/>
          <w:numId w:val="1065"/>
        </w:numPr>
      </w:pPr>
      <w:r>
        <w:t xml:space="preserve">“</w:t>
      </w:r>
      <w:r>
        <w:t xml:space="preserve">Think of someone you find hard to be patient with. What is it about them that frustrates you? What might patience look like in that relationship?</w:t>
      </w:r>
      <w:r>
        <w:t xml:space="preserve">”</w:t>
      </w:r>
    </w:p>
    <w:p>
      <w:pPr>
        <w:numPr>
          <w:ilvl w:val="0"/>
          <w:numId w:val="1065"/>
        </w:numPr>
      </w:pPr>
      <w:r>
        <w:t xml:space="preserve">“</w:t>
      </w:r>
      <w:r>
        <w:t xml:space="preserve">Why do you think God strengthens us</w:t>
      </w:r>
      <w:r>
        <w:t xml:space="preserve"> </w:t>
      </w:r>
      <w:r>
        <w:t xml:space="preserve">‘</w:t>
      </w:r>
      <w:r>
        <w:t xml:space="preserve">for</w:t>
      </w:r>
      <w:r>
        <w:t xml:space="preserve">’</w:t>
      </w:r>
      <w:r>
        <w:t xml:space="preserve"> </w:t>
      </w:r>
      <w:r>
        <w:t xml:space="preserve">patience rather than just removing difficulties from our path?</w:t>
      </w:r>
      <w:r>
        <w:t xml:space="preserve">”</w:t>
      </w:r>
    </w:p>
    <w:p>
      <w:pPr>
        <w:pStyle w:val="FirstParagraph"/>
      </w:pPr>
      <w:r>
        <w:rPr>
          <w:bCs/>
          <w:b/>
        </w:rPr>
        <w:t xml:space="preserve">For Deeper Theological Reflection:</w:t>
      </w:r>
    </w:p>
    <w:p>
      <w:pPr>
        <w:numPr>
          <w:ilvl w:val="0"/>
          <w:numId w:val="1066"/>
        </w:numPr>
      </w:pPr>
      <w:r>
        <w:t xml:space="preserve">“</w:t>
      </w:r>
      <w:r>
        <w:t xml:space="preserve">Look at Romans 5:3-5 again. Paul says suffering produces endurance, which produces character, which produces hope. Why do you think God designed the growth process this way? Why not just give us character directly?</w:t>
      </w:r>
      <w:r>
        <w:t xml:space="preserve">”</w:t>
      </w:r>
    </w:p>
    <w:p>
      <w:pPr>
        <w:numPr>
          <w:ilvl w:val="0"/>
          <w:numId w:val="1066"/>
        </w:numPr>
      </w:pPr>
      <w:r>
        <w:t xml:space="preserve">“</w:t>
      </w:r>
      <w:r>
        <w:t xml:space="preserve">Colossians 1:11 says God strengthens us</w:t>
      </w:r>
      <w:r>
        <w:t xml:space="preserve"> </w:t>
      </w:r>
      <w:r>
        <w:t xml:space="preserve">‘</w:t>
      </w:r>
      <w:r>
        <w:t xml:space="preserve">for the display of</w:t>
      </w:r>
      <w:r>
        <w:t xml:space="preserve">’</w:t>
      </w:r>
      <w:r>
        <w:t xml:space="preserve"> </w:t>
      </w:r>
      <w:r>
        <w:t xml:space="preserve">patience. The word</w:t>
      </w:r>
      <w:r>
        <w:t xml:space="preserve"> </w:t>
      </w:r>
      <w:r>
        <w:t xml:space="preserve">‘</w:t>
      </w:r>
      <w:r>
        <w:t xml:space="preserve">display</w:t>
      </w:r>
      <w:r>
        <w:t xml:space="preserve">’</w:t>
      </w:r>
      <w:r>
        <w:t xml:space="preserve"> </w:t>
      </w:r>
      <w:r>
        <w:t xml:space="preserve">suggests patience is visible to others. How does your patience—or impatience—affect the people around you?</w:t>
      </w:r>
      <w:r>
        <w:t xml:space="preserve">”</w:t>
      </w:r>
    </w:p>
    <w:p>
      <w:pPr>
        <w:numPr>
          <w:ilvl w:val="0"/>
          <w:numId w:val="1066"/>
        </w:numPr>
      </w:pPr>
      <w:r>
        <w:t xml:space="preserve">“</w:t>
      </w:r>
      <w:r>
        <w:t xml:space="preserve">How is the</w:t>
      </w:r>
      <w:r>
        <w:t xml:space="preserve"> </w:t>
      </w:r>
      <w:r>
        <w:t xml:space="preserve">‘</w:t>
      </w:r>
      <w:r>
        <w:t xml:space="preserve">patience</w:t>
      </w:r>
      <w:r>
        <w:t xml:space="preserve">’</w:t>
      </w:r>
      <w:r>
        <w:t xml:space="preserve"> </w:t>
      </w:r>
      <w:r>
        <w:t xml:space="preserve">of the Spirit (Galatians 5:22) related to the</w:t>
      </w:r>
      <w:r>
        <w:t xml:space="preserve"> </w:t>
      </w:r>
      <w:r>
        <w:t xml:space="preserve">‘</w:t>
      </w:r>
      <w:r>
        <w:t xml:space="preserve">patience of God</w:t>
      </w:r>
      <w:r>
        <w:t xml:space="preserve">’</w:t>
      </w:r>
      <w:r>
        <w:t xml:space="preserve"> </w:t>
      </w:r>
      <w:r>
        <w:t xml:space="preserve">mentioned elsewhere in Scripture (e.g., Romans 2:4, 2 Peter 3:15)? Does God’s patience give us a model for our own?</w:t>
      </w:r>
      <w:r>
        <w:t xml:space="preserve">”</w:t>
      </w:r>
    </w:p>
    <w:p>
      <w:r>
        <w:pict>
          <v:rect style="width:0;height:1.5pt" o:hralign="center" o:hrstd="t" o:hr="t"/>
        </w:pict>
      </w:r>
    </w:p>
    <w:bookmarkEnd w:id="62"/>
    <w:bookmarkEnd w:id="63"/>
    <w:bookmarkStart w:id="71" w:name="X0391af283e5015ef51389d2874c4c57dd782c3a"/>
    <w:p>
      <w:pPr>
        <w:pStyle w:val="Heading2"/>
      </w:pPr>
      <w:r>
        <w:t xml:space="preserve">LESSON 6: Kindness and Goodness — Grace in Action</w:t>
      </w:r>
    </w:p>
    <w:p>
      <w:pPr>
        <w:pStyle w:val="FirstParagraph"/>
      </w:pPr>
      <w:r>
        <w:rPr>
          <w:bCs/>
          <w:b/>
        </w:rPr>
        <w:t xml:space="preserve">Primary Passage:</w:t>
      </w:r>
      <w:r>
        <w:t xml:space="preserve"> </w:t>
      </w:r>
      <w:r>
        <w:t xml:space="preserve">Titus 3:4-6</w:t>
      </w:r>
      <w:r>
        <w:t xml:space="preserve"> </w:t>
      </w:r>
      <w:r>
        <w:rPr>
          <w:bCs/>
          <w:b/>
        </w:rPr>
        <w:t xml:space="preserve">Key Verses:</w:t>
      </w:r>
      <w:r>
        <w:t xml:space="preserve"> </w:t>
      </w:r>
      <w:r>
        <w:t xml:space="preserve">Titus 3:4-5</w:t>
      </w:r>
      <w:r>
        <w:t xml:space="preserve"> </w:t>
      </w:r>
      <w:r>
        <w:rPr>
          <w:bCs/>
          <w:b/>
        </w:rPr>
        <w:t xml:space="preserve">Supporting Passages:</w:t>
      </w:r>
      <w:r>
        <w:t xml:space="preserve"> </w:t>
      </w:r>
      <w:r>
        <w:t xml:space="preserve">Romans 15:14; Ephesians 2:7; Luke 10:30-37</w:t>
      </w:r>
    </w:p>
    <w:bookmarkStart w:id="64" w:name="learning-objectives-5"/>
    <w:p>
      <w:pPr>
        <w:pStyle w:val="Heading3"/>
      </w:pPr>
      <w:r>
        <w:t xml:space="preserve">Learning Objectives</w:t>
      </w:r>
    </w:p>
    <w:p>
      <w:pPr>
        <w:pStyle w:val="FirstParagraph"/>
      </w:pPr>
      <w:r>
        <w:t xml:space="preserve">By the end of this lesson, students will:</w:t>
      </w:r>
    </w:p>
    <w:p>
      <w:pPr>
        <w:numPr>
          <w:ilvl w:val="0"/>
          <w:numId w:val="1067"/>
        </w:numPr>
        <w:pStyle w:val="Compact"/>
      </w:pPr>
      <w:r>
        <w:t xml:space="preserve">Understand that kindness and goodness are closely related virtues—kindness is goodness in action toward others, while goodness is moral uprightness and active benevolence</w:t>
      </w:r>
    </w:p>
    <w:p>
      <w:pPr>
        <w:numPr>
          <w:ilvl w:val="0"/>
          <w:numId w:val="1067"/>
        </w:numPr>
        <w:pStyle w:val="Compact"/>
      </w:pPr>
      <w:r>
        <w:t xml:space="preserve">Recognise that God’s kindness toward us is the model and motivation for our kindness toward others</w:t>
      </w:r>
    </w:p>
    <w:p>
      <w:pPr>
        <w:numPr>
          <w:ilvl w:val="0"/>
          <w:numId w:val="1067"/>
        </w:numPr>
        <w:pStyle w:val="Compact"/>
      </w:pPr>
      <w:r>
        <w:t xml:space="preserve">Apply kindness and goodness to specific situations in school, family, and community</w:t>
      </w:r>
    </w:p>
    <w:bookmarkEnd w:id="64"/>
    <w:bookmarkStart w:id="65" w:name="suggested-timing-65-minutes-5"/>
    <w:p>
      <w:pPr>
        <w:pStyle w:val="Heading3"/>
      </w:pPr>
      <w:r>
        <w:t xml:space="preserve">Suggested Timing (65 minutes)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Element</w:t>
            </w:r>
          </w:p>
        </w:tc>
        <w:tc>
          <w:tcPr/>
          <w:p>
            <w:pPr>
              <w:pStyle w:val="Compact"/>
              <w:jc w:val="left"/>
            </w:pPr>
            <w:r>
              <w:t xml:space="preserve">Duration</w:t>
            </w:r>
          </w:p>
        </w:tc>
        <w:tc>
          <w:tcPr/>
          <w:p>
            <w:pPr>
              <w:pStyle w:val="Compact"/>
              <w:jc w:val="left"/>
            </w:pPr>
            <w:r>
              <w:t xml:space="preserve">Cumulative Time</w:t>
            </w:r>
          </w:p>
        </w:tc>
      </w:tr>
      <w:tr>
        <w:tc>
          <w:tcPr/>
          <w:p>
            <w:pPr>
              <w:pStyle w:val="Compact"/>
              <w:jc w:val="left"/>
            </w:pPr>
            <w:r>
              <w:t xml:space="preserve">Ice-breaker activity</w:t>
            </w:r>
          </w:p>
        </w:tc>
        <w:tc>
          <w:tcPr/>
          <w:p>
            <w:pPr>
              <w:pStyle w:val="Compact"/>
              <w:jc w:val="left"/>
            </w:pPr>
            <w:r>
              <w:t xml:space="preserve">10 minutes</w:t>
            </w:r>
          </w:p>
        </w:tc>
        <w:tc>
          <w:tcPr/>
          <w:p>
            <w:pPr>
              <w:pStyle w:val="Compact"/>
              <w:jc w:val="left"/>
            </w:pPr>
            <w:r>
              <w:t xml:space="preserve">10 minutes</w:t>
            </w:r>
          </w:p>
        </w:tc>
      </w:tr>
      <w:tr>
        <w:tc>
          <w:tcPr/>
          <w:p>
            <w:pPr>
              <w:pStyle w:val="Compact"/>
              <w:jc w:val="left"/>
            </w:pPr>
            <w:r>
              <w:t xml:space="preserve">Bible teaching</w:t>
            </w:r>
          </w:p>
        </w:tc>
        <w:tc>
          <w:tcPr/>
          <w:p>
            <w:pPr>
              <w:pStyle w:val="Compact"/>
              <w:jc w:val="left"/>
            </w:pPr>
            <w:r>
              <w:t xml:space="preserve">25 minutes</w:t>
            </w:r>
          </w:p>
        </w:tc>
        <w:tc>
          <w:tcPr/>
          <w:p>
            <w:pPr>
              <w:pStyle w:val="Compact"/>
              <w:jc w:val="left"/>
            </w:pPr>
            <w:r>
              <w:t xml:space="preserve">35 minutes</w:t>
            </w:r>
          </w:p>
        </w:tc>
      </w:tr>
      <w:tr>
        <w:tc>
          <w:tcPr/>
          <w:p>
            <w:pPr>
              <w:pStyle w:val="Compact"/>
              <w:jc w:val="left"/>
            </w:pPr>
            <w:r>
              <w:t xml:space="preserve">Illustrations and application</w:t>
            </w:r>
          </w:p>
        </w:tc>
        <w:tc>
          <w:tcPr/>
          <w:p>
            <w:pPr>
              <w:pStyle w:val="Compact"/>
              <w:jc w:val="left"/>
            </w:pPr>
            <w:r>
              <w:t xml:space="preserve">10 minutes</w:t>
            </w:r>
          </w:p>
        </w:tc>
        <w:tc>
          <w:tcPr/>
          <w:p>
            <w:pPr>
              <w:pStyle w:val="Compact"/>
              <w:jc w:val="left"/>
            </w:pPr>
            <w:r>
              <w:t xml:space="preserve">45 minutes</w:t>
            </w:r>
          </w:p>
        </w:tc>
      </w:tr>
      <w:tr>
        <w:tc>
          <w:tcPr/>
          <w:p>
            <w:pPr>
              <w:pStyle w:val="Compact"/>
              <w:jc w:val="left"/>
            </w:pPr>
            <w:r>
              <w:t xml:space="preserve">Discussion questions</w:t>
            </w:r>
          </w:p>
        </w:tc>
        <w:tc>
          <w:tcPr/>
          <w:p>
            <w:pPr>
              <w:pStyle w:val="Compact"/>
              <w:jc w:val="left"/>
            </w:pPr>
            <w:r>
              <w:t xml:space="preserve">15 minutes</w:t>
            </w:r>
          </w:p>
        </w:tc>
        <w:tc>
          <w:tcPr/>
          <w:p>
            <w:pPr>
              <w:pStyle w:val="Compact"/>
              <w:jc w:val="left"/>
            </w:pPr>
            <w:r>
              <w:t xml:space="preserve">60 minutes</w:t>
            </w:r>
          </w:p>
        </w:tc>
      </w:tr>
      <w:tr>
        <w:tc>
          <w:tcPr/>
          <w:p>
            <w:pPr>
              <w:pStyle w:val="Compact"/>
              <w:jc w:val="left"/>
            </w:pPr>
            <w:r>
              <w:t xml:space="preserve">Helper wrap-up and prayer</w:t>
            </w:r>
          </w:p>
        </w:tc>
        <w:tc>
          <w:tcPr/>
          <w:p>
            <w:pPr>
              <w:pStyle w:val="Compact"/>
              <w:jc w:val="left"/>
            </w:pPr>
            <w:r>
              <w:t xml:space="preserve">5 minutes</w:t>
            </w:r>
          </w:p>
        </w:tc>
        <w:tc>
          <w:tcPr/>
          <w:p>
            <w:pPr>
              <w:pStyle w:val="Compact"/>
              <w:jc w:val="left"/>
            </w:pPr>
            <w:r>
              <w:t xml:space="preserve">65 minutes</w:t>
            </w:r>
          </w:p>
        </w:tc>
      </w:tr>
    </w:tbl>
    <w:bookmarkEnd w:id="65"/>
    <w:bookmarkStart w:id="66" w:name="ice-breaker-the-kindness-test"/>
    <w:p>
      <w:pPr>
        <w:pStyle w:val="Heading3"/>
      </w:pPr>
      <w:r>
        <w:t xml:space="preserve">Ice-Breaker:</w:t>
      </w:r>
      <w:r>
        <w:t xml:space="preserve"> </w:t>
      </w:r>
      <w:r>
        <w:t xml:space="preserve">“</w:t>
      </w:r>
      <w:r>
        <w:t xml:space="preserve">The Kindness Test</w:t>
      </w:r>
      <w:r>
        <w:t xml:space="preserve">”</w:t>
      </w:r>
    </w:p>
    <w:p>
      <w:pPr>
        <w:pStyle w:val="FirstParagraph"/>
      </w:pPr>
      <w:r>
        <w:rPr>
          <w:bCs/>
          <w:b/>
        </w:rPr>
        <w:t xml:space="preserve">Purpose:</w:t>
      </w:r>
      <w:r>
        <w:t xml:space="preserve"> </w:t>
      </w:r>
      <w:r>
        <w:t xml:space="preserve">To surface students’ assumptions about kindness and explore what it really looks like.</w:t>
      </w:r>
    </w:p>
    <w:p>
      <w:pPr>
        <w:pStyle w:val="BodyText"/>
      </w:pPr>
      <w:r>
        <w:rPr>
          <w:bCs/>
          <w:b/>
        </w:rPr>
        <w:t xml:space="preserve">Setup:</w:t>
      </w:r>
      <w:r>
        <w:t xml:space="preserve"> </w:t>
      </w:r>
      <w:r>
        <w:t xml:space="preserve">Prepare a brief scenario or two on cards or just read them aloud.</w:t>
      </w:r>
    </w:p>
    <w:p>
      <w:pPr>
        <w:pStyle w:val="BodyText"/>
      </w:pPr>
      <w:r>
        <w:rPr>
          <w:bCs/>
          <w:b/>
        </w:rPr>
        <w:t xml:space="preserve">Scenarios:</w:t>
      </w:r>
    </w:p>
    <w:p>
      <w:pPr>
        <w:numPr>
          <w:ilvl w:val="0"/>
          <w:numId w:val="1068"/>
        </w:numPr>
        <w:pStyle w:val="Compact"/>
      </w:pPr>
      <w:r>
        <w:t xml:space="preserve">“</w:t>
      </w:r>
      <w:r>
        <w:t xml:space="preserve">You’re walking past someone who’s dropped their books in the corridor. Nobody else has stopped to help.</w:t>
      </w:r>
      <w:r>
        <w:t xml:space="preserve">”</w:t>
      </w:r>
    </w:p>
    <w:p>
      <w:pPr>
        <w:numPr>
          <w:ilvl w:val="0"/>
          <w:numId w:val="1068"/>
        </w:numPr>
        <w:pStyle w:val="Compact"/>
      </w:pPr>
      <w:r>
        <w:t xml:space="preserve">“</w:t>
      </w:r>
      <w:r>
        <w:t xml:space="preserve">A new student at school is sitting alone at lunch. Your usual group is at another table.</w:t>
      </w:r>
      <w:r>
        <w:t xml:space="preserve">”</w:t>
      </w:r>
    </w:p>
    <w:p>
      <w:pPr>
        <w:numPr>
          <w:ilvl w:val="0"/>
          <w:numId w:val="1068"/>
        </w:numPr>
        <w:pStyle w:val="Compact"/>
      </w:pPr>
      <w:r>
        <w:t xml:space="preserve">“</w:t>
      </w:r>
      <w:r>
        <w:t xml:space="preserve">Someone in your class is being gossiped about online. You know it’s not true.</w:t>
      </w:r>
      <w:r>
        <w:t xml:space="preserve">”</w:t>
      </w:r>
    </w:p>
    <w:p>
      <w:pPr>
        <w:numPr>
          <w:ilvl w:val="0"/>
          <w:numId w:val="1068"/>
        </w:numPr>
        <w:pStyle w:val="Compact"/>
      </w:pPr>
      <w:r>
        <w:t xml:space="preserve">“</w:t>
      </w:r>
      <w:r>
        <w:t xml:space="preserve">Your younger sibling has broken something of yours—maybe expensive, maybe sentimental. They look really scared.</w:t>
      </w:r>
      <w:r>
        <w:t xml:space="preserve">”</w:t>
      </w:r>
    </w:p>
    <w:p>
      <w:pPr>
        <w:pStyle w:val="FirstParagraph"/>
      </w:pPr>
      <w:r>
        <w:rPr>
          <w:bCs/>
          <w:b/>
        </w:rPr>
        <w:t xml:space="preserve">Instructions:</w:t>
      </w:r>
    </w:p>
    <w:p>
      <w:pPr>
        <w:numPr>
          <w:ilvl w:val="0"/>
          <w:numId w:val="1069"/>
        </w:numPr>
      </w:pPr>
      <w:r>
        <w:t xml:space="preserve">Read the scenarios and ask:</w:t>
      </w:r>
      <w:r>
        <w:t xml:space="preserve"> </w:t>
      </w:r>
      <w:r>
        <w:t xml:space="preserve">“</w:t>
      </w:r>
      <w:r>
        <w:t xml:space="preserve">What would an unkind response look like? What would a kind response look like? What about a</w:t>
      </w:r>
      <w:r>
        <w:t xml:space="preserve"> </w:t>
      </w:r>
      <w:r>
        <w:t xml:space="preserve">‘</w:t>
      </w:r>
      <w:r>
        <w:t xml:space="preserve">good</w:t>
      </w:r>
      <w:r>
        <w:t xml:space="preserve">’</w:t>
      </w:r>
      <w:r>
        <w:t xml:space="preserve"> </w:t>
      </w:r>
      <w:r>
        <w:t xml:space="preserve">response?</w:t>
      </w:r>
      <w:r>
        <w:t xml:space="preserve">”</w:t>
      </w:r>
    </w:p>
    <w:p>
      <w:pPr>
        <w:numPr>
          <w:ilvl w:val="0"/>
          <w:numId w:val="1069"/>
        </w:numPr>
      </w:pPr>
      <w:r>
        <w:t xml:space="preserve">Probe:</w:t>
      </w:r>
      <w:r>
        <w:t xml:space="preserve"> </w:t>
      </w:r>
      <w:r>
        <w:t xml:space="preserve">“</w:t>
      </w:r>
      <w:r>
        <w:t xml:space="preserve">Is there a difference between being kind and being good? Can you be one without the other?</w:t>
      </w:r>
      <w:r>
        <w:t xml:space="preserve">”</w:t>
      </w:r>
    </w:p>
    <w:p>
      <w:pPr>
        <w:numPr>
          <w:ilvl w:val="0"/>
          <w:numId w:val="1069"/>
        </w:numPr>
      </w:pPr>
      <w:r>
        <w:t xml:space="preserve">Transition:</w:t>
      </w:r>
      <w:r>
        <w:t xml:space="preserve"> </w:t>
      </w:r>
      <w:r>
        <w:t xml:space="preserve">“</w:t>
      </w:r>
      <w:r>
        <w:t xml:space="preserve">Today we’re looking at two fruit of the Spirit: kindness and goodness. They’re closely related, but the Bible distinguishes them. Let’s find out why.</w:t>
      </w:r>
      <w:r>
        <w:t xml:space="preserve">”</w:t>
      </w:r>
    </w:p>
    <w:bookmarkEnd w:id="66"/>
    <w:bookmarkStart w:id="67" w:name="bible-teaching-section-5"/>
    <w:p>
      <w:pPr>
        <w:pStyle w:val="Heading3"/>
      </w:pPr>
      <w:r>
        <w:t xml:space="preserve">Bible Teaching Section</w:t>
      </w:r>
    </w:p>
    <w:p>
      <w:pPr>
        <w:pStyle w:val="FirstParagraph"/>
      </w:pPr>
      <w:r>
        <w:rPr>
          <w:bCs/>
          <w:b/>
        </w:rPr>
        <w:t xml:space="preserve">Understanding Kindness and Goodness</w:t>
      </w:r>
    </w:p>
    <w:p>
      <w:pPr>
        <w:pStyle w:val="BodyText"/>
      </w:pPr>
      <w:r>
        <w:t xml:space="preserve">The Greek words:</w:t>
      </w:r>
    </w:p>
    <w:p>
      <w:pPr>
        <w:numPr>
          <w:ilvl w:val="0"/>
          <w:numId w:val="1070"/>
        </w:numPr>
        <w:pStyle w:val="Compact"/>
      </w:pPr>
      <w:r>
        <w:rPr>
          <w:bCs/>
          <w:b/>
        </w:rPr>
        <w:t xml:space="preserve">Χρηστότης (chrēstotēs):</w:t>
      </w:r>
      <w:r>
        <w:t xml:space="preserve"> </w:t>
      </w:r>
      <w:r>
        <w:t xml:space="preserve">Kindness, generosity, pleasantness. It’s goodness expressed in practical, gracious ways toward others.</w:t>
      </w:r>
    </w:p>
    <w:p>
      <w:pPr>
        <w:numPr>
          <w:ilvl w:val="0"/>
          <w:numId w:val="1070"/>
        </w:numPr>
        <w:pStyle w:val="Compact"/>
      </w:pPr>
      <w:r>
        <w:rPr>
          <w:bCs/>
          <w:b/>
        </w:rPr>
        <w:t xml:space="preserve">Ἀγαθωσύνη (agathōsynē):</w:t>
      </w:r>
      <w:r>
        <w:t xml:space="preserve"> </w:t>
      </w:r>
      <w:r>
        <w:t xml:space="preserve">Goodness, moral excellence, uprightness. It’s active benevolence—the desire and ability to do what is right and beneficial.</w:t>
      </w:r>
    </w:p>
    <w:p>
      <w:pPr>
        <w:pStyle w:val="FirstParagraph"/>
      </w:pPr>
      <w:r>
        <w:t xml:space="preserve">The relationship: Kindness tends to focus on interpersonal relationships (how we treat people), while goodness encompasses moral integrity and commitment to doing right (even when it’s harder). Kindness often feels gentle; goodness sometimes requires firmness.</w:t>
      </w:r>
    </w:p>
    <w:p>
      <w:pPr>
        <w:pStyle w:val="BodyText"/>
      </w:pPr>
      <w:r>
        <w:rPr>
          <w:bCs/>
          <w:b/>
        </w:rPr>
        <w:t xml:space="preserve">God’s Kindness to Us (Titus 3:4-7)</w:t>
      </w:r>
    </w:p>
    <w:p>
      <w:pPr>
        <w:pStyle w:val="BodyText"/>
      </w:pPr>
      <w:r>
        <w:t xml:space="preserve">Read Titus 3:4-7:</w:t>
      </w:r>
    </w:p>
    <w:p>
      <w:pPr>
        <w:pStyle w:val="BlockText"/>
      </w:pPr>
      <w:r>
        <w:t xml:space="preserve">“</w:t>
      </w:r>
      <w:r>
        <w:t xml:space="preserve">But ’when the kindness of God our Saviour and his love for mankind appeared, he saved us not by works of righteousness that we have done but on the basis of his mercy, through the washing of the new birth and the renewing of the Holy Spirit, whom he poured out on us in full measure through Jesus Christ our Saviour, so that, because of his grace, we might become heirs in hope of eternal life.</w:t>
      </w:r>
      <w:r>
        <w:t xml:space="preserve">”</w:t>
      </w:r>
    </w:p>
    <w:p>
      <w:pPr>
        <w:pStyle w:val="FirstParagraph"/>
      </w:pPr>
      <w:r>
        <w:t xml:space="preserve">Key observations:</w:t>
      </w:r>
    </w:p>
    <w:p>
      <w:pPr>
        <w:numPr>
          <w:ilvl w:val="0"/>
          <w:numId w:val="1071"/>
        </w:numPr>
      </w:pPr>
      <w:r>
        <w:rPr>
          <w:bCs/>
          <w:b/>
        </w:rPr>
        <w:t xml:space="preserve">“</w:t>
      </w:r>
      <w:r>
        <w:rPr>
          <w:bCs/>
          <w:b/>
        </w:rPr>
        <w:t xml:space="preserve">When the kindness… appeared</w:t>
      </w:r>
      <w:r>
        <w:rPr>
          <w:bCs/>
          <w:b/>
        </w:rPr>
        <w:t xml:space="preserve">”</w:t>
      </w:r>
      <w:r>
        <w:rPr>
          <w:bCs/>
          <w:b/>
        </w:rPr>
        <w:t xml:space="preserve">:</w:t>
      </w:r>
      <w:r>
        <w:t xml:space="preserve"> </w:t>
      </w:r>
      <w:r>
        <w:t xml:space="preserve">God’s kindness isn’t something we earned; it</w:t>
      </w:r>
      <w:r>
        <w:t xml:space="preserve"> </w:t>
      </w:r>
      <w:r>
        <w:t xml:space="preserve">“</w:t>
      </w:r>
      <w:r>
        <w:t xml:space="preserve">appeared</w:t>
      </w:r>
      <w:r>
        <w:t xml:space="preserve">”</w:t>
      </w:r>
      <w:r>
        <w:t xml:space="preserve">—it showed up uninvited and undeserved.</w:t>
      </w:r>
    </w:p>
    <w:p>
      <w:pPr>
        <w:numPr>
          <w:ilvl w:val="0"/>
          <w:numId w:val="1071"/>
        </w:numPr>
      </w:pPr>
      <w:r>
        <w:rPr>
          <w:bCs/>
          <w:b/>
        </w:rPr>
        <w:t xml:space="preserve">“</w:t>
      </w:r>
      <w:r>
        <w:rPr>
          <w:bCs/>
          <w:b/>
        </w:rPr>
        <w:t xml:space="preserve">Not by works of righteousness</w:t>
      </w:r>
      <w:r>
        <w:rPr>
          <w:bCs/>
          <w:b/>
        </w:rPr>
        <w:t xml:space="preserve">”</w:t>
      </w:r>
      <w:r>
        <w:rPr>
          <w:bCs/>
          <w:b/>
        </w:rPr>
        <w:t xml:space="preserve">:</w:t>
      </w:r>
      <w:r>
        <w:t xml:space="preserve"> </w:t>
      </w:r>
      <w:r>
        <w:t xml:space="preserve">God didn’t save us because we were good. He saved us because he is kind.</w:t>
      </w:r>
    </w:p>
    <w:p>
      <w:pPr>
        <w:numPr>
          <w:ilvl w:val="0"/>
          <w:numId w:val="1071"/>
        </w:numPr>
      </w:pPr>
      <w:r>
        <w:rPr>
          <w:bCs/>
          <w:b/>
        </w:rPr>
        <w:t xml:space="preserve">“</w:t>
      </w:r>
      <w:r>
        <w:rPr>
          <w:bCs/>
          <w:b/>
        </w:rPr>
        <w:t xml:space="preserve">Through his mercy… the renewing of the Holy Spirit</w:t>
      </w:r>
      <w:r>
        <w:rPr>
          <w:bCs/>
          <w:b/>
        </w:rPr>
        <w:t xml:space="preserve">”</w:t>
      </w:r>
      <w:r>
        <w:rPr>
          <w:bCs/>
          <w:b/>
        </w:rPr>
        <w:t xml:space="preserve">:</w:t>
      </w:r>
      <w:r>
        <w:t xml:space="preserve"> </w:t>
      </w:r>
      <w:r>
        <w:t xml:space="preserve">Salvation involves the Spirit’s work in us—renewing, transforming, making us new.</w:t>
      </w:r>
    </w:p>
    <w:p>
      <w:pPr>
        <w:numPr>
          <w:ilvl w:val="0"/>
          <w:numId w:val="1071"/>
        </w:numPr>
      </w:pPr>
      <w:r>
        <w:rPr>
          <w:bCs/>
          <w:b/>
        </w:rPr>
        <w:t xml:space="preserve">“</w:t>
      </w:r>
      <w:r>
        <w:rPr>
          <w:bCs/>
          <w:b/>
        </w:rPr>
        <w:t xml:space="preserve">So that we might become heirs</w:t>
      </w:r>
      <w:r>
        <w:rPr>
          <w:bCs/>
          <w:b/>
        </w:rPr>
        <w:t xml:space="preserve">”</w:t>
      </w:r>
      <w:r>
        <w:rPr>
          <w:bCs/>
          <w:b/>
        </w:rPr>
        <w:t xml:space="preserve">:</w:t>
      </w:r>
      <w:r>
        <w:t xml:space="preserve"> </w:t>
      </w:r>
      <w:r>
        <w:t xml:space="preserve">The result of God’s kindness is that we become his children, inheritors of eternal life.</w:t>
      </w:r>
    </w:p>
    <w:p>
      <w:pPr>
        <w:pStyle w:val="FirstParagraph"/>
      </w:pPr>
      <w:r>
        <w:rPr>
          <w:bCs/>
          <w:b/>
        </w:rPr>
        <w:t xml:space="preserve">The Model: Be Kind (Ephesians 4:32)</w:t>
      </w:r>
    </w:p>
    <w:p>
      <w:pPr>
        <w:pStyle w:val="BodyText"/>
      </w:pPr>
      <w:r>
        <w:t xml:space="preserve">Read Ephesians 4:32:</w:t>
      </w:r>
    </w:p>
    <w:p>
      <w:pPr>
        <w:pStyle w:val="BlockText"/>
      </w:pPr>
      <w:r>
        <w:t xml:space="preserve">“</w:t>
      </w:r>
      <w:r>
        <w:t xml:space="preserve">Instead, be kind to one another, compassionate, forgiving one another, just as God in Christ also forgave you.</w:t>
      </w:r>
      <w:r>
        <w:t xml:space="preserve">”</w:t>
      </w:r>
    </w:p>
    <w:p>
      <w:pPr>
        <w:pStyle w:val="FirstParagraph"/>
      </w:pPr>
      <w:r>
        <w:t xml:space="preserve">The logic: Because God has been kind to us, we can be kind to others. This is grace in action—extending to others what we did not deserve but God freely gave.</w:t>
      </w:r>
    </w:p>
    <w:p>
      <w:pPr>
        <w:pStyle w:val="BodyText"/>
      </w:pPr>
      <w:r>
        <w:rPr>
          <w:bCs/>
          <w:b/>
        </w:rPr>
        <w:t xml:space="preserve">Goodness in Community (Romans 15:14)</w:t>
      </w:r>
    </w:p>
    <w:p>
      <w:pPr>
        <w:pStyle w:val="BodyText"/>
      </w:pPr>
      <w:r>
        <w:t xml:space="preserve">Read Romans 15:14:</w:t>
      </w:r>
    </w:p>
    <w:p>
      <w:pPr>
        <w:pStyle w:val="BlockText"/>
      </w:pPr>
      <w:r>
        <w:t xml:space="preserve">“</w:t>
      </w:r>
      <w:r>
        <w:t xml:space="preserve">But I myself am fully convinced about you, my brothers and sisters, that you yourselves are full of goodness, filled with all knowledge, and able to instruct one another.</w:t>
      </w:r>
      <w:r>
        <w:t xml:space="preserve">”</w:t>
      </w:r>
    </w:p>
    <w:p>
      <w:pPr>
        <w:pStyle w:val="FirstParagraph"/>
      </w:pPr>
      <w:r>
        <w:t xml:space="preserve">Paul describes the Roman Christians as</w:t>
      </w:r>
      <w:r>
        <w:t xml:space="preserve"> </w:t>
      </w:r>
      <w:r>
        <w:t xml:space="preserve">“</w:t>
      </w:r>
      <w:r>
        <w:t xml:space="preserve">full of goodness.</w:t>
      </w:r>
      <w:r>
        <w:t xml:space="preserve">”</w:t>
      </w:r>
      <w:r>
        <w:t xml:space="preserve"> </w:t>
      </w:r>
      <w:r>
        <w:t xml:space="preserve">Goodness isn’t just personal morality; it’s a quality that shapes how we contribute to community.</w:t>
      </w:r>
    </w:p>
    <w:p>
      <w:pPr>
        <w:pStyle w:val="BodyText"/>
      </w:pPr>
      <w:r>
        <w:rPr>
          <w:bCs/>
          <w:b/>
        </w:rPr>
        <w:t xml:space="preserve">The Good Samaritan (Luke 10:30-37)</w:t>
      </w:r>
    </w:p>
    <w:p>
      <w:pPr>
        <w:pStyle w:val="BodyText"/>
      </w:pPr>
      <w:r>
        <w:t xml:space="preserve">Jesus’ parable of the Good Samaritan illustrates both kindness and goodness in action:</w:t>
      </w:r>
    </w:p>
    <w:p>
      <w:pPr>
        <w:numPr>
          <w:ilvl w:val="0"/>
          <w:numId w:val="1072"/>
        </w:numPr>
        <w:pStyle w:val="Compact"/>
      </w:pPr>
      <w:r>
        <w:t xml:space="preserve">The priest and Levite (religious people) saw the beaten man and passed by—choosing self-preservation over compassion.</w:t>
      </w:r>
    </w:p>
    <w:p>
      <w:pPr>
        <w:numPr>
          <w:ilvl w:val="0"/>
          <w:numId w:val="1072"/>
        </w:numPr>
        <w:pStyle w:val="Compact"/>
      </w:pPr>
      <w:r>
        <w:t xml:space="preserve">The Samaritan (despised by Jews) saw the man and had compassion. He:</w:t>
      </w:r>
    </w:p>
    <w:p>
      <w:pPr>
        <w:numPr>
          <w:ilvl w:val="1"/>
          <w:numId w:val="1073"/>
        </w:numPr>
        <w:pStyle w:val="Compact"/>
      </w:pPr>
      <w:r>
        <w:t xml:space="preserve">Bandaged the wounds</w:t>
      </w:r>
    </w:p>
    <w:p>
      <w:pPr>
        <w:numPr>
          <w:ilvl w:val="1"/>
          <w:numId w:val="1073"/>
        </w:numPr>
        <w:pStyle w:val="Compact"/>
      </w:pPr>
      <w:r>
        <w:t xml:space="preserve">Took the man to safety</w:t>
      </w:r>
    </w:p>
    <w:p>
      <w:pPr>
        <w:numPr>
          <w:ilvl w:val="1"/>
          <w:numId w:val="1073"/>
        </w:numPr>
        <w:pStyle w:val="Compact"/>
      </w:pPr>
      <w:r>
        <w:t xml:space="preserve">Paid for his care</w:t>
      </w:r>
    </w:p>
    <w:p>
      <w:pPr>
        <w:numPr>
          <w:ilvl w:val="1"/>
          <w:numId w:val="1073"/>
        </w:numPr>
        <w:pStyle w:val="Compact"/>
      </w:pPr>
      <w:r>
        <w:t xml:space="preserve">Promised to follow up</w:t>
      </w:r>
    </w:p>
    <w:p>
      <w:pPr>
        <w:pStyle w:val="FirstParagraph"/>
      </w:pPr>
      <w:r>
        <w:t xml:space="preserve">Key point: The Samaritan didn’t just feel sympathy; he acted. Goodness isn’t just internal—it’s expressed in practical sacrifice.</w:t>
      </w:r>
    </w:p>
    <w:bookmarkEnd w:id="67"/>
    <w:bookmarkStart w:id="68" w:name="Xe6018631bdbbbe2c7dbb1634d538c453f4ecbff"/>
    <w:p>
      <w:pPr>
        <w:pStyle w:val="Heading3"/>
      </w:pPr>
      <w:r>
        <w:t xml:space="preserve">Illustrations, Devotions, and Applications</w:t>
      </w:r>
    </w:p>
    <w:p>
      <w:pPr>
        <w:pStyle w:val="FirstParagraph"/>
      </w:pPr>
      <w:r>
        <w:rPr>
          <w:bCs/>
          <w:b/>
        </w:rPr>
        <w:t xml:space="preserve">Illustration: The Pocket Change</w:t>
      </w:r>
    </w:p>
    <w:p>
      <w:pPr>
        <w:pStyle w:val="BodyText"/>
      </w:pPr>
      <w:r>
        <w:t xml:space="preserve">Imagine you have a friend who never has money for lunch. Every day, you’re a bit annoyed because they always expect you to share. One day, you realise: they genuinely can’t afford it. Their family is struggling.</w:t>
      </w:r>
    </w:p>
    <w:p>
      <w:pPr>
        <w:pStyle w:val="BodyText"/>
      </w:pPr>
      <w:r>
        <w:t xml:space="preserve">You have two choices:</w:t>
      </w:r>
    </w:p>
    <w:p>
      <w:pPr>
        <w:numPr>
          <w:ilvl w:val="0"/>
          <w:numId w:val="1074"/>
        </w:numPr>
        <w:pStyle w:val="Compact"/>
      </w:pPr>
      <w:r>
        <w:t xml:space="preserve">Keep being annoyed (they’re still costing you money).</w:t>
      </w:r>
    </w:p>
    <w:p>
      <w:pPr>
        <w:numPr>
          <w:ilvl w:val="0"/>
          <w:numId w:val="1074"/>
        </w:numPr>
        <w:pStyle w:val="Compact"/>
      </w:pPr>
      <w:r>
        <w:t xml:space="preserve">Start packing an extra sandwich and offering to share—not because you have to, but because you can.</w:t>
      </w:r>
    </w:p>
    <w:p>
      <w:pPr>
        <w:pStyle w:val="FirstParagraph"/>
      </w:pPr>
      <w:r>
        <w:t xml:space="preserve">The second choice is kindness. It costs you something, but you give anyway.</w:t>
      </w:r>
    </w:p>
    <w:p>
      <w:pPr>
        <w:pStyle w:val="BodyText"/>
      </w:pPr>
      <w:r>
        <w:t xml:space="preserve">Now imagine the same situation, but the friend starts lying to cover up their situation, expecting you to feel guilty. Do you:</w:t>
      </w:r>
    </w:p>
    <w:p>
      <w:pPr>
        <w:numPr>
          <w:ilvl w:val="0"/>
          <w:numId w:val="1075"/>
        </w:numPr>
        <w:pStyle w:val="Compact"/>
      </w:pPr>
      <w:r>
        <w:t xml:space="preserve">Stop sharing altogether (they’ve</w:t>
      </w:r>
      <w:r>
        <w:t xml:space="preserve"> </w:t>
      </w:r>
      <w:r>
        <w:t xml:space="preserve">“</w:t>
      </w:r>
      <w:r>
        <w:t xml:space="preserve">lost the right</w:t>
      </w:r>
      <w:r>
        <w:t xml:space="preserve">”</w:t>
      </w:r>
      <w:r>
        <w:t xml:space="preserve"> </w:t>
      </w:r>
      <w:r>
        <w:t xml:space="preserve">to your generosity)?</w:t>
      </w:r>
    </w:p>
    <w:p>
      <w:pPr>
        <w:numPr>
          <w:ilvl w:val="0"/>
          <w:numId w:val="1075"/>
        </w:numPr>
        <w:pStyle w:val="Compact"/>
      </w:pPr>
      <w:r>
        <w:t xml:space="preserve">Keep sharing, but with resentment?</w:t>
      </w:r>
    </w:p>
    <w:p>
      <w:pPr>
        <w:numPr>
          <w:ilvl w:val="0"/>
          <w:numId w:val="1075"/>
        </w:numPr>
        <w:pStyle w:val="Compact"/>
      </w:pPr>
      <w:r>
        <w:t xml:space="preserve">Keep sharing with grace, remembering your own need for forgiveness?</w:t>
      </w:r>
    </w:p>
    <w:p>
      <w:pPr>
        <w:pStyle w:val="FirstParagraph"/>
      </w:pPr>
      <w:r>
        <w:t xml:space="preserve">Goodness means doing what’s right even when people don’t</w:t>
      </w:r>
      <w:r>
        <w:t xml:space="preserve"> </w:t>
      </w:r>
      <w:r>
        <w:t xml:space="preserve">“</w:t>
      </w:r>
      <w:r>
        <w:t xml:space="preserve">deserve</w:t>
      </w:r>
      <w:r>
        <w:t xml:space="preserve">”</w:t>
      </w:r>
      <w:r>
        <w:t xml:space="preserve"> </w:t>
      </w:r>
      <w:r>
        <w:t xml:space="preserve">it—including you.</w:t>
      </w:r>
    </w:p>
    <w:p>
      <w:pPr>
        <w:pStyle w:val="BodyText"/>
      </w:pPr>
      <w:r>
        <w:rPr>
          <w:bCs/>
          <w:b/>
        </w:rPr>
        <w:t xml:space="preserve">Illustration: The Two-Lane Road</w:t>
      </w:r>
    </w:p>
    <w:p>
      <w:pPr>
        <w:pStyle w:val="BodyText"/>
      </w:pPr>
      <w:r>
        <w:t xml:space="preserve">Think of kindness as the road between you and another person. Kindness keeps that road open and flowing. Goodness ensures that what travels on the road is genuinely beneficial.</w:t>
      </w:r>
    </w:p>
    <w:p>
      <w:pPr>
        <w:pStyle w:val="BodyText"/>
      </w:pPr>
      <w:r>
        <w:t xml:space="preserve">You could be</w:t>
      </w:r>
      <w:r>
        <w:t xml:space="preserve"> </w:t>
      </w:r>
      <w:r>
        <w:t xml:space="preserve">“</w:t>
      </w:r>
      <w:r>
        <w:t xml:space="preserve">kind</w:t>
      </w:r>
      <w:r>
        <w:t xml:space="preserve">”</w:t>
      </w:r>
      <w:r>
        <w:t xml:space="preserve"> </w:t>
      </w:r>
      <w:r>
        <w:t xml:space="preserve">(technically pleasant, not hostile) but still never actually help someone. Or you could push someone</w:t>
      </w:r>
      <w:r>
        <w:t xml:space="preserve"> </w:t>
      </w:r>
      <w:r>
        <w:t xml:space="preserve">“</w:t>
      </w:r>
      <w:r>
        <w:t xml:space="preserve">for their own good</w:t>
      </w:r>
      <w:r>
        <w:t xml:space="preserve">”</w:t>
      </w:r>
      <w:r>
        <w:t xml:space="preserve"> </w:t>
      </w:r>
      <w:r>
        <w:t xml:space="preserve">but in a way that’s harsh and unloving.</w:t>
      </w:r>
    </w:p>
    <w:p>
      <w:pPr>
        <w:pStyle w:val="BodyText"/>
      </w:pPr>
      <w:r>
        <w:t xml:space="preserve">The best: kindness AND goodness—approaching people with gracious hearts AND doing what genuinely helps them.</w:t>
      </w:r>
    </w:p>
    <w:p>
      <w:pPr>
        <w:pStyle w:val="BodyText"/>
      </w:pPr>
      <w:r>
        <w:rPr>
          <w:bCs/>
          <w:b/>
        </w:rPr>
        <w:t xml:space="preserve">Devotional Reflection:</w:t>
      </w:r>
    </w:p>
    <w:p>
      <w:pPr>
        <w:pStyle w:val="BodyText"/>
      </w:pPr>
      <w:r>
        <w:t xml:space="preserve">“Think of one specific person you could show kindness and goodness to this week. It might be:</w:t>
      </w:r>
    </w:p>
    <w:p>
      <w:pPr>
        <w:numPr>
          <w:ilvl w:val="0"/>
          <w:numId w:val="1076"/>
        </w:numPr>
        <w:pStyle w:val="Compact"/>
      </w:pPr>
      <w:r>
        <w:t xml:space="preserve">Someone who is easy to love (a friend, a family member)</w:t>
      </w:r>
    </w:p>
    <w:p>
      <w:pPr>
        <w:numPr>
          <w:ilvl w:val="0"/>
          <w:numId w:val="1076"/>
        </w:numPr>
        <w:pStyle w:val="Compact"/>
      </w:pPr>
      <w:r>
        <w:t xml:space="preserve">Someone neutral (a classmate, a neighbour)</w:t>
      </w:r>
    </w:p>
    <w:p>
      <w:pPr>
        <w:numPr>
          <w:ilvl w:val="0"/>
          <w:numId w:val="1076"/>
        </w:numPr>
        <w:pStyle w:val="Compact"/>
      </w:pPr>
      <w:r>
        <w:t xml:space="preserve">Someone difficult (someone who’s hurt you, someone you find annoying)</w:t>
      </w:r>
    </w:p>
    <w:p>
      <w:pPr>
        <w:pStyle w:val="FirstParagraph"/>
      </w:pPr>
      <w:r>
        <w:t xml:space="preserve">Ask God to show you what kindness and goodness look like toward this person. Then do it.”</w:t>
      </w:r>
    </w:p>
    <w:p>
      <w:pPr>
        <w:pStyle w:val="BodyText"/>
      </w:pPr>
      <w:r>
        <w:rPr>
          <w:bCs/>
          <w:b/>
        </w:rPr>
        <w:t xml:space="preserve">Practical Application:</w:t>
      </w:r>
    </w:p>
    <w:p>
      <w:pPr>
        <w:numPr>
          <w:ilvl w:val="0"/>
          <w:numId w:val="1077"/>
        </w:numPr>
      </w:pPr>
      <w:r>
        <w:rPr>
          <w:bCs/>
          <w:b/>
        </w:rPr>
        <w:t xml:space="preserve">Kindness challenge:</w:t>
      </w:r>
      <w:r>
        <w:t xml:space="preserve"> </w:t>
      </w:r>
      <w:r>
        <w:t xml:space="preserve">Do one act of kindness this week that costs you something—time, money, comfort, or pride. Don’t broadcast it; just do it.</w:t>
      </w:r>
    </w:p>
    <w:p>
      <w:pPr>
        <w:numPr>
          <w:ilvl w:val="0"/>
          <w:numId w:val="1077"/>
        </w:numPr>
      </w:pPr>
      <w:r>
        <w:rPr>
          <w:bCs/>
          <w:b/>
        </w:rPr>
        <w:t xml:space="preserve">Goodness check:</w:t>
      </w:r>
      <w:r>
        <w:t xml:space="preserve"> </w:t>
      </w:r>
      <w:r>
        <w:t xml:space="preserve">Where might you be tempted to cut corners, lie, or prioritise yourself unfairly? Ask God to show you one area where you can practise goodness this week.</w:t>
      </w:r>
    </w:p>
    <w:p>
      <w:pPr>
        <w:numPr>
          <w:ilvl w:val="0"/>
          <w:numId w:val="1077"/>
        </w:numPr>
      </w:pPr>
      <w:r>
        <w:rPr>
          <w:bCs/>
          <w:b/>
        </w:rPr>
        <w:t xml:space="preserve">Family practice:</w:t>
      </w:r>
      <w:r>
        <w:t xml:space="preserve"> </w:t>
      </w:r>
      <w:r>
        <w:t xml:space="preserve">With your family, look for one way you can collectively show kindness to someone outside your family—a neighbour, a relative, someone in need.</w:t>
      </w:r>
    </w:p>
    <w:bookmarkEnd w:id="68"/>
    <w:bookmarkStart w:id="69" w:name="helper-guidance-5"/>
    <w:p>
      <w:pPr>
        <w:pStyle w:val="Heading3"/>
      </w:pPr>
      <w:r>
        <w:t xml:space="preserve">Helper Guidance</w:t>
      </w:r>
    </w:p>
    <w:p>
      <w:pPr>
        <w:pStyle w:val="FirstParagraph"/>
      </w:pPr>
      <w:r>
        <w:rPr>
          <w:bCs/>
          <w:b/>
        </w:rPr>
        <w:t xml:space="preserve">Key Message:</w:t>
      </w:r>
      <w:r>
        <w:t xml:space="preserve"> </w:t>
      </w:r>
      <w:r>
        <w:t xml:space="preserve">God’s kindness to us—unearned, uninvited, lavish grace—is the motivation and model for our kindness to others. We show goodness not to earn God’s favour but because we’ve already received it.</w:t>
      </w:r>
    </w:p>
    <w:p>
      <w:pPr>
        <w:pStyle w:val="BodyText"/>
      </w:pPr>
      <w:r>
        <w:rPr>
          <w:bCs/>
          <w:b/>
        </w:rPr>
        <w:t xml:space="preserve">Common Pitfalls:</w:t>
      </w:r>
    </w:p>
    <w:p>
      <w:pPr>
        <w:numPr>
          <w:ilvl w:val="0"/>
          <w:numId w:val="1078"/>
        </w:numPr>
      </w:pPr>
      <w:r>
        <w:rPr>
          <w:bCs/>
          <w:b/>
        </w:rPr>
        <w:t xml:space="preserve">Kindness without truth.</w:t>
      </w:r>
      <w:r>
        <w:t xml:space="preserve"> </w:t>
      </w:r>
      <w:r>
        <w:t xml:space="preserve">Students might think kindness means never saying anything difficult or confronting sin. Clarify: kindness can be firm. The Good Samaritan was kind, but kindness doesn’t enable harmful behaviour indefinitely.</w:t>
      </w:r>
    </w:p>
    <w:p>
      <w:pPr>
        <w:numPr>
          <w:ilvl w:val="0"/>
          <w:numId w:val="1078"/>
        </w:numPr>
      </w:pPr>
      <w:r>
        <w:rPr>
          <w:bCs/>
          <w:b/>
        </w:rPr>
        <w:t xml:space="preserve">Goodness without warmth.</w:t>
      </w:r>
      <w:r>
        <w:t xml:space="preserve"> </w:t>
      </w:r>
      <w:r>
        <w:t xml:space="preserve">Students might think goodness is about rigid rule-following. Help them see: goodness is about doing genuine good, which often requires sensitivity and flexibility.</w:t>
      </w:r>
    </w:p>
    <w:p>
      <w:pPr>
        <w:numPr>
          <w:ilvl w:val="0"/>
          <w:numId w:val="1078"/>
        </w:numPr>
      </w:pPr>
      <w:r>
        <w:rPr>
          <w:bCs/>
          <w:b/>
        </w:rPr>
        <w:t xml:space="preserve">Performance, not grace.</w:t>
      </w:r>
      <w:r>
        <w:t xml:space="preserve"> </w:t>
      </w:r>
      <w:r>
        <w:t xml:space="preserve">Students might try to be</w:t>
      </w:r>
      <w:r>
        <w:t xml:space="preserve"> </w:t>
      </w:r>
      <w:r>
        <w:t xml:space="preserve">“</w:t>
      </w:r>
      <w:r>
        <w:t xml:space="preserve">good enough</w:t>
      </w:r>
      <w:r>
        <w:t xml:space="preserve">”</w:t>
      </w:r>
      <w:r>
        <w:t xml:space="preserve"> </w:t>
      </w:r>
      <w:r>
        <w:t xml:space="preserve">to earn God’s favour. Remind them: God saved us</w:t>
      </w:r>
      <w:r>
        <w:t xml:space="preserve"> </w:t>
      </w:r>
      <w:r>
        <w:t xml:space="preserve">“</w:t>
      </w:r>
      <w:r>
        <w:t xml:space="preserve">not by works… but on the basis of his mercy.</w:t>
      </w:r>
      <w:r>
        <w:t xml:space="preserve">”</w:t>
      </w:r>
      <w:r>
        <w:t xml:space="preserve"> </w:t>
      </w:r>
      <w:r>
        <w:t xml:space="preserve">Our goodness is a response to his, not a prerequisite for it.</w:t>
      </w:r>
    </w:p>
    <w:p>
      <w:pPr>
        <w:pStyle w:val="FirstParagraph"/>
      </w:pPr>
      <w:r>
        <w:rPr>
          <w:bCs/>
          <w:b/>
        </w:rPr>
        <w:t xml:space="preserve">Sensitive Topics:</w:t>
      </w:r>
    </w:p>
    <w:p>
      <w:pPr>
        <w:numPr>
          <w:ilvl w:val="0"/>
          <w:numId w:val="1079"/>
        </w:numPr>
        <w:pStyle w:val="Compact"/>
      </w:pPr>
      <w:r>
        <w:t xml:space="preserve">Students from wealthy backgrounds may feel guilty about having resources. Channel that energy positively: gratitude and generosity, not shame.</w:t>
      </w:r>
    </w:p>
    <w:p>
      <w:pPr>
        <w:numPr>
          <w:ilvl w:val="0"/>
          <w:numId w:val="1079"/>
        </w:numPr>
        <w:pStyle w:val="Compact"/>
      </w:pPr>
      <w:r>
        <w:t xml:space="preserve">Students from poorer backgrounds may feel resentful when told to be generous. Clarify: kindness isn’t about having extra resources; it’s about the attitude of the heart. Even a smile or kind word is an act of kindness.</w:t>
      </w:r>
    </w:p>
    <w:bookmarkEnd w:id="69"/>
    <w:bookmarkStart w:id="70" w:name="group-discussion-questions-5"/>
    <w:p>
      <w:pPr>
        <w:pStyle w:val="Heading3"/>
      </w:pPr>
      <w:r>
        <w:t xml:space="preserve">Group Discussion Questions</w:t>
      </w:r>
    </w:p>
    <w:p>
      <w:pPr>
        <w:pStyle w:val="FirstParagraph"/>
      </w:pPr>
      <w:r>
        <w:rPr>
          <w:bCs/>
          <w:b/>
        </w:rPr>
        <w:t xml:space="preserve">For All Students:</w:t>
      </w:r>
    </w:p>
    <w:p>
      <w:pPr>
        <w:numPr>
          <w:ilvl w:val="0"/>
          <w:numId w:val="1080"/>
        </w:numPr>
      </w:pPr>
      <w:r>
        <w:t xml:space="preserve">“</w:t>
      </w:r>
      <w:r>
        <w:t xml:space="preserve">How is the</w:t>
      </w:r>
      <w:r>
        <w:t xml:space="preserve"> </w:t>
      </w:r>
      <w:r>
        <w:t xml:space="preserve">‘</w:t>
      </w:r>
      <w:r>
        <w:t xml:space="preserve">kindness of God</w:t>
      </w:r>
      <w:r>
        <w:t xml:space="preserve">’</w:t>
      </w:r>
      <w:r>
        <w:t xml:space="preserve"> </w:t>
      </w:r>
      <w:r>
        <w:t xml:space="preserve">in Titus 3:4 different from kindness as we usually think of it? What makes God’s kindness special?</w:t>
      </w:r>
      <w:r>
        <w:t xml:space="preserve">”</w:t>
      </w:r>
    </w:p>
    <w:p>
      <w:pPr>
        <w:numPr>
          <w:ilvl w:val="0"/>
          <w:numId w:val="1080"/>
        </w:numPr>
      </w:pPr>
      <w:r>
        <w:t xml:space="preserve">“</w:t>
      </w:r>
      <w:r>
        <w:t xml:space="preserve">In the Good Samaritan story, who do you most identify with: the priest, the Levite, or the Samaritan? Why?</w:t>
      </w:r>
      <w:r>
        <w:t xml:space="preserve">”</w:t>
      </w:r>
    </w:p>
    <w:p>
      <w:pPr>
        <w:numPr>
          <w:ilvl w:val="0"/>
          <w:numId w:val="1080"/>
        </w:numPr>
      </w:pPr>
      <w:r>
        <w:t xml:space="preserve">“</w:t>
      </w:r>
      <w:r>
        <w:t xml:space="preserve">Can you think of a time when someone showed unexpected kindness to you? How did it affect you?</w:t>
      </w:r>
      <w:r>
        <w:t xml:space="preserve">”</w:t>
      </w:r>
    </w:p>
    <w:p>
      <w:pPr>
        <w:numPr>
          <w:ilvl w:val="0"/>
          <w:numId w:val="1080"/>
        </w:numPr>
      </w:pPr>
      <w:r>
        <w:t xml:space="preserve">“</w:t>
      </w:r>
      <w:r>
        <w:t xml:space="preserve">Is there a difference between being</w:t>
      </w:r>
      <w:r>
        <w:t xml:space="preserve"> </w:t>
      </w:r>
      <w:r>
        <w:t xml:space="preserve">‘</w:t>
      </w:r>
      <w:r>
        <w:t xml:space="preserve">nice</w:t>
      </w:r>
      <w:r>
        <w:t xml:space="preserve">’</w:t>
      </w:r>
      <w:r>
        <w:t xml:space="preserve"> </w:t>
      </w:r>
      <w:r>
        <w:t xml:space="preserve">and being kind? Is there a difference between being kind and being good?</w:t>
      </w:r>
      <w:r>
        <w:t xml:space="preserve">”</w:t>
      </w:r>
    </w:p>
    <w:p>
      <w:pPr>
        <w:pStyle w:val="FirstParagraph"/>
      </w:pPr>
      <w:r>
        <w:rPr>
          <w:bCs/>
          <w:b/>
        </w:rPr>
        <w:t xml:space="preserve">For Deeper Theological Reflection:</w:t>
      </w:r>
    </w:p>
    <w:p>
      <w:pPr>
        <w:numPr>
          <w:ilvl w:val="0"/>
          <w:numId w:val="1081"/>
        </w:numPr>
      </w:pPr>
      <w:r>
        <w:t xml:space="preserve">“</w:t>
      </w:r>
      <w:r>
        <w:t xml:space="preserve">Titus 3:4-5 says God saved us</w:t>
      </w:r>
      <w:r>
        <w:t xml:space="preserve"> </w:t>
      </w:r>
      <w:r>
        <w:t xml:space="preserve">‘</w:t>
      </w:r>
      <w:r>
        <w:t xml:space="preserve">not by works of righteousness that we have done.</w:t>
      </w:r>
      <w:r>
        <w:t xml:space="preserve">’</w:t>
      </w:r>
      <w:r>
        <w:t xml:space="preserve"> </w:t>
      </w:r>
      <w:r>
        <w:t xml:space="preserve">But Titus 2:11-14 says God’s grace</w:t>
      </w:r>
      <w:r>
        <w:t xml:space="preserve"> </w:t>
      </w:r>
      <w:r>
        <w:t xml:space="preserve">‘</w:t>
      </w:r>
      <w:r>
        <w:t xml:space="preserve">teaches us to say no to ungodliness.</w:t>
      </w:r>
      <w:r>
        <w:t xml:space="preserve">’</w:t>
      </w:r>
      <w:r>
        <w:t xml:space="preserve"> </w:t>
      </w:r>
      <w:r>
        <w:t xml:space="preserve">How do grace and goodness fit together?</w:t>
      </w:r>
      <w:r>
        <w:t xml:space="preserve">”</w:t>
      </w:r>
    </w:p>
    <w:p>
      <w:pPr>
        <w:numPr>
          <w:ilvl w:val="0"/>
          <w:numId w:val="1081"/>
        </w:numPr>
      </w:pPr>
      <w:r>
        <w:t xml:space="preserve">“</w:t>
      </w:r>
      <w:r>
        <w:t xml:space="preserve">Look at Ephesians 2:7:</w:t>
      </w:r>
      <w:r>
        <w:t xml:space="preserve"> </w:t>
      </w:r>
      <w:r>
        <w:t xml:space="preserve">‘</w:t>
      </w:r>
      <w:r>
        <w:t xml:space="preserve">So that in the coming ages he might show the incomparable riches of his grace in his kindness toward us in Christ Jesus.</w:t>
      </w:r>
      <w:r>
        <w:t xml:space="preserve">’</w:t>
      </w:r>
      <w:r>
        <w:t xml:space="preserve"> </w:t>
      </w:r>
      <w:r>
        <w:t xml:space="preserve">Why do you think God wants to show his kindness throughout eternity? What does that tell us about his character?</w:t>
      </w:r>
      <w:r>
        <w:t xml:space="preserve">”</w:t>
      </w:r>
    </w:p>
    <w:p>
      <w:pPr>
        <w:numPr>
          <w:ilvl w:val="0"/>
          <w:numId w:val="1081"/>
        </w:numPr>
      </w:pPr>
      <w:r>
        <w:t xml:space="preserve">“</w:t>
      </w:r>
      <w:r>
        <w:t xml:space="preserve">Romans 15:14 says believers are</w:t>
      </w:r>
      <w:r>
        <w:t xml:space="preserve"> </w:t>
      </w:r>
      <w:r>
        <w:t xml:space="preserve">‘</w:t>
      </w:r>
      <w:r>
        <w:t xml:space="preserve">full of goodness.</w:t>
      </w:r>
      <w:r>
        <w:t xml:space="preserve">’</w:t>
      </w:r>
      <w:r>
        <w:t xml:space="preserve"> </w:t>
      </w:r>
      <w:r>
        <w:t xml:space="preserve">Is this something we achieve, or something God produces? How does that distinction matter for how we pursue goodness?</w:t>
      </w:r>
      <w:r>
        <w:t xml:space="preserve">”</w:t>
      </w:r>
    </w:p>
    <w:p>
      <w:r>
        <w:pict>
          <v:rect style="width:0;height:1.5pt" o:hralign="center" o:hrstd="t" o:hr="t"/>
        </w:pict>
      </w:r>
    </w:p>
    <w:bookmarkEnd w:id="70"/>
    <w:bookmarkEnd w:id="71"/>
    <w:bookmarkStart w:id="79" w:name="lesson-7-faithfulness-steadfast-and-true"/>
    <w:p>
      <w:pPr>
        <w:pStyle w:val="Heading2"/>
      </w:pPr>
      <w:r>
        <w:t xml:space="preserve">LESSON 7: Faithfulness — Steadfast and True</w:t>
      </w:r>
    </w:p>
    <w:p>
      <w:pPr>
        <w:pStyle w:val="FirstParagraph"/>
      </w:pPr>
      <w:r>
        <w:rPr>
          <w:bCs/>
          <w:b/>
        </w:rPr>
        <w:t xml:space="preserve">Primary Passage:</w:t>
      </w:r>
      <w:r>
        <w:t xml:space="preserve"> </w:t>
      </w:r>
      <w:r>
        <w:t xml:space="preserve">Psalm 119:90</w:t>
      </w:r>
      <w:r>
        <w:t xml:space="preserve"> </w:t>
      </w:r>
      <w:r>
        <w:rPr>
          <w:bCs/>
          <w:b/>
        </w:rPr>
        <w:t xml:space="preserve">Key Verse:</w:t>
      </w:r>
      <w:r>
        <w:t xml:space="preserve"> </w:t>
      </w:r>
      <w:r>
        <w:t xml:space="preserve">Psalm 119:90</w:t>
      </w:r>
      <w:r>
        <w:t xml:space="preserve"> </w:t>
      </w:r>
      <w:r>
        <w:rPr>
          <w:bCs/>
          <w:b/>
        </w:rPr>
        <w:t xml:space="preserve">Supporting Passages:</w:t>
      </w:r>
      <w:r>
        <w:t xml:space="preserve"> </w:t>
      </w:r>
      <w:r>
        <w:t xml:space="preserve">Lamentations 3:22-23; 1 Corinthians 1:9; 2 Timothy 2:13</w:t>
      </w:r>
    </w:p>
    <w:bookmarkStart w:id="72" w:name="learning-objectives-6"/>
    <w:p>
      <w:pPr>
        <w:pStyle w:val="Heading3"/>
      </w:pPr>
      <w:r>
        <w:t xml:space="preserve">Learning Objectives</w:t>
      </w:r>
    </w:p>
    <w:p>
      <w:pPr>
        <w:pStyle w:val="FirstParagraph"/>
      </w:pPr>
      <w:r>
        <w:t xml:space="preserve">By the end of this lesson, students will:</w:t>
      </w:r>
    </w:p>
    <w:p>
      <w:pPr>
        <w:numPr>
          <w:ilvl w:val="0"/>
          <w:numId w:val="1082"/>
        </w:numPr>
        <w:pStyle w:val="Compact"/>
      </w:pPr>
      <w:r>
        <w:t xml:space="preserve">Understand that faithfulness (πίστις) in the fruit list refers to reliability, loyalty, and steadfastness—not just initial faith</w:t>
      </w:r>
    </w:p>
    <w:p>
      <w:pPr>
        <w:numPr>
          <w:ilvl w:val="0"/>
          <w:numId w:val="1082"/>
        </w:numPr>
        <w:pStyle w:val="Compact"/>
      </w:pPr>
      <w:r>
        <w:t xml:space="preserve">Recognise that God’s faithfulness is the foundation for our faithfulness</w:t>
      </w:r>
    </w:p>
    <w:p>
      <w:pPr>
        <w:numPr>
          <w:ilvl w:val="0"/>
          <w:numId w:val="1082"/>
        </w:numPr>
        <w:pStyle w:val="Compact"/>
      </w:pPr>
      <w:r>
        <w:t xml:space="preserve">Apply faithfulness to keeping promises, maintaining commitments, and being trustworthy</w:t>
      </w:r>
    </w:p>
    <w:bookmarkEnd w:id="72"/>
    <w:bookmarkStart w:id="73" w:name="suggested-timing-65-minutes-6"/>
    <w:p>
      <w:pPr>
        <w:pStyle w:val="Heading3"/>
      </w:pPr>
      <w:r>
        <w:t xml:space="preserve">Suggested Timing (65 minutes)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Element</w:t>
            </w:r>
          </w:p>
        </w:tc>
        <w:tc>
          <w:tcPr/>
          <w:p>
            <w:pPr>
              <w:pStyle w:val="Compact"/>
              <w:jc w:val="left"/>
            </w:pPr>
            <w:r>
              <w:t xml:space="preserve">Duration</w:t>
            </w:r>
          </w:p>
        </w:tc>
        <w:tc>
          <w:tcPr/>
          <w:p>
            <w:pPr>
              <w:pStyle w:val="Compact"/>
              <w:jc w:val="left"/>
            </w:pPr>
            <w:r>
              <w:t xml:space="preserve">Cumulative Time</w:t>
            </w:r>
          </w:p>
        </w:tc>
      </w:tr>
      <w:tr>
        <w:tc>
          <w:tcPr/>
          <w:p>
            <w:pPr>
              <w:pStyle w:val="Compact"/>
              <w:jc w:val="left"/>
            </w:pPr>
            <w:r>
              <w:t xml:space="preserve">Ice-breaker activity</w:t>
            </w:r>
          </w:p>
        </w:tc>
        <w:tc>
          <w:tcPr/>
          <w:p>
            <w:pPr>
              <w:pStyle w:val="Compact"/>
              <w:jc w:val="left"/>
            </w:pPr>
            <w:r>
              <w:t xml:space="preserve">10 minutes</w:t>
            </w:r>
          </w:p>
        </w:tc>
        <w:tc>
          <w:tcPr/>
          <w:p>
            <w:pPr>
              <w:pStyle w:val="Compact"/>
              <w:jc w:val="left"/>
            </w:pPr>
            <w:r>
              <w:t xml:space="preserve">10 minutes</w:t>
            </w:r>
          </w:p>
        </w:tc>
      </w:tr>
      <w:tr>
        <w:tc>
          <w:tcPr/>
          <w:p>
            <w:pPr>
              <w:pStyle w:val="Compact"/>
              <w:jc w:val="left"/>
            </w:pPr>
            <w:r>
              <w:t xml:space="preserve">Bible teaching</w:t>
            </w:r>
          </w:p>
        </w:tc>
        <w:tc>
          <w:tcPr/>
          <w:p>
            <w:pPr>
              <w:pStyle w:val="Compact"/>
              <w:jc w:val="left"/>
            </w:pPr>
            <w:r>
              <w:t xml:space="preserve">25 minutes</w:t>
            </w:r>
          </w:p>
        </w:tc>
        <w:tc>
          <w:tcPr/>
          <w:p>
            <w:pPr>
              <w:pStyle w:val="Compact"/>
              <w:jc w:val="left"/>
            </w:pPr>
            <w:r>
              <w:t xml:space="preserve">35 minutes</w:t>
            </w:r>
          </w:p>
        </w:tc>
      </w:tr>
      <w:tr>
        <w:tc>
          <w:tcPr/>
          <w:p>
            <w:pPr>
              <w:pStyle w:val="Compact"/>
              <w:jc w:val="left"/>
            </w:pPr>
            <w:r>
              <w:t xml:space="preserve">Illustrations and application</w:t>
            </w:r>
          </w:p>
        </w:tc>
        <w:tc>
          <w:tcPr/>
          <w:p>
            <w:pPr>
              <w:pStyle w:val="Compact"/>
              <w:jc w:val="left"/>
            </w:pPr>
            <w:r>
              <w:t xml:space="preserve">10 minutes</w:t>
            </w:r>
          </w:p>
        </w:tc>
        <w:tc>
          <w:tcPr/>
          <w:p>
            <w:pPr>
              <w:pStyle w:val="Compact"/>
              <w:jc w:val="left"/>
            </w:pPr>
            <w:r>
              <w:t xml:space="preserve">45 minutes</w:t>
            </w:r>
          </w:p>
        </w:tc>
      </w:tr>
      <w:tr>
        <w:tc>
          <w:tcPr/>
          <w:p>
            <w:pPr>
              <w:pStyle w:val="Compact"/>
              <w:jc w:val="left"/>
            </w:pPr>
            <w:r>
              <w:t xml:space="preserve">Discussion questions</w:t>
            </w:r>
          </w:p>
        </w:tc>
        <w:tc>
          <w:tcPr/>
          <w:p>
            <w:pPr>
              <w:pStyle w:val="Compact"/>
              <w:jc w:val="left"/>
            </w:pPr>
            <w:r>
              <w:t xml:space="preserve">15 minutes</w:t>
            </w:r>
          </w:p>
        </w:tc>
        <w:tc>
          <w:tcPr/>
          <w:p>
            <w:pPr>
              <w:pStyle w:val="Compact"/>
              <w:jc w:val="left"/>
            </w:pPr>
            <w:r>
              <w:t xml:space="preserve">60 minutes</w:t>
            </w:r>
          </w:p>
        </w:tc>
      </w:tr>
      <w:tr>
        <w:tc>
          <w:tcPr/>
          <w:p>
            <w:pPr>
              <w:pStyle w:val="Compact"/>
              <w:jc w:val="left"/>
            </w:pPr>
            <w:r>
              <w:t xml:space="preserve">Helper wrap-up and prayer</w:t>
            </w:r>
          </w:p>
        </w:tc>
        <w:tc>
          <w:tcPr/>
          <w:p>
            <w:pPr>
              <w:pStyle w:val="Compact"/>
              <w:jc w:val="left"/>
            </w:pPr>
            <w:r>
              <w:t xml:space="preserve">5 minutes</w:t>
            </w:r>
          </w:p>
        </w:tc>
        <w:tc>
          <w:tcPr/>
          <w:p>
            <w:pPr>
              <w:pStyle w:val="Compact"/>
              <w:jc w:val="left"/>
            </w:pPr>
            <w:r>
              <w:t xml:space="preserve">65 minutes</w:t>
            </w:r>
          </w:p>
        </w:tc>
      </w:tr>
    </w:tbl>
    <w:bookmarkEnd w:id="73"/>
    <w:bookmarkStart w:id="74" w:name="ice-breaker-can-i-count-on-you"/>
    <w:p>
      <w:pPr>
        <w:pStyle w:val="Heading3"/>
      </w:pPr>
      <w:r>
        <w:t xml:space="preserve">Ice-Breaker:</w:t>
      </w:r>
      <w:r>
        <w:t xml:space="preserve"> </w:t>
      </w:r>
      <w:r>
        <w:t xml:space="preserve">“</w:t>
      </w:r>
      <w:r>
        <w:t xml:space="preserve">Can I Count on You?</w:t>
      </w:r>
      <w:r>
        <w:t xml:space="preserve">”</w:t>
      </w:r>
    </w:p>
    <w:p>
      <w:pPr>
        <w:pStyle w:val="FirstParagraph"/>
      </w:pPr>
      <w:r>
        <w:rPr>
          <w:bCs/>
          <w:b/>
        </w:rPr>
        <w:t xml:space="preserve">Purpose:</w:t>
      </w:r>
      <w:r>
        <w:t xml:space="preserve"> </w:t>
      </w:r>
      <w:r>
        <w:t xml:space="preserve">To explore what it means to be reliable and why faithfulness matters.</w:t>
      </w:r>
    </w:p>
    <w:p>
      <w:pPr>
        <w:pStyle w:val="BodyText"/>
      </w:pPr>
      <w:r>
        <w:rPr>
          <w:bCs/>
          <w:b/>
        </w:rPr>
        <w:t xml:space="preserve">Setup:</w:t>
      </w:r>
      <w:r>
        <w:t xml:space="preserve"> </w:t>
      </w:r>
      <w:r>
        <w:t xml:space="preserve">Ask students to stand if they’ve ever:</w:t>
      </w:r>
    </w:p>
    <w:p>
      <w:pPr>
        <w:numPr>
          <w:ilvl w:val="0"/>
          <w:numId w:val="1083"/>
        </w:numPr>
        <w:pStyle w:val="Compact"/>
      </w:pPr>
      <w:r>
        <w:t xml:space="preserve">Been let down by a friend who didn’t show up</w:t>
      </w:r>
    </w:p>
    <w:p>
      <w:pPr>
        <w:numPr>
          <w:ilvl w:val="0"/>
          <w:numId w:val="1083"/>
        </w:numPr>
        <w:pStyle w:val="Compact"/>
      </w:pPr>
      <w:r>
        <w:t xml:space="preserve">Had someone break a promise to them</w:t>
      </w:r>
    </w:p>
    <w:p>
      <w:pPr>
        <w:numPr>
          <w:ilvl w:val="0"/>
          <w:numId w:val="1083"/>
        </w:numPr>
        <w:pStyle w:val="Compact"/>
      </w:pPr>
      <w:r>
        <w:t xml:space="preserve">Been the one who didn’t keep a commitment</w:t>
      </w:r>
    </w:p>
    <w:p>
      <w:pPr>
        <w:numPr>
          <w:ilvl w:val="0"/>
          <w:numId w:val="1083"/>
        </w:numPr>
        <w:pStyle w:val="Compact"/>
      </w:pPr>
      <w:r>
        <w:t xml:space="preserve">Been late to something important because they didn’t plan well</w:t>
      </w:r>
    </w:p>
    <w:p>
      <w:pPr>
        <w:pStyle w:val="FirstParagraph"/>
      </w:pPr>
      <w:r>
        <w:rPr>
          <w:bCs/>
          <w:b/>
        </w:rPr>
        <w:t xml:space="preserve">Instructions:</w:t>
      </w:r>
    </w:p>
    <w:p>
      <w:pPr>
        <w:numPr>
          <w:ilvl w:val="0"/>
          <w:numId w:val="1084"/>
        </w:numPr>
      </w:pPr>
      <w:r>
        <w:t xml:space="preserve">After the activity, discuss:</w:t>
      </w:r>
      <w:r>
        <w:t xml:space="preserve"> </w:t>
      </w:r>
      <w:r>
        <w:t xml:space="preserve">“</w:t>
      </w:r>
      <w:r>
        <w:t xml:space="preserve">What does it feel like to be on the receiving end of broken promises? What does it feel like to be the one who broke them?</w:t>
      </w:r>
      <w:r>
        <w:t xml:space="preserve">”</w:t>
      </w:r>
    </w:p>
    <w:p>
      <w:pPr>
        <w:numPr>
          <w:ilvl w:val="0"/>
          <w:numId w:val="1084"/>
        </w:numPr>
      </w:pPr>
      <w:r>
        <w:t xml:space="preserve">Ask:</w:t>
      </w:r>
      <w:r>
        <w:t xml:space="preserve"> </w:t>
      </w:r>
      <w:r>
        <w:t xml:space="preserve">“</w:t>
      </w:r>
      <w:r>
        <w:t xml:space="preserve">What’s the difference between being</w:t>
      </w:r>
      <w:r>
        <w:t xml:space="preserve"> </w:t>
      </w:r>
      <w:r>
        <w:t xml:space="preserve">‘</w:t>
      </w:r>
      <w:r>
        <w:t xml:space="preserve">generally reliable</w:t>
      </w:r>
      <w:r>
        <w:t xml:space="preserve">’</w:t>
      </w:r>
      <w:r>
        <w:t xml:space="preserve"> </w:t>
      </w:r>
      <w:r>
        <w:t xml:space="preserve">and being truly faithful? Is there a difference?</w:t>
      </w:r>
      <w:r>
        <w:t xml:space="preserve">”</w:t>
      </w:r>
    </w:p>
    <w:p>
      <w:pPr>
        <w:numPr>
          <w:ilvl w:val="0"/>
          <w:numId w:val="1084"/>
        </w:numPr>
      </w:pPr>
      <w:r>
        <w:t xml:space="preserve">Transition:</w:t>
      </w:r>
      <w:r>
        <w:t xml:space="preserve"> </w:t>
      </w:r>
      <w:r>
        <w:t xml:space="preserve">“</w:t>
      </w:r>
      <w:r>
        <w:t xml:space="preserve">Faithfulness is one of the fruits of the Spirit. But it’s not just about believing in God—it’s about being the kind of person others can count on.</w:t>
      </w:r>
      <w:r>
        <w:t xml:space="preserve">”</w:t>
      </w:r>
    </w:p>
    <w:bookmarkEnd w:id="74"/>
    <w:bookmarkStart w:id="75" w:name="bible-teaching-section-6"/>
    <w:p>
      <w:pPr>
        <w:pStyle w:val="Heading3"/>
      </w:pPr>
      <w:r>
        <w:t xml:space="preserve">Bible Teaching Section</w:t>
      </w:r>
    </w:p>
    <w:p>
      <w:pPr>
        <w:pStyle w:val="FirstParagraph"/>
      </w:pPr>
      <w:r>
        <w:rPr>
          <w:bCs/>
          <w:b/>
        </w:rPr>
        <w:t xml:space="preserve">Understanding Faithfulness (πίστις)</w:t>
      </w:r>
    </w:p>
    <w:p>
      <w:pPr>
        <w:pStyle w:val="BodyText"/>
      </w:pPr>
      <w:r>
        <w:t xml:space="preserve">In the fruit list,</w:t>
      </w:r>
      <w:r>
        <w:t xml:space="preserve"> </w:t>
      </w:r>
      <w:r>
        <w:t xml:space="preserve">“</w:t>
      </w:r>
      <w:r>
        <w:t xml:space="preserve">faithfulness</w:t>
      </w:r>
      <w:r>
        <w:t xml:space="preserve">”</w:t>
      </w:r>
      <w:r>
        <w:t xml:space="preserve"> </w:t>
      </w:r>
      <w:r>
        <w:t xml:space="preserve">(πίστις, pistis) refers to something different from</w:t>
      </w:r>
      <w:r>
        <w:t xml:space="preserve"> </w:t>
      </w:r>
      <w:r>
        <w:t xml:space="preserve">“</w:t>
      </w:r>
      <w:r>
        <w:t xml:space="preserve">faith</w:t>
      </w:r>
      <w:r>
        <w:t xml:space="preserve">”</w:t>
      </w:r>
      <w:r>
        <w:t xml:space="preserve"> </w:t>
      </w:r>
      <w:r>
        <w:t xml:space="preserve">as initial trust in God. It means:</w:t>
      </w:r>
    </w:p>
    <w:p>
      <w:pPr>
        <w:numPr>
          <w:ilvl w:val="0"/>
          <w:numId w:val="1085"/>
        </w:numPr>
        <w:pStyle w:val="Compact"/>
      </w:pPr>
      <w:r>
        <w:t xml:space="preserve">Reliability and trustworthiness</w:t>
      </w:r>
    </w:p>
    <w:p>
      <w:pPr>
        <w:numPr>
          <w:ilvl w:val="0"/>
          <w:numId w:val="1085"/>
        </w:numPr>
        <w:pStyle w:val="Compact"/>
      </w:pPr>
      <w:r>
        <w:t xml:space="preserve">Steadfast loyalty in relationships</w:t>
      </w:r>
    </w:p>
    <w:p>
      <w:pPr>
        <w:numPr>
          <w:ilvl w:val="0"/>
          <w:numId w:val="1085"/>
        </w:numPr>
        <w:pStyle w:val="Compact"/>
      </w:pPr>
      <w:r>
        <w:t xml:space="preserve">Consistency between words and actions</w:t>
      </w:r>
    </w:p>
    <w:p>
      <w:pPr>
        <w:numPr>
          <w:ilvl w:val="0"/>
          <w:numId w:val="1085"/>
        </w:numPr>
        <w:pStyle w:val="Compact"/>
      </w:pPr>
      <w:r>
        <w:t xml:space="preserve">Keeping commitments over time</w:t>
      </w:r>
    </w:p>
    <w:p>
      <w:pPr>
        <w:pStyle w:val="FirstParagraph"/>
      </w:pPr>
      <w:r>
        <w:t xml:space="preserve">In a world of broken promises and shallow commitments, faithfulness stands out. It’s the quality of someone who says what they mean and does what they say.</w:t>
      </w:r>
    </w:p>
    <w:p>
      <w:pPr>
        <w:pStyle w:val="BodyText"/>
      </w:pPr>
      <w:r>
        <w:rPr>
          <w:bCs/>
          <w:b/>
        </w:rPr>
        <w:t xml:space="preserve">God’s Faithfulness (Psalm 119:90)</w:t>
      </w:r>
    </w:p>
    <w:p>
      <w:pPr>
        <w:pStyle w:val="BodyText"/>
      </w:pPr>
      <w:r>
        <w:t xml:space="preserve">Read Psalm 119:90:</w:t>
      </w:r>
    </w:p>
    <w:p>
      <w:pPr>
        <w:pStyle w:val="BlockText"/>
      </w:pPr>
      <w:r>
        <w:t xml:space="preserve">“</w:t>
      </w:r>
      <w:r>
        <w:t xml:space="preserve">You demonstrate your faithfulness to all generations. You established the earth and it stands firm.</w:t>
      </w:r>
      <w:r>
        <w:t xml:space="preserve">”</w:t>
      </w:r>
    </w:p>
    <w:p>
      <w:pPr>
        <w:pStyle w:val="FirstParagraph"/>
      </w:pPr>
      <w:r>
        <w:t xml:space="preserve">Key points:</w:t>
      </w:r>
    </w:p>
    <w:p>
      <w:pPr>
        <w:numPr>
          <w:ilvl w:val="0"/>
          <w:numId w:val="1086"/>
        </w:numPr>
      </w:pPr>
      <w:r>
        <w:rPr>
          <w:bCs/>
          <w:b/>
        </w:rPr>
        <w:t xml:space="preserve">“</w:t>
      </w:r>
      <w:r>
        <w:rPr>
          <w:bCs/>
          <w:b/>
        </w:rPr>
        <w:t xml:space="preserve">Your faithfulness</w:t>
      </w:r>
      <w:r>
        <w:rPr>
          <w:bCs/>
          <w:b/>
        </w:rPr>
        <w:t xml:space="preserve">”</w:t>
      </w:r>
      <w:r>
        <w:rPr>
          <w:bCs/>
          <w:b/>
        </w:rPr>
        <w:t xml:space="preserve">:</w:t>
      </w:r>
      <w:r>
        <w:t xml:space="preserve"> </w:t>
      </w:r>
      <w:r>
        <w:t xml:space="preserve">The psalmist recognises that God’s character is faithful. He doesn’t change, forget, or go back on his word.</w:t>
      </w:r>
    </w:p>
    <w:p>
      <w:pPr>
        <w:numPr>
          <w:ilvl w:val="0"/>
          <w:numId w:val="1086"/>
        </w:numPr>
      </w:pPr>
      <w:r>
        <w:rPr>
          <w:bCs/>
          <w:b/>
        </w:rPr>
        <w:t xml:space="preserve">“</w:t>
      </w:r>
      <w:r>
        <w:rPr>
          <w:bCs/>
          <w:b/>
        </w:rPr>
        <w:t xml:space="preserve">To all generations</w:t>
      </w:r>
      <w:r>
        <w:rPr>
          <w:bCs/>
          <w:b/>
        </w:rPr>
        <w:t xml:space="preserve">”</w:t>
      </w:r>
      <w:r>
        <w:rPr>
          <w:bCs/>
          <w:b/>
        </w:rPr>
        <w:t xml:space="preserve">:</w:t>
      </w:r>
      <w:r>
        <w:t xml:space="preserve"> </w:t>
      </w:r>
      <w:r>
        <w:t xml:space="preserve">God’s faithfulness spans every human generation—from creation to the present. He has never failed his people.</w:t>
      </w:r>
    </w:p>
    <w:p>
      <w:pPr>
        <w:numPr>
          <w:ilvl w:val="0"/>
          <w:numId w:val="1086"/>
        </w:numPr>
      </w:pPr>
      <w:r>
        <w:rPr>
          <w:bCs/>
          <w:b/>
        </w:rPr>
        <w:t xml:space="preserve">“</w:t>
      </w:r>
      <w:r>
        <w:rPr>
          <w:bCs/>
          <w:b/>
        </w:rPr>
        <w:t xml:space="preserve">The earth stands firm</w:t>
      </w:r>
      <w:r>
        <w:rPr>
          <w:bCs/>
          <w:b/>
        </w:rPr>
        <w:t xml:space="preserve">”</w:t>
      </w:r>
      <w:r>
        <w:rPr>
          <w:bCs/>
          <w:b/>
        </w:rPr>
        <w:t xml:space="preserve">:</w:t>
      </w:r>
      <w:r>
        <w:t xml:space="preserve"> </w:t>
      </w:r>
      <w:r>
        <w:t xml:space="preserve">Creation itself is evidence of God’s faithfulness. He made a promise (creation) and he keeps it (the world continues).</w:t>
      </w:r>
    </w:p>
    <w:p>
      <w:pPr>
        <w:pStyle w:val="FirstParagraph"/>
      </w:pPr>
      <w:r>
        <w:rPr>
          <w:bCs/>
          <w:b/>
        </w:rPr>
        <w:t xml:space="preserve">Lamentations 3:22-23</w:t>
      </w:r>
    </w:p>
    <w:p>
      <w:pPr>
        <w:pStyle w:val="BodyText"/>
      </w:pPr>
      <w:r>
        <w:t xml:space="preserve">Read Lamentations 3:22-23:</w:t>
      </w:r>
    </w:p>
    <w:p>
      <w:pPr>
        <w:pStyle w:val="BlockText"/>
      </w:pPr>
      <w:r>
        <w:t xml:space="preserve">“</w:t>
      </w:r>
      <w:r>
        <w:t xml:space="preserve">The Lord’s loyal love, indeed, does not cease; his compassion does not truly fail. They are new every morning—your faithfulness is abundant.</w:t>
      </w:r>
      <w:r>
        <w:t xml:space="preserve">”</w:t>
      </w:r>
    </w:p>
    <w:p>
      <w:pPr>
        <w:pStyle w:val="FirstParagraph"/>
      </w:pPr>
      <w:r>
        <w:t xml:space="preserve">Even in the ruins of Jerusalem, with the city destroyed and the people exiled, Lamentations affirms: God’s faithfulness is renewed every morning. His love and compassion don’t run out. His promises don’t expire.</w:t>
      </w:r>
    </w:p>
    <w:p>
      <w:pPr>
        <w:pStyle w:val="BodyText"/>
      </w:pPr>
      <w:r>
        <w:t xml:space="preserve">Ask:</w:t>
      </w:r>
      <w:r>
        <w:t xml:space="preserve"> </w:t>
      </w:r>
      <w:r>
        <w:t xml:space="preserve">“</w:t>
      </w:r>
      <w:r>
        <w:t xml:space="preserve">Why do you think Lamentations was written in such a dark time? How does recognising God’s faithfulness help us in our darkest moments?</w:t>
      </w:r>
      <w:r>
        <w:t xml:space="preserve">”</w:t>
      </w:r>
    </w:p>
    <w:p>
      <w:pPr>
        <w:pStyle w:val="BodyText"/>
      </w:pPr>
      <w:r>
        <w:rPr>
          <w:bCs/>
          <w:b/>
        </w:rPr>
        <w:t xml:space="preserve">God’s Faithfulness to Us (1 Corinthians 1:9)</w:t>
      </w:r>
    </w:p>
    <w:p>
      <w:pPr>
        <w:pStyle w:val="BodyText"/>
      </w:pPr>
      <w:r>
        <w:t xml:space="preserve">Read 1 Corinthians 1:9:</w:t>
      </w:r>
    </w:p>
    <w:p>
      <w:pPr>
        <w:pStyle w:val="BlockText"/>
      </w:pPr>
      <w:r>
        <w:t xml:space="preserve">“</w:t>
      </w:r>
      <w:r>
        <w:t xml:space="preserve">God is faithful, by whom you were called into fellowship with his Son, Jesus Christ our Lord.</w:t>
      </w:r>
      <w:r>
        <w:t xml:space="preserve">”</w:t>
      </w:r>
    </w:p>
    <w:p>
      <w:pPr>
        <w:pStyle w:val="FirstParagraph"/>
      </w:pPr>
      <w:r>
        <w:t xml:space="preserve">Paul assures the Corinthian church: God called them, and God will be faithful to complete what he started. Their relationship with Christ isn’t dependent on their faithfulness but on God’s.</w:t>
      </w:r>
    </w:p>
    <w:p>
      <w:pPr>
        <w:pStyle w:val="BodyText"/>
      </w:pPr>
      <w:r>
        <w:t xml:space="preserve">Key point: Our faithfulness is always a response to God’s prior faithfulness. We can be faithful because God is faithful first.</w:t>
      </w:r>
    </w:p>
    <w:p>
      <w:pPr>
        <w:pStyle w:val="BodyText"/>
      </w:pPr>
      <w:r>
        <w:rPr>
          <w:bCs/>
          <w:b/>
        </w:rPr>
        <w:t xml:space="preserve">Our Faithfulness Required (2 Timothy 2:11-13)</w:t>
      </w:r>
    </w:p>
    <w:p>
      <w:pPr>
        <w:pStyle w:val="BodyText"/>
      </w:pPr>
      <w:r>
        <w:t xml:space="preserve">Read 2 Timothy 2:11-13:</w:t>
      </w:r>
    </w:p>
    <w:p>
      <w:pPr>
        <w:pStyle w:val="BlockText"/>
      </w:pPr>
      <w:r>
        <w:t xml:space="preserve">“</w:t>
      </w:r>
      <w:r>
        <w:t xml:space="preserve">This saying is trustworthy: If we died with him, we will also live with him. If we endure, we will also reign with him. If we deny him, he will also deny us. Even if we are unfaithful, he remains faithful, since he cannot deny himself.</w:t>
      </w:r>
      <w:r>
        <w:t xml:space="preserve">”</w:t>
      </w:r>
    </w:p>
    <w:p>
      <w:pPr>
        <w:pStyle w:val="FirstParagraph"/>
      </w:pPr>
      <w:r>
        <w:t xml:space="preserve">Note the tension: Paul says</w:t>
      </w:r>
      <w:r>
        <w:t xml:space="preserve"> </w:t>
      </w:r>
      <w:r>
        <w:t xml:space="preserve">“</w:t>
      </w:r>
      <w:r>
        <w:t xml:space="preserve">if we endure, we will also reign</w:t>
      </w:r>
      <w:r>
        <w:t xml:space="preserve">”</w:t>
      </w:r>
      <w:r>
        <w:t xml:space="preserve"> </w:t>
      </w:r>
      <w:r>
        <w:t xml:space="preserve">but also</w:t>
      </w:r>
      <w:r>
        <w:t xml:space="preserve"> </w:t>
      </w:r>
      <w:r>
        <w:t xml:space="preserve">“</w:t>
      </w:r>
      <w:r>
        <w:t xml:space="preserve">even if we are unfaithful, he remains faithful.</w:t>
      </w:r>
      <w:r>
        <w:t xml:space="preserve">”</w:t>
      </w:r>
      <w:r>
        <w:t xml:space="preserve"> </w:t>
      </w:r>
      <w:r>
        <w:t xml:space="preserve">This doesn’t mean our actions don’t matter—it means God’s commitment to us doesn’t depend on our performance. Our unfaithfulness doesn’t cancel his faithfulness.</w:t>
      </w:r>
    </w:p>
    <w:p>
      <w:pPr>
        <w:pStyle w:val="BodyText"/>
      </w:pPr>
      <w:r>
        <w:t xml:space="preserve">Ask:</w:t>
      </w:r>
      <w:r>
        <w:t xml:space="preserve"> </w:t>
      </w:r>
      <w:r>
        <w:t xml:space="preserve">“</w:t>
      </w:r>
      <w:r>
        <w:t xml:space="preserve">Does this passage encourage us to be unfaithful? Or does it comfort us when we fail?</w:t>
      </w:r>
      <w:r>
        <w:t xml:space="preserve">”</w:t>
      </w:r>
    </w:p>
    <w:p>
      <w:pPr>
        <w:pStyle w:val="BodyText"/>
      </w:pPr>
      <w:r>
        <w:t xml:space="preserve">Explain: This passage is about assurance for believers, not permission to sin. We can trust God’s commitment to us even when we fail. And that trust empowers us to be more faithful, not less.</w:t>
      </w:r>
    </w:p>
    <w:p>
      <w:pPr>
        <w:pStyle w:val="BodyText"/>
      </w:pPr>
      <w:r>
        <w:rPr>
          <w:bCs/>
          <w:b/>
        </w:rPr>
        <w:t xml:space="preserve">Being Faithful in Small Things (Luke 16:10-12)</w:t>
      </w:r>
    </w:p>
    <w:p>
      <w:pPr>
        <w:pStyle w:val="BodyText"/>
      </w:pPr>
      <w:r>
        <w:t xml:space="preserve">Read Luke 16:10-12:</w:t>
      </w:r>
    </w:p>
    <w:p>
      <w:pPr>
        <w:pStyle w:val="BlockText"/>
      </w:pPr>
      <w:r>
        <w:t xml:space="preserve">“</w:t>
      </w:r>
      <w:r>
        <w:t xml:space="preserve">The one who is faithful in a very little thing is also faithful in much, and the one who is dishonest in a very little thing is also dishonest in much. If you have not been faithful in the use of worldly wealth, who will entrust the true riches to you? And if you have not been faithful in the use of what is not yours, who will give you what is yours?</w:t>
      </w:r>
      <w:r>
        <w:t xml:space="preserve">”</w:t>
      </w:r>
    </w:p>
    <w:p>
      <w:pPr>
        <w:pStyle w:val="FirstParagraph"/>
      </w:pPr>
      <w:r>
        <w:t xml:space="preserve">Jesus teaches that faithfulness is tested in small things before big things. How we handle everyday commitments—being on time, keeping promises, doing what we say—reveals our capacity for greater responsibility.</w:t>
      </w:r>
    </w:p>
    <w:bookmarkEnd w:id="75"/>
    <w:bookmarkStart w:id="76" w:name="X8b0a7ded74f7d92486f2deb887845eafaa2f471"/>
    <w:p>
      <w:pPr>
        <w:pStyle w:val="Heading3"/>
      </w:pPr>
      <w:r>
        <w:t xml:space="preserve">Illustrations, Devotions, and Applications</w:t>
      </w:r>
    </w:p>
    <w:p>
      <w:pPr>
        <w:pStyle w:val="FirstParagraph"/>
      </w:pPr>
      <w:r>
        <w:rPr>
          <w:bCs/>
          <w:b/>
        </w:rPr>
        <w:t xml:space="preserve">Illustration: The Broken Chain</w:t>
      </w:r>
    </w:p>
    <w:p>
      <w:pPr>
        <w:pStyle w:val="BodyText"/>
      </w:pPr>
      <w:r>
        <w:t xml:space="preserve">Faithfulness is like a chain. Each promise you keep is another link. If you break promises—large or small—you break the chain. People stop trusting you. The chain becomes useless.</w:t>
      </w:r>
    </w:p>
    <w:p>
      <w:pPr>
        <w:pStyle w:val="BodyText"/>
      </w:pPr>
      <w:r>
        <w:t xml:space="preserve">But when you keep your word—even in small things—you build a chain of trust that’s strong enough to hold significant weight.</w:t>
      </w:r>
    </w:p>
    <w:p>
      <w:pPr>
        <w:pStyle w:val="BodyText"/>
      </w:pPr>
      <w:r>
        <w:t xml:space="preserve">Ask:</w:t>
      </w:r>
      <w:r>
        <w:t xml:space="preserve"> </w:t>
      </w:r>
      <w:r>
        <w:t xml:space="preserve">“</w:t>
      </w:r>
      <w:r>
        <w:t xml:space="preserve">What small promises are you breaking without thinking about it? Arriving late? Not finishing what you started? Saying</w:t>
      </w:r>
      <w:r>
        <w:t xml:space="preserve"> </w:t>
      </w:r>
      <w:r>
        <w:t xml:space="preserve">‘</w:t>
      </w:r>
      <w:r>
        <w:t xml:space="preserve">I’ll pray for you</w:t>
      </w:r>
      <w:r>
        <w:t xml:space="preserve">’</w:t>
      </w:r>
      <w:r>
        <w:t xml:space="preserve"> </w:t>
      </w:r>
      <w:r>
        <w:t xml:space="preserve">and forgetting?</w:t>
      </w:r>
      <w:r>
        <w:t xml:space="preserve">”</w:t>
      </w:r>
    </w:p>
    <w:p>
      <w:pPr>
        <w:pStyle w:val="BodyText"/>
      </w:pPr>
      <w:r>
        <w:rPr>
          <w:bCs/>
          <w:b/>
        </w:rPr>
        <w:t xml:space="preserve">Illustration: The Wedding Ring</w:t>
      </w:r>
    </w:p>
    <w:p>
      <w:pPr>
        <w:pStyle w:val="BodyText"/>
      </w:pPr>
      <w:r>
        <w:t xml:space="preserve">In many cultures, wedding rings symbolise faithfulness. The ring has no beginning or end—it’s a continuous circle, just as faithfulness is continuous. A ring is also precious—a significant commitment is symbolised by something valuable.</w:t>
      </w:r>
    </w:p>
    <w:p>
      <w:pPr>
        <w:pStyle w:val="BodyText"/>
      </w:pPr>
      <w:r>
        <w:t xml:space="preserve">Faithfulness is valuable because it’s rare. In a world of broken promises, a faithful person stands out.</w:t>
      </w:r>
    </w:p>
    <w:p>
      <w:pPr>
        <w:pStyle w:val="BodyText"/>
      </w:pPr>
      <w:r>
        <w:rPr>
          <w:bCs/>
          <w:b/>
        </w:rPr>
        <w:t xml:space="preserve">Devotional Reflection:</w:t>
      </w:r>
    </w:p>
    <w:p>
      <w:pPr>
        <w:pStyle w:val="BodyText"/>
      </w:pPr>
      <w:r>
        <w:t xml:space="preserve">“Think about your current commitments. Are there areas where you’ve been unfaithful?</w:t>
      </w:r>
    </w:p>
    <w:p>
      <w:pPr>
        <w:numPr>
          <w:ilvl w:val="0"/>
          <w:numId w:val="1087"/>
        </w:numPr>
        <w:pStyle w:val="Compact"/>
      </w:pPr>
      <w:r>
        <w:t xml:space="preserve">Have you made promises to God in prayer that you haven’t kept?</w:t>
      </w:r>
    </w:p>
    <w:p>
      <w:pPr>
        <w:numPr>
          <w:ilvl w:val="0"/>
          <w:numId w:val="1087"/>
        </w:numPr>
        <w:pStyle w:val="Compact"/>
      </w:pPr>
      <w:r>
        <w:t xml:space="preserve">Have you committed to serve somewhere and then stopped?</w:t>
      </w:r>
    </w:p>
    <w:p>
      <w:pPr>
        <w:numPr>
          <w:ilvl w:val="0"/>
          <w:numId w:val="1087"/>
        </w:numPr>
        <w:pStyle w:val="Compact"/>
      </w:pPr>
      <w:r>
        <w:t xml:space="preserve">Have you said</w:t>
      </w:r>
      <w:r>
        <w:t xml:space="preserve"> </w:t>
      </w:r>
      <w:r>
        <w:t xml:space="preserve">‘</w:t>
      </w:r>
      <w:r>
        <w:t xml:space="preserve">I’ll pray for you</w:t>
      </w:r>
      <w:r>
        <w:t xml:space="preserve">’</w:t>
      </w:r>
      <w:r>
        <w:t xml:space="preserve"> </w:t>
      </w:r>
      <w:r>
        <w:t xml:space="preserve">and forgotten?</w:t>
      </w:r>
    </w:p>
    <w:p>
      <w:pPr>
        <w:numPr>
          <w:ilvl w:val="0"/>
          <w:numId w:val="1087"/>
        </w:numPr>
        <w:pStyle w:val="Compact"/>
      </w:pPr>
      <w:r>
        <w:t xml:space="preserve">Have you been reliable with your time, your words, your presence?</w:t>
      </w:r>
    </w:p>
    <w:p>
      <w:pPr>
        <w:pStyle w:val="FirstParagraph"/>
      </w:pPr>
      <w:r>
        <w:t xml:space="preserve">Ask God for forgiveness where you’ve failed, and ask for grace to be more faithful—starting small, building up.”</w:t>
      </w:r>
    </w:p>
    <w:p>
      <w:pPr>
        <w:pStyle w:val="BodyText"/>
      </w:pPr>
      <w:r>
        <w:rPr>
          <w:bCs/>
          <w:b/>
        </w:rPr>
        <w:t xml:space="preserve">Practical Application:</w:t>
      </w:r>
    </w:p>
    <w:p>
      <w:pPr>
        <w:numPr>
          <w:ilvl w:val="0"/>
          <w:numId w:val="1088"/>
        </w:numPr>
      </w:pPr>
      <w:r>
        <w:rPr>
          <w:bCs/>
          <w:b/>
        </w:rPr>
        <w:t xml:space="preserve">Promise audit:</w:t>
      </w:r>
      <w:r>
        <w:t xml:space="preserve"> </w:t>
      </w:r>
      <w:r>
        <w:t xml:space="preserve">This week, make a list of promises you’ve made—to God, to family, to friends. Check: are you keeping them?</w:t>
      </w:r>
    </w:p>
    <w:p>
      <w:pPr>
        <w:numPr>
          <w:ilvl w:val="0"/>
          <w:numId w:val="1088"/>
        </w:numPr>
      </w:pPr>
      <w:r>
        <w:rPr>
          <w:bCs/>
          <w:b/>
        </w:rPr>
        <w:t xml:space="preserve">Small faithfulness:</w:t>
      </w:r>
      <w:r>
        <w:t xml:space="preserve"> </w:t>
      </w:r>
      <w:r>
        <w:t xml:space="preserve">Choose one small commitment this week and keep it perfectly. It might be: arriving on time, finishing a task you started, or following through on a promise to pray.</w:t>
      </w:r>
    </w:p>
    <w:p>
      <w:pPr>
        <w:numPr>
          <w:ilvl w:val="0"/>
          <w:numId w:val="1088"/>
        </w:numPr>
      </w:pPr>
      <w:r>
        <w:rPr>
          <w:bCs/>
          <w:b/>
        </w:rPr>
        <w:t xml:space="preserve">Loyalty check:</w:t>
      </w:r>
      <w:r>
        <w:t xml:space="preserve"> </w:t>
      </w:r>
      <w:r>
        <w:t xml:space="preserve">Who needs your loyalty right now? A friend going through a hard time? A family member who’s struggling? faithfulness often means staying present when it’s inconvenient.</w:t>
      </w:r>
    </w:p>
    <w:bookmarkEnd w:id="76"/>
    <w:bookmarkStart w:id="77" w:name="helper-guidance-6"/>
    <w:p>
      <w:pPr>
        <w:pStyle w:val="Heading3"/>
      </w:pPr>
      <w:r>
        <w:t xml:space="preserve">Helper Guidance</w:t>
      </w:r>
    </w:p>
    <w:p>
      <w:pPr>
        <w:pStyle w:val="FirstParagraph"/>
      </w:pPr>
      <w:r>
        <w:rPr>
          <w:bCs/>
          <w:b/>
        </w:rPr>
        <w:t xml:space="preserve">Key Message:</w:t>
      </w:r>
      <w:r>
        <w:t xml:space="preserve"> </w:t>
      </w:r>
      <w:r>
        <w:t xml:space="preserve">Faithfulness is reliability—the quality of someone others can count on because they keep their word. God’s faithfulness to us is the foundation; our faithfulness is the response.</w:t>
      </w:r>
    </w:p>
    <w:p>
      <w:pPr>
        <w:pStyle w:val="BodyText"/>
      </w:pPr>
      <w:r>
        <w:rPr>
          <w:bCs/>
          <w:b/>
        </w:rPr>
        <w:t xml:space="preserve">Common Pitfalls:</w:t>
      </w:r>
    </w:p>
    <w:p>
      <w:pPr>
        <w:numPr>
          <w:ilvl w:val="0"/>
          <w:numId w:val="1089"/>
        </w:numPr>
      </w:pPr>
      <w:r>
        <w:rPr>
          <w:bCs/>
          <w:b/>
        </w:rPr>
        <w:t xml:space="preserve">Perfectionism.</w:t>
      </w:r>
      <w:r>
        <w:t xml:space="preserve"> </w:t>
      </w:r>
      <w:r>
        <w:t xml:space="preserve">Students might feel that faithfulness means never failing. Clarify: even faithful people fail sometimes. The difference is the pattern—a faithful person wants to keep their word, and when they fail, they make it right.</w:t>
      </w:r>
    </w:p>
    <w:p>
      <w:pPr>
        <w:numPr>
          <w:ilvl w:val="0"/>
          <w:numId w:val="1089"/>
        </w:numPr>
      </w:pPr>
      <w:r>
        <w:rPr>
          <w:bCs/>
          <w:b/>
        </w:rPr>
        <w:t xml:space="preserve">Overcommitting.</w:t>
      </w:r>
      <w:r>
        <w:t xml:space="preserve"> </w:t>
      </w:r>
      <w:r>
        <w:t xml:space="preserve">Students might try to be faithful to too many things and end up faithful to none. Help them see: faithfulness means knowing your limits and being honest about what you can commit to.</w:t>
      </w:r>
    </w:p>
    <w:p>
      <w:pPr>
        <w:numPr>
          <w:ilvl w:val="0"/>
          <w:numId w:val="1089"/>
        </w:numPr>
      </w:pPr>
      <w:r>
        <w:rPr>
          <w:bCs/>
          <w:b/>
        </w:rPr>
        <w:t xml:space="preserve">Faithfulness without grace.</w:t>
      </w:r>
      <w:r>
        <w:t xml:space="preserve"> </w:t>
      </w:r>
      <w:r>
        <w:t xml:space="preserve">Students might judge others harshly for broken promises without hearing the whole story. Help them see: faithfulness includes patience with others’ limitations and willingness to extend grace when people fail.</w:t>
      </w:r>
    </w:p>
    <w:p>
      <w:pPr>
        <w:pStyle w:val="FirstParagraph"/>
      </w:pPr>
      <w:r>
        <w:rPr>
          <w:bCs/>
          <w:b/>
        </w:rPr>
        <w:t xml:space="preserve">Sensitive Topics:</w:t>
      </w:r>
    </w:p>
    <w:p>
      <w:pPr>
        <w:numPr>
          <w:ilvl w:val="0"/>
          <w:numId w:val="1090"/>
        </w:numPr>
        <w:pStyle w:val="Compact"/>
      </w:pPr>
      <w:r>
        <w:t xml:space="preserve">Students from unstable homes may have learned that people can’t be trusted. This lesson might challenge or confirm their experience. Be sensitive to students who have been betrayed. Help them see that God’s faithfulness doesn’t depend on human faithfulness—and that learning to be faithful ourselves is part of healing from broken trust.</w:t>
      </w:r>
    </w:p>
    <w:bookmarkEnd w:id="77"/>
    <w:bookmarkStart w:id="78" w:name="group-discussion-questions-6"/>
    <w:p>
      <w:pPr>
        <w:pStyle w:val="Heading3"/>
      </w:pPr>
      <w:r>
        <w:t xml:space="preserve">Group Discussion Questions</w:t>
      </w:r>
    </w:p>
    <w:p>
      <w:pPr>
        <w:pStyle w:val="FirstParagraph"/>
      </w:pPr>
      <w:r>
        <w:rPr>
          <w:bCs/>
          <w:b/>
        </w:rPr>
        <w:t xml:space="preserve">For All Students:</w:t>
      </w:r>
    </w:p>
    <w:p>
      <w:pPr>
        <w:numPr>
          <w:ilvl w:val="0"/>
          <w:numId w:val="1091"/>
        </w:numPr>
      </w:pPr>
      <w:r>
        <w:t xml:space="preserve">“</w:t>
      </w:r>
      <w:r>
        <w:t xml:space="preserve">What does it look like to be</w:t>
      </w:r>
      <w:r>
        <w:t xml:space="preserve"> </w:t>
      </w:r>
      <w:r>
        <w:t xml:space="preserve">‘</w:t>
      </w:r>
      <w:r>
        <w:t xml:space="preserve">faithful</w:t>
      </w:r>
      <w:r>
        <w:t xml:space="preserve">’</w:t>
      </w:r>
      <w:r>
        <w:t xml:space="preserve"> </w:t>
      </w:r>
      <w:r>
        <w:t xml:space="preserve">in your friendships? In your family? In your youth group?</w:t>
      </w:r>
      <w:r>
        <w:t xml:space="preserve">”</w:t>
      </w:r>
    </w:p>
    <w:p>
      <w:pPr>
        <w:numPr>
          <w:ilvl w:val="0"/>
          <w:numId w:val="1091"/>
        </w:numPr>
      </w:pPr>
      <w:r>
        <w:t xml:space="preserve">“</w:t>
      </w:r>
      <w:r>
        <w:t xml:space="preserve">Why do you think God emphasises his faithfulness so much in the Bible? What does that tell us about how much we need it?</w:t>
      </w:r>
      <w:r>
        <w:t xml:space="preserve">”</w:t>
      </w:r>
    </w:p>
    <w:p>
      <w:pPr>
        <w:numPr>
          <w:ilvl w:val="0"/>
          <w:numId w:val="1091"/>
        </w:numPr>
      </w:pPr>
      <w:r>
        <w:t xml:space="preserve">“</w:t>
      </w:r>
      <w:r>
        <w:t xml:space="preserve">Is it possible to be</w:t>
      </w:r>
      <w:r>
        <w:t xml:space="preserve"> </w:t>
      </w:r>
      <w:r>
        <w:t xml:space="preserve">‘</w:t>
      </w:r>
      <w:r>
        <w:t xml:space="preserve">too faithful</w:t>
      </w:r>
      <w:r>
        <w:t xml:space="preserve">’</w:t>
      </w:r>
      <w:r>
        <w:t xml:space="preserve">—to keep promises even when keeping them causes harm? How do we balance faithfulness with wisdom?</w:t>
      </w:r>
      <w:r>
        <w:t xml:space="preserve">”</w:t>
      </w:r>
    </w:p>
    <w:p>
      <w:pPr>
        <w:numPr>
          <w:ilvl w:val="0"/>
          <w:numId w:val="1091"/>
        </w:numPr>
      </w:pPr>
      <w:r>
        <w:t xml:space="preserve">“</w:t>
      </w:r>
      <w:r>
        <w:t xml:space="preserve">Think about a time someone was faithful to you when you didn’t deserve it. How did that affect your relationship?</w:t>
      </w:r>
      <w:r>
        <w:t xml:space="preserve">”</w:t>
      </w:r>
    </w:p>
    <w:p>
      <w:pPr>
        <w:pStyle w:val="FirstParagraph"/>
      </w:pPr>
      <w:r>
        <w:rPr>
          <w:bCs/>
          <w:b/>
        </w:rPr>
        <w:t xml:space="preserve">For Deeper Theological Reflection:</w:t>
      </w:r>
    </w:p>
    <w:p>
      <w:pPr>
        <w:numPr>
          <w:ilvl w:val="0"/>
          <w:numId w:val="1092"/>
        </w:numPr>
      </w:pPr>
      <w:r>
        <w:t xml:space="preserve">“</w:t>
      </w:r>
      <w:r>
        <w:t xml:space="preserve">In the fruit list,</w:t>
      </w:r>
      <w:r>
        <w:t xml:space="preserve"> </w:t>
      </w:r>
      <w:r>
        <w:t xml:space="preserve">‘</w:t>
      </w:r>
      <w:r>
        <w:t xml:space="preserve">faithfulness</w:t>
      </w:r>
      <w:r>
        <w:t xml:space="preserve">’</w:t>
      </w:r>
      <w:r>
        <w:t xml:space="preserve"> </w:t>
      </w:r>
      <w:r>
        <w:t xml:space="preserve">is listed alongside</w:t>
      </w:r>
      <w:r>
        <w:t xml:space="preserve"> </w:t>
      </w:r>
      <w:r>
        <w:t xml:space="preserve">‘</w:t>
      </w:r>
      <w:r>
        <w:t xml:space="preserve">faith</w:t>
      </w:r>
      <w:r>
        <w:t xml:space="preserve">’</w:t>
      </w:r>
      <w:r>
        <w:t xml:space="preserve"> </w:t>
      </w:r>
      <w:r>
        <w:t xml:space="preserve">as if they’re different things. How is the faithfulness of the Spirit different from the faith we exercise in initial belief?</w:t>
      </w:r>
      <w:r>
        <w:t xml:space="preserve">”</w:t>
      </w:r>
    </w:p>
    <w:p>
      <w:pPr>
        <w:numPr>
          <w:ilvl w:val="0"/>
          <w:numId w:val="1092"/>
        </w:numPr>
      </w:pPr>
      <w:r>
        <w:t xml:space="preserve">“</w:t>
      </w:r>
      <w:r>
        <w:t xml:space="preserve">2 Timothy 2:13 says</w:t>
      </w:r>
      <w:r>
        <w:t xml:space="preserve"> </w:t>
      </w:r>
      <w:r>
        <w:t xml:space="preserve">‘</w:t>
      </w:r>
      <w:r>
        <w:t xml:space="preserve">even if we are unfaithful, he remains faithful.</w:t>
      </w:r>
      <w:r>
        <w:t xml:space="preserve">’</w:t>
      </w:r>
      <w:r>
        <w:t xml:space="preserve"> </w:t>
      </w:r>
      <w:r>
        <w:t xml:space="preserve">How does that statement sit with Jesus’ words in Matthew 10:33,</w:t>
      </w:r>
      <w:r>
        <w:t xml:space="preserve"> </w:t>
      </w:r>
      <w:r>
        <w:t xml:space="preserve">‘</w:t>
      </w:r>
      <w:r>
        <w:t xml:space="preserve">Whoever denies me before others, I will deny before my Father in heaven</w:t>
      </w:r>
      <w:r>
        <w:t xml:space="preserve">’</w:t>
      </w:r>
      <w:r>
        <w:t xml:space="preserve">? Aren’t these contradictory?</w:t>
      </w:r>
      <w:r>
        <w:t xml:space="preserve">”</w:t>
      </w:r>
    </w:p>
    <w:p>
      <w:pPr>
        <w:numPr>
          <w:ilvl w:val="0"/>
          <w:numId w:val="1092"/>
        </w:numPr>
      </w:pPr>
      <w:r>
        <w:t xml:space="preserve">“</w:t>
      </w:r>
      <w:r>
        <w:t xml:space="preserve">Psalm 119:90 connects God’s faithfulness to creation:</w:t>
      </w:r>
      <w:r>
        <w:t xml:space="preserve"> </w:t>
      </w:r>
      <w:r>
        <w:t xml:space="preserve">‘</w:t>
      </w:r>
      <w:r>
        <w:t xml:space="preserve">You established the earth and it stands firm.</w:t>
      </w:r>
      <w:r>
        <w:t xml:space="preserve">’</w:t>
      </w:r>
      <w:r>
        <w:t xml:space="preserve"> </w:t>
      </w:r>
      <w:r>
        <w:t xml:space="preserve">How does God’s faithfulness in creation give us confidence in his faithfulness in salvation?</w:t>
      </w:r>
      <w:r>
        <w:t xml:space="preserve">”</w:t>
      </w:r>
    </w:p>
    <w:p>
      <w:r>
        <w:pict>
          <v:rect style="width:0;height:1.5pt" o:hralign="center" o:hrstd="t" o:hr="t"/>
        </w:pict>
      </w:r>
    </w:p>
    <w:bookmarkEnd w:id="78"/>
    <w:bookmarkEnd w:id="79"/>
    <w:bookmarkStart w:id="87" w:name="Xe83e0c1514158987cddb31faee36f3edd4ce995"/>
    <w:p>
      <w:pPr>
        <w:pStyle w:val="Heading2"/>
      </w:pPr>
      <w:r>
        <w:t xml:space="preserve">LESSON 8: Gentleness — Strength Under Control</w:t>
      </w:r>
    </w:p>
    <w:p>
      <w:pPr>
        <w:pStyle w:val="FirstParagraph"/>
      </w:pPr>
      <w:r>
        <w:rPr>
          <w:bCs/>
          <w:b/>
        </w:rPr>
        <w:t xml:space="preserve">Primary Passage:</w:t>
      </w:r>
      <w:r>
        <w:t xml:space="preserve"> </w:t>
      </w:r>
      <w:r>
        <w:t xml:space="preserve">Matthew 11:28-30</w:t>
      </w:r>
      <w:r>
        <w:t xml:space="preserve"> </w:t>
      </w:r>
      <w:r>
        <w:rPr>
          <w:bCs/>
          <w:b/>
        </w:rPr>
        <w:t xml:space="preserve">Key Verse:</w:t>
      </w:r>
      <w:r>
        <w:t xml:space="preserve"> </w:t>
      </w:r>
      <w:r>
        <w:t xml:space="preserve">Matthew 11:29</w:t>
      </w:r>
      <w:r>
        <w:t xml:space="preserve"> </w:t>
      </w:r>
      <w:r>
        <w:rPr>
          <w:bCs/>
          <w:b/>
        </w:rPr>
        <w:t xml:space="preserve">Supporting Passages:</w:t>
      </w:r>
      <w:r>
        <w:t xml:space="preserve"> </w:t>
      </w:r>
      <w:r>
        <w:t xml:space="preserve">Psalm 18:35; 2 Timothy 2:24-25; Philippians 4:5</w:t>
      </w:r>
    </w:p>
    <w:bookmarkStart w:id="80" w:name="learning-objectives-7"/>
    <w:p>
      <w:pPr>
        <w:pStyle w:val="Heading3"/>
      </w:pPr>
      <w:r>
        <w:t xml:space="preserve">Learning Objectives</w:t>
      </w:r>
    </w:p>
    <w:p>
      <w:pPr>
        <w:pStyle w:val="FirstParagraph"/>
      </w:pPr>
      <w:r>
        <w:t xml:space="preserve">By the end of this lesson, students will:</w:t>
      </w:r>
    </w:p>
    <w:p>
      <w:pPr>
        <w:numPr>
          <w:ilvl w:val="0"/>
          <w:numId w:val="1093"/>
        </w:numPr>
        <w:pStyle w:val="Compact"/>
      </w:pPr>
      <w:r>
        <w:t xml:space="preserve">Understand that gentleness (πραΰτης) is not weakness but strength under control—it’s how Jesus himself lived</w:t>
      </w:r>
    </w:p>
    <w:p>
      <w:pPr>
        <w:numPr>
          <w:ilvl w:val="0"/>
          <w:numId w:val="1093"/>
        </w:numPr>
        <w:pStyle w:val="Compact"/>
      </w:pPr>
      <w:r>
        <w:t xml:space="preserve">Recognise that gentleness is particularly important in how we handle conflict and correction</w:t>
      </w:r>
    </w:p>
    <w:p>
      <w:pPr>
        <w:numPr>
          <w:ilvl w:val="0"/>
          <w:numId w:val="1093"/>
        </w:numPr>
        <w:pStyle w:val="Compact"/>
      </w:pPr>
      <w:r>
        <w:t xml:space="preserve">Apply gentleness to situations where we might normally respond with force or harshness</w:t>
      </w:r>
    </w:p>
    <w:bookmarkEnd w:id="80"/>
    <w:bookmarkStart w:id="81" w:name="suggested-timing-65-minutes-7"/>
    <w:p>
      <w:pPr>
        <w:pStyle w:val="Heading3"/>
      </w:pPr>
      <w:r>
        <w:t xml:space="preserve">Suggested Timing (65 minutes)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Element</w:t>
            </w:r>
          </w:p>
        </w:tc>
        <w:tc>
          <w:tcPr/>
          <w:p>
            <w:pPr>
              <w:pStyle w:val="Compact"/>
              <w:jc w:val="left"/>
            </w:pPr>
            <w:r>
              <w:t xml:space="preserve">Duration</w:t>
            </w:r>
          </w:p>
        </w:tc>
        <w:tc>
          <w:tcPr/>
          <w:p>
            <w:pPr>
              <w:pStyle w:val="Compact"/>
              <w:jc w:val="left"/>
            </w:pPr>
            <w:r>
              <w:t xml:space="preserve">Cumulative Time</w:t>
            </w:r>
          </w:p>
        </w:tc>
      </w:tr>
      <w:tr>
        <w:tc>
          <w:tcPr/>
          <w:p>
            <w:pPr>
              <w:pStyle w:val="Compact"/>
              <w:jc w:val="left"/>
            </w:pPr>
            <w:r>
              <w:t xml:space="preserve">Ice-breaker activity</w:t>
            </w:r>
          </w:p>
        </w:tc>
        <w:tc>
          <w:tcPr/>
          <w:p>
            <w:pPr>
              <w:pStyle w:val="Compact"/>
              <w:jc w:val="left"/>
            </w:pPr>
            <w:r>
              <w:t xml:space="preserve">10 minutes</w:t>
            </w:r>
          </w:p>
        </w:tc>
        <w:tc>
          <w:tcPr/>
          <w:p>
            <w:pPr>
              <w:pStyle w:val="Compact"/>
              <w:jc w:val="left"/>
            </w:pPr>
            <w:r>
              <w:t xml:space="preserve">10 minutes</w:t>
            </w:r>
          </w:p>
        </w:tc>
      </w:tr>
      <w:tr>
        <w:tc>
          <w:tcPr/>
          <w:p>
            <w:pPr>
              <w:pStyle w:val="Compact"/>
              <w:jc w:val="left"/>
            </w:pPr>
            <w:r>
              <w:t xml:space="preserve">Bible teaching</w:t>
            </w:r>
          </w:p>
        </w:tc>
        <w:tc>
          <w:tcPr/>
          <w:p>
            <w:pPr>
              <w:pStyle w:val="Compact"/>
              <w:jc w:val="left"/>
            </w:pPr>
            <w:r>
              <w:t xml:space="preserve">25 minutes</w:t>
            </w:r>
          </w:p>
        </w:tc>
        <w:tc>
          <w:tcPr/>
          <w:p>
            <w:pPr>
              <w:pStyle w:val="Compact"/>
              <w:jc w:val="left"/>
            </w:pPr>
            <w:r>
              <w:t xml:space="preserve">35 minutes</w:t>
            </w:r>
          </w:p>
        </w:tc>
      </w:tr>
      <w:tr>
        <w:tc>
          <w:tcPr/>
          <w:p>
            <w:pPr>
              <w:pStyle w:val="Compact"/>
              <w:jc w:val="left"/>
            </w:pPr>
            <w:r>
              <w:t xml:space="preserve">Illustrations and application</w:t>
            </w:r>
          </w:p>
        </w:tc>
        <w:tc>
          <w:tcPr/>
          <w:p>
            <w:pPr>
              <w:pStyle w:val="Compact"/>
              <w:jc w:val="left"/>
            </w:pPr>
            <w:r>
              <w:t xml:space="preserve">10 minutes</w:t>
            </w:r>
          </w:p>
        </w:tc>
        <w:tc>
          <w:tcPr/>
          <w:p>
            <w:pPr>
              <w:pStyle w:val="Compact"/>
              <w:jc w:val="left"/>
            </w:pPr>
            <w:r>
              <w:t xml:space="preserve">45 minutes</w:t>
            </w:r>
          </w:p>
        </w:tc>
      </w:tr>
      <w:tr>
        <w:tc>
          <w:tcPr/>
          <w:p>
            <w:pPr>
              <w:pStyle w:val="Compact"/>
              <w:jc w:val="left"/>
            </w:pPr>
            <w:r>
              <w:t xml:space="preserve">Discussion questions</w:t>
            </w:r>
          </w:p>
        </w:tc>
        <w:tc>
          <w:tcPr/>
          <w:p>
            <w:pPr>
              <w:pStyle w:val="Compact"/>
              <w:jc w:val="left"/>
            </w:pPr>
            <w:r>
              <w:t xml:space="preserve">15 minutes</w:t>
            </w:r>
          </w:p>
        </w:tc>
        <w:tc>
          <w:tcPr/>
          <w:p>
            <w:pPr>
              <w:pStyle w:val="Compact"/>
              <w:jc w:val="left"/>
            </w:pPr>
            <w:r>
              <w:t xml:space="preserve">60 minutes</w:t>
            </w:r>
          </w:p>
        </w:tc>
      </w:tr>
      <w:tr>
        <w:tc>
          <w:tcPr/>
          <w:p>
            <w:pPr>
              <w:pStyle w:val="Compact"/>
              <w:jc w:val="left"/>
            </w:pPr>
            <w:r>
              <w:t xml:space="preserve">Helper wrap-up and prayer</w:t>
            </w:r>
          </w:p>
        </w:tc>
        <w:tc>
          <w:tcPr/>
          <w:p>
            <w:pPr>
              <w:pStyle w:val="Compact"/>
              <w:jc w:val="left"/>
            </w:pPr>
            <w:r>
              <w:t xml:space="preserve">5 minutes</w:t>
            </w:r>
          </w:p>
        </w:tc>
        <w:tc>
          <w:tcPr/>
          <w:p>
            <w:pPr>
              <w:pStyle w:val="Compact"/>
              <w:jc w:val="left"/>
            </w:pPr>
            <w:r>
              <w:t xml:space="preserve">65 minutes</w:t>
            </w:r>
          </w:p>
        </w:tc>
      </w:tr>
    </w:tbl>
    <w:bookmarkEnd w:id="81"/>
    <w:bookmarkStart w:id="82" w:name="ice-breaker-strong-or-weak"/>
    <w:p>
      <w:pPr>
        <w:pStyle w:val="Heading3"/>
      </w:pPr>
      <w:r>
        <w:t xml:space="preserve">Ice-Breaker:</w:t>
      </w:r>
      <w:r>
        <w:t xml:space="preserve"> </w:t>
      </w:r>
      <w:r>
        <w:t xml:space="preserve">“</w:t>
      </w:r>
      <w:r>
        <w:t xml:space="preserve">Strong or Weak?</w:t>
      </w:r>
      <w:r>
        <w:t xml:space="preserve">”</w:t>
      </w:r>
    </w:p>
    <w:p>
      <w:pPr>
        <w:pStyle w:val="FirstParagraph"/>
      </w:pPr>
      <w:r>
        <w:rPr>
          <w:bCs/>
          <w:b/>
        </w:rPr>
        <w:t xml:space="preserve">Purpose:</w:t>
      </w:r>
      <w:r>
        <w:t xml:space="preserve"> </w:t>
      </w:r>
      <w:r>
        <w:t xml:space="preserve">To challenge students’ assumptions about what strength looks like.</w:t>
      </w:r>
    </w:p>
    <w:p>
      <w:pPr>
        <w:pStyle w:val="BodyText"/>
      </w:pPr>
      <w:r>
        <w:rPr>
          <w:bCs/>
          <w:b/>
        </w:rPr>
        <w:t xml:space="preserve">Setup:</w:t>
      </w:r>
      <w:r>
        <w:t xml:space="preserve"> </w:t>
      </w:r>
      <w:r>
        <w:t xml:space="preserve">Prepare two signs:</w:t>
      </w:r>
      <w:r>
        <w:t xml:space="preserve"> </w:t>
      </w:r>
      <w:r>
        <w:t xml:space="preserve">“</w:t>
      </w:r>
      <w:r>
        <w:t xml:space="preserve">STRONG</w:t>
      </w:r>
      <w:r>
        <w:t xml:space="preserve">”</w:t>
      </w:r>
      <w:r>
        <w:t xml:space="preserve"> </w:t>
      </w:r>
      <w:r>
        <w:t xml:space="preserve">and</w:t>
      </w:r>
      <w:r>
        <w:t xml:space="preserve"> </w:t>
      </w:r>
      <w:r>
        <w:t xml:space="preserve">“</w:t>
      </w:r>
      <w:r>
        <w:t xml:space="preserve">WEAK.</w:t>
      </w:r>
      <w:r>
        <w:t xml:space="preserve">”</w:t>
      </w:r>
    </w:p>
    <w:p>
      <w:pPr>
        <w:pStyle w:val="BodyText"/>
      </w:pPr>
      <w:r>
        <w:rPr>
          <w:bCs/>
          <w:b/>
        </w:rPr>
        <w:t xml:space="preserve">Instructions:</w:t>
      </w:r>
    </w:p>
    <w:p>
      <w:pPr>
        <w:numPr>
          <w:ilvl w:val="0"/>
          <w:numId w:val="1094"/>
        </w:numPr>
      </w:pPr>
      <w:r>
        <w:t xml:space="preserve">Read the following descriptions and ask students to move to the side of the room that matches their gut reaction:</w:t>
      </w:r>
    </w:p>
    <w:p>
      <w:pPr>
        <w:numPr>
          <w:ilvl w:val="1"/>
          <w:numId w:val="1095"/>
        </w:numPr>
        <w:pStyle w:val="Compact"/>
      </w:pPr>
      <w:r>
        <w:t xml:space="preserve">A rugby player who makes the tackle every time (STRONG / WEAK?)</w:t>
      </w:r>
    </w:p>
    <w:p>
      <w:pPr>
        <w:numPr>
          <w:ilvl w:val="1"/>
          <w:numId w:val="1095"/>
        </w:numPr>
        <w:pStyle w:val="Compact"/>
      </w:pPr>
      <w:r>
        <w:t xml:space="preserve">Someone who walks away from a fight even when they could win (STRONG / WEAK?)</w:t>
      </w:r>
    </w:p>
    <w:p>
      <w:pPr>
        <w:numPr>
          <w:ilvl w:val="1"/>
          <w:numId w:val="1095"/>
        </w:numPr>
        <w:pStyle w:val="Compact"/>
      </w:pPr>
      <w:r>
        <w:t xml:space="preserve">Someone who stays calm when everyone around them is losing it (STRONG / WEAK?)</w:t>
      </w:r>
    </w:p>
    <w:p>
      <w:pPr>
        <w:numPr>
          <w:ilvl w:val="1"/>
          <w:numId w:val="1095"/>
        </w:numPr>
        <w:pStyle w:val="Compact"/>
      </w:pPr>
      <w:r>
        <w:t xml:space="preserve">Someone who admits they were wrong (STRONG / WEAK?)</w:t>
      </w:r>
    </w:p>
    <w:p>
      <w:pPr>
        <w:numPr>
          <w:ilvl w:val="1"/>
          <w:numId w:val="1095"/>
        </w:numPr>
        <w:pStyle w:val="Compact"/>
      </w:pPr>
      <w:r>
        <w:t xml:space="preserve">Someone who controls their tongue when provoked (STRONG / WEAK?)</w:t>
      </w:r>
    </w:p>
    <w:p>
      <w:pPr>
        <w:numPr>
          <w:ilvl w:val="0"/>
          <w:numId w:val="1094"/>
        </w:numPr>
      </w:pPr>
      <w:r>
        <w:t xml:space="preserve">Discuss:</w:t>
      </w:r>
      <w:r>
        <w:t xml:space="preserve"> </w:t>
      </w:r>
      <w:r>
        <w:t xml:space="preserve">“</w:t>
      </w:r>
      <w:r>
        <w:t xml:space="preserve">Our culture often equates strength with aggression, winning, or never backing down. But what does the Bible say?</w:t>
      </w:r>
      <w:r>
        <w:t xml:space="preserve">”</w:t>
      </w:r>
    </w:p>
    <w:p>
      <w:pPr>
        <w:numPr>
          <w:ilvl w:val="0"/>
          <w:numId w:val="1094"/>
        </w:numPr>
      </w:pPr>
      <w:r>
        <w:t xml:space="preserve">Transition:</w:t>
      </w:r>
      <w:r>
        <w:t xml:space="preserve"> </w:t>
      </w:r>
      <w:r>
        <w:t xml:space="preserve">“</w:t>
      </w:r>
      <w:r>
        <w:t xml:space="preserve">Today we’re looking at gentleness—the fruit of the Spirit that our culture often mistakes for weakness.</w:t>
      </w:r>
      <w:r>
        <w:t xml:space="preserve">”</w:t>
      </w:r>
    </w:p>
    <w:bookmarkEnd w:id="82"/>
    <w:bookmarkStart w:id="83" w:name="bible-teaching-section-7"/>
    <w:p>
      <w:pPr>
        <w:pStyle w:val="Heading3"/>
      </w:pPr>
      <w:r>
        <w:t xml:space="preserve">Bible Teaching Section</w:t>
      </w:r>
    </w:p>
    <w:p>
      <w:pPr>
        <w:pStyle w:val="FirstParagraph"/>
      </w:pPr>
      <w:r>
        <w:rPr>
          <w:bCs/>
          <w:b/>
        </w:rPr>
        <w:t xml:space="preserve">Understanding Gentleness (πραΰτης)</w:t>
      </w:r>
    </w:p>
    <w:p>
      <w:pPr>
        <w:pStyle w:val="BodyText"/>
      </w:pPr>
      <w:r>
        <w:t xml:space="preserve">The Greek word πραΰτης (prautēs) is often translated as</w:t>
      </w:r>
      <w:r>
        <w:t xml:space="preserve"> </w:t>
      </w:r>
      <w:r>
        <w:t xml:space="preserve">“</w:t>
      </w:r>
      <w:r>
        <w:t xml:space="preserve">gentleness,</w:t>
      </w:r>
      <w:r>
        <w:t xml:space="preserve">”</w:t>
      </w:r>
      <w:r>
        <w:t xml:space="preserve"> </w:t>
      </w:r>
      <w:r>
        <w:t xml:space="preserve">“</w:t>
      </w:r>
      <w:r>
        <w:t xml:space="preserve">meekness,</w:t>
      </w:r>
      <w:r>
        <w:t xml:space="preserve">”</w:t>
      </w:r>
      <w:r>
        <w:t xml:space="preserve"> </w:t>
      </w:r>
      <w:r>
        <w:t xml:space="preserve">or</w:t>
      </w:r>
      <w:r>
        <w:t xml:space="preserve"> </w:t>
      </w:r>
      <w:r>
        <w:t xml:space="preserve">“</w:t>
      </w:r>
      <w:r>
        <w:t xml:space="preserve">humility.</w:t>
      </w:r>
      <w:r>
        <w:t xml:space="preserve">”</w:t>
      </w:r>
      <w:r>
        <w:t xml:space="preserve"> </w:t>
      </w:r>
      <w:r>
        <w:t xml:space="preserve">In the Beatitudes, Jesus says:</w:t>
      </w:r>
      <w:r>
        <w:t xml:space="preserve"> </w:t>
      </w:r>
      <w:r>
        <w:t xml:space="preserve">“</w:t>
      </w:r>
      <w:r>
        <w:t xml:space="preserve">Blessed are the gentle (πραεῖς), for they will inherit the earth</w:t>
      </w:r>
      <w:r>
        <w:t xml:space="preserve">”</w:t>
      </w:r>
      <w:r>
        <w:t xml:space="preserve"> </w:t>
      </w:r>
      <w:r>
        <w:t xml:space="preserve">(Matthew 5:5).</w:t>
      </w:r>
    </w:p>
    <w:p>
      <w:pPr>
        <w:pStyle w:val="BodyText"/>
      </w:pPr>
      <w:r>
        <w:t xml:space="preserve">Clarify: Gentleness is not:</w:t>
      </w:r>
    </w:p>
    <w:p>
      <w:pPr>
        <w:numPr>
          <w:ilvl w:val="0"/>
          <w:numId w:val="1096"/>
        </w:numPr>
        <w:pStyle w:val="Compact"/>
      </w:pPr>
      <w:r>
        <w:t xml:space="preserve">Timidity or fearfulness</w:t>
      </w:r>
    </w:p>
    <w:p>
      <w:pPr>
        <w:numPr>
          <w:ilvl w:val="0"/>
          <w:numId w:val="1096"/>
        </w:numPr>
        <w:pStyle w:val="Compact"/>
      </w:pPr>
      <w:r>
        <w:t xml:space="preserve">Passivity or spinelessness</w:t>
      </w:r>
    </w:p>
    <w:p>
      <w:pPr>
        <w:numPr>
          <w:ilvl w:val="0"/>
          <w:numId w:val="1096"/>
        </w:numPr>
        <w:pStyle w:val="Compact"/>
      </w:pPr>
      <w:r>
        <w:t xml:space="preserve">Refusing to stand up for truth</w:t>
      </w:r>
    </w:p>
    <w:p>
      <w:pPr>
        <w:pStyle w:val="FirstParagraph"/>
      </w:pPr>
      <w:r>
        <w:t xml:space="preserve">Gentleness IS:</w:t>
      </w:r>
    </w:p>
    <w:p>
      <w:pPr>
        <w:numPr>
          <w:ilvl w:val="0"/>
          <w:numId w:val="1097"/>
        </w:numPr>
        <w:pStyle w:val="Compact"/>
      </w:pPr>
      <w:r>
        <w:t xml:space="preserve">Strength under control</w:t>
      </w:r>
    </w:p>
    <w:p>
      <w:pPr>
        <w:numPr>
          <w:ilvl w:val="0"/>
          <w:numId w:val="1097"/>
        </w:numPr>
        <w:pStyle w:val="Compact"/>
      </w:pPr>
      <w:r>
        <w:t xml:space="preserve">Power tempered with grace</w:t>
      </w:r>
    </w:p>
    <w:p>
      <w:pPr>
        <w:numPr>
          <w:ilvl w:val="0"/>
          <w:numId w:val="1097"/>
        </w:numPr>
        <w:pStyle w:val="Compact"/>
      </w:pPr>
      <w:r>
        <w:t xml:space="preserve">The ability to respond with restraint when you have the right to retaliate</w:t>
      </w:r>
    </w:p>
    <w:p>
      <w:pPr>
        <w:pStyle w:val="FirstParagraph"/>
      </w:pPr>
      <w:r>
        <w:t xml:space="preserve">Jesus demonstrated this perfectly. He had the power to destroy his enemies but chose to die for them instead (Philippians 2:6-8).</w:t>
      </w:r>
    </w:p>
    <w:p>
      <w:pPr>
        <w:pStyle w:val="BodyText"/>
      </w:pPr>
      <w:r>
        <w:rPr>
          <w:bCs/>
          <w:b/>
        </w:rPr>
        <w:t xml:space="preserve">Jesus: The Model of Gentleness (Matthew 11:28-30)</w:t>
      </w:r>
    </w:p>
    <w:p>
      <w:pPr>
        <w:pStyle w:val="BodyText"/>
      </w:pPr>
      <w:r>
        <w:t xml:space="preserve">Read Matthew 11:28-30:</w:t>
      </w:r>
    </w:p>
    <w:p>
      <w:pPr>
        <w:pStyle w:val="BlockText"/>
      </w:pPr>
      <w:r>
        <w:t xml:space="preserve">“</w:t>
      </w:r>
      <w:r>
        <w:t xml:space="preserve">Come to me, all you who are weary and burdened, and I will give you rest. Take my yoke on you and learn from me, because I am gentle and humble in heart, and you will find rest for your souls. For my yoke is easy to bear, and my load is not hard to carry.</w:t>
      </w:r>
      <w:r>
        <w:t xml:space="preserve">”</w:t>
      </w:r>
    </w:p>
    <w:p>
      <w:pPr>
        <w:pStyle w:val="FirstParagraph"/>
      </w:pPr>
      <w:r>
        <w:t xml:space="preserve">Key points:</w:t>
      </w:r>
    </w:p>
    <w:p>
      <w:pPr>
        <w:numPr>
          <w:ilvl w:val="0"/>
          <w:numId w:val="1098"/>
        </w:numPr>
      </w:pPr>
      <w:r>
        <w:rPr>
          <w:bCs/>
          <w:b/>
        </w:rPr>
        <w:t xml:space="preserve">“</w:t>
      </w:r>
      <w:r>
        <w:rPr>
          <w:bCs/>
          <w:b/>
        </w:rPr>
        <w:t xml:space="preserve">I am gentle</w:t>
      </w:r>
      <w:r>
        <w:rPr>
          <w:bCs/>
          <w:b/>
        </w:rPr>
        <w:t xml:space="preserve">”</w:t>
      </w:r>
      <w:r>
        <w:rPr>
          <w:bCs/>
          <w:b/>
        </w:rPr>
        <w:t xml:space="preserve">:</w:t>
      </w:r>
      <w:r>
        <w:t xml:space="preserve"> </w:t>
      </w:r>
      <w:r>
        <w:t xml:space="preserve">Jesus calls himself gentle—not because he was weak, but because he used his power with grace and restraint.</w:t>
      </w:r>
    </w:p>
    <w:p>
      <w:pPr>
        <w:numPr>
          <w:ilvl w:val="0"/>
          <w:numId w:val="1098"/>
        </w:numPr>
      </w:pPr>
      <w:r>
        <w:rPr>
          <w:bCs/>
          <w:b/>
        </w:rPr>
        <w:t xml:space="preserve">“</w:t>
      </w:r>
      <w:r>
        <w:rPr>
          <w:bCs/>
          <w:b/>
        </w:rPr>
        <w:t xml:space="preserve">And humble in heart</w:t>
      </w:r>
      <w:r>
        <w:rPr>
          <w:bCs/>
          <w:b/>
        </w:rPr>
        <w:t xml:space="preserve">”</w:t>
      </w:r>
      <w:r>
        <w:rPr>
          <w:bCs/>
          <w:b/>
        </w:rPr>
        <w:t xml:space="preserve">:</w:t>
      </w:r>
      <w:r>
        <w:t xml:space="preserve"> </w:t>
      </w:r>
      <w:r>
        <w:t xml:space="preserve">Gentleness flows from humility. When we think too highly of ourselves, we react harshly to others. When we recognise our own need for grace, we’re gentler with others.</w:t>
      </w:r>
    </w:p>
    <w:p>
      <w:pPr>
        <w:numPr>
          <w:ilvl w:val="0"/>
          <w:numId w:val="1098"/>
        </w:numPr>
      </w:pPr>
      <w:r>
        <w:rPr>
          <w:bCs/>
          <w:b/>
        </w:rPr>
        <w:t xml:space="preserve">“</w:t>
      </w:r>
      <w:r>
        <w:rPr>
          <w:bCs/>
          <w:b/>
        </w:rPr>
        <w:t xml:space="preserve">Learn from me</w:t>
      </w:r>
      <w:r>
        <w:rPr>
          <w:bCs/>
          <w:b/>
        </w:rPr>
        <w:t xml:space="preserve">”</w:t>
      </w:r>
      <w:r>
        <w:rPr>
          <w:bCs/>
          <w:b/>
        </w:rPr>
        <w:t xml:space="preserve">:</w:t>
      </w:r>
      <w:r>
        <w:t xml:space="preserve"> </w:t>
      </w:r>
      <w:r>
        <w:t xml:space="preserve">Gentleness isn’t natural to us. It’s something we learn—from Jesus, through the Spirit’s work in us.</w:t>
      </w:r>
    </w:p>
    <w:p>
      <w:pPr>
        <w:pStyle w:val="FirstParagraph"/>
      </w:pPr>
      <w:r>
        <w:rPr>
          <w:bCs/>
          <w:b/>
        </w:rPr>
        <w:t xml:space="preserve">The Gentle Yoke</w:t>
      </w:r>
    </w:p>
    <w:p>
      <w:pPr>
        <w:pStyle w:val="BodyText"/>
      </w:pPr>
      <w:r>
        <w:t xml:space="preserve">Jesus invites us to take his yoke. In ancient farming, a yoke was a wooden frame that harnessed two animals together. The younger, stronger animal would be paired with the older, experienced one. The younger learned from the older by being yoked together.</w:t>
      </w:r>
    </w:p>
    <w:p>
      <w:pPr>
        <w:pStyle w:val="BodyText"/>
      </w:pPr>
      <w:r>
        <w:t xml:space="preserve">Following Jesus means being yoked with him—learning gentleness by watching him, by letting him guide us.</w:t>
      </w:r>
    </w:p>
    <w:p>
      <w:pPr>
        <w:pStyle w:val="BodyText"/>
      </w:pPr>
      <w:r>
        <w:rPr>
          <w:bCs/>
          <w:b/>
        </w:rPr>
        <w:t xml:space="preserve">Gentleness in Conflict (2 Timothy 2:24-26)</w:t>
      </w:r>
    </w:p>
    <w:p>
      <w:pPr>
        <w:pStyle w:val="BodyText"/>
      </w:pPr>
      <w:r>
        <w:t xml:space="preserve">Read 2 Timothy 2:24-26:</w:t>
      </w:r>
    </w:p>
    <w:p>
      <w:pPr>
        <w:pStyle w:val="BlockText"/>
      </w:pPr>
      <w:r>
        <w:t xml:space="preserve">“</w:t>
      </w:r>
      <w:r>
        <w:t xml:space="preserve">And the Lord’s slave must not engage in heated disputes but be kind toward all, an apt teacher, patient, correcting opponents with gentleness. Perhaps God will grant them repentance and then knowledge of the truth, so they may escape the devil’s trap, having been captured by him to do his will.</w:t>
      </w:r>
      <w:r>
        <w:t xml:space="preserve">”</w:t>
      </w:r>
    </w:p>
    <w:p>
      <w:pPr>
        <w:pStyle w:val="FirstParagraph"/>
      </w:pPr>
      <w:r>
        <w:t xml:space="preserve">Note: The context here is confronting false teachers and opponents. And yet even in that tense situation, Paul says: correct them with gentleness.</w:t>
      </w:r>
    </w:p>
    <w:p>
      <w:pPr>
        <w:pStyle w:val="BodyText"/>
      </w:pPr>
      <w:r>
        <w:t xml:space="preserve">Why gentleness in correction?</w:t>
      </w:r>
    </w:p>
    <w:p>
      <w:pPr>
        <w:numPr>
          <w:ilvl w:val="0"/>
          <w:numId w:val="1099"/>
        </w:numPr>
        <w:pStyle w:val="Compact"/>
      </w:pPr>
      <w:r>
        <w:t xml:space="preserve">Harsh correction often produces defensiveness, not repentance.</w:t>
      </w:r>
    </w:p>
    <w:p>
      <w:pPr>
        <w:numPr>
          <w:ilvl w:val="0"/>
          <w:numId w:val="1099"/>
        </w:numPr>
        <w:pStyle w:val="Compact"/>
      </w:pPr>
      <w:r>
        <w:t xml:space="preserve">Gentleness communicates respect—even for opponents.</w:t>
      </w:r>
    </w:p>
    <w:p>
      <w:pPr>
        <w:numPr>
          <w:ilvl w:val="0"/>
          <w:numId w:val="1099"/>
        </w:numPr>
        <w:pStyle w:val="Compact"/>
      </w:pPr>
      <w:r>
        <w:t xml:space="preserve">Gentleness trusts God to do the ultimate work of conviction.</w:t>
      </w:r>
    </w:p>
    <w:p>
      <w:pPr>
        <w:pStyle w:val="FirstParagraph"/>
      </w:pPr>
      <w:r>
        <w:rPr>
          <w:bCs/>
          <w:b/>
        </w:rPr>
        <w:t xml:space="preserve">Gentleness in Relationships (Philippians 4:5)</w:t>
      </w:r>
    </w:p>
    <w:p>
      <w:pPr>
        <w:pStyle w:val="BodyText"/>
      </w:pPr>
      <w:r>
        <w:t xml:space="preserve">Read Philippians 4:5:</w:t>
      </w:r>
    </w:p>
    <w:p>
      <w:pPr>
        <w:pStyle w:val="BlockText"/>
      </w:pPr>
      <w:r>
        <w:t xml:space="preserve">“</w:t>
      </w:r>
      <w:r>
        <w:t xml:space="preserve">Let your gentleness be known to all people. The Lord is near.</w:t>
      </w:r>
      <w:r>
        <w:t xml:space="preserve">”</w:t>
      </w:r>
    </w:p>
    <w:p>
      <w:pPr>
        <w:pStyle w:val="FirstParagraph"/>
      </w:pPr>
      <w:r>
        <w:t xml:space="preserve">Paul commands: let your gentleness be known—not hidden, but visible to everyone. And the motivation:</w:t>
      </w:r>
      <w:r>
        <w:t xml:space="preserve"> </w:t>
      </w:r>
      <w:r>
        <w:t xml:space="preserve">“</w:t>
      </w:r>
      <w:r>
        <w:t xml:space="preserve">The Lord is near.</w:t>
      </w:r>
      <w:r>
        <w:t xml:space="preserve">”</w:t>
      </w:r>
      <w:r>
        <w:t xml:space="preserve"> </w:t>
      </w:r>
      <w:r>
        <w:t xml:space="preserve">Because God is present with us, we can afford to be gentle—we don’t need to fight our own battles.</w:t>
      </w:r>
    </w:p>
    <w:p>
      <w:pPr>
        <w:pStyle w:val="BodyText"/>
      </w:pPr>
      <w:r>
        <w:rPr>
          <w:bCs/>
          <w:b/>
        </w:rPr>
        <w:t xml:space="preserve">David: A Warrior Made Gentle (Psalm 18:35)</w:t>
      </w:r>
    </w:p>
    <w:p>
      <w:pPr>
        <w:pStyle w:val="BodyText"/>
      </w:pPr>
      <w:r>
        <w:t xml:space="preserve">Read Psalm 18:35:</w:t>
      </w:r>
    </w:p>
    <w:p>
      <w:pPr>
        <w:pStyle w:val="BlockText"/>
      </w:pPr>
      <w:r>
        <w:t xml:space="preserve">“</w:t>
      </w:r>
      <w:r>
        <w:t xml:space="preserve">You give me your shield; your right hand does champion me, and you stoop to make me great.</w:t>
      </w:r>
      <w:r>
        <w:t xml:space="preserve">”</w:t>
      </w:r>
    </w:p>
    <w:p>
      <w:pPr>
        <w:pStyle w:val="FirstParagraph"/>
      </w:pPr>
      <w:r>
        <w:t xml:space="preserve">David was a warrior. He killed lions, bears, and Goliath. He led armies to victory. And yet he describes God—and himself—as gentle. True strength, in God’s kingdom, looks like gentleness.</w:t>
      </w:r>
    </w:p>
    <w:bookmarkEnd w:id="83"/>
    <w:bookmarkStart w:id="84" w:name="X1584f308a16e46b9d015ee1b793d6644d7a1326"/>
    <w:p>
      <w:pPr>
        <w:pStyle w:val="Heading3"/>
      </w:pPr>
      <w:r>
        <w:t xml:space="preserve">Illustrations, Devotions, and Applications</w:t>
      </w:r>
    </w:p>
    <w:p>
      <w:pPr>
        <w:pStyle w:val="FirstParagraph"/>
      </w:pPr>
      <w:r>
        <w:rPr>
          <w:bCs/>
          <w:b/>
        </w:rPr>
        <w:t xml:space="preserve">Illustration: The Reigned-In Horse</w:t>
      </w:r>
    </w:p>
    <w:p>
      <w:pPr>
        <w:pStyle w:val="BodyText"/>
      </w:pPr>
      <w:r>
        <w:t xml:space="preserve">In the ancient world, the Greek word for gentleness (πραΰτης) was often used of horses that had been trained to accept the bit and bridle. A wild horse is powerful but unmanageable. A gentle horse is powerful but controlled—strong enough to do important work, tame enough to be used by its rider.</w:t>
      </w:r>
    </w:p>
    <w:p>
      <w:pPr>
        <w:pStyle w:val="BodyText"/>
      </w:pPr>
      <w:r>
        <w:t xml:space="preserve">That’s gentleness: power with a bridle. Strength with restraint. The ability to do great things, but choosing to be guided by the rider.</w:t>
      </w:r>
    </w:p>
    <w:p>
      <w:pPr>
        <w:pStyle w:val="BodyText"/>
      </w:pPr>
      <w:r>
        <w:t xml:space="preserve">Ask:</w:t>
      </w:r>
      <w:r>
        <w:t xml:space="preserve"> </w:t>
      </w:r>
      <w:r>
        <w:t xml:space="preserve">“</w:t>
      </w:r>
      <w:r>
        <w:t xml:space="preserve">Where in your life might you need to put on the</w:t>
      </w:r>
      <w:r>
        <w:t xml:space="preserve"> </w:t>
      </w:r>
      <w:r>
        <w:t xml:space="preserve">‘</w:t>
      </w:r>
      <w:r>
        <w:t xml:space="preserve">bridle</w:t>
      </w:r>
      <w:r>
        <w:t xml:space="preserve">’</w:t>
      </w:r>
      <w:r>
        <w:t xml:space="preserve"> </w:t>
      </w:r>
      <w:r>
        <w:t xml:space="preserve">of gentleness? Where are you reacting harshly when you could respond gently?</w:t>
      </w:r>
      <w:r>
        <w:t xml:space="preserve">”</w:t>
      </w:r>
    </w:p>
    <w:p>
      <w:pPr>
        <w:pStyle w:val="BodyText"/>
      </w:pPr>
      <w:r>
        <w:rPr>
          <w:bCs/>
          <w:b/>
        </w:rPr>
        <w:t xml:space="preserve">Illustration: The Gentle Punch</w:t>
      </w:r>
    </w:p>
    <w:p>
      <w:pPr>
        <w:pStyle w:val="BodyText"/>
      </w:pPr>
      <w:r>
        <w:t xml:space="preserve">Imagine two people in an argument. Person A is getting angry, raising their voice, making threats. Person B stays calm. They could raise their voice too—they have just as much right to. But they choose not to. They keep their composure.</w:t>
      </w:r>
    </w:p>
    <w:p>
      <w:pPr>
        <w:pStyle w:val="BodyText"/>
      </w:pPr>
      <w:r>
        <w:t xml:space="preserve">Who’s stronger in that moment? Not the one yelling louder. The one who could retaliate but chooses restraint.</w:t>
      </w:r>
    </w:p>
    <w:p>
      <w:pPr>
        <w:pStyle w:val="BodyText"/>
      </w:pPr>
      <w:r>
        <w:t xml:space="preserve">That’s gentleness.</w:t>
      </w:r>
    </w:p>
    <w:p>
      <w:pPr>
        <w:pStyle w:val="BodyText"/>
      </w:pPr>
      <w:r>
        <w:rPr>
          <w:bCs/>
          <w:b/>
        </w:rPr>
        <w:t xml:space="preserve">Devotional Reflection:</w:t>
      </w:r>
    </w:p>
    <w:p>
      <w:pPr>
        <w:pStyle w:val="BodyText"/>
      </w:pPr>
      <w:r>
        <w:t xml:space="preserve">“Think about a recent situation where you didn’t respond gently. Maybe you said something harsh, reacted in anger, or refused to back down when you should have.</w:t>
      </w:r>
    </w:p>
    <w:p>
      <w:pPr>
        <w:pStyle w:val="BodyText"/>
      </w:pPr>
      <w:r>
        <w:t xml:space="preserve">Ask yourself:</w:t>
      </w:r>
    </w:p>
    <w:p>
      <w:pPr>
        <w:numPr>
          <w:ilvl w:val="0"/>
          <w:numId w:val="1100"/>
        </w:numPr>
        <w:pStyle w:val="Compact"/>
      </w:pPr>
      <w:r>
        <w:t xml:space="preserve">What right did I have to respond that way? (Probably none.)</w:t>
      </w:r>
    </w:p>
    <w:p>
      <w:pPr>
        <w:numPr>
          <w:ilvl w:val="0"/>
          <w:numId w:val="1100"/>
        </w:numPr>
        <w:pStyle w:val="Compact"/>
      </w:pPr>
      <w:r>
        <w:t xml:space="preserve">What right do I have to demand my way? (Only what God gives me.)</w:t>
      </w:r>
    </w:p>
    <w:p>
      <w:pPr>
        <w:numPr>
          <w:ilvl w:val="0"/>
          <w:numId w:val="1100"/>
        </w:numPr>
        <w:pStyle w:val="Compact"/>
      </w:pPr>
      <w:r>
        <w:t xml:space="preserve">How can I</w:t>
      </w:r>
      <w:r>
        <w:t xml:space="preserve"> </w:t>
      </w:r>
      <w:r>
        <w:t xml:space="preserve">‘</w:t>
      </w:r>
      <w:r>
        <w:t xml:space="preserve">learn gentleness from Jesus</w:t>
      </w:r>
      <w:r>
        <w:t xml:space="preserve">’</w:t>
      </w:r>
      <w:r>
        <w:t xml:space="preserve"> </w:t>
      </w:r>
      <w:r>
        <w:t xml:space="preserve">in that situation?</w:t>
      </w:r>
    </w:p>
    <w:p>
      <w:pPr>
        <w:pStyle w:val="FirstParagraph"/>
      </w:pPr>
      <w:r>
        <w:t xml:space="preserve">Ask God to give you his gentle heart—the heart of Jesus, who had every right to destroy his enemies but chose to die for them instead.”</w:t>
      </w:r>
    </w:p>
    <w:p>
      <w:pPr>
        <w:pStyle w:val="BodyText"/>
      </w:pPr>
      <w:r>
        <w:rPr>
          <w:bCs/>
          <w:b/>
        </w:rPr>
        <w:t xml:space="preserve">Practical Application:</w:t>
      </w:r>
    </w:p>
    <w:p>
      <w:pPr>
        <w:numPr>
          <w:ilvl w:val="0"/>
          <w:numId w:val="1101"/>
        </w:numPr>
      </w:pPr>
      <w:r>
        <w:rPr>
          <w:bCs/>
          <w:b/>
        </w:rPr>
        <w:t xml:space="preserve">The ten-second rule:</w:t>
      </w:r>
      <w:r>
        <w:t xml:space="preserve"> </w:t>
      </w:r>
      <w:r>
        <w:t xml:space="preserve">When someone provokes you, practise a ten-second pause before responding. Ask:</w:t>
      </w:r>
      <w:r>
        <w:t xml:space="preserve"> </w:t>
      </w:r>
      <w:r>
        <w:t xml:space="preserve">“</w:t>
      </w:r>
      <w:r>
        <w:t xml:space="preserve">Do I want to be right, or do I want to be kind?</w:t>
      </w:r>
      <w:r>
        <w:t xml:space="preserve">”</w:t>
      </w:r>
      <w:r>
        <w:t xml:space="preserve"> </w:t>
      </w:r>
      <w:r>
        <w:t xml:space="preserve">Let gentleness be your first response, not your fallback.</w:t>
      </w:r>
    </w:p>
    <w:p>
      <w:pPr>
        <w:numPr>
          <w:ilvl w:val="0"/>
          <w:numId w:val="1101"/>
        </w:numPr>
      </w:pPr>
      <w:r>
        <w:rPr>
          <w:bCs/>
          <w:b/>
        </w:rPr>
        <w:t xml:space="preserve">Correct gently:</w:t>
      </w:r>
      <w:r>
        <w:t xml:space="preserve"> </w:t>
      </w:r>
      <w:r>
        <w:t xml:space="preserve">If you need to confront someone this week—about homework, boundaries, feelings—practise doing it gently. Use kind words. Assume the best about them.</w:t>
      </w:r>
    </w:p>
    <w:p>
      <w:pPr>
        <w:numPr>
          <w:ilvl w:val="0"/>
          <w:numId w:val="1101"/>
        </w:numPr>
      </w:pPr>
      <w:r>
        <w:rPr>
          <w:bCs/>
          <w:b/>
        </w:rPr>
        <w:t xml:space="preserve">Be gentle with yourself:</w:t>
      </w:r>
      <w:r>
        <w:t xml:space="preserve"> </w:t>
      </w:r>
      <w:r>
        <w:t xml:space="preserve">Gentleness isn’t just for relationships; it’s also for how we talk to ourselves. When we fail (and we will), we can respond with gentleness, not self-condemnation.</w:t>
      </w:r>
    </w:p>
    <w:bookmarkEnd w:id="84"/>
    <w:bookmarkStart w:id="85" w:name="helper-guidance-7"/>
    <w:p>
      <w:pPr>
        <w:pStyle w:val="Heading3"/>
      </w:pPr>
      <w:r>
        <w:t xml:space="preserve">Helper Guidance</w:t>
      </w:r>
    </w:p>
    <w:p>
      <w:pPr>
        <w:pStyle w:val="FirstParagraph"/>
      </w:pPr>
      <w:r>
        <w:rPr>
          <w:bCs/>
          <w:b/>
        </w:rPr>
        <w:t xml:space="preserve">Key Message:</w:t>
      </w:r>
      <w:r>
        <w:t xml:space="preserve"> </w:t>
      </w:r>
      <w:r>
        <w:t xml:space="preserve">Gentleness is strength under control—the fruit of a humble heart that recognises how much grace it has received. Jesus is the perfect model.</w:t>
      </w:r>
    </w:p>
    <w:p>
      <w:pPr>
        <w:pStyle w:val="BodyText"/>
      </w:pPr>
      <w:r>
        <w:rPr>
          <w:bCs/>
          <w:b/>
        </w:rPr>
        <w:t xml:space="preserve">Common Pitfalls:</w:t>
      </w:r>
    </w:p>
    <w:p>
      <w:pPr>
        <w:numPr>
          <w:ilvl w:val="0"/>
          <w:numId w:val="1102"/>
        </w:numPr>
      </w:pPr>
      <w:r>
        <w:rPr>
          <w:bCs/>
          <w:b/>
        </w:rPr>
        <w:t xml:space="preserve">Gentleness as weakness.</w:t>
      </w:r>
      <w:r>
        <w:t xml:space="preserve"> </w:t>
      </w:r>
      <w:r>
        <w:t xml:space="preserve">Students might confuse gentleness with passivity or spinelessness. Clarify: gentleness is not the absence of strength but the presence of restraint. Jesus was gentle, but he also cleared the temple with righteous anger.</w:t>
      </w:r>
    </w:p>
    <w:p>
      <w:pPr>
        <w:numPr>
          <w:ilvl w:val="0"/>
          <w:numId w:val="1102"/>
        </w:numPr>
      </w:pPr>
      <w:r>
        <w:rPr>
          <w:bCs/>
          <w:b/>
        </w:rPr>
        <w:t xml:space="preserve">Gentleness as permissiveness.</w:t>
      </w:r>
      <w:r>
        <w:t xml:space="preserve"> </w:t>
      </w:r>
      <w:r>
        <w:t xml:space="preserve">Some students might think gentleness means never confronting sin. Clarify: gentleness means confronting sin in a way that honours the other person and trusts God to work.</w:t>
      </w:r>
    </w:p>
    <w:p>
      <w:pPr>
        <w:numPr>
          <w:ilvl w:val="0"/>
          <w:numId w:val="1102"/>
        </w:numPr>
      </w:pPr>
      <w:r>
        <w:rPr>
          <w:bCs/>
          <w:b/>
        </w:rPr>
        <w:t xml:space="preserve">Performance of gentleness.</w:t>
      </w:r>
      <w:r>
        <w:t xml:space="preserve"> </w:t>
      </w:r>
      <w:r>
        <w:t xml:space="preserve">Students might try to act gentle on the outside while remaining angry on the inside. True gentleness begins in the heart; it’s not just external behaviour.</w:t>
      </w:r>
    </w:p>
    <w:p>
      <w:pPr>
        <w:pStyle w:val="FirstParagraph"/>
      </w:pPr>
      <w:r>
        <w:rPr>
          <w:bCs/>
          <w:b/>
        </w:rPr>
        <w:t xml:space="preserve">Sensitive Topics:</w:t>
      </w:r>
    </w:p>
    <w:p>
      <w:pPr>
        <w:numPr>
          <w:ilvl w:val="0"/>
          <w:numId w:val="1103"/>
        </w:numPr>
        <w:pStyle w:val="Compact"/>
      </w:pPr>
      <w:r>
        <w:t xml:space="preserve">Students who have experienced abuse may find discussions of</w:t>
      </w:r>
      <w:r>
        <w:t xml:space="preserve"> </w:t>
      </w:r>
      <w:r>
        <w:t xml:space="preserve">“</w:t>
      </w:r>
      <w:r>
        <w:t xml:space="preserve">gentleness</w:t>
      </w:r>
      <w:r>
        <w:t xml:space="preserve">”</w:t>
      </w:r>
      <w:r>
        <w:t xml:space="preserve"> </w:t>
      </w:r>
      <w:r>
        <w:t xml:space="preserve">difficult if they’ve been told to be gentle with abusive people. Clarify: gentleness does not mean accepting abuse or staying in dangerous situations. Gentleness is a fruit of the Spirit for healthy relationships, not a tool for enabling harm.</w:t>
      </w:r>
    </w:p>
    <w:p>
      <w:pPr>
        <w:numPr>
          <w:ilvl w:val="0"/>
          <w:numId w:val="1103"/>
        </w:numPr>
        <w:pStyle w:val="Compact"/>
      </w:pPr>
      <w:r>
        <w:t xml:space="preserve">Some students may have anger issues and feel shame about their inability to be gentle. Emphasise: gentleness is a fruit produced by the Spirit, not a badge of personal achievement. We grow in gentleness as we yield to the Spirit.</w:t>
      </w:r>
    </w:p>
    <w:bookmarkEnd w:id="85"/>
    <w:bookmarkStart w:id="86" w:name="group-discussion-questions-7"/>
    <w:p>
      <w:pPr>
        <w:pStyle w:val="Heading3"/>
      </w:pPr>
      <w:r>
        <w:t xml:space="preserve">Group Discussion Questions</w:t>
      </w:r>
    </w:p>
    <w:p>
      <w:pPr>
        <w:pStyle w:val="FirstParagraph"/>
      </w:pPr>
      <w:r>
        <w:rPr>
          <w:bCs/>
          <w:b/>
        </w:rPr>
        <w:t xml:space="preserve">For All Students:</w:t>
      </w:r>
    </w:p>
    <w:p>
      <w:pPr>
        <w:numPr>
          <w:ilvl w:val="0"/>
          <w:numId w:val="1104"/>
        </w:numPr>
      </w:pPr>
      <w:r>
        <w:t xml:space="preserve">“</w:t>
      </w:r>
      <w:r>
        <w:t xml:space="preserve">How would you describe the difference between being</w:t>
      </w:r>
      <w:r>
        <w:t xml:space="preserve"> </w:t>
      </w:r>
      <w:r>
        <w:t xml:space="preserve">‘</w:t>
      </w:r>
      <w:r>
        <w:t xml:space="preserve">gentle</w:t>
      </w:r>
      <w:r>
        <w:t xml:space="preserve">’</w:t>
      </w:r>
      <w:r>
        <w:t xml:space="preserve"> </w:t>
      </w:r>
      <w:r>
        <w:t xml:space="preserve">and being</w:t>
      </w:r>
      <w:r>
        <w:t xml:space="preserve"> </w:t>
      </w:r>
      <w:r>
        <w:t xml:space="preserve">‘</w:t>
      </w:r>
      <w:r>
        <w:t xml:space="preserve">weak</w:t>
      </w:r>
      <w:r>
        <w:t xml:space="preserve">’</w:t>
      </w:r>
      <w:r>
        <w:t xml:space="preserve">? Can someone be both strong and gentle at the same time?</w:t>
      </w:r>
      <w:r>
        <w:t xml:space="preserve">”</w:t>
      </w:r>
    </w:p>
    <w:p>
      <w:pPr>
        <w:numPr>
          <w:ilvl w:val="0"/>
          <w:numId w:val="1104"/>
        </w:numPr>
      </w:pPr>
      <w:r>
        <w:t xml:space="preserve">“</w:t>
      </w:r>
      <w:r>
        <w:t xml:space="preserve">Jesus says he is</w:t>
      </w:r>
      <w:r>
        <w:t xml:space="preserve"> </w:t>
      </w:r>
      <w:r>
        <w:t xml:space="preserve">‘</w:t>
      </w:r>
      <w:r>
        <w:t xml:space="preserve">gentle and humble in heart.</w:t>
      </w:r>
      <w:r>
        <w:t xml:space="preserve">’</w:t>
      </w:r>
      <w:r>
        <w:t xml:space="preserve"> </w:t>
      </w:r>
      <w:r>
        <w:t xml:space="preserve">Why do you think humility is connected to gentleness?</w:t>
      </w:r>
      <w:r>
        <w:t xml:space="preserve">”</w:t>
      </w:r>
    </w:p>
    <w:p>
      <w:pPr>
        <w:numPr>
          <w:ilvl w:val="0"/>
          <w:numId w:val="1104"/>
        </w:numPr>
      </w:pPr>
      <w:r>
        <w:t xml:space="preserve">“</w:t>
      </w:r>
      <w:r>
        <w:t xml:space="preserve">Think of a situation where someone responded to you with gentleness when they could have been harsh. How did that affect you?</w:t>
      </w:r>
      <w:r>
        <w:t xml:space="preserve">”</w:t>
      </w:r>
    </w:p>
    <w:p>
      <w:pPr>
        <w:numPr>
          <w:ilvl w:val="0"/>
          <w:numId w:val="1104"/>
        </w:numPr>
      </w:pPr>
      <w:r>
        <w:t xml:space="preserve">“</w:t>
      </w:r>
      <w:r>
        <w:t xml:space="preserve">Is gentleness something you can</w:t>
      </w:r>
      <w:r>
        <w:t xml:space="preserve"> </w:t>
      </w:r>
      <w:r>
        <w:t xml:space="preserve">‘</w:t>
      </w:r>
      <w:r>
        <w:t xml:space="preserve">fake,</w:t>
      </w:r>
      <w:r>
        <w:t xml:space="preserve">’</w:t>
      </w:r>
      <w:r>
        <w:t xml:space="preserve"> </w:t>
      </w:r>
      <w:r>
        <w:t xml:space="preserve">or does it have to come from the heart? What’s the difference?</w:t>
      </w:r>
      <w:r>
        <w:t xml:space="preserve">”</w:t>
      </w:r>
    </w:p>
    <w:p>
      <w:pPr>
        <w:pStyle w:val="FirstParagraph"/>
      </w:pPr>
      <w:r>
        <w:rPr>
          <w:bCs/>
          <w:b/>
        </w:rPr>
        <w:t xml:space="preserve">For Deeper Theological Reflection:</w:t>
      </w:r>
    </w:p>
    <w:p>
      <w:pPr>
        <w:numPr>
          <w:ilvl w:val="0"/>
          <w:numId w:val="1105"/>
        </w:numPr>
      </w:pPr>
      <w:r>
        <w:t xml:space="preserve">“</w:t>
      </w:r>
      <w:r>
        <w:t xml:space="preserve">In the Beatitudes, Jesus says</w:t>
      </w:r>
      <w:r>
        <w:t xml:space="preserve"> </w:t>
      </w:r>
      <w:r>
        <w:t xml:space="preserve">‘</w:t>
      </w:r>
      <w:r>
        <w:t xml:space="preserve">blessed are the gentle</w:t>
      </w:r>
      <w:r>
        <w:t xml:space="preserve">’</w:t>
      </w:r>
      <w:r>
        <w:t xml:space="preserve"> </w:t>
      </w:r>
      <w:r>
        <w:t xml:space="preserve">and connects it to inheriting the earth. How is gentleness related to kingdom inheritance? Why do you think gentleness is a kingdom virtue?</w:t>
      </w:r>
      <w:r>
        <w:t xml:space="preserve">”</w:t>
      </w:r>
    </w:p>
    <w:p>
      <w:pPr>
        <w:numPr>
          <w:ilvl w:val="0"/>
          <w:numId w:val="1105"/>
        </w:numPr>
      </w:pPr>
      <w:r>
        <w:t xml:space="preserve">“</w:t>
      </w:r>
      <w:r>
        <w:t xml:space="preserve">In 2 Timothy 2:24-25, Paul says to correct opponents with gentleness</w:t>
      </w:r>
      <w:r>
        <w:t xml:space="preserve"> </w:t>
      </w:r>
      <w:r>
        <w:t xml:space="preserve">‘</w:t>
      </w:r>
      <w:r>
        <w:t xml:space="preserve">perhaps God will grant them repentance.</w:t>
      </w:r>
      <w:r>
        <w:t xml:space="preserve">’</w:t>
      </w:r>
      <w:r>
        <w:t xml:space="preserve"> </w:t>
      </w:r>
      <w:r>
        <w:t xml:space="preserve">Why does gentleness make people more open to correction? How does harshness typically affect people’s defensiveness?</w:t>
      </w:r>
      <w:r>
        <w:t xml:space="preserve">”</w:t>
      </w:r>
    </w:p>
    <w:p>
      <w:pPr>
        <w:numPr>
          <w:ilvl w:val="0"/>
          <w:numId w:val="1105"/>
        </w:numPr>
      </w:pPr>
      <w:r>
        <w:t xml:space="preserve">“</w:t>
      </w:r>
      <w:r>
        <w:t xml:space="preserve">How does God’s gentleness toward us—</w:t>
      </w:r>
      <w:r>
        <w:t xml:space="preserve">‘</w:t>
      </w:r>
      <w:r>
        <w:t xml:space="preserve">the Lord is near</w:t>
      </w:r>
      <w:r>
        <w:t xml:space="preserve">’</w:t>
      </w:r>
      <w:r>
        <w:t xml:space="preserve">—motivate us to be gentle with others? What’s the connection?</w:t>
      </w:r>
      <w:r>
        <w:t xml:space="preserve">”</w:t>
      </w:r>
    </w:p>
    <w:p>
      <w:r>
        <w:pict>
          <v:rect style="width:0;height:1.5pt" o:hralign="center" o:hrstd="t" o:hr="t"/>
        </w:pict>
      </w:r>
    </w:p>
    <w:bookmarkEnd w:id="86"/>
    <w:bookmarkEnd w:id="87"/>
    <w:bookmarkStart w:id="95" w:name="lesson-9-self-control-running-to-win"/>
    <w:p>
      <w:pPr>
        <w:pStyle w:val="Heading2"/>
      </w:pPr>
      <w:r>
        <w:t xml:space="preserve">LESSON 9: Self-Control — Running to Win</w:t>
      </w:r>
    </w:p>
    <w:p>
      <w:pPr>
        <w:pStyle w:val="FirstParagraph"/>
      </w:pPr>
      <w:r>
        <w:rPr>
          <w:bCs/>
          <w:b/>
        </w:rPr>
        <w:t xml:space="preserve">Primary Passage:</w:t>
      </w:r>
      <w:r>
        <w:t xml:space="preserve"> </w:t>
      </w:r>
      <w:r>
        <w:t xml:space="preserve">1 Corinthians 9:24-27</w:t>
      </w:r>
      <w:r>
        <w:t xml:space="preserve"> </w:t>
      </w:r>
      <w:r>
        <w:rPr>
          <w:bCs/>
          <w:b/>
        </w:rPr>
        <w:t xml:space="preserve">Key Verses:</w:t>
      </w:r>
      <w:r>
        <w:t xml:space="preserve"> </w:t>
      </w:r>
      <w:r>
        <w:t xml:space="preserve">1 Corinthians 9:24, 27</w:t>
      </w:r>
      <w:r>
        <w:t xml:space="preserve"> </w:t>
      </w:r>
      <w:r>
        <w:rPr>
          <w:bCs/>
          <w:b/>
        </w:rPr>
        <w:t xml:space="preserve">Supporting Passages:</w:t>
      </w:r>
      <w:r>
        <w:t xml:space="preserve"> </w:t>
      </w:r>
      <w:r>
        <w:t xml:space="preserve">Titus 2:11-12; 2 Peter 1:5-6; Galatians 5:23</w:t>
      </w:r>
    </w:p>
    <w:bookmarkStart w:id="88" w:name="learning-objectives-8"/>
    <w:p>
      <w:pPr>
        <w:pStyle w:val="Heading3"/>
      </w:pPr>
      <w:r>
        <w:t xml:space="preserve">Learning Objectives</w:t>
      </w:r>
    </w:p>
    <w:p>
      <w:pPr>
        <w:pStyle w:val="FirstParagraph"/>
      </w:pPr>
      <w:r>
        <w:t xml:space="preserve">By the end of this lesson, students will:</w:t>
      </w:r>
    </w:p>
    <w:p>
      <w:pPr>
        <w:numPr>
          <w:ilvl w:val="0"/>
          <w:numId w:val="1106"/>
        </w:numPr>
        <w:pStyle w:val="Compact"/>
      </w:pPr>
      <w:r>
        <w:t xml:space="preserve">Understand that self-control (ἐγκράτεια) is the final fruit and involves discipline over one’s desires, passions, and impulses</w:t>
      </w:r>
    </w:p>
    <w:p>
      <w:pPr>
        <w:numPr>
          <w:ilvl w:val="0"/>
          <w:numId w:val="1106"/>
        </w:numPr>
        <w:pStyle w:val="Compact"/>
      </w:pPr>
      <w:r>
        <w:t xml:space="preserve">Recognise that self-control is modelled by athletes and believers who run with purpose</w:t>
      </w:r>
    </w:p>
    <w:p>
      <w:pPr>
        <w:numPr>
          <w:ilvl w:val="0"/>
          <w:numId w:val="1106"/>
        </w:numPr>
        <w:pStyle w:val="Compact"/>
      </w:pPr>
      <w:r>
        <w:t xml:space="preserve">Apply self-control to specific areas of temptation in their lives</w:t>
      </w:r>
    </w:p>
    <w:bookmarkEnd w:id="88"/>
    <w:bookmarkStart w:id="89" w:name="suggested-timing-65-minutes-8"/>
    <w:p>
      <w:pPr>
        <w:pStyle w:val="Heading3"/>
      </w:pPr>
      <w:r>
        <w:t xml:space="preserve">Suggested Timing (65 minutes)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Element</w:t>
            </w:r>
          </w:p>
        </w:tc>
        <w:tc>
          <w:tcPr/>
          <w:p>
            <w:pPr>
              <w:pStyle w:val="Compact"/>
              <w:jc w:val="left"/>
            </w:pPr>
            <w:r>
              <w:t xml:space="preserve">Duration</w:t>
            </w:r>
          </w:p>
        </w:tc>
        <w:tc>
          <w:tcPr/>
          <w:p>
            <w:pPr>
              <w:pStyle w:val="Compact"/>
              <w:jc w:val="left"/>
            </w:pPr>
            <w:r>
              <w:t xml:space="preserve">Cumulative Time</w:t>
            </w:r>
          </w:p>
        </w:tc>
      </w:tr>
      <w:tr>
        <w:tc>
          <w:tcPr/>
          <w:p>
            <w:pPr>
              <w:pStyle w:val="Compact"/>
              <w:jc w:val="left"/>
            </w:pPr>
            <w:r>
              <w:t xml:space="preserve">Ice-breaker activity</w:t>
            </w:r>
          </w:p>
        </w:tc>
        <w:tc>
          <w:tcPr/>
          <w:p>
            <w:pPr>
              <w:pStyle w:val="Compact"/>
              <w:jc w:val="left"/>
            </w:pPr>
            <w:r>
              <w:t xml:space="preserve">10 minutes</w:t>
            </w:r>
          </w:p>
        </w:tc>
        <w:tc>
          <w:tcPr/>
          <w:p>
            <w:pPr>
              <w:pStyle w:val="Compact"/>
              <w:jc w:val="left"/>
            </w:pPr>
            <w:r>
              <w:t xml:space="preserve">10 minutes</w:t>
            </w:r>
          </w:p>
        </w:tc>
      </w:tr>
      <w:tr>
        <w:tc>
          <w:tcPr/>
          <w:p>
            <w:pPr>
              <w:pStyle w:val="Compact"/>
              <w:jc w:val="left"/>
            </w:pPr>
            <w:r>
              <w:t xml:space="preserve">Bible teaching</w:t>
            </w:r>
          </w:p>
        </w:tc>
        <w:tc>
          <w:tcPr/>
          <w:p>
            <w:pPr>
              <w:pStyle w:val="Compact"/>
              <w:jc w:val="left"/>
            </w:pPr>
            <w:r>
              <w:t xml:space="preserve">25 minutes</w:t>
            </w:r>
          </w:p>
        </w:tc>
        <w:tc>
          <w:tcPr/>
          <w:p>
            <w:pPr>
              <w:pStyle w:val="Compact"/>
              <w:jc w:val="left"/>
            </w:pPr>
            <w:r>
              <w:t xml:space="preserve">35 minutes</w:t>
            </w:r>
          </w:p>
        </w:tc>
      </w:tr>
      <w:tr>
        <w:tc>
          <w:tcPr/>
          <w:p>
            <w:pPr>
              <w:pStyle w:val="Compact"/>
              <w:jc w:val="left"/>
            </w:pPr>
            <w:r>
              <w:t xml:space="preserve">Illustrations and application</w:t>
            </w:r>
          </w:p>
        </w:tc>
        <w:tc>
          <w:tcPr/>
          <w:p>
            <w:pPr>
              <w:pStyle w:val="Compact"/>
              <w:jc w:val="left"/>
            </w:pPr>
            <w:r>
              <w:t xml:space="preserve">10 minutes</w:t>
            </w:r>
          </w:p>
        </w:tc>
        <w:tc>
          <w:tcPr/>
          <w:p>
            <w:pPr>
              <w:pStyle w:val="Compact"/>
              <w:jc w:val="left"/>
            </w:pPr>
            <w:r>
              <w:t xml:space="preserve">45 minutes</w:t>
            </w:r>
          </w:p>
        </w:tc>
      </w:tr>
      <w:tr>
        <w:tc>
          <w:tcPr/>
          <w:p>
            <w:pPr>
              <w:pStyle w:val="Compact"/>
              <w:jc w:val="left"/>
            </w:pPr>
            <w:r>
              <w:t xml:space="preserve">Discussion questions</w:t>
            </w:r>
          </w:p>
        </w:tc>
        <w:tc>
          <w:tcPr/>
          <w:p>
            <w:pPr>
              <w:pStyle w:val="Compact"/>
              <w:jc w:val="left"/>
            </w:pPr>
            <w:r>
              <w:t xml:space="preserve">15 minutes</w:t>
            </w:r>
          </w:p>
        </w:tc>
        <w:tc>
          <w:tcPr/>
          <w:p>
            <w:pPr>
              <w:pStyle w:val="Compact"/>
              <w:jc w:val="left"/>
            </w:pPr>
            <w:r>
              <w:t xml:space="preserve">60 minutes</w:t>
            </w:r>
          </w:p>
        </w:tc>
      </w:tr>
      <w:tr>
        <w:tc>
          <w:tcPr/>
          <w:p>
            <w:pPr>
              <w:pStyle w:val="Compact"/>
              <w:jc w:val="left"/>
            </w:pPr>
            <w:r>
              <w:t xml:space="preserve">Helper wrap-up and prayer</w:t>
            </w:r>
          </w:p>
        </w:tc>
        <w:tc>
          <w:tcPr/>
          <w:p>
            <w:pPr>
              <w:pStyle w:val="Compact"/>
              <w:jc w:val="left"/>
            </w:pPr>
            <w:r>
              <w:t xml:space="preserve">5 minutes</w:t>
            </w:r>
          </w:p>
        </w:tc>
        <w:tc>
          <w:tcPr/>
          <w:p>
            <w:pPr>
              <w:pStyle w:val="Compact"/>
              <w:jc w:val="left"/>
            </w:pPr>
            <w:r>
              <w:t xml:space="preserve">65 minutes</w:t>
            </w:r>
          </w:p>
        </w:tc>
      </w:tr>
    </w:tbl>
    <w:bookmarkEnd w:id="89"/>
    <w:bookmarkStart w:id="90" w:name="ice-breaker-whats-controlling-you"/>
    <w:p>
      <w:pPr>
        <w:pStyle w:val="Heading3"/>
      </w:pPr>
      <w:r>
        <w:t xml:space="preserve">Ice-Breaker:</w:t>
      </w:r>
      <w:r>
        <w:t xml:space="preserve"> </w:t>
      </w:r>
      <w:r>
        <w:t xml:space="preserve">“</w:t>
      </w:r>
      <w:r>
        <w:t xml:space="preserve">What’s Controlling You?</w:t>
      </w:r>
      <w:r>
        <w:t xml:space="preserve">”</w:t>
      </w:r>
    </w:p>
    <w:p>
      <w:pPr>
        <w:pStyle w:val="FirstParagraph"/>
      </w:pPr>
      <w:r>
        <w:rPr>
          <w:bCs/>
          <w:b/>
        </w:rPr>
        <w:t xml:space="preserve">Purpose:</w:t>
      </w:r>
      <w:r>
        <w:t xml:space="preserve"> </w:t>
      </w:r>
      <w:r>
        <w:t xml:space="preserve">To help students think honestly about what influences their choices.</w:t>
      </w:r>
    </w:p>
    <w:p>
      <w:pPr>
        <w:pStyle w:val="BodyText"/>
      </w:pPr>
      <w:r>
        <w:rPr>
          <w:bCs/>
          <w:b/>
        </w:rPr>
        <w:t xml:space="preserve">Setup:</w:t>
      </w:r>
      <w:r>
        <w:t xml:space="preserve"> </w:t>
      </w:r>
      <w:r>
        <w:t xml:space="preserve">Prepare a brief questionnaire or just ask questions verbally.</w:t>
      </w:r>
    </w:p>
    <w:p>
      <w:pPr>
        <w:pStyle w:val="BodyText"/>
      </w:pPr>
      <w:r>
        <w:rPr>
          <w:bCs/>
          <w:b/>
        </w:rPr>
        <w:t xml:space="preserve">Questions:</w:t>
      </w:r>
    </w:p>
    <w:p>
      <w:pPr>
        <w:numPr>
          <w:ilvl w:val="0"/>
          <w:numId w:val="1107"/>
        </w:numPr>
        <w:pStyle w:val="Compact"/>
      </w:pPr>
      <w:r>
        <w:t xml:space="preserve">“</w:t>
      </w:r>
      <w:r>
        <w:t xml:space="preserve">How many hours a day do you spend on your phone? On social media? On gaming?</w:t>
      </w:r>
      <w:r>
        <w:t xml:space="preserve">”</w:t>
      </w:r>
    </w:p>
    <w:p>
      <w:pPr>
        <w:numPr>
          <w:ilvl w:val="0"/>
          <w:numId w:val="1107"/>
        </w:numPr>
        <w:pStyle w:val="Compact"/>
      </w:pPr>
      <w:r>
        <w:t xml:space="preserve">“</w:t>
      </w:r>
      <w:r>
        <w:t xml:space="preserve">What’s the first thing you check when you wake up?</w:t>
      </w:r>
      <w:r>
        <w:t xml:space="preserve">”</w:t>
      </w:r>
    </w:p>
    <w:p>
      <w:pPr>
        <w:numPr>
          <w:ilvl w:val="0"/>
          <w:numId w:val="1107"/>
        </w:numPr>
        <w:pStyle w:val="Compact"/>
      </w:pPr>
      <w:r>
        <w:t xml:space="preserve">“</w:t>
      </w:r>
      <w:r>
        <w:t xml:space="preserve">Have you ever felt unable to stop doing something you knew was bad for you?</w:t>
      </w:r>
      <w:r>
        <w:t xml:space="preserve">”</w:t>
      </w:r>
    </w:p>
    <w:p>
      <w:pPr>
        <w:numPr>
          <w:ilvl w:val="0"/>
          <w:numId w:val="1107"/>
        </w:numPr>
        <w:pStyle w:val="Compact"/>
      </w:pPr>
      <w:r>
        <w:t xml:space="preserve">“</w:t>
      </w:r>
      <w:r>
        <w:t xml:space="preserve">What do you find hardest to say</w:t>
      </w:r>
      <w:r>
        <w:t xml:space="preserve"> </w:t>
      </w:r>
      <w:r>
        <w:t xml:space="preserve">‘</w:t>
      </w:r>
      <w:r>
        <w:t xml:space="preserve">no</w:t>
      </w:r>
      <w:r>
        <w:t xml:space="preserve">’</w:t>
      </w:r>
      <w:r>
        <w:t xml:space="preserve"> </w:t>
      </w:r>
      <w:r>
        <w:t xml:space="preserve">to? (Food? Screens? Addictive patterns? Laziness? Anger?)</w:t>
      </w:r>
      <w:r>
        <w:t xml:space="preserve">”</w:t>
      </w:r>
    </w:p>
    <w:p>
      <w:pPr>
        <w:pStyle w:val="FirstParagraph"/>
      </w:pPr>
      <w:r>
        <w:rPr>
          <w:bCs/>
          <w:b/>
        </w:rPr>
        <w:t xml:space="preserve">Instructions:</w:t>
      </w:r>
    </w:p>
    <w:p>
      <w:pPr>
        <w:numPr>
          <w:ilvl w:val="0"/>
          <w:numId w:val="1108"/>
        </w:numPr>
      </w:pPr>
      <w:r>
        <w:t xml:space="preserve">After brief discussion, transition:</w:t>
      </w:r>
      <w:r>
        <w:t xml:space="preserve"> </w:t>
      </w:r>
      <w:r>
        <w:t xml:space="preserve">“</w:t>
      </w:r>
      <w:r>
        <w:t xml:space="preserve">Self-control isn’t about being perfect or never enjoying anything. It’s about being the one in control—of your choices, your reactions, your desires—rather than being controlled by them.</w:t>
      </w:r>
      <w:r>
        <w:t xml:space="preserve">”</w:t>
      </w:r>
    </w:p>
    <w:p>
      <w:pPr>
        <w:numPr>
          <w:ilvl w:val="0"/>
          <w:numId w:val="1108"/>
        </w:numPr>
      </w:pPr>
      <w:r>
        <w:t xml:space="preserve">“</w:t>
      </w:r>
      <w:r>
        <w:t xml:space="preserve">Today is our final lesson on the fruit of the Spirit. We’re looking at self-control—the quality that keeps all the other fruit in balance.</w:t>
      </w:r>
      <w:r>
        <w:t xml:space="preserve">”</w:t>
      </w:r>
    </w:p>
    <w:bookmarkEnd w:id="90"/>
    <w:bookmarkStart w:id="91" w:name="bible-teaching-section-8"/>
    <w:p>
      <w:pPr>
        <w:pStyle w:val="Heading3"/>
      </w:pPr>
      <w:r>
        <w:t xml:space="preserve">Bible Teaching Section</w:t>
      </w:r>
    </w:p>
    <w:p>
      <w:pPr>
        <w:pStyle w:val="FirstParagraph"/>
      </w:pPr>
      <w:r>
        <w:rPr>
          <w:bCs/>
          <w:b/>
        </w:rPr>
        <w:t xml:space="preserve">Understanding Self-Control (ἐγκράτεια)</w:t>
      </w:r>
    </w:p>
    <w:p>
      <w:pPr>
        <w:pStyle w:val="BodyText"/>
      </w:pPr>
      <w:r>
        <w:t xml:space="preserve">The Greek word ἐγκράτεια (enkrateia) literally means</w:t>
      </w:r>
      <w:r>
        <w:t xml:space="preserve"> </w:t>
      </w:r>
      <w:r>
        <w:t xml:space="preserve">“</w:t>
      </w:r>
      <w:r>
        <w:t xml:space="preserve">in-power</w:t>
      </w:r>
      <w:r>
        <w:t xml:space="preserve">”</w:t>
      </w:r>
      <w:r>
        <w:t xml:space="preserve"> </w:t>
      </w:r>
      <w:r>
        <w:t xml:space="preserve">or</w:t>
      </w:r>
      <w:r>
        <w:t xml:space="preserve"> </w:t>
      </w:r>
      <w:r>
        <w:t xml:space="preserve">“</w:t>
      </w:r>
      <w:r>
        <w:t xml:space="preserve">having mastery over.</w:t>
      </w:r>
      <w:r>
        <w:t xml:space="preserve">”</w:t>
      </w:r>
      <w:r>
        <w:t xml:space="preserve"> </w:t>
      </w:r>
      <w:r>
        <w:t xml:space="preserve">It describes the ability to control one’s desires, passions, appetites, and impulses.</w:t>
      </w:r>
    </w:p>
    <w:p>
      <w:pPr>
        <w:pStyle w:val="BodyText"/>
      </w:pPr>
      <w:r>
        <w:t xml:space="preserve">Self-control is the final fruit listed, and it serves as a kind of summary: if you have self-control, you have the capacity to steward the other eight fruits. Without self-control, patience crumbles, gentleness disappears, and faithfulness fades.</w:t>
      </w:r>
    </w:p>
    <w:p>
      <w:pPr>
        <w:pStyle w:val="BodyText"/>
      </w:pPr>
      <w:r>
        <w:rPr>
          <w:bCs/>
          <w:b/>
        </w:rPr>
        <w:t xml:space="preserve">The Athletic Metaphor (1 Corinthians 9:24-27)</w:t>
      </w:r>
    </w:p>
    <w:p>
      <w:pPr>
        <w:pStyle w:val="BodyText"/>
      </w:pPr>
      <w:r>
        <w:t xml:space="preserve">Read 1 Corinthians 9:24-27:</w:t>
      </w:r>
    </w:p>
    <w:p>
      <w:pPr>
        <w:pStyle w:val="BlockText"/>
      </w:pPr>
      <w:r>
        <w:t xml:space="preserve">“</w:t>
      </w:r>
      <w:r>
        <w:t xml:space="preserve">Do you not know that all the runners in a stadium compete, but only one receives the prize? So run to win. Each competitor must exercise self-control in everything. They do it to receive a perishable crown, but we an imperishable one. So I do not run uncertainly or box like one who hits only air. Instead I subdue my body and make it my slave, so that after preaching to others I myself will not be disqualified.</w:t>
      </w:r>
      <w:r>
        <w:t xml:space="preserve">”</w:t>
      </w:r>
    </w:p>
    <w:p>
      <w:pPr>
        <w:pStyle w:val="FirstParagraph"/>
      </w:pPr>
      <w:r>
        <w:t xml:space="preserve">Key observations:</w:t>
      </w:r>
    </w:p>
    <w:p>
      <w:pPr>
        <w:numPr>
          <w:ilvl w:val="0"/>
          <w:numId w:val="1109"/>
        </w:numPr>
      </w:pPr>
      <w:r>
        <w:rPr>
          <w:bCs/>
          <w:b/>
        </w:rPr>
        <w:t xml:space="preserve">“</w:t>
      </w:r>
      <w:r>
        <w:rPr>
          <w:bCs/>
          <w:b/>
        </w:rPr>
        <w:t xml:space="preserve">Run to win</w:t>
      </w:r>
      <w:r>
        <w:rPr>
          <w:bCs/>
          <w:b/>
        </w:rPr>
        <w:t xml:space="preserve">”</w:t>
      </w:r>
      <w:r>
        <w:rPr>
          <w:bCs/>
          <w:b/>
        </w:rPr>
        <w:t xml:space="preserve">:</w:t>
      </w:r>
      <w:r>
        <w:t xml:space="preserve"> </w:t>
      </w:r>
      <w:r>
        <w:t xml:space="preserve">Not just participating, but competing for the prize. Christians are called to run the race of faith with purpose, not casually wandering.</w:t>
      </w:r>
    </w:p>
    <w:p>
      <w:pPr>
        <w:numPr>
          <w:ilvl w:val="0"/>
          <w:numId w:val="1109"/>
        </w:numPr>
      </w:pPr>
      <w:r>
        <w:rPr>
          <w:bCs/>
          <w:b/>
        </w:rPr>
        <w:t xml:space="preserve">“</w:t>
      </w:r>
      <w:r>
        <w:rPr>
          <w:bCs/>
          <w:b/>
        </w:rPr>
        <w:t xml:space="preserve">Exercise self-control in everything</w:t>
      </w:r>
      <w:r>
        <w:rPr>
          <w:bCs/>
          <w:b/>
        </w:rPr>
        <w:t xml:space="preserve">”</w:t>
      </w:r>
      <w:r>
        <w:rPr>
          <w:bCs/>
          <w:b/>
        </w:rPr>
        <w:t xml:space="preserve">:</w:t>
      </w:r>
      <w:r>
        <w:t xml:space="preserve"> </w:t>
      </w:r>
      <w:r>
        <w:t xml:space="preserve">Athletes deny themselves—restricting diet, training hard, avoiding distractions—so they can perform at their best. Believers do the same, denying fleshly desires so we can serve God effectively.</w:t>
      </w:r>
    </w:p>
    <w:p>
      <w:pPr>
        <w:numPr>
          <w:ilvl w:val="0"/>
          <w:numId w:val="1109"/>
        </w:numPr>
      </w:pPr>
      <w:r>
        <w:rPr>
          <w:bCs/>
          <w:b/>
        </w:rPr>
        <w:t xml:space="preserve">“</w:t>
      </w:r>
      <w:r>
        <w:rPr>
          <w:bCs/>
          <w:b/>
        </w:rPr>
        <w:t xml:space="preserve">Subdue my body and make it my slave</w:t>
      </w:r>
      <w:r>
        <w:rPr>
          <w:bCs/>
          <w:b/>
        </w:rPr>
        <w:t xml:space="preserve">”</w:t>
      </w:r>
      <w:r>
        <w:rPr>
          <w:bCs/>
          <w:b/>
        </w:rPr>
        <w:t xml:space="preserve">:</w:t>
      </w:r>
      <w:r>
        <w:t xml:space="preserve"> </w:t>
      </w:r>
      <w:r>
        <w:t xml:space="preserve">Paul uses strong language. The body (with its desires) is not the master; we are. This is not body-hatred but body-stewardship—taking responsibility for what we do with our bodies.</w:t>
      </w:r>
    </w:p>
    <w:p>
      <w:pPr>
        <w:numPr>
          <w:ilvl w:val="0"/>
          <w:numId w:val="1109"/>
        </w:numPr>
      </w:pPr>
      <w:r>
        <w:rPr>
          <w:bCs/>
          <w:b/>
        </w:rPr>
        <w:t xml:space="preserve">“</w:t>
      </w:r>
      <w:r>
        <w:rPr>
          <w:bCs/>
          <w:b/>
        </w:rPr>
        <w:t xml:space="preserve">So that… I myself will not be disqualified</w:t>
      </w:r>
      <w:r>
        <w:rPr>
          <w:bCs/>
          <w:b/>
        </w:rPr>
        <w:t xml:space="preserve">”</w:t>
      </w:r>
      <w:r>
        <w:rPr>
          <w:bCs/>
          <w:b/>
        </w:rPr>
        <w:t xml:space="preserve">:</w:t>
      </w:r>
      <w:r>
        <w:t xml:space="preserve"> </w:t>
      </w:r>
      <w:r>
        <w:t xml:space="preserve">The stakes are high. Without self-control, Paul could preach the gospel but disqualify himself from the reward. Our choices matter.</w:t>
      </w:r>
    </w:p>
    <w:p>
      <w:pPr>
        <w:pStyle w:val="FirstParagraph"/>
      </w:pPr>
      <w:r>
        <w:rPr>
          <w:bCs/>
          <w:b/>
        </w:rPr>
        <w:t xml:space="preserve">The Purpose of Grace (Titus 2:11-12)</w:t>
      </w:r>
    </w:p>
    <w:p>
      <w:pPr>
        <w:pStyle w:val="BodyText"/>
      </w:pPr>
      <w:r>
        <w:t xml:space="preserve">Read Titus 2:11-12:</w:t>
      </w:r>
    </w:p>
    <w:p>
      <w:pPr>
        <w:pStyle w:val="BlockText"/>
      </w:pPr>
      <w:r>
        <w:t xml:space="preserve">“</w:t>
      </w:r>
      <w:r>
        <w:t xml:space="preserve">For the grace of God has appeared, bringing salvation to all people, training us to say no to ungodliness and worldly passions, and to live self-controlled, upright, and godly lives in this present age.</w:t>
      </w:r>
      <w:r>
        <w:t xml:space="preserve">”</w:t>
      </w:r>
    </w:p>
    <w:p>
      <w:pPr>
        <w:pStyle w:val="FirstParagraph"/>
      </w:pPr>
      <w:r>
        <w:t xml:space="preserve">Note the connection: God’s grace doesn’t just save us from the penalty of sin—it trains us to say no to sin’s power. Grace produces self-control, not license.</w:t>
      </w:r>
    </w:p>
    <w:p>
      <w:pPr>
        <w:pStyle w:val="BodyText"/>
      </w:pPr>
      <w:r>
        <w:t xml:space="preserve">Ask:</w:t>
      </w:r>
      <w:r>
        <w:t xml:space="preserve"> </w:t>
      </w:r>
      <w:r>
        <w:t xml:space="preserve">“</w:t>
      </w:r>
      <w:r>
        <w:t xml:space="preserve">How does the grace of God actually train us? How does knowing we’re forgiven help us say no to sin?</w:t>
      </w:r>
      <w:r>
        <w:t xml:space="preserve">”</w:t>
      </w:r>
    </w:p>
    <w:p>
      <w:pPr>
        <w:pStyle w:val="BodyText"/>
      </w:pPr>
      <w:r>
        <w:rPr>
          <w:bCs/>
          <w:b/>
        </w:rPr>
        <w:t xml:space="preserve">The Growth Chain (2 Peter 1:5-6)</w:t>
      </w:r>
    </w:p>
    <w:p>
      <w:pPr>
        <w:pStyle w:val="BodyText"/>
      </w:pPr>
      <w:r>
        <w:t xml:space="preserve">Read 2 Peter 1:5-6:</w:t>
      </w:r>
    </w:p>
    <w:p>
      <w:pPr>
        <w:pStyle w:val="BlockText"/>
      </w:pPr>
      <w:r>
        <w:t xml:space="preserve">“</w:t>
      </w:r>
      <w:r>
        <w:t xml:space="preserve">For this very reason, make every effort to add to your faith excellence, to excellence, knowledge; to knowledge, self-control; to self-control, perseverance; to perseverance, godliness.</w:t>
      </w:r>
      <w:r>
        <w:t xml:space="preserve">”</w:t>
      </w:r>
    </w:p>
    <w:p>
      <w:pPr>
        <w:pStyle w:val="FirstParagraph"/>
      </w:pPr>
      <w:r>
        <w:t xml:space="preserve">Note the sequence:</w:t>
      </w:r>
    </w:p>
    <w:p>
      <w:pPr>
        <w:numPr>
          <w:ilvl w:val="0"/>
          <w:numId w:val="1110"/>
        </w:numPr>
        <w:pStyle w:val="Compact"/>
      </w:pPr>
      <w:r>
        <w:t xml:space="preserve">Faith → Excellence → Knowledge → Self-control → Perseverance → Godliness</w:t>
      </w:r>
    </w:p>
    <w:p>
      <w:pPr>
        <w:pStyle w:val="FirstParagraph"/>
      </w:pPr>
      <w:r>
        <w:t xml:space="preserve">Self-control is positioned after knowledge and before perseverance. It builds on understanding (knowing what’s right) and leads to endurance (staying the course).</w:t>
      </w:r>
    </w:p>
    <w:p>
      <w:pPr>
        <w:pStyle w:val="BodyText"/>
      </w:pPr>
      <w:r>
        <w:t xml:space="preserve">Without self-control, knowledge becomes mere theory. With self-control, knowledge becomes practice.</w:t>
      </w:r>
    </w:p>
    <w:p>
      <w:pPr>
        <w:pStyle w:val="BodyText"/>
      </w:pPr>
      <w:r>
        <w:rPr>
          <w:bCs/>
          <w:b/>
        </w:rPr>
        <w:t xml:space="preserve">Self-Control in Daily Life</w:t>
      </w:r>
    </w:p>
    <w:p>
      <w:pPr>
        <w:pStyle w:val="BodyText"/>
      </w:pPr>
      <w:r>
        <w:t xml:space="preserve">Where do we need self-control?</w:t>
      </w:r>
    </w:p>
    <w:p>
      <w:pPr>
        <w:numPr>
          <w:ilvl w:val="0"/>
          <w:numId w:val="1111"/>
        </w:numPr>
        <w:pStyle w:val="Compact"/>
      </w:pPr>
      <w:r>
        <w:rPr>
          <w:bCs/>
          <w:b/>
        </w:rPr>
        <w:t xml:space="preserve">Tongue:</w:t>
      </w:r>
      <w:r>
        <w:t xml:space="preserve"> </w:t>
      </w:r>
      <w:r>
        <w:t xml:space="preserve">James says we control the tiny member that</w:t>
      </w:r>
      <w:r>
        <w:t xml:space="preserve"> </w:t>
      </w:r>
      <w:r>
        <w:t xml:space="preserve">“</w:t>
      </w:r>
      <w:r>
        <w:t xml:space="preserve">boasts great things</w:t>
      </w:r>
      <w:r>
        <w:t xml:space="preserve">”</w:t>
      </w:r>
      <w:r>
        <w:t xml:space="preserve"> </w:t>
      </w:r>
      <w:r>
        <w:t xml:space="preserve">and that</w:t>
      </w:r>
      <w:r>
        <w:t xml:space="preserve"> </w:t>
      </w:r>
      <w:r>
        <w:t xml:space="preserve">“</w:t>
      </w:r>
      <w:r>
        <w:t xml:space="preserve">the tongue… sets the whole course of one’s life on fire</w:t>
      </w:r>
      <w:r>
        <w:t xml:space="preserve">”</w:t>
      </w:r>
      <w:r>
        <w:t xml:space="preserve"> </w:t>
      </w:r>
      <w:r>
        <w:t xml:space="preserve">(James 3:5-6).</w:t>
      </w:r>
    </w:p>
    <w:p>
      <w:pPr>
        <w:numPr>
          <w:ilvl w:val="0"/>
          <w:numId w:val="1111"/>
        </w:numPr>
        <w:pStyle w:val="Compact"/>
      </w:pPr>
      <w:r>
        <w:rPr>
          <w:bCs/>
          <w:b/>
        </w:rPr>
        <w:t xml:space="preserve">Temper:</w:t>
      </w:r>
      <w:r>
        <w:t xml:space="preserve"> </w:t>
      </w:r>
      <w:r>
        <w:t xml:space="preserve">Self-control means not flying off the handle, not saying things we regret, not letting anger master us.</w:t>
      </w:r>
    </w:p>
    <w:p>
      <w:pPr>
        <w:numPr>
          <w:ilvl w:val="0"/>
          <w:numId w:val="1111"/>
        </w:numPr>
        <w:pStyle w:val="Compact"/>
      </w:pPr>
      <w:r>
        <w:rPr>
          <w:bCs/>
          <w:b/>
        </w:rPr>
        <w:t xml:space="preserve">Appetites:</w:t>
      </w:r>
      <w:r>
        <w:t xml:space="preserve"> </w:t>
      </w:r>
      <w:r>
        <w:t xml:space="preserve">Food, drink, sleep—our bodies have legitimate needs, but unchecked appetites can master us.</w:t>
      </w:r>
    </w:p>
    <w:p>
      <w:pPr>
        <w:numPr>
          <w:ilvl w:val="0"/>
          <w:numId w:val="1111"/>
        </w:numPr>
        <w:pStyle w:val="Compact"/>
      </w:pPr>
      <w:r>
        <w:rPr>
          <w:bCs/>
          <w:b/>
        </w:rPr>
        <w:t xml:space="preserve">Technology:</w:t>
      </w:r>
      <w:r>
        <w:t xml:space="preserve"> </w:t>
      </w:r>
      <w:r>
        <w:t xml:space="preserve">Screens, social media, gaming—these can become addictive and consume our time and attention.</w:t>
      </w:r>
    </w:p>
    <w:p>
      <w:pPr>
        <w:numPr>
          <w:ilvl w:val="0"/>
          <w:numId w:val="1111"/>
        </w:numPr>
        <w:pStyle w:val="Compact"/>
      </w:pPr>
      <w:r>
        <w:rPr>
          <w:bCs/>
          <w:b/>
        </w:rPr>
        <w:t xml:space="preserve">Sexuality:</w:t>
      </w:r>
      <w:r>
        <w:t xml:space="preserve"> </w:t>
      </w:r>
      <w:r>
        <w:t xml:space="preserve">Paul calls for self-control in 1 Thessalonians 4:4-5:</w:t>
      </w:r>
      <w:r>
        <w:t xml:space="preserve"> </w:t>
      </w:r>
      <w:r>
        <w:t xml:space="preserve">“</w:t>
      </w:r>
      <w:r>
        <w:t xml:space="preserve">each of you… know how to control your own body in holiness and honour.</w:t>
      </w:r>
      <w:r>
        <w:t xml:space="preserve">”</w:t>
      </w:r>
    </w:p>
    <w:bookmarkEnd w:id="91"/>
    <w:bookmarkStart w:id="92" w:name="X70d6f1c481e08b5fa578884149a7a08bd946974"/>
    <w:p>
      <w:pPr>
        <w:pStyle w:val="Heading3"/>
      </w:pPr>
      <w:r>
        <w:t xml:space="preserve">Illustrations, Devotions, and Applications</w:t>
      </w:r>
    </w:p>
    <w:p>
      <w:pPr>
        <w:pStyle w:val="FirstParagraph"/>
      </w:pPr>
      <w:r>
        <w:rPr>
          <w:bCs/>
          <w:b/>
        </w:rPr>
        <w:t xml:space="preserve">Illustration: The Training Athlete</w:t>
      </w:r>
    </w:p>
    <w:p>
      <w:pPr>
        <w:pStyle w:val="BodyText"/>
      </w:pPr>
      <w:r>
        <w:t xml:space="preserve">Imagine two runners in a race:</w:t>
      </w:r>
    </w:p>
    <w:p>
      <w:pPr>
        <w:pStyle w:val="BodyText"/>
      </w:pPr>
      <w:r>
        <w:t xml:space="preserve">Runner A: Trains hard, eats right, sleeps enough, follows the coach’s instructions, avoids distractions.</w:t>
      </w:r>
    </w:p>
    <w:p>
      <w:pPr>
        <w:pStyle w:val="BodyText"/>
      </w:pPr>
      <w:r>
        <w:t xml:space="preserve">Runner B: Eats junk food, stays up late, skips training, gets distracted by everything, does their own thing.</w:t>
      </w:r>
    </w:p>
    <w:p>
      <w:pPr>
        <w:pStyle w:val="BodyText"/>
      </w:pPr>
      <w:r>
        <w:t xml:space="preserve">Which one wins? Of course, Runner A—usually. But here’s the thing: Runner B might have more natural talent. They might be faster, stronger. But without discipline, they can’t reach their potential.</w:t>
      </w:r>
    </w:p>
    <w:p>
      <w:pPr>
        <w:pStyle w:val="BodyText"/>
      </w:pPr>
      <w:r>
        <w:t xml:space="preserve">That’s self-control: training yourself to be the runner God made you to be.</w:t>
      </w:r>
    </w:p>
    <w:p>
      <w:pPr>
        <w:pStyle w:val="BodyText"/>
      </w:pPr>
      <w:r>
        <w:rPr>
          <w:bCs/>
          <w:b/>
        </w:rPr>
        <w:t xml:space="preserve">Illustration: The Uncontrolled Car</w:t>
      </w:r>
    </w:p>
    <w:p>
      <w:pPr>
        <w:pStyle w:val="BodyText"/>
      </w:pPr>
      <w:r>
        <w:t xml:space="preserve">A car is powerful—capable of going fast, carrying loads, covering distance. But if no one controls the steering, it goes off the road. If no one controls the brakes, it crashes.</w:t>
      </w:r>
    </w:p>
    <w:p>
      <w:pPr>
        <w:pStyle w:val="BodyText"/>
      </w:pPr>
      <w:r>
        <w:t xml:space="preserve">Self-control is like having hands on the wheel and feet near the brake. The car is still powerful, but it’s under control—pointed where it should go, stopped when it should stop.</w:t>
      </w:r>
    </w:p>
    <w:p>
      <w:pPr>
        <w:pStyle w:val="BodyText"/>
      </w:pPr>
      <w:r>
        <w:t xml:space="preserve">Ask:</w:t>
      </w:r>
      <w:r>
        <w:t xml:space="preserve"> </w:t>
      </w:r>
      <w:r>
        <w:t xml:space="preserve">“</w:t>
      </w:r>
      <w:r>
        <w:t xml:space="preserve">What part of your life feels most</w:t>
      </w:r>
      <w:r>
        <w:t xml:space="preserve"> </w:t>
      </w:r>
      <w:r>
        <w:t xml:space="preserve">‘</w:t>
      </w:r>
      <w:r>
        <w:t xml:space="preserve">out of control</w:t>
      </w:r>
      <w:r>
        <w:t xml:space="preserve">’</w:t>
      </w:r>
      <w:r>
        <w:t xml:space="preserve">? Where do you need more discipline?</w:t>
      </w:r>
      <w:r>
        <w:t xml:space="preserve">”</w:t>
      </w:r>
    </w:p>
    <w:p>
      <w:pPr>
        <w:pStyle w:val="BodyText"/>
      </w:pPr>
      <w:r>
        <w:rPr>
          <w:bCs/>
          <w:b/>
        </w:rPr>
        <w:t xml:space="preserve">Devotional Reflection:</w:t>
      </w:r>
    </w:p>
    <w:p>
      <w:pPr>
        <w:pStyle w:val="BodyText"/>
      </w:pPr>
      <w:r>
        <w:t xml:space="preserve">“Self-control isn’t about gritting your teeth in willpower battles. It’s about yielding to the Spirit. When you feel an impulse to sin, pause. Ask:</w:t>
      </w:r>
      <w:r>
        <w:t xml:space="preserve"> </w:t>
      </w:r>
      <w:r>
        <w:t xml:space="preserve">‘</w:t>
      </w:r>
      <w:r>
        <w:t xml:space="preserve">Holy Spirit, what do I do here? Give me the strength to say no.</w:t>
      </w:r>
      <w:r>
        <w:t xml:space="preserve">’</w:t>
      </w:r>
    </w:p>
    <w:p>
      <w:pPr>
        <w:pStyle w:val="BodyText"/>
      </w:pPr>
      <w:r>
        <w:t xml:space="preserve">And then: make a plan. If Instagram is your weakness, move the app off your home screen. If food is your weakness, don’t keep junk in the house. If anger is your weakness, establish an early warning system (a trusted friend who can text you</w:t>
      </w:r>
      <w:r>
        <w:t xml:space="preserve"> </w:t>
      </w:r>
      <w:r>
        <w:t xml:space="preserve">‘</w:t>
      </w:r>
      <w:r>
        <w:t xml:space="preserve">Check yourself</w:t>
      </w:r>
      <w:r>
        <w:t xml:space="preserve">’</w:t>
      </w:r>
      <w:r>
        <w:t xml:space="preserve">).</w:t>
      </w:r>
    </w:p>
    <w:p>
      <w:pPr>
        <w:pStyle w:val="BodyText"/>
      </w:pPr>
      <w:r>
        <w:t xml:space="preserve">Self-control is both a moment-by-moment decision and a lifestyle of preparation.”</w:t>
      </w:r>
    </w:p>
    <w:p>
      <w:pPr>
        <w:pStyle w:val="BodyText"/>
      </w:pPr>
      <w:r>
        <w:rPr>
          <w:bCs/>
          <w:b/>
        </w:rPr>
        <w:t xml:space="preserve">Practical Application:</w:t>
      </w:r>
    </w:p>
    <w:p>
      <w:pPr>
        <w:numPr>
          <w:ilvl w:val="0"/>
          <w:numId w:val="1112"/>
        </w:numPr>
      </w:pPr>
      <w:r>
        <w:rPr>
          <w:bCs/>
          <w:b/>
        </w:rPr>
        <w:t xml:space="preserve">Identify your weakness:</w:t>
      </w:r>
      <w:r>
        <w:t xml:space="preserve"> </w:t>
      </w:r>
      <w:r>
        <w:t xml:space="preserve">What is the one area where you most struggle with self-control? (Screens? Food? Anger? Laziness? Speech?) Write it down.</w:t>
      </w:r>
    </w:p>
    <w:p>
      <w:pPr>
        <w:numPr>
          <w:ilvl w:val="0"/>
          <w:numId w:val="1112"/>
        </w:numPr>
      </w:pPr>
      <w:r>
        <w:rPr>
          <w:bCs/>
          <w:b/>
        </w:rPr>
        <w:t xml:space="preserve">Make a plan:</w:t>
      </w:r>
      <w:r>
        <w:t xml:space="preserve"> </w:t>
      </w:r>
      <w:r>
        <w:t xml:space="preserve">For that one area, what’s one practical step you can take this week to gain more control? Be specific.</w:t>
      </w:r>
    </w:p>
    <w:p>
      <w:pPr>
        <w:numPr>
          <w:ilvl w:val="0"/>
          <w:numId w:val="1112"/>
        </w:numPr>
      </w:pPr>
      <w:r>
        <w:rPr>
          <w:bCs/>
          <w:b/>
        </w:rPr>
        <w:t xml:space="preserve">Run with purpose:</w:t>
      </w:r>
      <w:r>
        <w:t xml:space="preserve"> </w:t>
      </w:r>
      <w:r>
        <w:t xml:space="preserve">This week, when you wake up, ask:</w:t>
      </w:r>
      <w:r>
        <w:t xml:space="preserve"> </w:t>
      </w:r>
      <w:r>
        <w:t xml:space="preserve">“</w:t>
      </w:r>
      <w:r>
        <w:t xml:space="preserve">What’s the race I’m running today? Am I running to win, or just going through the motions?</w:t>
      </w:r>
      <w:r>
        <w:t xml:space="preserve">”</w:t>
      </w:r>
    </w:p>
    <w:p>
      <w:pPr>
        <w:numPr>
          <w:ilvl w:val="0"/>
          <w:numId w:val="1112"/>
        </w:numPr>
      </w:pPr>
      <w:r>
        <w:rPr>
          <w:bCs/>
          <w:b/>
        </w:rPr>
        <w:t xml:space="preserve">Accountability:</w:t>
      </w:r>
      <w:r>
        <w:t xml:space="preserve"> </w:t>
      </w:r>
      <w:r>
        <w:t xml:space="preserve">Share your goal with someone you trust—a youth leader, a friend, a parent. Ask them to check in with you.</w:t>
      </w:r>
    </w:p>
    <w:bookmarkEnd w:id="92"/>
    <w:bookmarkStart w:id="93" w:name="helper-guidance-8"/>
    <w:p>
      <w:pPr>
        <w:pStyle w:val="Heading3"/>
      </w:pPr>
      <w:r>
        <w:t xml:space="preserve">Helper Guidance</w:t>
      </w:r>
    </w:p>
    <w:p>
      <w:pPr>
        <w:pStyle w:val="FirstParagraph"/>
      </w:pPr>
      <w:r>
        <w:rPr>
          <w:bCs/>
          <w:b/>
        </w:rPr>
        <w:t xml:space="preserve">Key Message:</w:t>
      </w:r>
      <w:r>
        <w:t xml:space="preserve"> </w:t>
      </w:r>
      <w:r>
        <w:t xml:space="preserve">Self-control is the final fruit of the Spirit—the quality that enables us to steward all the others. It’s not achieved by willpower alone but by yielding to the Spirit’s power while making practical preparations.</w:t>
      </w:r>
    </w:p>
    <w:p>
      <w:pPr>
        <w:pStyle w:val="BodyText"/>
      </w:pPr>
      <w:r>
        <w:rPr>
          <w:bCs/>
          <w:b/>
        </w:rPr>
        <w:t xml:space="preserve">Common Pitfalls:</w:t>
      </w:r>
    </w:p>
    <w:p>
      <w:pPr>
        <w:numPr>
          <w:ilvl w:val="0"/>
          <w:numId w:val="1113"/>
        </w:numPr>
      </w:pPr>
      <w:r>
        <w:rPr>
          <w:bCs/>
          <w:b/>
        </w:rPr>
        <w:t xml:space="preserve">Shame without hope.</w:t>
      </w:r>
      <w:r>
        <w:t xml:space="preserve"> </w:t>
      </w:r>
      <w:r>
        <w:t xml:space="preserve">Students who struggle with addiction or habitual sin may feel hopeless about ever gaining self-control. Emphasise: self-control is a fruit—it’s produced by the Spirit, not manufactured by our determination. Our job is to yield; God’s job is to produce.</w:t>
      </w:r>
    </w:p>
    <w:p>
      <w:pPr>
        <w:numPr>
          <w:ilvl w:val="0"/>
          <w:numId w:val="1113"/>
        </w:numPr>
      </w:pPr>
      <w:r>
        <w:rPr>
          <w:bCs/>
          <w:b/>
        </w:rPr>
        <w:t xml:space="preserve">Legalism.</w:t>
      </w:r>
      <w:r>
        <w:t xml:space="preserve"> </w:t>
      </w:r>
      <w:r>
        <w:t xml:space="preserve">Self-control can slide into legalism—the belief that we earn God’s approval by external rule-following. Counter this by emphasising that self-control is a response to grace, not a prerequisite for it.</w:t>
      </w:r>
    </w:p>
    <w:p>
      <w:pPr>
        <w:numPr>
          <w:ilvl w:val="0"/>
          <w:numId w:val="1113"/>
        </w:numPr>
      </w:pPr>
      <w:r>
        <w:rPr>
          <w:bCs/>
          <w:b/>
        </w:rPr>
        <w:t xml:space="preserve">Body-shaming.</w:t>
      </w:r>
      <w:r>
        <w:t xml:space="preserve"> </w:t>
      </w:r>
      <w:r>
        <w:t xml:space="preserve">Students—particularly girls—may struggle with unhealthy relationships to food and body image. Be sensitive: self-control is about stewardship, not shame. The goal is health and freedom, not eating disorders or obsessive restriction.</w:t>
      </w:r>
    </w:p>
    <w:p>
      <w:pPr>
        <w:pStyle w:val="FirstParagraph"/>
      </w:pPr>
      <w:r>
        <w:rPr>
          <w:bCs/>
          <w:b/>
        </w:rPr>
        <w:t xml:space="preserve">Sensitive Topics:</w:t>
      </w:r>
    </w:p>
    <w:p>
      <w:pPr>
        <w:numPr>
          <w:ilvl w:val="0"/>
          <w:numId w:val="1114"/>
        </w:numPr>
        <w:pStyle w:val="Compact"/>
      </w:pPr>
      <w:r>
        <w:t xml:space="preserve">Students may struggle with addictive behaviours (gaming, pornography, substances). This lesson might surface shame. Be prepared to offer pastoral support and referral to appropriate resources. Self-control is a gift from the Spirit; struggling with addiction doesn’t mean you lack the Spirit or his fruit.</w:t>
      </w:r>
    </w:p>
    <w:p>
      <w:pPr>
        <w:numPr>
          <w:ilvl w:val="0"/>
          <w:numId w:val="1114"/>
        </w:numPr>
        <w:pStyle w:val="Compact"/>
      </w:pPr>
      <w:r>
        <w:t xml:space="preserve">Some students may have been raised in legalistic environments where self-control was about earning God’s love. Help them see: self-control is a response to grace, not a means of earning it.</w:t>
      </w:r>
    </w:p>
    <w:bookmarkEnd w:id="93"/>
    <w:bookmarkStart w:id="94" w:name="group-discussion-questions-8"/>
    <w:p>
      <w:pPr>
        <w:pStyle w:val="Heading3"/>
      </w:pPr>
      <w:r>
        <w:t xml:space="preserve">Group Discussion Questions</w:t>
      </w:r>
    </w:p>
    <w:p>
      <w:pPr>
        <w:pStyle w:val="FirstParagraph"/>
      </w:pPr>
      <w:r>
        <w:rPr>
          <w:bCs/>
          <w:b/>
        </w:rPr>
        <w:t xml:space="preserve">For All Students:</w:t>
      </w:r>
    </w:p>
    <w:p>
      <w:pPr>
        <w:numPr>
          <w:ilvl w:val="0"/>
          <w:numId w:val="1115"/>
        </w:numPr>
      </w:pPr>
      <w:r>
        <w:t xml:space="preserve">“</w:t>
      </w:r>
      <w:r>
        <w:t xml:space="preserve">Why do you think self-control is the final fruit listed? What role does it play in relation to the other fruits?</w:t>
      </w:r>
      <w:r>
        <w:t xml:space="preserve">”</w:t>
      </w:r>
    </w:p>
    <w:p>
      <w:pPr>
        <w:numPr>
          <w:ilvl w:val="0"/>
          <w:numId w:val="1115"/>
        </w:numPr>
      </w:pPr>
      <w:r>
        <w:t xml:space="preserve">“</w:t>
      </w:r>
      <w:r>
        <w:t xml:space="preserve">Paul says he</w:t>
      </w:r>
      <w:r>
        <w:t xml:space="preserve"> </w:t>
      </w:r>
      <w:r>
        <w:t xml:space="preserve">‘</w:t>
      </w:r>
      <w:r>
        <w:t xml:space="preserve">subdues his body</w:t>
      </w:r>
      <w:r>
        <w:t xml:space="preserve">’</w:t>
      </w:r>
      <w:r>
        <w:t xml:space="preserve"> </w:t>
      </w:r>
      <w:r>
        <w:t xml:space="preserve">so he won’t be disqualified. Does that sound harsh or liberating? Why?</w:t>
      </w:r>
      <w:r>
        <w:t xml:space="preserve">”</w:t>
      </w:r>
    </w:p>
    <w:p>
      <w:pPr>
        <w:numPr>
          <w:ilvl w:val="0"/>
          <w:numId w:val="1115"/>
        </w:numPr>
      </w:pPr>
      <w:r>
        <w:t xml:space="preserve">“</w:t>
      </w:r>
      <w:r>
        <w:t xml:space="preserve">Where in your life do you feel the least in control? What would it look like to bring that area under Christ’s Lordship?</w:t>
      </w:r>
      <w:r>
        <w:t xml:space="preserve">”</w:t>
      </w:r>
    </w:p>
    <w:p>
      <w:pPr>
        <w:numPr>
          <w:ilvl w:val="0"/>
          <w:numId w:val="1115"/>
        </w:numPr>
      </w:pPr>
      <w:r>
        <w:t xml:space="preserve">“</w:t>
      </w:r>
      <w:r>
        <w:t xml:space="preserve">Titus 2:12 says God’s grace</w:t>
      </w:r>
      <w:r>
        <w:t xml:space="preserve"> </w:t>
      </w:r>
      <w:r>
        <w:t xml:space="preserve">‘</w:t>
      </w:r>
      <w:r>
        <w:t xml:space="preserve">trains us</w:t>
      </w:r>
      <w:r>
        <w:t xml:space="preserve">’</w:t>
      </w:r>
      <w:r>
        <w:t xml:space="preserve"> </w:t>
      </w:r>
      <w:r>
        <w:t xml:space="preserve">to be self-controlled. How does grace actually train us? Is it a gentle process or a hard one?</w:t>
      </w:r>
      <w:r>
        <w:t xml:space="preserve">”</w:t>
      </w:r>
    </w:p>
    <w:p>
      <w:pPr>
        <w:pStyle w:val="FirstParagraph"/>
      </w:pPr>
      <w:r>
        <w:rPr>
          <w:bCs/>
          <w:b/>
        </w:rPr>
        <w:t xml:space="preserve">For Deeper Theological Reflection:</w:t>
      </w:r>
    </w:p>
    <w:p>
      <w:pPr>
        <w:numPr>
          <w:ilvl w:val="0"/>
          <w:numId w:val="1116"/>
        </w:numPr>
      </w:pPr>
      <w:r>
        <w:t xml:space="preserve">“</w:t>
      </w:r>
      <w:r>
        <w:t xml:space="preserve">In 1 Corinthians 9:24-27, Paul uses the athletic metaphor: runners competing for a prize. Why do you think he emphasises that the Christian prize is</w:t>
      </w:r>
      <w:r>
        <w:t xml:space="preserve"> </w:t>
      </w:r>
      <w:r>
        <w:t xml:space="preserve">‘</w:t>
      </w:r>
      <w:r>
        <w:t xml:space="preserve">imperishable</w:t>
      </w:r>
      <w:r>
        <w:t xml:space="preserve">’</w:t>
      </w:r>
      <w:r>
        <w:t xml:space="preserve"> </w:t>
      </w:r>
      <w:r>
        <w:t xml:space="preserve">while the earthly prize is</w:t>
      </w:r>
      <w:r>
        <w:t xml:space="preserve"> </w:t>
      </w:r>
      <w:r>
        <w:t xml:space="preserve">‘</w:t>
      </w:r>
      <w:r>
        <w:t xml:space="preserve">perishable</w:t>
      </w:r>
      <w:r>
        <w:t xml:space="preserve">’</w:t>
      </w:r>
      <w:r>
        <w:t xml:space="preserve">? What difference does that make?</w:t>
      </w:r>
      <w:r>
        <w:t xml:space="preserve">”</w:t>
      </w:r>
    </w:p>
    <w:p>
      <w:pPr>
        <w:numPr>
          <w:ilvl w:val="0"/>
          <w:numId w:val="1116"/>
        </w:numPr>
      </w:pPr>
      <w:r>
        <w:t xml:space="preserve">“</w:t>
      </w:r>
      <w:r>
        <w:t xml:space="preserve">Galatians 5:22-23 lists self-control as the final fruit. Some scholars suggest this is because self-control is the quality that enables us to say</w:t>
      </w:r>
      <w:r>
        <w:t xml:space="preserve"> </w:t>
      </w:r>
      <w:r>
        <w:t xml:space="preserve">‘</w:t>
      </w:r>
      <w:r>
        <w:t xml:space="preserve">no</w:t>
      </w:r>
      <w:r>
        <w:t xml:space="preserve">’</w:t>
      </w:r>
      <w:r>
        <w:t xml:space="preserve"> </w:t>
      </w:r>
      <w:r>
        <w:t xml:space="preserve">to the flesh so the other fruits can grow. Do you think that’s a good way to understand it?</w:t>
      </w:r>
      <w:r>
        <w:t xml:space="preserve">”</w:t>
      </w:r>
    </w:p>
    <w:p>
      <w:pPr>
        <w:numPr>
          <w:ilvl w:val="0"/>
          <w:numId w:val="1116"/>
        </w:numPr>
      </w:pPr>
      <w:r>
        <w:t xml:space="preserve">“</w:t>
      </w:r>
      <w:r>
        <w:t xml:space="preserve">How does self-control relate to freedom? Does self-control limit our freedom, or does it enable it? Think about addiction and freedom—are they opposites?</w:t>
      </w:r>
      <w:r>
        <w:t xml:space="preserve">”</w:t>
      </w:r>
    </w:p>
    <w:p>
      <w:r>
        <w:pict>
          <v:rect style="width:0;height:1.5pt" o:hralign="center" o:hrstd="t" o:hr="t"/>
        </w:pict>
      </w:r>
    </w:p>
    <w:bookmarkEnd w:id="94"/>
    <w:bookmarkEnd w:id="95"/>
    <w:bookmarkStart w:id="100" w:name="course-conclusion-and-summary"/>
    <w:p>
      <w:pPr>
        <w:pStyle w:val="Heading2"/>
      </w:pPr>
      <w:r>
        <w:t xml:space="preserve">Course Conclusion and Summary</w:t>
      </w:r>
    </w:p>
    <w:bookmarkStart w:id="96" w:name="the-fruit-one-unified-harvest"/>
    <w:p>
      <w:pPr>
        <w:pStyle w:val="Heading3"/>
      </w:pPr>
      <w:r>
        <w:t xml:space="preserve">The Fruit: One Unified Harvest</w:t>
      </w:r>
    </w:p>
    <w:p>
      <w:pPr>
        <w:pStyle w:val="FirstParagraph"/>
      </w:pPr>
      <w:r>
        <w:t xml:space="preserve">Across nine lessons, we have explored each aspect of the fruit of the Spirit:</w:t>
      </w:r>
    </w:p>
    <w:tbl>
      <w:tblPr>
        <w:tblStyle w:val="Table"/>
        <w:tblW w:type="pct" w:w="5000"/>
        <w:tblLook w:firstRow="1" w:lastRow="0" w:firstColumn="0" w:lastColumn="0" w:noHBand="0" w:noVBand="0" w:val="0020"/>
        <w:jc w:val="start"/>
      </w:tblPr>
      <w:tblGrid>
        <w:gridCol w:w="1545"/>
        <w:gridCol w:w="1352"/>
        <w:gridCol w:w="2511"/>
        <w:gridCol w:w="2511"/>
      </w:tblGrid>
      <w:tr>
        <w:trPr>
          <w:tblHeader w:val="true"/>
        </w:trPr>
        <w:tc>
          <w:tcPr/>
          <w:p>
            <w:pPr>
              <w:pStyle w:val="Compact"/>
              <w:jc w:val="left"/>
            </w:pPr>
            <w:r>
              <w:t xml:space="preserve">Lesson</w:t>
            </w:r>
          </w:p>
        </w:tc>
        <w:tc>
          <w:tcPr/>
          <w:p>
            <w:pPr>
              <w:pStyle w:val="Compact"/>
              <w:jc w:val="left"/>
            </w:pPr>
            <w:r>
              <w:t xml:space="preserve">Fruit</w:t>
            </w:r>
          </w:p>
        </w:tc>
        <w:tc>
          <w:tcPr/>
          <w:p>
            <w:pPr>
              <w:pStyle w:val="Compact"/>
              <w:jc w:val="left"/>
            </w:pPr>
            <w:r>
              <w:t xml:space="preserve">Key Passage</w:t>
            </w:r>
          </w:p>
        </w:tc>
        <w:tc>
          <w:tcPr/>
          <w:p>
            <w:pPr>
              <w:pStyle w:val="Compact"/>
              <w:jc w:val="left"/>
            </w:pPr>
            <w:r>
              <w:t xml:space="preserve">Core Insight</w:t>
            </w:r>
          </w:p>
        </w:tc>
      </w:tr>
      <w:tr>
        <w:tc>
          <w:tcPr/>
          <w:p>
            <w:pPr>
              <w:pStyle w:val="Compact"/>
              <w:jc w:val="left"/>
            </w:pPr>
            <w:r>
              <w:t xml:space="preserve">1</w:t>
            </w:r>
          </w:p>
        </w:tc>
        <w:tc>
          <w:tcPr/>
          <w:p>
            <w:pPr>
              <w:pStyle w:val="Compact"/>
              <w:jc w:val="left"/>
            </w:pPr>
            <w:r>
              <w:t xml:space="preserve">Overview</w:t>
            </w:r>
          </w:p>
        </w:tc>
        <w:tc>
          <w:tcPr/>
          <w:p>
            <w:pPr>
              <w:pStyle w:val="Compact"/>
              <w:jc w:val="left"/>
            </w:pPr>
            <w:r>
              <w:t xml:space="preserve">Galatians 5:16-26</w:t>
            </w:r>
          </w:p>
        </w:tc>
        <w:tc>
          <w:tcPr/>
          <w:p>
            <w:pPr>
              <w:pStyle w:val="Compact"/>
              <w:jc w:val="left"/>
            </w:pPr>
            <w:r>
              <w:t xml:space="preserve">Fruit is singular—nine qualities, one unified character</w:t>
            </w:r>
          </w:p>
        </w:tc>
      </w:tr>
      <w:tr>
        <w:tc>
          <w:tcPr/>
          <w:p>
            <w:pPr>
              <w:pStyle w:val="Compact"/>
              <w:jc w:val="left"/>
            </w:pPr>
            <w:r>
              <w:t xml:space="preserve">2</w:t>
            </w:r>
          </w:p>
        </w:tc>
        <w:tc>
          <w:tcPr/>
          <w:p>
            <w:pPr>
              <w:pStyle w:val="Compact"/>
              <w:jc w:val="left"/>
            </w:pPr>
            <w:r>
              <w:t xml:space="preserve">Love</w:t>
            </w:r>
          </w:p>
        </w:tc>
        <w:tc>
          <w:tcPr/>
          <w:p>
            <w:pPr>
              <w:pStyle w:val="Compact"/>
              <w:jc w:val="left"/>
            </w:pPr>
            <w:r>
              <w:t xml:space="preserve">1 Corinthians 13:4-7</w:t>
            </w:r>
          </w:p>
        </w:tc>
        <w:tc>
          <w:tcPr/>
          <w:p>
            <w:pPr>
              <w:pStyle w:val="Compact"/>
              <w:jc w:val="left"/>
            </w:pPr>
            <w:r>
              <w:t xml:space="preserve">Love is the greatest, the bond that unites all others</w:t>
            </w:r>
          </w:p>
        </w:tc>
      </w:tr>
      <w:tr>
        <w:tc>
          <w:tcPr/>
          <w:p>
            <w:pPr>
              <w:pStyle w:val="Compact"/>
              <w:jc w:val="left"/>
            </w:pPr>
            <w:r>
              <w:t xml:space="preserve">3</w:t>
            </w:r>
          </w:p>
        </w:tc>
        <w:tc>
          <w:tcPr/>
          <w:p>
            <w:pPr>
              <w:pStyle w:val="Compact"/>
              <w:jc w:val="left"/>
            </w:pPr>
            <w:r>
              <w:t xml:space="preserve">Joy</w:t>
            </w:r>
          </w:p>
        </w:tc>
        <w:tc>
          <w:tcPr/>
          <w:p>
            <w:pPr>
              <w:pStyle w:val="Compact"/>
              <w:jc w:val="left"/>
            </w:pPr>
            <w:r>
              <w:t xml:space="preserve">John 15:9-11</w:t>
            </w:r>
          </w:p>
        </w:tc>
        <w:tc>
          <w:tcPr/>
          <w:p>
            <w:pPr>
              <w:pStyle w:val="Compact"/>
              <w:jc w:val="left"/>
            </w:pPr>
            <w:r>
              <w:t xml:space="preserve">Joy is deeper than happiness—it’s Christ’s joy in us</w:t>
            </w:r>
          </w:p>
        </w:tc>
      </w:tr>
      <w:tr>
        <w:tc>
          <w:tcPr/>
          <w:p>
            <w:pPr>
              <w:pStyle w:val="Compact"/>
              <w:jc w:val="left"/>
            </w:pPr>
            <w:r>
              <w:t xml:space="preserve">4</w:t>
            </w:r>
          </w:p>
        </w:tc>
        <w:tc>
          <w:tcPr/>
          <w:p>
            <w:pPr>
              <w:pStyle w:val="Compact"/>
              <w:jc w:val="left"/>
            </w:pPr>
            <w:r>
              <w:t xml:space="preserve">Peace</w:t>
            </w:r>
          </w:p>
        </w:tc>
        <w:tc>
          <w:tcPr/>
          <w:p>
            <w:pPr>
              <w:pStyle w:val="Compact"/>
              <w:jc w:val="left"/>
            </w:pPr>
            <w:r>
              <w:t xml:space="preserve">Philippians 4:6-7</w:t>
            </w:r>
          </w:p>
        </w:tc>
        <w:tc>
          <w:tcPr/>
          <w:p>
            <w:pPr>
              <w:pStyle w:val="Compact"/>
              <w:jc w:val="left"/>
            </w:pPr>
            <w:r>
              <w:t xml:space="preserve">Peace guards our hearts through prayer and thanksgiving</w:t>
            </w:r>
          </w:p>
        </w:tc>
      </w:tr>
      <w:tr>
        <w:tc>
          <w:tcPr/>
          <w:p>
            <w:pPr>
              <w:pStyle w:val="Compact"/>
              <w:jc w:val="left"/>
            </w:pPr>
            <w:r>
              <w:t xml:space="preserve">5</w:t>
            </w:r>
          </w:p>
        </w:tc>
        <w:tc>
          <w:tcPr/>
          <w:p>
            <w:pPr>
              <w:pStyle w:val="Compact"/>
              <w:jc w:val="left"/>
            </w:pPr>
            <w:r>
              <w:t xml:space="preserve">Patience</w:t>
            </w:r>
          </w:p>
        </w:tc>
        <w:tc>
          <w:tcPr/>
          <w:p>
            <w:pPr>
              <w:pStyle w:val="Compact"/>
              <w:jc w:val="left"/>
            </w:pPr>
            <w:r>
              <w:t xml:space="preserve">Colossians 1:10-11</w:t>
            </w:r>
          </w:p>
        </w:tc>
        <w:tc>
          <w:tcPr/>
          <w:p>
            <w:pPr>
              <w:pStyle w:val="Compact"/>
              <w:jc w:val="left"/>
            </w:pPr>
            <w:r>
              <w:t xml:space="preserve">Patience is endurance, strengthened by God’s power</w:t>
            </w:r>
          </w:p>
        </w:tc>
      </w:tr>
      <w:tr>
        <w:tc>
          <w:tcPr/>
          <w:p>
            <w:pPr>
              <w:pStyle w:val="Compact"/>
              <w:jc w:val="left"/>
            </w:pPr>
            <w:r>
              <w:t xml:space="preserve">6</w:t>
            </w:r>
          </w:p>
        </w:tc>
        <w:tc>
          <w:tcPr/>
          <w:p>
            <w:pPr>
              <w:pStyle w:val="Compact"/>
              <w:jc w:val="left"/>
            </w:pPr>
            <w:r>
              <w:t xml:space="preserve">Kindness/Goodness</w:t>
            </w:r>
          </w:p>
        </w:tc>
        <w:tc>
          <w:tcPr/>
          <w:p>
            <w:pPr>
              <w:pStyle w:val="Compact"/>
              <w:jc w:val="left"/>
            </w:pPr>
            <w:r>
              <w:t xml:space="preserve">Titus 3:4-7</w:t>
            </w:r>
          </w:p>
        </w:tc>
        <w:tc>
          <w:tcPr/>
          <w:p>
            <w:pPr>
              <w:pStyle w:val="Compact"/>
              <w:jc w:val="left"/>
            </w:pPr>
            <w:r>
              <w:t xml:space="preserve">God’s kindness to us is the model for ours to others</w:t>
            </w:r>
          </w:p>
        </w:tc>
      </w:tr>
      <w:tr>
        <w:tc>
          <w:tcPr/>
          <w:p>
            <w:pPr>
              <w:pStyle w:val="Compact"/>
              <w:jc w:val="left"/>
            </w:pPr>
            <w:r>
              <w:t xml:space="preserve">7</w:t>
            </w:r>
          </w:p>
        </w:tc>
        <w:tc>
          <w:tcPr/>
          <w:p>
            <w:pPr>
              <w:pStyle w:val="Compact"/>
              <w:jc w:val="left"/>
            </w:pPr>
            <w:r>
              <w:t xml:space="preserve">Faithfulness</w:t>
            </w:r>
          </w:p>
        </w:tc>
        <w:tc>
          <w:tcPr/>
          <w:p>
            <w:pPr>
              <w:pStyle w:val="Compact"/>
              <w:jc w:val="left"/>
            </w:pPr>
            <w:r>
              <w:t xml:space="preserve">Psalm 119:90</w:t>
            </w:r>
          </w:p>
        </w:tc>
        <w:tc>
          <w:tcPr/>
          <w:p>
            <w:pPr>
              <w:pStyle w:val="Compact"/>
              <w:jc w:val="left"/>
            </w:pPr>
            <w:r>
              <w:t xml:space="preserve">God’s faithfulness is the foundation for ours</w:t>
            </w:r>
          </w:p>
        </w:tc>
      </w:tr>
      <w:tr>
        <w:tc>
          <w:tcPr/>
          <w:p>
            <w:pPr>
              <w:pStyle w:val="Compact"/>
              <w:jc w:val="left"/>
            </w:pPr>
            <w:r>
              <w:t xml:space="preserve">8</w:t>
            </w:r>
          </w:p>
        </w:tc>
        <w:tc>
          <w:tcPr/>
          <w:p>
            <w:pPr>
              <w:pStyle w:val="Compact"/>
              <w:jc w:val="left"/>
            </w:pPr>
            <w:r>
              <w:t xml:space="preserve">Gentleness</w:t>
            </w:r>
          </w:p>
        </w:tc>
        <w:tc>
          <w:tcPr/>
          <w:p>
            <w:pPr>
              <w:pStyle w:val="Compact"/>
              <w:jc w:val="left"/>
            </w:pPr>
            <w:r>
              <w:t xml:space="preserve">Matthew 11:28-30</w:t>
            </w:r>
          </w:p>
        </w:tc>
        <w:tc>
          <w:tcPr/>
          <w:p>
            <w:pPr>
              <w:pStyle w:val="Compact"/>
              <w:jc w:val="left"/>
            </w:pPr>
            <w:r>
              <w:t xml:space="preserve">Gentleness is strength under control—learned from Jesus</w:t>
            </w:r>
          </w:p>
        </w:tc>
      </w:tr>
      <w:tr>
        <w:tc>
          <w:tcPr/>
          <w:p>
            <w:pPr>
              <w:pStyle w:val="Compact"/>
              <w:jc w:val="left"/>
            </w:pPr>
            <w:r>
              <w:t xml:space="preserve">9</w:t>
            </w:r>
          </w:p>
        </w:tc>
        <w:tc>
          <w:tcPr/>
          <w:p>
            <w:pPr>
              <w:pStyle w:val="Compact"/>
              <w:jc w:val="left"/>
            </w:pPr>
            <w:r>
              <w:t xml:space="preserve">Self-Control</w:t>
            </w:r>
          </w:p>
        </w:tc>
        <w:tc>
          <w:tcPr/>
          <w:p>
            <w:pPr>
              <w:pStyle w:val="Compact"/>
              <w:jc w:val="left"/>
            </w:pPr>
            <w:r>
              <w:t xml:space="preserve">1 Corinthians 9:24-27</w:t>
            </w:r>
          </w:p>
        </w:tc>
        <w:tc>
          <w:tcPr/>
          <w:p>
            <w:pPr>
              <w:pStyle w:val="Compact"/>
              <w:jc w:val="left"/>
            </w:pPr>
            <w:r>
              <w:t xml:space="preserve">Self-control enables us to run the race with purpose</w:t>
            </w:r>
          </w:p>
        </w:tc>
      </w:tr>
    </w:tbl>
    <w:bookmarkEnd w:id="96"/>
    <w:bookmarkStart w:id="97" w:name="key-theological-themes-to-reinforce"/>
    <w:p>
      <w:pPr>
        <w:pStyle w:val="Heading3"/>
      </w:pPr>
      <w:r>
        <w:t xml:space="preserve">Key Theological Themes to Reinforce</w:t>
      </w:r>
    </w:p>
    <w:p>
      <w:pPr>
        <w:numPr>
          <w:ilvl w:val="0"/>
          <w:numId w:val="1117"/>
        </w:numPr>
      </w:pPr>
      <w:r>
        <w:rPr>
          <w:bCs/>
          <w:b/>
        </w:rPr>
        <w:t xml:space="preserve">The fruit is produced by the Spirit.</w:t>
      </w:r>
      <w:r>
        <w:t xml:space="preserve"> </w:t>
      </w:r>
      <w:r>
        <w:t xml:space="preserve">We don’t manufacture these qualities through willpower; we yield to the Spirit, who produces them in us.</w:t>
      </w:r>
    </w:p>
    <w:p>
      <w:pPr>
        <w:numPr>
          <w:ilvl w:val="0"/>
          <w:numId w:val="1117"/>
        </w:numPr>
      </w:pPr>
      <w:r>
        <w:rPr>
          <w:bCs/>
          <w:b/>
        </w:rPr>
        <w:t xml:space="preserve">The fruit is unified.</w:t>
      </w:r>
      <w:r>
        <w:t xml:space="preserve"> </w:t>
      </w:r>
      <w:r>
        <w:t xml:space="preserve">The nine qualities form one character, not nine separate achievements. Growth in one affects all.</w:t>
      </w:r>
    </w:p>
    <w:p>
      <w:pPr>
        <w:numPr>
          <w:ilvl w:val="0"/>
          <w:numId w:val="1117"/>
        </w:numPr>
      </w:pPr>
      <w:r>
        <w:rPr>
          <w:bCs/>
          <w:b/>
        </w:rPr>
        <w:t xml:space="preserve">The fruit contrasts with the flesh.</w:t>
      </w:r>
      <w:r>
        <w:t xml:space="preserve"> </w:t>
      </w:r>
      <w:r>
        <w:t xml:space="preserve">The flesh produces works that destroy; the Spirit produces fruit that builds up.</w:t>
      </w:r>
    </w:p>
    <w:p>
      <w:pPr>
        <w:numPr>
          <w:ilvl w:val="0"/>
          <w:numId w:val="1117"/>
        </w:numPr>
      </w:pPr>
      <w:r>
        <w:rPr>
          <w:bCs/>
          <w:b/>
        </w:rPr>
        <w:t xml:space="preserve">The fruit grows as we abide.</w:t>
      </w:r>
      <w:r>
        <w:t xml:space="preserve"> </w:t>
      </w:r>
      <w:r>
        <w:t xml:space="preserve">Staying connected to Christ—through prayer, worship, Scripture, and community—is essential for fruit-bearing.</w:t>
      </w:r>
    </w:p>
    <w:p>
      <w:pPr>
        <w:numPr>
          <w:ilvl w:val="0"/>
          <w:numId w:val="1117"/>
        </w:numPr>
      </w:pPr>
      <w:r>
        <w:rPr>
          <w:bCs/>
          <w:b/>
        </w:rPr>
        <w:t xml:space="preserve">The fruit is for community.</w:t>
      </w:r>
      <w:r>
        <w:t xml:space="preserve"> </w:t>
      </w:r>
      <w:r>
        <w:t xml:space="preserve">These qualities are inherently relational—they shape how we love, serve, and live with others.</w:t>
      </w:r>
    </w:p>
    <w:bookmarkEnd w:id="97"/>
    <w:bookmarkStart w:id="98" w:name="suggested-review-activities"/>
    <w:p>
      <w:pPr>
        <w:pStyle w:val="Heading3"/>
      </w:pPr>
      <w:r>
        <w:t xml:space="preserve">Suggested Review Activities</w:t>
      </w:r>
    </w:p>
    <w:p>
      <w:pPr>
        <w:pStyle w:val="FirstParagraph"/>
      </w:pPr>
      <w:r>
        <w:rPr>
          <w:bCs/>
          <w:b/>
        </w:rPr>
        <w:t xml:space="preserve">Option 1: Fruit Salad Review</w:t>
      </w:r>
      <w:r>
        <w:t xml:space="preserve"> </w:t>
      </w:r>
      <w:r>
        <w:t xml:space="preserve">Create a game where each student is assigned a fruit quality. When you describe an aspect of one fruit (reading a key verse or describing the quality), students with that fruit stand up. This reinforces which quality goes with which description.</w:t>
      </w:r>
    </w:p>
    <w:p>
      <w:pPr>
        <w:pStyle w:val="BodyText"/>
      </w:pPr>
      <w:r>
        <w:rPr>
          <w:bCs/>
          <w:b/>
        </w:rPr>
        <w:t xml:space="preserve">Option 2: Application Fair</w:t>
      </w:r>
      <w:r>
        <w:t xml:space="preserve"> </w:t>
      </w:r>
      <w:r>
        <w:t xml:space="preserve">Set up stations around the room, each representing one fruit. Students rotate through, writing one practical application for that fruit on a sticky note. At the end, discuss:</w:t>
      </w:r>
      <w:r>
        <w:t xml:space="preserve"> </w:t>
      </w:r>
      <w:r>
        <w:t xml:space="preserve">“</w:t>
      </w:r>
      <w:r>
        <w:t xml:space="preserve">Which fruit is hardest for you? How can you grow in it?</w:t>
      </w:r>
      <w:r>
        <w:t xml:space="preserve">”</w:t>
      </w:r>
    </w:p>
    <w:p>
      <w:pPr>
        <w:pStyle w:val="BodyText"/>
      </w:pPr>
      <w:r>
        <w:rPr>
          <w:bCs/>
          <w:b/>
        </w:rPr>
        <w:t xml:space="preserve">Option 3: Personal Fruit Inventory</w:t>
      </w:r>
      <w:r>
        <w:t xml:space="preserve"> </w:t>
      </w:r>
      <w:r>
        <w:t xml:space="preserve">Give students a handout with the nine fruits listed. Ask them to rate themselves 1-5 on each fruit. Then ask:</w:t>
      </w:r>
      <w:r>
        <w:t xml:space="preserve"> </w:t>
      </w:r>
      <w:r>
        <w:t xml:space="preserve">“</w:t>
      </w:r>
      <w:r>
        <w:t xml:space="preserve">Which fruit do you most need to grow in? What is one step you can take this week?</w:t>
      </w:r>
      <w:r>
        <w:t xml:space="preserve">”</w:t>
      </w:r>
    </w:p>
    <w:bookmarkEnd w:id="98"/>
    <w:bookmarkStart w:id="99" w:name="prayer-focus"/>
    <w:p>
      <w:pPr>
        <w:pStyle w:val="Heading3"/>
      </w:pPr>
      <w:r>
        <w:t xml:space="preserve">Prayer Focus</w:t>
      </w:r>
    </w:p>
    <w:p>
      <w:pPr>
        <w:pStyle w:val="FirstParagraph"/>
      </w:pPr>
      <w:r>
        <w:t xml:space="preserve">Close the course with prayer, asking that the Holy Spirit would produce his fruit in each student’s life. Encourage students to pray for one another in pairs or small groups.</w:t>
      </w:r>
    </w:p>
    <w:p>
      <w:r>
        <w:pict>
          <v:rect style="width:0;height:1.5pt" o:hralign="center" o:hrstd="t" o:hr="t"/>
        </w:pict>
      </w:r>
    </w:p>
    <w:bookmarkEnd w:id="99"/>
    <w:bookmarkEnd w:id="100"/>
    <w:bookmarkStart w:id="104" w:name="appendix-reproducible-handouts"/>
    <w:p>
      <w:pPr>
        <w:pStyle w:val="Heading2"/>
      </w:pPr>
      <w:r>
        <w:t xml:space="preserve">Appendix: Reproducible Handouts</w:t>
      </w:r>
    </w:p>
    <w:bookmarkStart w:id="101" w:name="Xaf415fa53efd8dd51c38737ae2a8309586807bc"/>
    <w:p>
      <w:pPr>
        <w:pStyle w:val="Heading3"/>
      </w:pPr>
      <w:r>
        <w:t xml:space="preserve">Handout 1: The Fruit of the Spirit Overview</w:t>
      </w:r>
    </w:p>
    <w:p>
      <w:pPr>
        <w:pStyle w:val="FirstParagraph"/>
      </w:pPr>
      <w:r>
        <w:rPr>
          <w:bCs/>
          <w:b/>
        </w:rPr>
        <w:t xml:space="preserve">The Fruit of the Spirit</w:t>
      </w:r>
      <w:r>
        <w:t xml:space="preserve"> </w:t>
      </w:r>
      <w:r>
        <w:t xml:space="preserve">(Galatians 5:22-23)</w:t>
      </w:r>
    </w:p>
    <w:p>
      <w:pPr>
        <w:pStyle w:val="BlockText"/>
      </w:pPr>
      <w:r>
        <w:t xml:space="preserve">“</w:t>
      </w:r>
      <w:r>
        <w:t xml:space="preserve">But the fruit of the Spirit is love, joy, peace, patience, kindness, goodness, faithfulness, gentleness, and self-control.</w:t>
      </w:r>
      <w:r>
        <w:t xml:space="preserve">”</w:t>
      </w:r>
    </w:p>
    <w:p>
      <w:pPr>
        <w:pStyle w:val="FirstParagraph"/>
      </w:pPr>
      <w:r>
        <w:rPr>
          <w:bCs/>
          <w:b/>
        </w:rPr>
        <w:t xml:space="preserve">Key Truths:</w:t>
      </w:r>
    </w:p>
    <w:p>
      <w:pPr>
        <w:numPr>
          <w:ilvl w:val="0"/>
          <w:numId w:val="1118"/>
        </w:numPr>
        <w:pStyle w:val="Compact"/>
      </w:pPr>
      <w:r>
        <w:t xml:space="preserve">The fruit is</w:t>
      </w:r>
      <w:r>
        <w:t xml:space="preserve"> </w:t>
      </w:r>
      <w:r>
        <w:rPr>
          <w:bCs/>
          <w:b/>
        </w:rPr>
        <w:t xml:space="preserve">singular</w:t>
      </w:r>
      <w:r>
        <w:t xml:space="preserve">—nine qualities, one unified character</w:t>
      </w:r>
    </w:p>
    <w:p>
      <w:pPr>
        <w:numPr>
          <w:ilvl w:val="0"/>
          <w:numId w:val="1118"/>
        </w:numPr>
        <w:pStyle w:val="Compact"/>
      </w:pPr>
      <w:r>
        <w:t xml:space="preserve">The fruit is</w:t>
      </w:r>
      <w:r>
        <w:t xml:space="preserve"> </w:t>
      </w:r>
      <w:r>
        <w:rPr>
          <w:bCs/>
          <w:b/>
        </w:rPr>
        <w:t xml:space="preserve">produced by the Spirit</w:t>
      </w:r>
      <w:r>
        <w:t xml:space="preserve">, not manufactured by willpower</w:t>
      </w:r>
    </w:p>
    <w:p>
      <w:pPr>
        <w:numPr>
          <w:ilvl w:val="0"/>
          <w:numId w:val="1118"/>
        </w:numPr>
        <w:pStyle w:val="Compact"/>
      </w:pPr>
      <w:r>
        <w:t xml:space="preserve">The fruit</w:t>
      </w:r>
      <w:r>
        <w:t xml:space="preserve"> </w:t>
      </w:r>
      <w:r>
        <w:rPr>
          <w:bCs/>
          <w:b/>
        </w:rPr>
        <w:t xml:space="preserve">grows as we abide</w:t>
      </w:r>
      <w:r>
        <w:t xml:space="preserve"> </w:t>
      </w:r>
      <w:r>
        <w:t xml:space="preserve">in Christ (John 15:4-5)</w:t>
      </w:r>
    </w:p>
    <w:p>
      <w:pPr>
        <w:numPr>
          <w:ilvl w:val="0"/>
          <w:numId w:val="1118"/>
        </w:numPr>
        <w:pStyle w:val="Compact"/>
      </w:pPr>
      <w:r>
        <w:t xml:space="preserve">The fruit</w:t>
      </w:r>
      <w:r>
        <w:t xml:space="preserve"> </w:t>
      </w:r>
      <w:r>
        <w:rPr>
          <w:bCs/>
          <w:b/>
        </w:rPr>
        <w:t xml:space="preserve">contrasts with the flesh</w:t>
      </w:r>
      <w:r>
        <w:t xml:space="preserve"> </w:t>
      </w:r>
      <w:r>
        <w:t xml:space="preserve">(Galatians 5:19-21)</w:t>
      </w:r>
    </w:p>
    <w:p>
      <w:pPr>
        <w:numPr>
          <w:ilvl w:val="0"/>
          <w:numId w:val="1118"/>
        </w:numPr>
        <w:pStyle w:val="Compact"/>
      </w:pPr>
      <w:r>
        <w:rPr>
          <w:bCs/>
          <w:b/>
        </w:rPr>
        <w:t xml:space="preserve">Love is the greatest</w:t>
      </w:r>
      <w:r>
        <w:t xml:space="preserve">—it binds all the other qualities together (1 Corinthians 13:13)</w:t>
      </w:r>
    </w:p>
    <w:p>
      <w:pPr>
        <w:pStyle w:val="FirstParagraph"/>
      </w:pPr>
      <w:r>
        <w:rPr>
          <w:bCs/>
          <w:b/>
        </w:rPr>
        <w:t xml:space="preserve">The Nine Fruits:</w:t>
      </w:r>
    </w:p>
    <w:p>
      <w:pPr>
        <w:numPr>
          <w:ilvl w:val="0"/>
          <w:numId w:val="1119"/>
        </w:numPr>
        <w:pStyle w:val="Compact"/>
      </w:pPr>
      <w:r>
        <w:rPr>
          <w:bCs/>
          <w:b/>
        </w:rPr>
        <w:t xml:space="preserve">Love</w:t>
      </w:r>
      <w:r>
        <w:t xml:space="preserve"> </w:t>
      </w:r>
      <w:r>
        <w:t xml:space="preserve">(ἀγάπη) – Self-giving, sacrificial care for others</w:t>
      </w:r>
    </w:p>
    <w:p>
      <w:pPr>
        <w:numPr>
          <w:ilvl w:val="0"/>
          <w:numId w:val="1119"/>
        </w:numPr>
        <w:pStyle w:val="Compact"/>
      </w:pPr>
      <w:r>
        <w:rPr>
          <w:bCs/>
          <w:b/>
        </w:rPr>
        <w:t xml:space="preserve">Joy</w:t>
      </w:r>
      <w:r>
        <w:t xml:space="preserve"> </w:t>
      </w:r>
      <w:r>
        <w:t xml:space="preserve">(χαρά) – Deep, lasting gladness in the Lord</w:t>
      </w:r>
    </w:p>
    <w:p>
      <w:pPr>
        <w:numPr>
          <w:ilvl w:val="0"/>
          <w:numId w:val="1119"/>
        </w:numPr>
        <w:pStyle w:val="Compact"/>
      </w:pPr>
      <w:r>
        <w:rPr>
          <w:bCs/>
          <w:b/>
        </w:rPr>
        <w:t xml:space="preserve">Peace</w:t>
      </w:r>
      <w:r>
        <w:t xml:space="preserve"> </w:t>
      </w:r>
      <w:r>
        <w:t xml:space="preserve">(εἰρήνη) – Wholeness and harmony with God and others</w:t>
      </w:r>
    </w:p>
    <w:p>
      <w:pPr>
        <w:numPr>
          <w:ilvl w:val="0"/>
          <w:numId w:val="1119"/>
        </w:numPr>
        <w:pStyle w:val="Compact"/>
      </w:pPr>
      <w:r>
        <w:rPr>
          <w:bCs/>
          <w:b/>
        </w:rPr>
        <w:t xml:space="preserve">Patience</w:t>
      </w:r>
      <w:r>
        <w:t xml:space="preserve"> </w:t>
      </w:r>
      <w:r>
        <w:t xml:space="preserve">(μακροθυμία) – Endurance under pressure; long-suffering</w:t>
      </w:r>
    </w:p>
    <w:p>
      <w:pPr>
        <w:numPr>
          <w:ilvl w:val="0"/>
          <w:numId w:val="1119"/>
        </w:numPr>
        <w:pStyle w:val="Compact"/>
      </w:pPr>
      <w:r>
        <w:rPr>
          <w:bCs/>
          <w:b/>
        </w:rPr>
        <w:t xml:space="preserve">Kindness</w:t>
      </w:r>
      <w:r>
        <w:t xml:space="preserve"> </w:t>
      </w:r>
      <w:r>
        <w:t xml:space="preserve">(χρηστότης) – Goodness expressed in practical generosity</w:t>
      </w:r>
    </w:p>
    <w:p>
      <w:pPr>
        <w:numPr>
          <w:ilvl w:val="0"/>
          <w:numId w:val="1119"/>
        </w:numPr>
        <w:pStyle w:val="Compact"/>
      </w:pPr>
      <w:r>
        <w:rPr>
          <w:bCs/>
          <w:b/>
        </w:rPr>
        <w:t xml:space="preserve">Goodness</w:t>
      </w:r>
      <w:r>
        <w:t xml:space="preserve"> </w:t>
      </w:r>
      <w:r>
        <w:t xml:space="preserve">(ἀγαθωσύνη) – Moral excellence and active benevolence</w:t>
      </w:r>
    </w:p>
    <w:p>
      <w:pPr>
        <w:numPr>
          <w:ilvl w:val="0"/>
          <w:numId w:val="1119"/>
        </w:numPr>
        <w:pStyle w:val="Compact"/>
      </w:pPr>
      <w:r>
        <w:rPr>
          <w:bCs/>
          <w:b/>
        </w:rPr>
        <w:t xml:space="preserve">Faithfulness</w:t>
      </w:r>
      <w:r>
        <w:t xml:space="preserve"> </w:t>
      </w:r>
      <w:r>
        <w:t xml:space="preserve">(πίστις) – Reliability and loyalty; keeping commitments</w:t>
      </w:r>
    </w:p>
    <w:p>
      <w:pPr>
        <w:numPr>
          <w:ilvl w:val="0"/>
          <w:numId w:val="1119"/>
        </w:numPr>
        <w:pStyle w:val="Compact"/>
      </w:pPr>
      <w:r>
        <w:rPr>
          <w:bCs/>
          <w:b/>
        </w:rPr>
        <w:t xml:space="preserve">Gentleness</w:t>
      </w:r>
      <w:r>
        <w:t xml:space="preserve"> </w:t>
      </w:r>
      <w:r>
        <w:t xml:space="preserve">(πραΰτης) – Strength under control; humility</w:t>
      </w:r>
    </w:p>
    <w:p>
      <w:pPr>
        <w:numPr>
          <w:ilvl w:val="0"/>
          <w:numId w:val="1119"/>
        </w:numPr>
        <w:pStyle w:val="Compact"/>
      </w:pPr>
      <w:r>
        <w:rPr>
          <w:bCs/>
          <w:b/>
        </w:rPr>
        <w:t xml:space="preserve">Self-Control</w:t>
      </w:r>
      <w:r>
        <w:t xml:space="preserve"> </w:t>
      </w:r>
      <w:r>
        <w:t xml:space="preserve">(ἐγκράτεια) – Mastery over desires and impulses</w:t>
      </w:r>
    </w:p>
    <w:p>
      <w:r>
        <w:pict>
          <v:rect style="width:0;height:1.5pt" o:hralign="center" o:hrstd="t" o:hr="t"/>
        </w:pict>
      </w:r>
    </w:p>
    <w:bookmarkEnd w:id="101"/>
    <w:bookmarkStart w:id="102" w:name="handout-2-personal-fruit-reflection"/>
    <w:p>
      <w:pPr>
        <w:pStyle w:val="Heading3"/>
      </w:pPr>
      <w:r>
        <w:t xml:space="preserve">Handout 2: Personal Fruit Reflection</w:t>
      </w:r>
    </w:p>
    <w:p>
      <w:pPr>
        <w:pStyle w:val="FirstParagraph"/>
      </w:pPr>
      <w:r>
        <w:rPr>
          <w:bCs/>
          <w:b/>
        </w:rPr>
        <w:t xml:space="preserve">My Fruit Inventory</w:t>
      </w:r>
    </w:p>
    <w:p>
      <w:pPr>
        <w:pStyle w:val="BodyText"/>
      </w:pPr>
      <w:r>
        <w:t xml:space="preserve">Take a moment to honestly assess where you are with each fruit. Circle a number 1-5.</w:t>
      </w:r>
    </w:p>
    <w:p>
      <w:pPr>
        <w:pStyle w:val="BodyText"/>
      </w:pPr>
      <w:r>
        <w:t xml:space="preserve">1 = I really struggle with this</w:t>
      </w:r>
      <w:r>
        <w:t xml:space="preserve"> </w:t>
      </w:r>
      <w:r>
        <w:t xml:space="preserve">3 = I’m growing but have a long way to go</w:t>
      </w:r>
      <w:r>
        <w:t xml:space="preserve"> </w:t>
      </w:r>
      <w:r>
        <w:t xml:space="preserve">5 = This is a strong area in my life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Fruit</w:t>
            </w:r>
          </w:p>
        </w:tc>
        <w:tc>
          <w:tcPr/>
          <w:p>
            <w:pPr>
              <w:pStyle w:val="Compact"/>
              <w:jc w:val="left"/>
            </w:pPr>
            <w:r>
              <w:t xml:space="preserve">Self-Assessment</w:t>
            </w:r>
          </w:p>
        </w:tc>
        <w:tc>
          <w:tcPr/>
          <w:p>
            <w:pPr>
              <w:pStyle w:val="Compact"/>
              <w:jc w:val="left"/>
            </w:pPr>
            <w:r>
              <w:t xml:space="preserve">Where I See It</w:t>
            </w:r>
          </w:p>
        </w:tc>
        <w:tc>
          <w:tcPr/>
          <w:p>
            <w:pPr>
              <w:pStyle w:val="Compact"/>
              <w:jc w:val="left"/>
            </w:pPr>
            <w:r>
              <w:t xml:space="preserve">Where I Need Growth</w:t>
            </w:r>
          </w:p>
        </w:tc>
      </w:tr>
      <w:tr>
        <w:tc>
          <w:tcPr/>
          <w:p>
            <w:pPr>
              <w:pStyle w:val="Compact"/>
              <w:jc w:val="left"/>
            </w:pPr>
            <w:r>
              <w:t xml:space="preserve">Love</w:t>
            </w:r>
          </w:p>
        </w:tc>
        <w:tc>
          <w:tcPr/>
          <w:p>
            <w:pPr>
              <w:pStyle w:val="Compact"/>
              <w:jc w:val="left"/>
            </w:pPr>
            <w:r>
              <w:t xml:space="preserve">1 2 3 4 5</w:t>
            </w:r>
          </w:p>
        </w:tc>
        <w:tc>
          <w:tcPr/>
          <w:p>
            <w:pPr>
              <w:pStyle w:val="Compact"/>
            </w:pPr>
          </w:p>
        </w:tc>
        <w:tc>
          <w:tcPr/>
          <w:p>
            <w:pPr>
              <w:pStyle w:val="Compact"/>
            </w:pPr>
          </w:p>
        </w:tc>
      </w:tr>
      <w:tr>
        <w:tc>
          <w:tcPr/>
          <w:p>
            <w:pPr>
              <w:pStyle w:val="Compact"/>
              <w:jc w:val="left"/>
            </w:pPr>
            <w:r>
              <w:t xml:space="preserve">Joy</w:t>
            </w:r>
          </w:p>
        </w:tc>
        <w:tc>
          <w:tcPr/>
          <w:p>
            <w:pPr>
              <w:pStyle w:val="Compact"/>
              <w:jc w:val="left"/>
            </w:pPr>
            <w:r>
              <w:t xml:space="preserve">1 2 3 4 5</w:t>
            </w:r>
          </w:p>
        </w:tc>
        <w:tc>
          <w:tcPr/>
          <w:p>
            <w:pPr>
              <w:pStyle w:val="Compact"/>
            </w:pPr>
          </w:p>
        </w:tc>
        <w:tc>
          <w:tcPr/>
          <w:p>
            <w:pPr>
              <w:pStyle w:val="Compact"/>
            </w:pPr>
          </w:p>
        </w:tc>
      </w:tr>
      <w:tr>
        <w:tc>
          <w:tcPr/>
          <w:p>
            <w:pPr>
              <w:pStyle w:val="Compact"/>
              <w:jc w:val="left"/>
            </w:pPr>
            <w:r>
              <w:t xml:space="preserve">Peace</w:t>
            </w:r>
          </w:p>
        </w:tc>
        <w:tc>
          <w:tcPr/>
          <w:p>
            <w:pPr>
              <w:pStyle w:val="Compact"/>
              <w:jc w:val="left"/>
            </w:pPr>
            <w:r>
              <w:t xml:space="preserve">1 2 3 4 5</w:t>
            </w:r>
          </w:p>
        </w:tc>
        <w:tc>
          <w:tcPr/>
          <w:p>
            <w:pPr>
              <w:pStyle w:val="Compact"/>
            </w:pPr>
          </w:p>
        </w:tc>
        <w:tc>
          <w:tcPr/>
          <w:p>
            <w:pPr>
              <w:pStyle w:val="Compact"/>
            </w:pPr>
          </w:p>
        </w:tc>
      </w:tr>
      <w:tr>
        <w:tc>
          <w:tcPr/>
          <w:p>
            <w:pPr>
              <w:pStyle w:val="Compact"/>
              <w:jc w:val="left"/>
            </w:pPr>
            <w:r>
              <w:t xml:space="preserve">Patience</w:t>
            </w:r>
          </w:p>
        </w:tc>
        <w:tc>
          <w:tcPr/>
          <w:p>
            <w:pPr>
              <w:pStyle w:val="Compact"/>
              <w:jc w:val="left"/>
            </w:pPr>
            <w:r>
              <w:t xml:space="preserve">1 2 3 4 5</w:t>
            </w:r>
          </w:p>
        </w:tc>
        <w:tc>
          <w:tcPr/>
          <w:p>
            <w:pPr>
              <w:pStyle w:val="Compact"/>
            </w:pPr>
          </w:p>
        </w:tc>
        <w:tc>
          <w:tcPr/>
          <w:p>
            <w:pPr>
              <w:pStyle w:val="Compact"/>
            </w:pPr>
          </w:p>
        </w:tc>
      </w:tr>
      <w:tr>
        <w:tc>
          <w:tcPr/>
          <w:p>
            <w:pPr>
              <w:pStyle w:val="Compact"/>
              <w:jc w:val="left"/>
            </w:pPr>
            <w:r>
              <w:t xml:space="preserve">Kindness</w:t>
            </w:r>
          </w:p>
        </w:tc>
        <w:tc>
          <w:tcPr/>
          <w:p>
            <w:pPr>
              <w:pStyle w:val="Compact"/>
              <w:jc w:val="left"/>
            </w:pPr>
            <w:r>
              <w:t xml:space="preserve">1 2 3 4 5</w:t>
            </w:r>
          </w:p>
        </w:tc>
        <w:tc>
          <w:tcPr/>
          <w:p>
            <w:pPr>
              <w:pStyle w:val="Compact"/>
            </w:pPr>
          </w:p>
        </w:tc>
        <w:tc>
          <w:tcPr/>
          <w:p>
            <w:pPr>
              <w:pStyle w:val="Compact"/>
            </w:pPr>
          </w:p>
        </w:tc>
      </w:tr>
      <w:tr>
        <w:tc>
          <w:tcPr/>
          <w:p>
            <w:pPr>
              <w:pStyle w:val="Compact"/>
              <w:jc w:val="left"/>
            </w:pPr>
            <w:r>
              <w:t xml:space="preserve">Goodness</w:t>
            </w:r>
          </w:p>
        </w:tc>
        <w:tc>
          <w:tcPr/>
          <w:p>
            <w:pPr>
              <w:pStyle w:val="Compact"/>
              <w:jc w:val="left"/>
            </w:pPr>
            <w:r>
              <w:t xml:space="preserve">1 2 3 4 5</w:t>
            </w:r>
          </w:p>
        </w:tc>
        <w:tc>
          <w:tcPr/>
          <w:p>
            <w:pPr>
              <w:pStyle w:val="Compact"/>
            </w:pPr>
          </w:p>
        </w:tc>
        <w:tc>
          <w:tcPr/>
          <w:p>
            <w:pPr>
              <w:pStyle w:val="Compact"/>
            </w:pPr>
          </w:p>
        </w:tc>
      </w:tr>
      <w:tr>
        <w:tc>
          <w:tcPr/>
          <w:p>
            <w:pPr>
              <w:pStyle w:val="Compact"/>
              <w:jc w:val="left"/>
            </w:pPr>
            <w:r>
              <w:t xml:space="preserve">Faithfulness</w:t>
            </w:r>
          </w:p>
        </w:tc>
        <w:tc>
          <w:tcPr/>
          <w:p>
            <w:pPr>
              <w:pStyle w:val="Compact"/>
              <w:jc w:val="left"/>
            </w:pPr>
            <w:r>
              <w:t xml:space="preserve">1 2 3 4 5</w:t>
            </w:r>
          </w:p>
        </w:tc>
        <w:tc>
          <w:tcPr/>
          <w:p>
            <w:pPr>
              <w:pStyle w:val="Compact"/>
            </w:pPr>
          </w:p>
        </w:tc>
        <w:tc>
          <w:tcPr/>
          <w:p>
            <w:pPr>
              <w:pStyle w:val="Compact"/>
            </w:pPr>
          </w:p>
        </w:tc>
      </w:tr>
      <w:tr>
        <w:tc>
          <w:tcPr/>
          <w:p>
            <w:pPr>
              <w:pStyle w:val="Compact"/>
              <w:jc w:val="left"/>
            </w:pPr>
            <w:r>
              <w:t xml:space="preserve">Gentleness</w:t>
            </w:r>
          </w:p>
        </w:tc>
        <w:tc>
          <w:tcPr/>
          <w:p>
            <w:pPr>
              <w:pStyle w:val="Compact"/>
              <w:jc w:val="left"/>
            </w:pPr>
            <w:r>
              <w:t xml:space="preserve">1 2 3 4 5</w:t>
            </w:r>
          </w:p>
        </w:tc>
        <w:tc>
          <w:tcPr/>
          <w:p>
            <w:pPr>
              <w:pStyle w:val="Compact"/>
            </w:pPr>
          </w:p>
        </w:tc>
        <w:tc>
          <w:tcPr/>
          <w:p>
            <w:pPr>
              <w:pStyle w:val="Compact"/>
            </w:pPr>
          </w:p>
        </w:tc>
      </w:tr>
      <w:tr>
        <w:tc>
          <w:tcPr/>
          <w:p>
            <w:pPr>
              <w:pStyle w:val="Compact"/>
              <w:jc w:val="left"/>
            </w:pPr>
            <w:r>
              <w:t xml:space="preserve">Self-Control</w:t>
            </w:r>
          </w:p>
        </w:tc>
        <w:tc>
          <w:tcPr/>
          <w:p>
            <w:pPr>
              <w:pStyle w:val="Compact"/>
              <w:jc w:val="left"/>
            </w:pPr>
            <w:r>
              <w:t xml:space="preserve">1 2 3 4 5</w:t>
            </w:r>
          </w:p>
        </w:tc>
        <w:tc>
          <w:tcPr/>
          <w:p>
            <w:pPr>
              <w:pStyle w:val="Compact"/>
            </w:pPr>
          </w:p>
        </w:tc>
        <w:tc>
          <w:tcPr/>
          <w:p>
            <w:pPr>
              <w:pStyle w:val="Compact"/>
            </w:pPr>
          </w:p>
        </w:tc>
      </w:tr>
    </w:tbl>
    <w:p>
      <w:pPr>
        <w:pStyle w:val="BodyText"/>
      </w:pPr>
      <w:r>
        <w:rPr>
          <w:bCs/>
          <w:b/>
        </w:rPr>
        <w:t xml:space="preserve">My Growth Goal:</w:t>
      </w:r>
    </w:p>
    <w:p>
      <w:pPr>
        <w:pStyle w:val="BodyText"/>
      </w:pPr>
      <w:r>
        <w:t xml:space="preserve">The fruit I most need to grow in is: _____________</w:t>
      </w:r>
    </w:p>
    <w:p>
      <w:pPr>
        <w:pStyle w:val="BodyText"/>
      </w:pPr>
      <w:r>
        <w:t xml:space="preserve">One practical step I will take this week to grow in this fruit:</w:t>
      </w:r>
    </w:p>
    <w:p>
      <w:r>
        <w:pict>
          <v:rect style="width:0;height:1.5pt" o:hralign="center" o:hrstd="t" o:hr="t"/>
        </w:pict>
      </w:r>
    </w:p>
    <w:p>
      <w:pPr>
        <w:pStyle w:val="FirstParagraph"/>
      </w:pPr>
      <w:r>
        <w:rPr>
          <w:bCs/>
          <w:b/>
        </w:rPr>
        <w:t xml:space="preserve">Prayer:</w:t>
      </w:r>
      <w:r>
        <w:t xml:space="preserve"> </w:t>
      </w:r>
      <w:r>
        <w:t xml:space="preserve">“</w:t>
      </w:r>
      <w:r>
        <w:t xml:space="preserve">Father, thank you that you produce your fruit in me through your Spirit. I ask that you would help me grow in [fruit name]. Show me where I need to change, and give me strength to yield to your Spirit. In Jesus’ name, Amen.</w:t>
      </w:r>
      <w:r>
        <w:t xml:space="preserve">”</w:t>
      </w:r>
    </w:p>
    <w:p>
      <w:r>
        <w:pict>
          <v:rect style="width:0;height:1.5pt" o:hralign="center" o:hrstd="t" o:hr="t"/>
        </w:pict>
      </w:r>
    </w:p>
    <w:bookmarkEnd w:id="102"/>
    <w:bookmarkStart w:id="103" w:name="X22754d6cf0ed9209d7467fd7a19b70e46f57d3d"/>
    <w:p>
      <w:pPr>
        <w:pStyle w:val="Heading3"/>
      </w:pPr>
      <w:r>
        <w:t xml:space="preserve">Handout 3: Session-by-Session Quick Reference</w:t>
      </w:r>
    </w:p>
    <w:tbl>
      <w:tblPr>
        <w:tblStyle w:val="Table"/>
        <w:tblW w:type="pct" w:w="5000"/>
        <w:tblLook w:firstRow="1" w:lastRow="0" w:firstColumn="0" w:lastColumn="0" w:noHBand="0" w:noVBand="0" w:val="0020"/>
        <w:jc w:val="start"/>
      </w:tblPr>
      <w:tblGrid>
        <w:gridCol w:w="1440"/>
        <w:gridCol w:w="1260"/>
        <w:gridCol w:w="2160"/>
        <w:gridCol w:w="3060"/>
      </w:tblGrid>
      <w:tr>
        <w:trPr>
          <w:tblHeader w:val="true"/>
        </w:trPr>
        <w:tc>
          <w:tcPr/>
          <w:p>
            <w:pPr>
              <w:pStyle w:val="Compact"/>
              <w:jc w:val="left"/>
            </w:pPr>
            <w:r>
              <w:t xml:space="preserve">Lesson</w:t>
            </w:r>
          </w:p>
        </w:tc>
        <w:tc>
          <w:tcPr/>
          <w:p>
            <w:pPr>
              <w:pStyle w:val="Compact"/>
              <w:jc w:val="left"/>
            </w:pPr>
            <w:r>
              <w:t xml:space="preserve">Title</w:t>
            </w:r>
          </w:p>
        </w:tc>
        <w:tc>
          <w:tcPr/>
          <w:p>
            <w:pPr>
              <w:pStyle w:val="Compact"/>
              <w:jc w:val="left"/>
            </w:pPr>
            <w:r>
              <w:t xml:space="preserve">Core Verse</w:t>
            </w:r>
          </w:p>
        </w:tc>
        <w:tc>
          <w:tcPr/>
          <w:p>
            <w:pPr>
              <w:pStyle w:val="Compact"/>
              <w:jc w:val="left"/>
            </w:pPr>
            <w:r>
              <w:t xml:space="preserve">Key Application</w:t>
            </w:r>
          </w:p>
        </w:tc>
      </w:tr>
      <w:tr>
        <w:tc>
          <w:tcPr/>
          <w:p>
            <w:pPr>
              <w:pStyle w:val="Compact"/>
              <w:jc w:val="left"/>
            </w:pPr>
            <w:r>
              <w:t xml:space="preserve">1</w:t>
            </w:r>
          </w:p>
        </w:tc>
        <w:tc>
          <w:tcPr/>
          <w:p>
            <w:pPr>
              <w:pStyle w:val="Compact"/>
              <w:jc w:val="left"/>
            </w:pPr>
            <w:r>
              <w:t xml:space="preserve">The Fruit of the Spirit</w:t>
            </w:r>
          </w:p>
        </w:tc>
        <w:tc>
          <w:tcPr/>
          <w:p>
            <w:pPr>
              <w:pStyle w:val="Compact"/>
              <w:jc w:val="left"/>
            </w:pPr>
            <w:r>
              <w:t xml:space="preserve">Gal 5:22-25</w:t>
            </w:r>
          </w:p>
        </w:tc>
        <w:tc>
          <w:tcPr/>
          <w:p>
            <w:pPr>
              <w:pStyle w:val="Compact"/>
              <w:jc w:val="left"/>
            </w:pPr>
            <w:r>
              <w:t xml:space="preserve">Walk by the Spirit daily</w:t>
            </w:r>
          </w:p>
        </w:tc>
      </w:tr>
      <w:tr>
        <w:tc>
          <w:tcPr/>
          <w:p>
            <w:pPr>
              <w:pStyle w:val="Compact"/>
              <w:jc w:val="left"/>
            </w:pPr>
            <w:r>
              <w:t xml:space="preserve">2</w:t>
            </w:r>
          </w:p>
        </w:tc>
        <w:tc>
          <w:tcPr/>
          <w:p>
            <w:pPr>
              <w:pStyle w:val="Compact"/>
              <w:jc w:val="left"/>
            </w:pPr>
            <w:r>
              <w:t xml:space="preserve">Love: The Greatest Way</w:t>
            </w:r>
          </w:p>
        </w:tc>
        <w:tc>
          <w:tcPr/>
          <w:p>
            <w:pPr>
              <w:pStyle w:val="Compact"/>
              <w:jc w:val="left"/>
            </w:pPr>
            <w:r>
              <w:t xml:space="preserve">1 Cor 13:4</w:t>
            </w:r>
          </w:p>
        </w:tc>
        <w:tc>
          <w:tcPr/>
          <w:p>
            <w:pPr>
              <w:pStyle w:val="Compact"/>
              <w:jc w:val="left"/>
            </w:pPr>
            <w:r>
              <w:t xml:space="preserve">Love actively, not just feeling</w:t>
            </w:r>
          </w:p>
        </w:tc>
      </w:tr>
      <w:tr>
        <w:tc>
          <w:tcPr/>
          <w:p>
            <w:pPr>
              <w:pStyle w:val="Compact"/>
              <w:jc w:val="left"/>
            </w:pPr>
            <w:r>
              <w:t xml:space="preserve">3</w:t>
            </w:r>
          </w:p>
        </w:tc>
        <w:tc>
          <w:tcPr/>
          <w:p>
            <w:pPr>
              <w:pStyle w:val="Compact"/>
              <w:jc w:val="left"/>
            </w:pPr>
            <w:r>
              <w:t xml:space="preserve">Joy: Complete Joy</w:t>
            </w:r>
          </w:p>
        </w:tc>
        <w:tc>
          <w:tcPr/>
          <w:p>
            <w:pPr>
              <w:pStyle w:val="Compact"/>
              <w:jc w:val="left"/>
            </w:pPr>
            <w:r>
              <w:t xml:space="preserve">John 15:11</w:t>
            </w:r>
          </w:p>
        </w:tc>
        <w:tc>
          <w:tcPr/>
          <w:p>
            <w:pPr>
              <w:pStyle w:val="Compact"/>
              <w:jc w:val="left"/>
            </w:pPr>
            <w:r>
              <w:t xml:space="preserve">Find joy in Jesus, not circumstances</w:t>
            </w:r>
          </w:p>
        </w:tc>
      </w:tr>
      <w:tr>
        <w:tc>
          <w:tcPr/>
          <w:p>
            <w:pPr>
              <w:pStyle w:val="Compact"/>
              <w:jc w:val="left"/>
            </w:pPr>
            <w:r>
              <w:t xml:space="preserve">4</w:t>
            </w:r>
          </w:p>
        </w:tc>
        <w:tc>
          <w:tcPr/>
          <w:p>
            <w:pPr>
              <w:pStyle w:val="Compact"/>
              <w:jc w:val="left"/>
            </w:pPr>
            <w:r>
              <w:t xml:space="preserve">Peace: The Peace That Guards</w:t>
            </w:r>
          </w:p>
        </w:tc>
        <w:tc>
          <w:tcPr/>
          <w:p>
            <w:pPr>
              <w:pStyle w:val="Compact"/>
              <w:jc w:val="left"/>
            </w:pPr>
            <w:r>
              <w:t xml:space="preserve">Phil 4:6-7</w:t>
            </w:r>
          </w:p>
        </w:tc>
        <w:tc>
          <w:tcPr/>
          <w:p>
            <w:pPr>
              <w:pStyle w:val="Compact"/>
              <w:jc w:val="left"/>
            </w:pPr>
            <w:r>
              <w:t xml:space="preserve">Pray instead of worry</w:t>
            </w:r>
          </w:p>
        </w:tc>
      </w:tr>
      <w:tr>
        <w:tc>
          <w:tcPr/>
          <w:p>
            <w:pPr>
              <w:pStyle w:val="Compact"/>
              <w:jc w:val="left"/>
            </w:pPr>
            <w:r>
              <w:t xml:space="preserve">5</w:t>
            </w:r>
          </w:p>
        </w:tc>
        <w:tc>
          <w:tcPr/>
          <w:p>
            <w:pPr>
              <w:pStyle w:val="Compact"/>
              <w:jc w:val="left"/>
            </w:pPr>
            <w:r>
              <w:t xml:space="preserve">Patience: Standing the Test</w:t>
            </w:r>
          </w:p>
        </w:tc>
        <w:tc>
          <w:tcPr/>
          <w:p>
            <w:pPr>
              <w:pStyle w:val="Compact"/>
              <w:jc w:val="left"/>
            </w:pPr>
            <w:r>
              <w:t xml:space="preserve">Col 1:11</w:t>
            </w:r>
          </w:p>
        </w:tc>
        <w:tc>
          <w:tcPr/>
          <w:p>
            <w:pPr>
              <w:pStyle w:val="Compact"/>
              <w:jc w:val="left"/>
            </w:pPr>
            <w:r>
              <w:t xml:space="preserve">Endure with God’s strength</w:t>
            </w:r>
          </w:p>
        </w:tc>
      </w:tr>
      <w:tr>
        <w:tc>
          <w:tcPr/>
          <w:p>
            <w:pPr>
              <w:pStyle w:val="Compact"/>
              <w:jc w:val="left"/>
            </w:pPr>
            <w:r>
              <w:t xml:space="preserve">6</w:t>
            </w:r>
          </w:p>
        </w:tc>
        <w:tc>
          <w:tcPr/>
          <w:p>
            <w:pPr>
              <w:pStyle w:val="Compact"/>
              <w:jc w:val="left"/>
            </w:pPr>
            <w:r>
              <w:t xml:space="preserve">Kindness and Goodness</w:t>
            </w:r>
          </w:p>
        </w:tc>
        <w:tc>
          <w:tcPr/>
          <w:p>
            <w:pPr>
              <w:pStyle w:val="Compact"/>
              <w:jc w:val="left"/>
            </w:pPr>
            <w:r>
              <w:t xml:space="preserve">Titus 3:4-5</w:t>
            </w:r>
          </w:p>
        </w:tc>
        <w:tc>
          <w:tcPr/>
          <w:p>
            <w:pPr>
              <w:pStyle w:val="Compact"/>
              <w:jc w:val="left"/>
            </w:pPr>
            <w:r>
              <w:t xml:space="preserve">Model God’s kindness to others</w:t>
            </w:r>
          </w:p>
        </w:tc>
      </w:tr>
      <w:tr>
        <w:tc>
          <w:tcPr/>
          <w:p>
            <w:pPr>
              <w:pStyle w:val="Compact"/>
              <w:jc w:val="left"/>
            </w:pPr>
            <w:r>
              <w:t xml:space="preserve">7</w:t>
            </w:r>
          </w:p>
        </w:tc>
        <w:tc>
          <w:tcPr/>
          <w:p>
            <w:pPr>
              <w:pStyle w:val="Compact"/>
              <w:jc w:val="left"/>
            </w:pPr>
            <w:r>
              <w:t xml:space="preserve">Faithfulness: Steadfast and True</w:t>
            </w:r>
          </w:p>
        </w:tc>
        <w:tc>
          <w:tcPr/>
          <w:p>
            <w:pPr>
              <w:pStyle w:val="Compact"/>
              <w:jc w:val="left"/>
            </w:pPr>
            <w:r>
              <w:t xml:space="preserve">Psalm 119:90</w:t>
            </w:r>
          </w:p>
        </w:tc>
        <w:tc>
          <w:tcPr/>
          <w:p>
            <w:pPr>
              <w:pStyle w:val="Compact"/>
              <w:jc w:val="left"/>
            </w:pPr>
            <w:r>
              <w:t xml:space="preserve">Keep your promises</w:t>
            </w:r>
          </w:p>
        </w:tc>
      </w:tr>
      <w:tr>
        <w:tc>
          <w:tcPr/>
          <w:p>
            <w:pPr>
              <w:pStyle w:val="Compact"/>
              <w:jc w:val="left"/>
            </w:pPr>
            <w:r>
              <w:t xml:space="preserve">8</w:t>
            </w:r>
          </w:p>
        </w:tc>
        <w:tc>
          <w:tcPr/>
          <w:p>
            <w:pPr>
              <w:pStyle w:val="Compact"/>
              <w:jc w:val="left"/>
            </w:pPr>
            <w:r>
              <w:t xml:space="preserve">Gentleness: Strength Under Control</w:t>
            </w:r>
          </w:p>
        </w:tc>
        <w:tc>
          <w:tcPr/>
          <w:p>
            <w:pPr>
              <w:pStyle w:val="Compact"/>
              <w:jc w:val="left"/>
            </w:pPr>
            <w:r>
              <w:t xml:space="preserve">Matt 11:29</w:t>
            </w:r>
          </w:p>
        </w:tc>
        <w:tc>
          <w:tcPr/>
          <w:p>
            <w:pPr>
              <w:pStyle w:val="Compact"/>
              <w:jc w:val="left"/>
            </w:pPr>
            <w:r>
              <w:t xml:space="preserve">Learn gentleness from Jesus</w:t>
            </w:r>
          </w:p>
        </w:tc>
      </w:tr>
      <w:tr>
        <w:tc>
          <w:tcPr/>
          <w:p>
            <w:pPr>
              <w:pStyle w:val="Compact"/>
              <w:jc w:val="left"/>
            </w:pPr>
            <w:r>
              <w:t xml:space="preserve">9</w:t>
            </w:r>
          </w:p>
        </w:tc>
        <w:tc>
          <w:tcPr/>
          <w:p>
            <w:pPr>
              <w:pStyle w:val="Compact"/>
              <w:jc w:val="left"/>
            </w:pPr>
            <w:r>
              <w:t xml:space="preserve">Self-Control: Running to Win</w:t>
            </w:r>
          </w:p>
        </w:tc>
        <w:tc>
          <w:tcPr/>
          <w:p>
            <w:pPr>
              <w:pStyle w:val="Compact"/>
              <w:jc w:val="left"/>
            </w:pPr>
            <w:r>
              <w:t xml:space="preserve">1 Cor 9:27</w:t>
            </w:r>
          </w:p>
        </w:tc>
        <w:tc>
          <w:tcPr/>
          <w:p>
            <w:pPr>
              <w:pStyle w:val="Compact"/>
              <w:jc w:val="left"/>
            </w:pPr>
            <w:r>
              <w:t xml:space="preserve">Subdue your body for the prize</w:t>
            </w:r>
          </w:p>
        </w:tc>
      </w:tr>
    </w:tbl>
    <w:p>
      <w:r>
        <w:pict>
          <v:rect style="width:0;height:1.5pt" o:hralign="center" o:hrstd="t" o:hr="t"/>
        </w:pict>
      </w:r>
    </w:p>
    <w:p>
      <w:pPr>
        <w:pStyle w:val="FirstParagraph"/>
      </w:pPr>
      <w:r>
        <w:rPr>
          <w:iCs/>
          <w:i/>
        </w:rPr>
        <w:t xml:space="preserve">This curriculum is designed for youth workers to adapt to their specific context. All lessons should be delivered with prayer, sensitivity to individual students’ circumstances, and a commitment to the authority of Scripture as God’s Word for life transformation.</w:t>
      </w:r>
    </w:p>
    <w:p>
      <w:r>
        <w:pict>
          <v:rect style="width:0;height:1.5pt" o:hralign="center" o:hrstd="t" o:hr="t"/>
        </w:pict>
      </w:r>
    </w:p>
    <w:bookmarkEnd w:id="103"/>
    <w:bookmarkEnd w:id="104"/>
    <w:bookmarkEnd w:id="10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1"/>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1"/>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2026-04-05T18:54:57Z</dcterms:created>
  <dcterms:modified xsi:type="dcterms:W3CDTF">2026-04-05T18:54:57Z</dcterms:modified>
</cp:coreProperties>
</file>

<file path=docProps/custom.xml><?xml version="1.0" encoding="utf-8"?>
<Properties xmlns="http://schemas.openxmlformats.org/officeDocument/2006/custom-properties" xmlns:vt="http://schemas.openxmlformats.org/officeDocument/2006/docPropsVTypes"/>
</file>