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34211" w14:textId="69E2B812" w:rsidR="00C07133" w:rsidRDefault="00961017" w:rsidP="00961017">
      <w:pPr>
        <w:pStyle w:val="a3"/>
        <w:bidi w:val="0"/>
      </w:pPr>
      <w:r>
        <w:t>Deep Clustering – Project Description</w:t>
      </w:r>
    </w:p>
    <w:p w14:paraId="39BC85F2" w14:textId="5A52695B" w:rsidR="00961017" w:rsidRDefault="00C57D9D" w:rsidP="00C57D9D">
      <w:pPr>
        <w:pStyle w:val="a6"/>
        <w:bidi w:val="0"/>
      </w:pPr>
      <w:r>
        <w:t xml:space="preserve">Eliran Shabat: </w:t>
      </w:r>
      <w:hyperlink r:id="rId5" w:history="1">
        <w:r w:rsidRPr="00886386">
          <w:rPr>
            <w:rStyle w:val="Hyperlink"/>
          </w:rPr>
          <w:t>shabat.eliran@gmail.com</w:t>
        </w:r>
      </w:hyperlink>
      <w:r>
        <w:t xml:space="preserve"> </w:t>
      </w:r>
    </w:p>
    <w:p w14:paraId="26A0AB7E" w14:textId="658D0513" w:rsidR="00C57D9D" w:rsidRDefault="00796B0A" w:rsidP="00796B0A">
      <w:pPr>
        <w:pStyle w:val="1"/>
        <w:bidi w:val="0"/>
      </w:pPr>
      <w:r>
        <w:t>Problem Description</w:t>
      </w:r>
    </w:p>
    <w:p w14:paraId="6E08A48F" w14:textId="3201C159" w:rsidR="00796B0A" w:rsidRDefault="006E6039" w:rsidP="00796B0A">
      <w:pPr>
        <w:bidi w:val="0"/>
      </w:pPr>
      <w:r>
        <w:t>Typical clustering algorithms are using unsupervised learning approach. Thus, they must make explicit assumptions on the metric of the data.</w:t>
      </w:r>
      <w:r w:rsidR="00563EF1">
        <w:t xml:space="preserve"> The problem is that is many cases it is not clear how to write the metric explicitly.</w:t>
      </w:r>
      <w:r w:rsidR="00ED280A">
        <w:t xml:space="preserve"> </w:t>
      </w:r>
      <w:r w:rsidR="00A40B88">
        <w:t>I suggest to try to learn how to cluster instances in a specific task by looking on cluster examples. Namely, to use supervised learning for the clustering task.</w:t>
      </w:r>
      <w:r w:rsidR="004149BD">
        <w:t xml:space="preserve"> For this purpose, I will tackle the task of semantic instance segmentation (clusters correspond to different instances in an image, where two instances of the same class yield different clusters).</w:t>
      </w:r>
    </w:p>
    <w:p w14:paraId="5EBEC853" w14:textId="235C87A8" w:rsidR="009D0207" w:rsidRDefault="009D0207" w:rsidP="009D0207">
      <w:pPr>
        <w:pStyle w:val="1"/>
        <w:bidi w:val="0"/>
      </w:pPr>
      <w:r>
        <w:t>Current Approaches</w:t>
      </w:r>
    </w:p>
    <w:p w14:paraId="2FCCF879" w14:textId="08C8F477" w:rsidR="009D0207" w:rsidRDefault="000715C2" w:rsidP="009D0207">
      <w:pPr>
        <w:bidi w:val="0"/>
      </w:pPr>
      <w:r>
        <w:t>Current approaches for</w:t>
      </w:r>
      <w:r w:rsidR="008209AC">
        <w:t xml:space="preserve"> learning to cluster involves:</w:t>
      </w:r>
    </w:p>
    <w:p w14:paraId="20571DDF" w14:textId="259CBAD8" w:rsidR="008209AC" w:rsidRDefault="008209AC" w:rsidP="008209AC">
      <w:pPr>
        <w:pStyle w:val="a8"/>
        <w:numPr>
          <w:ilvl w:val="0"/>
          <w:numId w:val="1"/>
        </w:numPr>
        <w:bidi w:val="0"/>
      </w:pPr>
      <w:r>
        <w:t>Learning similarity of objects. That is, learn how likely it is to for different objects (pixels in the case of semantic instance segmentation) to belong to the same cluster.</w:t>
      </w:r>
      <w:r w:rsidR="00F507A0">
        <w:t>'</w:t>
      </w:r>
    </w:p>
    <w:p w14:paraId="08B8B64E" w14:textId="42C3FD3C" w:rsidR="00F507A0" w:rsidRDefault="00F507A0" w:rsidP="00F507A0">
      <w:pPr>
        <w:pStyle w:val="a8"/>
        <w:numPr>
          <w:ilvl w:val="1"/>
          <w:numId w:val="1"/>
        </w:numPr>
        <w:bidi w:val="0"/>
      </w:pPr>
      <w:r w:rsidRPr="00F507A0">
        <w:t>Semantic Instance Segmentation via Deep Metric Learning</w:t>
      </w:r>
      <w:r>
        <w:t xml:space="preserve"> - </w:t>
      </w:r>
      <w:r>
        <w:t xml:space="preserve">Alireza </w:t>
      </w:r>
      <w:proofErr w:type="spellStart"/>
      <w:r>
        <w:t>Fathi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t>Zbigniew</w:t>
      </w:r>
      <w:proofErr w:type="spellEnd"/>
      <w:r>
        <w:t xml:space="preserve"> </w:t>
      </w:r>
      <w:proofErr w:type="spellStart"/>
      <w:r>
        <w:t>Wojna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t>Vivek</w:t>
      </w:r>
      <w:proofErr w:type="spellEnd"/>
      <w:r>
        <w:t xml:space="preserve"> Rathod</w:t>
      </w:r>
      <w:r>
        <w:rPr>
          <w:rFonts w:ascii="Cambria Math" w:hAnsi="Cambria Math" w:cs="Cambria Math"/>
        </w:rPr>
        <w:t xml:space="preserve">, </w:t>
      </w:r>
      <w:r>
        <w:t>Peng Wang</w:t>
      </w:r>
      <w:r>
        <w:rPr>
          <w:rFonts w:ascii="Calibri" w:hAnsi="Calibri" w:cs="Calibri"/>
        </w:rPr>
        <w:t xml:space="preserve">, </w:t>
      </w:r>
      <w:r>
        <w:t>Hyun Oh Song</w:t>
      </w:r>
      <w:r>
        <w:rPr>
          <w:rFonts w:ascii="Cambria Math" w:hAnsi="Cambria Math" w:cs="Cambria Math"/>
        </w:rPr>
        <w:t xml:space="preserve">, </w:t>
      </w:r>
      <w:r>
        <w:t xml:space="preserve">Sergio </w:t>
      </w:r>
      <w:proofErr w:type="spellStart"/>
      <w:r>
        <w:t>Guadarrama</w:t>
      </w:r>
      <w:proofErr w:type="spellEnd"/>
      <w:r>
        <w:rPr>
          <w:rFonts w:ascii="Cambria Math" w:hAnsi="Cambria Math" w:cs="Cambria Math"/>
        </w:rPr>
        <w:t xml:space="preserve">, </w:t>
      </w:r>
      <w:r>
        <w:t>Kevin P. Murphy</w:t>
      </w:r>
    </w:p>
    <w:p w14:paraId="73D6D04B" w14:textId="02CBBE7A" w:rsidR="006353A5" w:rsidRDefault="006353A5" w:rsidP="006353A5">
      <w:pPr>
        <w:pStyle w:val="a8"/>
        <w:numPr>
          <w:ilvl w:val="0"/>
          <w:numId w:val="1"/>
        </w:numPr>
        <w:bidi w:val="0"/>
      </w:pPr>
      <w:r>
        <w:t>Embedding the original data to a new space in which the Euclidian distance can be used for clustering.</w:t>
      </w:r>
    </w:p>
    <w:p w14:paraId="5D56FA3A" w14:textId="21A3CD37" w:rsidR="001826C1" w:rsidRDefault="001826C1" w:rsidP="001826C1">
      <w:pPr>
        <w:pStyle w:val="a8"/>
        <w:numPr>
          <w:ilvl w:val="1"/>
          <w:numId w:val="1"/>
        </w:numPr>
        <w:bidi w:val="0"/>
      </w:pPr>
      <w:r w:rsidRPr="001826C1">
        <w:t>Semantic Instance Segmentation with a Discriminative Loss Function</w:t>
      </w:r>
      <w:r>
        <w:t xml:space="preserve"> - </w:t>
      </w:r>
      <w:r w:rsidRPr="001826C1">
        <w:t xml:space="preserve">Bert De </w:t>
      </w:r>
      <w:proofErr w:type="spellStart"/>
      <w:r w:rsidRPr="001826C1">
        <w:t>Brabandere</w:t>
      </w:r>
      <w:proofErr w:type="spellEnd"/>
      <w:r>
        <w:rPr>
          <w:rFonts w:ascii="Cambria Math" w:hAnsi="Cambria Math" w:cs="Cambria Math"/>
        </w:rPr>
        <w:t>,</w:t>
      </w:r>
      <w:r w:rsidRPr="001826C1">
        <w:t xml:space="preserve"> Davy Neven</w:t>
      </w:r>
      <w:r>
        <w:rPr>
          <w:rFonts w:ascii="Cambria Math" w:hAnsi="Cambria Math" w:cs="Cambria Math"/>
        </w:rPr>
        <w:t>,</w:t>
      </w:r>
      <w:r w:rsidRPr="001826C1">
        <w:t xml:space="preserve"> Luc Van </w:t>
      </w:r>
      <w:proofErr w:type="spellStart"/>
      <w:r w:rsidRPr="001826C1">
        <w:t>Gool</w:t>
      </w:r>
      <w:proofErr w:type="spellEnd"/>
    </w:p>
    <w:p w14:paraId="6405EC8D" w14:textId="35C51FCE" w:rsidR="009D0207" w:rsidRDefault="009D0207" w:rsidP="009D0207">
      <w:pPr>
        <w:pStyle w:val="1"/>
        <w:bidi w:val="0"/>
      </w:pPr>
      <w:r>
        <w:t>My Approach</w:t>
      </w:r>
    </w:p>
    <w:p w14:paraId="6661EB1D" w14:textId="73ADE08F" w:rsidR="009D0207" w:rsidRDefault="00784EC8" w:rsidP="009D0207">
      <w:pPr>
        <w:bidi w:val="0"/>
      </w:pPr>
      <w:r>
        <w:t xml:space="preserve">My idea </w:t>
      </w:r>
      <w:r w:rsidR="00987564">
        <w:t>is to train a network to perform embedding of the data to a space in which Euclidian distance can be used for clustering by taking into account both local and global features of each object</w:t>
      </w:r>
      <w:r w:rsidR="009409D2">
        <w:t xml:space="preserve"> (pixel).</w:t>
      </w:r>
      <w:r w:rsidR="006313DF">
        <w:t xml:space="preserve"> In addition, the current architectures that take this approach assume fixed size input. This assumption is reasonable for the task of semantic instance segmentation in which there is a convenient and natural way to scale the inputs. However, it does generalize to problems in which there is no natural notion of scaling (e.g. </w:t>
      </w:r>
      <w:r w:rsidR="00040356">
        <w:t>texts</w:t>
      </w:r>
      <w:r w:rsidR="006313DF">
        <w:t>).</w:t>
      </w:r>
      <w:r w:rsidR="00FF5C20">
        <w:t xml:space="preserve"> In addition, I want to explore how the method react when noise objects (new objects that should not appear in the input data) affect the performance.</w:t>
      </w:r>
    </w:p>
    <w:p w14:paraId="23D84A15" w14:textId="429EAE0F" w:rsidR="009D0207" w:rsidRDefault="001F25BD" w:rsidP="001F25BD">
      <w:pPr>
        <w:pStyle w:val="1"/>
        <w:bidi w:val="0"/>
      </w:pPr>
      <w:r>
        <w:t>Evaluation Technique</w:t>
      </w:r>
    </w:p>
    <w:p w14:paraId="5C883B0E" w14:textId="28BEBA42" w:rsidR="001F25BD" w:rsidRPr="001F25BD" w:rsidRDefault="00122868" w:rsidP="001F25BD">
      <w:pPr>
        <w:bidi w:val="0"/>
      </w:pPr>
      <w:r>
        <w:t xml:space="preserve">I will work on the </w:t>
      </w:r>
      <w:r w:rsidR="002B613D">
        <w:t>COCO dataset detection task.</w:t>
      </w:r>
      <w:r w:rsidR="00EA0236">
        <w:t xml:space="preserve"> They provide images and labels that can be used to fragment the image into instances.</w:t>
      </w:r>
      <w:r w:rsidR="004E448D">
        <w:t xml:space="preserve"> Thus, this dataset can be used for the semantic instance segmentation task. The evaluation technique on this dataset is described in their website: </w:t>
      </w:r>
      <w:hyperlink r:id="rId6" w:history="1">
        <w:r w:rsidR="004E448D" w:rsidRPr="0036381A">
          <w:rPr>
            <w:rStyle w:val="Hyperlink"/>
          </w:rPr>
          <w:t>http://cocodataset.org</w:t>
        </w:r>
      </w:hyperlink>
      <w:r w:rsidR="004E448D">
        <w:t>.</w:t>
      </w:r>
      <w:bookmarkStart w:id="0" w:name="_GoBack"/>
      <w:bookmarkEnd w:id="0"/>
    </w:p>
    <w:sectPr w:rsidR="001F25BD" w:rsidRPr="001F25BD" w:rsidSect="003E25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43142"/>
    <w:multiLevelType w:val="hybridMultilevel"/>
    <w:tmpl w:val="B6CC31E2"/>
    <w:lvl w:ilvl="0" w:tplc="B24231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EA"/>
    <w:rsid w:val="00040356"/>
    <w:rsid w:val="000715C2"/>
    <w:rsid w:val="00122868"/>
    <w:rsid w:val="001826C1"/>
    <w:rsid w:val="001F25BD"/>
    <w:rsid w:val="002476B7"/>
    <w:rsid w:val="002B613D"/>
    <w:rsid w:val="003E2590"/>
    <w:rsid w:val="004149BD"/>
    <w:rsid w:val="004E448D"/>
    <w:rsid w:val="00563EF1"/>
    <w:rsid w:val="006313DF"/>
    <w:rsid w:val="006353A5"/>
    <w:rsid w:val="006979EA"/>
    <w:rsid w:val="006E6039"/>
    <w:rsid w:val="00784EC8"/>
    <w:rsid w:val="00796B0A"/>
    <w:rsid w:val="008209AC"/>
    <w:rsid w:val="008919BA"/>
    <w:rsid w:val="008A7B73"/>
    <w:rsid w:val="009409D2"/>
    <w:rsid w:val="00961017"/>
    <w:rsid w:val="00987564"/>
    <w:rsid w:val="009D0207"/>
    <w:rsid w:val="00A40B88"/>
    <w:rsid w:val="00C07133"/>
    <w:rsid w:val="00C57D9D"/>
    <w:rsid w:val="00E46092"/>
    <w:rsid w:val="00EA0236"/>
    <w:rsid w:val="00ED280A"/>
    <w:rsid w:val="00F507A0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AF85"/>
  <w15:chartTrackingRefBased/>
  <w15:docId w15:val="{126D3E2B-C68A-4E2A-8DE5-B364B5CB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96B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610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61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0"/>
    <w:uiPriority w:val="99"/>
    <w:unhideWhenUsed/>
    <w:rsid w:val="00C57D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7D9D"/>
    <w:rPr>
      <w:color w:val="605E5C"/>
      <w:shd w:val="clear" w:color="auto" w:fill="E1DFDD"/>
    </w:rPr>
  </w:style>
  <w:style w:type="paragraph" w:styleId="a6">
    <w:name w:val="Subtitle"/>
    <w:basedOn w:val="a"/>
    <w:next w:val="a"/>
    <w:link w:val="a7"/>
    <w:uiPriority w:val="11"/>
    <w:qFormat/>
    <w:rsid w:val="00C57D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כותרת משנה תו"/>
    <w:basedOn w:val="a0"/>
    <w:link w:val="a6"/>
    <w:uiPriority w:val="11"/>
    <w:rsid w:val="00C57D9D"/>
    <w:rPr>
      <w:rFonts w:eastAsiaTheme="minorEastAsia"/>
      <w:color w:val="5A5A5A" w:themeColor="text1" w:themeTint="A5"/>
      <w:spacing w:val="15"/>
    </w:rPr>
  </w:style>
  <w:style w:type="character" w:customStyle="1" w:styleId="10">
    <w:name w:val="כותרת 1 תו"/>
    <w:basedOn w:val="a0"/>
    <w:link w:val="1"/>
    <w:uiPriority w:val="9"/>
    <w:rsid w:val="00796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820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codataset.org" TargetMode="External"/><Relationship Id="rId5" Type="http://schemas.openxmlformats.org/officeDocument/2006/relationships/hyperlink" Target="mailto:shabat.elir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404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Eliran Shabat</dc:creator>
  <cp:keywords/>
  <dc:description/>
  <cp:lastModifiedBy>Eliran Shabat</cp:lastModifiedBy>
  <cp:revision>23</cp:revision>
  <dcterms:created xsi:type="dcterms:W3CDTF">2018-06-07T17:34:00Z</dcterms:created>
  <dcterms:modified xsi:type="dcterms:W3CDTF">2018-06-07T18:27:00Z</dcterms:modified>
</cp:coreProperties>
</file>