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0D708F3" w14:textId="77777777" w:rsidR="00061DA3" w:rsidRPr="000670DE" w:rsidRDefault="00061DA3">
      <w:pPr>
        <w:jc w:val="center"/>
        <w:rPr>
          <w:color w:val="FFFFFF" w:themeColor="background1"/>
        </w:rPr>
      </w:pPr>
    </w:p>
    <w:p w14:paraId="347F3662" w14:textId="77777777" w:rsidR="00506E5F" w:rsidRPr="000670DE" w:rsidRDefault="00506E5F" w:rsidP="00506E5F">
      <w:pPr>
        <w:jc w:val="center"/>
        <w:rPr>
          <w:color w:val="FFFFFF" w:themeColor="background1"/>
          <w:sz w:val="32"/>
          <w:szCs w:val="32"/>
        </w:rPr>
      </w:pPr>
      <w:r w:rsidRPr="000670DE">
        <w:rPr>
          <w:color w:val="FFFFFF" w:themeColor="background1"/>
          <w:sz w:val="32"/>
          <w:szCs w:val="32"/>
        </w:rPr>
        <w:t>訪日中国人観光客のオンラインホテルレビューの感情分析と評価点の関係性分析</w:t>
      </w:r>
    </w:p>
    <w:p w14:paraId="0F561ADB" w14:textId="77777777" w:rsidR="00506E5F" w:rsidRPr="000670DE" w:rsidRDefault="00506E5F" w:rsidP="00506E5F">
      <w:pPr>
        <w:jc w:val="right"/>
        <w:rPr>
          <w:color w:val="FFFFFF" w:themeColor="background1"/>
        </w:rPr>
      </w:pPr>
    </w:p>
    <w:p w14:paraId="75510172" w14:textId="77777777" w:rsidR="00506E5F" w:rsidRPr="000670DE" w:rsidRDefault="00506E5F" w:rsidP="00506E5F">
      <w:pPr>
        <w:jc w:val="center"/>
        <w:rPr>
          <w:color w:val="FFFFFF" w:themeColor="background1"/>
          <w:sz w:val="24"/>
          <w:szCs w:val="24"/>
          <w:lang w:val="es-ES"/>
        </w:rPr>
      </w:pPr>
      <w:r w:rsidRPr="000670DE">
        <w:rPr>
          <w:color w:val="FFFFFF" w:themeColor="background1"/>
          <w:sz w:val="24"/>
          <w:szCs w:val="24"/>
          <w:lang w:val="es-ES"/>
        </w:rPr>
        <w:t>Alemán Carreón</w:t>
      </w:r>
      <w:r w:rsidRPr="000670DE">
        <w:rPr>
          <w:color w:val="FFFFFF" w:themeColor="background1"/>
          <w:sz w:val="24"/>
          <w:szCs w:val="24"/>
        </w:rPr>
        <w:t xml:space="preserve">　</w:t>
      </w:r>
      <w:r w:rsidRPr="000670DE">
        <w:rPr>
          <w:color w:val="FFFFFF" w:themeColor="background1"/>
          <w:sz w:val="24"/>
          <w:szCs w:val="24"/>
          <w:lang w:val="es-ES"/>
        </w:rPr>
        <w:t xml:space="preserve">Elisa </w:t>
      </w:r>
      <w:proofErr w:type="spellStart"/>
      <w:r w:rsidRPr="000670DE">
        <w:rPr>
          <w:color w:val="FFFFFF" w:themeColor="background1"/>
          <w:sz w:val="24"/>
          <w:szCs w:val="24"/>
          <w:lang w:val="es-ES"/>
        </w:rPr>
        <w:t>Claire</w:t>
      </w:r>
      <w:r w:rsidRPr="000670DE">
        <w:rPr>
          <w:color w:val="FFFFFF" w:themeColor="background1"/>
          <w:sz w:val="24"/>
          <w:szCs w:val="24"/>
          <w:vertAlign w:val="superscript"/>
          <w:lang w:val="es-ES"/>
        </w:rPr>
        <w:t>a</w:t>
      </w:r>
      <w:proofErr w:type="spellEnd"/>
      <w:r w:rsidRPr="000670DE">
        <w:rPr>
          <w:color w:val="FFFFFF" w:themeColor="background1"/>
          <w:sz w:val="24"/>
          <w:szCs w:val="24"/>
          <w:lang w:val="es-ES"/>
        </w:rPr>
        <w:t>*</w:t>
      </w:r>
      <w:r w:rsidRPr="000670DE">
        <w:rPr>
          <w:color w:val="FFFFFF" w:themeColor="background1"/>
          <w:sz w:val="24"/>
          <w:szCs w:val="24"/>
        </w:rPr>
        <w:t xml:space="preserve">　　野中　尋史</w:t>
      </w:r>
      <w:r w:rsidRPr="000670DE">
        <w:rPr>
          <w:color w:val="FFFFFF" w:themeColor="background1"/>
          <w:sz w:val="24"/>
          <w:szCs w:val="24"/>
          <w:vertAlign w:val="superscript"/>
          <w:lang w:val="es-ES"/>
        </w:rPr>
        <w:t>a</w:t>
      </w:r>
      <w:r w:rsidRPr="000670DE">
        <w:rPr>
          <w:color w:val="FFFFFF" w:themeColor="background1"/>
          <w:sz w:val="24"/>
          <w:szCs w:val="24"/>
        </w:rPr>
        <w:t xml:space="preserve">　　平岡　透</w:t>
      </w:r>
      <w:proofErr w:type="gramStart"/>
      <w:r w:rsidRPr="000670DE">
        <w:rPr>
          <w:color w:val="FFFFFF" w:themeColor="background1"/>
          <w:sz w:val="24"/>
          <w:szCs w:val="24"/>
          <w:vertAlign w:val="superscript"/>
          <w:lang w:val="es-ES"/>
        </w:rPr>
        <w:t>b</w:t>
      </w:r>
      <w:proofErr w:type="gramEnd"/>
    </w:p>
    <w:p w14:paraId="3FB173F7" w14:textId="77777777" w:rsidR="00506E5F" w:rsidRPr="000670DE" w:rsidRDefault="00506E5F" w:rsidP="00506E5F">
      <w:pPr>
        <w:jc w:val="center"/>
        <w:rPr>
          <w:color w:val="FFFFFF" w:themeColor="background1"/>
          <w:lang w:val="es-ES"/>
        </w:rPr>
      </w:pPr>
    </w:p>
    <w:p w14:paraId="15BAA6D2" w14:textId="77777777" w:rsidR="00506E5F" w:rsidRPr="000670DE" w:rsidRDefault="00506E5F" w:rsidP="00506E5F">
      <w:pPr>
        <w:jc w:val="center"/>
        <w:rPr>
          <w:color w:val="FFFFFF" w:themeColor="background1"/>
          <w:sz w:val="28"/>
          <w:szCs w:val="28"/>
        </w:rPr>
      </w:pPr>
      <w:r w:rsidRPr="000670DE">
        <w:rPr>
          <w:color w:val="FFFFFF" w:themeColor="background1"/>
          <w:sz w:val="28"/>
          <w:szCs w:val="28"/>
        </w:rPr>
        <w:t>Relation Analysis between Hotel Review Rating Scores and Sentiment Analysis of Reviews by Chinese Tourists Visiting Japan</w:t>
      </w:r>
    </w:p>
    <w:p w14:paraId="349E82D5" w14:textId="77777777" w:rsidR="00506E5F" w:rsidRPr="000670DE" w:rsidRDefault="00506E5F" w:rsidP="00506E5F">
      <w:pPr>
        <w:jc w:val="center"/>
        <w:rPr>
          <w:color w:val="FFFFFF" w:themeColor="background1"/>
          <w:szCs w:val="18"/>
        </w:rPr>
      </w:pPr>
    </w:p>
    <w:p w14:paraId="400DF63A" w14:textId="77777777" w:rsidR="00506E5F" w:rsidRPr="000670DE" w:rsidRDefault="00506E5F" w:rsidP="00506E5F">
      <w:pPr>
        <w:jc w:val="center"/>
        <w:rPr>
          <w:color w:val="FFFFFF" w:themeColor="background1"/>
          <w:sz w:val="24"/>
          <w:szCs w:val="24"/>
          <w:lang w:val="es-ES"/>
        </w:rPr>
      </w:pPr>
      <w:r w:rsidRPr="000670DE">
        <w:rPr>
          <w:color w:val="FFFFFF" w:themeColor="background1"/>
          <w:sz w:val="24"/>
          <w:szCs w:val="24"/>
          <w:lang w:val="es-ES"/>
        </w:rPr>
        <w:t>Elisa Claire Alemán Carreón</w:t>
      </w:r>
      <w:r w:rsidRPr="000670DE">
        <w:rPr>
          <w:color w:val="FFFFFF" w:themeColor="background1"/>
          <w:sz w:val="24"/>
          <w:szCs w:val="24"/>
          <w:vertAlign w:val="superscript"/>
          <w:lang w:val="es-ES"/>
        </w:rPr>
        <w:t>a</w:t>
      </w:r>
      <w:r w:rsidRPr="000670DE">
        <w:rPr>
          <w:color w:val="FFFFFF" w:themeColor="background1"/>
          <w:sz w:val="24"/>
          <w:szCs w:val="24"/>
          <w:lang w:val="es-ES"/>
        </w:rPr>
        <w:t>*, Hirofumi Nonaka</w:t>
      </w:r>
      <w:r w:rsidRPr="000670DE">
        <w:rPr>
          <w:color w:val="FFFFFF" w:themeColor="background1"/>
          <w:sz w:val="24"/>
          <w:szCs w:val="24"/>
          <w:vertAlign w:val="superscript"/>
          <w:lang w:val="es-ES"/>
        </w:rPr>
        <w:t>a</w:t>
      </w:r>
      <w:r w:rsidRPr="000670DE">
        <w:rPr>
          <w:color w:val="FFFFFF" w:themeColor="background1"/>
          <w:sz w:val="24"/>
          <w:szCs w:val="24"/>
          <w:lang w:val="es-ES"/>
        </w:rPr>
        <w:t>, Toru Hiraoka</w:t>
      </w:r>
      <w:r w:rsidRPr="000670DE">
        <w:rPr>
          <w:color w:val="FFFFFF" w:themeColor="background1"/>
          <w:sz w:val="24"/>
          <w:szCs w:val="24"/>
          <w:vertAlign w:val="superscript"/>
          <w:lang w:val="es-ES"/>
        </w:rPr>
        <w:t>b</w:t>
      </w:r>
    </w:p>
    <w:p w14:paraId="72ABE888" w14:textId="77777777" w:rsidR="00506E5F" w:rsidRPr="000670DE" w:rsidRDefault="00506E5F" w:rsidP="00506E5F">
      <w:pPr>
        <w:jc w:val="center"/>
        <w:rPr>
          <w:color w:val="FFFFFF" w:themeColor="background1"/>
          <w:lang w:val="es-ES"/>
        </w:rPr>
      </w:pPr>
    </w:p>
    <w:p w14:paraId="4804A4F6" w14:textId="77777777" w:rsidR="00506E5F" w:rsidRPr="000670DE" w:rsidRDefault="00506E5F" w:rsidP="00506E5F">
      <w:pPr>
        <w:jc w:val="center"/>
        <w:rPr>
          <w:color w:val="FFFFFF" w:themeColor="background1"/>
        </w:rPr>
      </w:pPr>
      <w:r w:rsidRPr="000670DE">
        <w:rPr>
          <w:rFonts w:hint="eastAsia"/>
          <w:color w:val="FFFFFF" w:themeColor="background1"/>
        </w:rPr>
        <w:t>(</w:t>
      </w:r>
      <w:r w:rsidRPr="000670DE">
        <w:rPr>
          <w:color w:val="FFFFFF" w:themeColor="background1"/>
        </w:rPr>
        <w:t xml:space="preserve">Received </w:t>
      </w:r>
      <w:r w:rsidRPr="000670DE">
        <w:rPr>
          <w:rFonts w:hint="eastAsia"/>
          <w:color w:val="FFFFFF" w:themeColor="background1"/>
        </w:rPr>
        <w:t>Month</w:t>
      </w:r>
      <w:r w:rsidRPr="000670DE">
        <w:rPr>
          <w:color w:val="FFFFFF" w:themeColor="background1"/>
        </w:rPr>
        <w:t xml:space="preserve"> </w:t>
      </w:r>
      <w:r w:rsidRPr="000670DE">
        <w:rPr>
          <w:rFonts w:hint="eastAsia"/>
          <w:color w:val="FFFFFF" w:themeColor="background1"/>
        </w:rPr>
        <w:t>XX</w:t>
      </w:r>
      <w:r w:rsidRPr="000670DE">
        <w:rPr>
          <w:color w:val="FFFFFF" w:themeColor="background1"/>
        </w:rPr>
        <w:t>, 20</w:t>
      </w:r>
      <w:r w:rsidRPr="000670DE">
        <w:rPr>
          <w:rFonts w:hint="eastAsia"/>
          <w:color w:val="FFFFFF" w:themeColor="background1"/>
        </w:rPr>
        <w:t>1X</w:t>
      </w:r>
      <w:r w:rsidRPr="000670DE">
        <w:rPr>
          <w:color w:val="FFFFFF" w:themeColor="background1"/>
        </w:rPr>
        <w:t xml:space="preserve">; revised </w:t>
      </w:r>
      <w:r w:rsidRPr="000670DE">
        <w:rPr>
          <w:rFonts w:hint="eastAsia"/>
          <w:color w:val="FFFFFF" w:themeColor="background1"/>
        </w:rPr>
        <w:t>Month</w:t>
      </w:r>
      <w:r w:rsidRPr="000670DE">
        <w:rPr>
          <w:color w:val="FFFFFF" w:themeColor="background1"/>
        </w:rPr>
        <w:t xml:space="preserve"> </w:t>
      </w:r>
      <w:r w:rsidRPr="000670DE">
        <w:rPr>
          <w:rFonts w:hint="eastAsia"/>
          <w:color w:val="FFFFFF" w:themeColor="background1"/>
        </w:rPr>
        <w:t>XX</w:t>
      </w:r>
      <w:r w:rsidRPr="000670DE">
        <w:rPr>
          <w:color w:val="FFFFFF" w:themeColor="background1"/>
        </w:rPr>
        <w:t>, 20</w:t>
      </w:r>
      <w:r w:rsidRPr="000670DE">
        <w:rPr>
          <w:rFonts w:hint="eastAsia"/>
          <w:color w:val="FFFFFF" w:themeColor="background1"/>
        </w:rPr>
        <w:t>1X</w:t>
      </w:r>
      <w:r w:rsidRPr="000670DE">
        <w:rPr>
          <w:color w:val="FFFFFF" w:themeColor="background1"/>
        </w:rPr>
        <w:t xml:space="preserve">; accepted </w:t>
      </w:r>
      <w:r w:rsidRPr="000670DE">
        <w:rPr>
          <w:rFonts w:hint="eastAsia"/>
          <w:color w:val="FFFFFF" w:themeColor="background1"/>
        </w:rPr>
        <w:t>Month</w:t>
      </w:r>
      <w:r w:rsidRPr="000670DE">
        <w:rPr>
          <w:color w:val="FFFFFF" w:themeColor="background1"/>
        </w:rPr>
        <w:t xml:space="preserve"> </w:t>
      </w:r>
      <w:r w:rsidRPr="000670DE">
        <w:rPr>
          <w:rFonts w:hint="eastAsia"/>
          <w:color w:val="FFFFFF" w:themeColor="background1"/>
        </w:rPr>
        <w:t>xx</w:t>
      </w:r>
      <w:r w:rsidRPr="000670DE">
        <w:rPr>
          <w:color w:val="FFFFFF" w:themeColor="background1"/>
        </w:rPr>
        <w:t>, 20</w:t>
      </w:r>
      <w:r w:rsidRPr="000670DE">
        <w:rPr>
          <w:rFonts w:hint="eastAsia"/>
          <w:color w:val="FFFFFF" w:themeColor="background1"/>
        </w:rPr>
        <w:t>1X)</w:t>
      </w:r>
    </w:p>
    <w:p w14:paraId="75395F6F" w14:textId="77777777" w:rsidR="00506E5F" w:rsidRPr="000670DE" w:rsidRDefault="00506E5F" w:rsidP="00506E5F">
      <w:pPr>
        <w:jc w:val="center"/>
        <w:rPr>
          <w:color w:val="FFFFFF" w:themeColor="background1"/>
        </w:rPr>
      </w:pPr>
    </w:p>
    <w:p w14:paraId="350F1F02" w14:textId="77777777" w:rsidR="00506E5F" w:rsidRPr="000670DE" w:rsidRDefault="00506E5F" w:rsidP="00506E5F">
      <w:pPr>
        <w:ind w:leftChars="200" w:left="360" w:rightChars="200" w:right="360"/>
        <w:jc w:val="left"/>
        <w:rPr>
          <w:b/>
          <w:color w:val="FFFFFF" w:themeColor="background1"/>
        </w:rPr>
      </w:pPr>
      <w:r w:rsidRPr="000670DE">
        <w:rPr>
          <w:rFonts w:hint="eastAsia"/>
          <w:b/>
          <w:color w:val="FFFFFF" w:themeColor="background1"/>
        </w:rPr>
        <w:t>Abstract</w:t>
      </w:r>
    </w:p>
    <w:p w14:paraId="202568F8" w14:textId="77777777" w:rsidR="00506E5F" w:rsidRPr="000670DE" w:rsidRDefault="00506E5F" w:rsidP="00506E5F">
      <w:pPr>
        <w:ind w:leftChars="200" w:left="360" w:rightChars="200" w:right="360"/>
        <w:rPr>
          <w:color w:val="FFFFFF" w:themeColor="background1"/>
        </w:rPr>
      </w:pPr>
      <w:r w:rsidRPr="000670DE">
        <w:rPr>
          <w:rFonts w:hint="eastAsia"/>
          <w:color w:val="FFFFFF" w:themeColor="background1"/>
        </w:rPr>
        <w:tab/>
      </w:r>
      <w:r w:rsidRPr="000670DE">
        <w:rPr>
          <w:color w:val="FFFFFF" w:themeColor="background1"/>
        </w:rPr>
        <w:t xml:space="preserve">In current times, the importance of online hotel review sites has become more and more apparent. Users of these sites reference of reviews strongly influences their purchase behavior and as such, reviews are important to companies and researchers alike. The majority of review sites offer both text reviews and numerical hotel ratings, and both information sources are widely used by researchers as a representation of a customer's sentiment and opinion. However, an opinion is a difficult concept to measure, and as such, depending on the relation these two sources have, it would be apparent whether or not it is safe to consider them equally in research. In this study we utilize an entropy-based Support Vector Machine to classify positive and negative sentiments in hotel reviews from the site </w:t>
      </w:r>
      <w:proofErr w:type="spellStart"/>
      <w:r w:rsidRPr="000670DE">
        <w:rPr>
          <w:i/>
          <w:color w:val="FFFFFF" w:themeColor="background1"/>
        </w:rPr>
        <w:t>Ctrip</w:t>
      </w:r>
      <w:proofErr w:type="spellEnd"/>
      <w:r w:rsidRPr="000670DE">
        <w:rPr>
          <w:color w:val="FFFFFF" w:themeColor="background1"/>
        </w:rPr>
        <w:t xml:space="preserve">, then calculating the ratio of positive and negative sentiment in each review and examine their correlation with said review's rating score using </w:t>
      </w:r>
      <w:r w:rsidR="00086A64" w:rsidRPr="000670DE">
        <w:rPr>
          <w:color w:val="FFFFFF" w:themeColor="background1"/>
        </w:rPr>
        <w:t>S</w:t>
      </w:r>
      <w:r w:rsidRPr="000670DE">
        <w:rPr>
          <w:color w:val="FFFFFF" w:themeColor="background1"/>
        </w:rPr>
        <w:t>pearman and Kendall Correlation coefficients and Maximal Information Coefficient (MIC).</w:t>
      </w:r>
    </w:p>
    <w:p w14:paraId="5638B262" w14:textId="77777777" w:rsidR="00506E5F" w:rsidRPr="000670DE" w:rsidRDefault="00506E5F" w:rsidP="00506E5F">
      <w:pPr>
        <w:jc w:val="center"/>
        <w:rPr>
          <w:color w:val="FFFFFF" w:themeColor="background1"/>
        </w:rPr>
      </w:pPr>
    </w:p>
    <w:p w14:paraId="58202D98" w14:textId="465F204D" w:rsidR="00506E5F" w:rsidRPr="000670DE" w:rsidRDefault="00506E5F" w:rsidP="00506E5F">
      <w:pPr>
        <w:ind w:leftChars="200" w:left="360" w:rightChars="200" w:right="360"/>
        <w:jc w:val="left"/>
        <w:rPr>
          <w:color w:val="FFFFFF" w:themeColor="background1"/>
        </w:rPr>
      </w:pPr>
      <w:r w:rsidRPr="000670DE">
        <w:rPr>
          <w:color w:val="FFFFFF" w:themeColor="background1"/>
        </w:rPr>
        <w:t>キーワード：感情分析，観光，</w:t>
      </w:r>
      <w:r w:rsidRPr="000670DE">
        <w:rPr>
          <w:color w:val="FFFFFF" w:themeColor="background1"/>
        </w:rPr>
        <w:t>SVM</w:t>
      </w:r>
      <w:r w:rsidRPr="000670DE">
        <w:rPr>
          <w:color w:val="FFFFFF" w:themeColor="background1"/>
        </w:rPr>
        <w:t>，機械学習，中国語</w:t>
      </w:r>
    </w:p>
    <w:p w14:paraId="658211CF" w14:textId="77777777" w:rsidR="00506E5F" w:rsidRPr="000670DE" w:rsidRDefault="00506E5F" w:rsidP="00506E5F">
      <w:pPr>
        <w:ind w:firstLine="357"/>
        <w:jc w:val="left"/>
        <w:rPr>
          <w:color w:val="FFFFFF" w:themeColor="background1"/>
        </w:rPr>
      </w:pPr>
      <w:r w:rsidRPr="000670DE">
        <w:rPr>
          <w:color w:val="FFFFFF" w:themeColor="background1"/>
        </w:rPr>
        <w:t>Keywords: Sentiment Analysis, Tourism, SVM, Machine Learning, Chinese</w:t>
      </w:r>
    </w:p>
    <w:p w14:paraId="49F21A20" w14:textId="77777777" w:rsidR="00061DA3" w:rsidRPr="000670DE" w:rsidRDefault="00061DA3">
      <w:pPr>
        <w:jc w:val="left"/>
        <w:rPr>
          <w:color w:val="FFFFFF" w:themeColor="background1"/>
        </w:rPr>
      </w:pPr>
    </w:p>
    <w:p w14:paraId="67E114FD" w14:textId="77777777" w:rsidR="00061DA3" w:rsidRPr="000670DE" w:rsidRDefault="00061DA3">
      <w:pPr>
        <w:rPr>
          <w:color w:val="FFFFFF" w:themeColor="background1"/>
        </w:rPr>
        <w:sectPr w:rsidR="00061DA3" w:rsidRPr="000670DE">
          <w:headerReference w:type="even" r:id="rId8"/>
          <w:headerReference w:type="default" r:id="rId9"/>
          <w:footerReference w:type="even" r:id="rId10"/>
          <w:footerReference w:type="default" r:id="rId11"/>
          <w:headerReference w:type="first" r:id="rId12"/>
          <w:footerReference w:type="first" r:id="rId13"/>
          <w:pgSz w:w="11906" w:h="16838"/>
          <w:pgMar w:top="1418" w:right="907" w:bottom="1418" w:left="907" w:header="907" w:footer="907" w:gutter="0"/>
          <w:cols w:space="720"/>
          <w:titlePg/>
          <w:docGrid w:type="lines" w:linePitch="280"/>
        </w:sectPr>
      </w:pPr>
    </w:p>
    <w:p w14:paraId="40EF262C" w14:textId="77777777" w:rsidR="00061DA3" w:rsidRPr="000670DE" w:rsidRDefault="00061DA3">
      <w:pPr>
        <w:numPr>
          <w:ilvl w:val="0"/>
          <w:numId w:val="1"/>
        </w:numPr>
        <w:spacing w:before="145" w:after="145"/>
        <w:jc w:val="center"/>
        <w:rPr>
          <w:color w:val="FFFFFF" w:themeColor="background1"/>
        </w:rPr>
      </w:pPr>
      <w:r w:rsidRPr="000670DE">
        <w:rPr>
          <w:rFonts w:hint="eastAsia"/>
          <w:color w:val="FFFFFF" w:themeColor="background1"/>
          <w:sz w:val="20"/>
          <w:szCs w:val="20"/>
        </w:rPr>
        <w:t>はじめに</w:t>
      </w:r>
    </w:p>
    <w:p w14:paraId="31982DEB" w14:textId="77777777" w:rsidR="00506E5F" w:rsidRPr="000670DE" w:rsidRDefault="003334C5" w:rsidP="00506E5F">
      <w:pPr>
        <w:pStyle w:val="NormalWeb"/>
        <w:spacing w:before="0" w:beforeAutospacing="0" w:after="0" w:afterAutospacing="0"/>
        <w:rPr>
          <w:color w:val="FFFFFF" w:themeColor="background1"/>
          <w:sz w:val="18"/>
          <w:szCs w:val="18"/>
        </w:rPr>
      </w:pPr>
      <w:r w:rsidRPr="000670DE">
        <w:rPr>
          <w:rFonts w:hint="eastAsia"/>
          <w:noProof/>
          <w:color w:val="FFFFFF" w:themeColor="background1"/>
          <w:sz w:val="20"/>
          <w:szCs w:val="20"/>
          <w:lang w:eastAsia="en-US"/>
        </w:rPr>
        <mc:AlternateContent>
          <mc:Choice Requires="wps">
            <w:drawing>
              <wp:anchor distT="0" distB="0" distL="114935" distR="114935" simplePos="0" relativeHeight="251656192" behindDoc="0" locked="0" layoutInCell="1" allowOverlap="1" wp14:anchorId="52940750" wp14:editId="13E96C18">
                <wp:simplePos x="0" y="0"/>
                <wp:positionH relativeFrom="column">
                  <wp:posOffset>-8890</wp:posOffset>
                </wp:positionH>
                <wp:positionV relativeFrom="paragraph">
                  <wp:posOffset>2018030</wp:posOffset>
                </wp:positionV>
                <wp:extent cx="3063240" cy="1171575"/>
                <wp:effectExtent l="0" t="0" r="0" b="0"/>
                <wp:wrapSquare wrapText="bothSides"/>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63240" cy="11715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F120F79" w14:textId="77777777" w:rsidR="00DF3F17" w:rsidRDefault="00DF3F17">
                            <w:pPr>
                              <w:pBdr>
                                <w:top w:val="single" w:sz="2" w:space="1" w:color="000000"/>
                                <w:left w:val="none" w:sz="0" w:space="0" w:color="000000"/>
                                <w:bottom w:val="none" w:sz="0" w:space="0" w:color="000000"/>
                                <w:right w:val="none" w:sz="0" w:space="0" w:color="000000"/>
                              </w:pBdr>
                              <w:spacing w:line="0" w:lineRule="atLeast"/>
                            </w:pPr>
                            <w:r>
                              <w:rPr>
                                <w:sz w:val="16"/>
                                <w:szCs w:val="16"/>
                              </w:rPr>
                              <w:t>* Corresponding author. E-mail: elisa.claire.aleman.carreon@gmail.com</w:t>
                            </w:r>
                          </w:p>
                          <w:p w14:paraId="02E879F7" w14:textId="77777777" w:rsidR="00DF3F17" w:rsidRDefault="00DF3F17">
                            <w:pPr>
                              <w:numPr>
                                <w:ilvl w:val="0"/>
                                <w:numId w:val="2"/>
                              </w:numPr>
                              <w:pBdr>
                                <w:top w:val="single" w:sz="2" w:space="1" w:color="000000"/>
                                <w:left w:val="none" w:sz="0" w:space="0" w:color="000000"/>
                                <w:bottom w:val="none" w:sz="0" w:space="0" w:color="000000"/>
                                <w:right w:val="none" w:sz="0" w:space="0" w:color="000000"/>
                              </w:pBdr>
                              <w:spacing w:line="0" w:lineRule="atLeast"/>
                            </w:pPr>
                            <w:r>
                              <w:rPr>
                                <w:sz w:val="16"/>
                                <w:szCs w:val="16"/>
                              </w:rPr>
                              <w:t>長岡技術科学大学</w:t>
                            </w:r>
                            <w:r>
                              <w:rPr>
                                <w:sz w:val="16"/>
                                <w:szCs w:val="16"/>
                              </w:rPr>
                              <w:br/>
                            </w:r>
                            <w:r>
                              <w:rPr>
                                <w:sz w:val="16"/>
                                <w:szCs w:val="16"/>
                              </w:rPr>
                              <w:t>〒</w:t>
                            </w:r>
                            <w:r>
                              <w:rPr>
                                <w:sz w:val="16"/>
                                <w:szCs w:val="16"/>
                              </w:rPr>
                              <w:t xml:space="preserve">940-2188 </w:t>
                            </w:r>
                            <w:r>
                              <w:rPr>
                                <w:sz w:val="16"/>
                                <w:szCs w:val="16"/>
                              </w:rPr>
                              <w:t>新潟県長岡市上富岡</w:t>
                            </w:r>
                            <w:r>
                              <w:rPr>
                                <w:sz w:val="16"/>
                                <w:szCs w:val="16"/>
                              </w:rPr>
                              <w:t>1603-1</w:t>
                            </w:r>
                            <w:r>
                              <w:rPr>
                                <w:sz w:val="16"/>
                                <w:szCs w:val="16"/>
                              </w:rPr>
                              <w:br/>
                              <w:t>Nagaoka University of Technology</w:t>
                            </w:r>
                            <w:r>
                              <w:rPr>
                                <w:sz w:val="16"/>
                                <w:szCs w:val="16"/>
                              </w:rPr>
                              <w:br/>
                              <w:t>1603-1, Kamitomioka, Nagaoka, Niigata, Japan 940-2188</w:t>
                            </w:r>
                          </w:p>
                          <w:p w14:paraId="2B9BA683" w14:textId="77777777" w:rsidR="00DF3F17" w:rsidRDefault="00DF3F17">
                            <w:pPr>
                              <w:numPr>
                                <w:ilvl w:val="0"/>
                                <w:numId w:val="2"/>
                              </w:numPr>
                              <w:pBdr>
                                <w:top w:val="single" w:sz="2" w:space="1" w:color="000000"/>
                                <w:left w:val="none" w:sz="0" w:space="0" w:color="000000"/>
                                <w:bottom w:val="none" w:sz="0" w:space="0" w:color="000000"/>
                                <w:right w:val="none" w:sz="0" w:space="0" w:color="000000"/>
                              </w:pBdr>
                              <w:spacing w:line="0" w:lineRule="atLeast"/>
                            </w:pPr>
                            <w:r>
                              <w:rPr>
                                <w:sz w:val="16"/>
                                <w:szCs w:val="16"/>
                              </w:rPr>
                              <w:t>長崎県立大学</w:t>
                            </w:r>
                            <w:r>
                              <w:rPr>
                                <w:sz w:val="16"/>
                                <w:szCs w:val="16"/>
                              </w:rPr>
                              <w:br/>
                            </w:r>
                            <w:r>
                              <w:rPr>
                                <w:sz w:val="16"/>
                                <w:szCs w:val="16"/>
                              </w:rPr>
                              <w:t>〒</w:t>
                            </w:r>
                            <w:r>
                              <w:rPr>
                                <w:sz w:val="16"/>
                                <w:szCs w:val="16"/>
                              </w:rPr>
                              <w:t xml:space="preserve">851-2195 </w:t>
                            </w:r>
                            <w:r>
                              <w:rPr>
                                <w:sz w:val="16"/>
                                <w:szCs w:val="16"/>
                              </w:rPr>
                              <w:t>長崎県西彼杵郡長与町まなび野</w:t>
                            </w:r>
                            <w:r>
                              <w:rPr>
                                <w:sz w:val="16"/>
                                <w:szCs w:val="16"/>
                              </w:rPr>
                              <w:t>1-1-1</w:t>
                            </w:r>
                            <w:r>
                              <w:rPr>
                                <w:sz w:val="16"/>
                                <w:szCs w:val="16"/>
                              </w:rPr>
                              <w:br/>
                              <w:t>University of Nagasaki</w:t>
                            </w:r>
                            <w:r>
                              <w:rPr>
                                <w:sz w:val="16"/>
                                <w:szCs w:val="16"/>
                              </w:rPr>
                              <w:br/>
                              <w:t>1-1-1, Manabino, Nagayo, Nishisonogi, Nagasaki, Japan 851-2195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940750" id="_x0000_t202" coordsize="21600,21600" o:spt="202" path="m,l,21600r21600,l21600,xe">
                <v:stroke joinstyle="miter"/>
                <v:path gradientshapeok="t" o:connecttype="rect"/>
              </v:shapetype>
              <v:shape id="Text Box 5" o:spid="_x0000_s1026" type="#_x0000_t202" style="position:absolute;margin-left:-.7pt;margin-top:158.9pt;width:241.2pt;height:92.25pt;z-index:2516561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" stroked="f">
                <v:textbox inset="0,0,0,0">
                  <w:txbxContent>
                    <w:p w14:paraId="4F120F79" w14:textId="77777777" w:rsidR="00DF3F17" w:rsidRDefault="00DF3F17">
                      <w:pPr>
                        <w:pBdr>
                          <w:top w:val="single" w:sz="2" w:space="1" w:color="000000"/>
                          <w:left w:val="none" w:sz="0" w:space="0" w:color="000000"/>
                          <w:bottom w:val="none" w:sz="0" w:space="0" w:color="000000"/>
                          <w:right w:val="none" w:sz="0" w:space="0" w:color="000000"/>
                        </w:pBdr>
                        <w:spacing w:line="0" w:lineRule="atLeast"/>
                      </w:pPr>
                      <w:r>
                        <w:rPr>
                          <w:sz w:val="16"/>
                          <w:szCs w:val="16"/>
                        </w:rPr>
                        <w:t>* Corresponding author. E-mail: elisa.claire.aleman.carreon@gmail.com</w:t>
                      </w:r>
                    </w:p>
                    <w:p w14:paraId="02E879F7" w14:textId="77777777" w:rsidR="00DF3F17" w:rsidRDefault="00DF3F17">
                      <w:pPr>
                        <w:numPr>
                          <w:ilvl w:val="0"/>
                          <w:numId w:val="2"/>
                        </w:numPr>
                        <w:pBdr>
                          <w:top w:val="single" w:sz="2" w:space="1" w:color="000000"/>
                          <w:left w:val="none" w:sz="0" w:space="0" w:color="000000"/>
                          <w:bottom w:val="none" w:sz="0" w:space="0" w:color="000000"/>
                          <w:right w:val="none" w:sz="0" w:space="0" w:color="000000"/>
                        </w:pBdr>
                        <w:spacing w:line="0" w:lineRule="atLeast"/>
                      </w:pPr>
                      <w:r>
                        <w:rPr>
                          <w:sz w:val="16"/>
                          <w:szCs w:val="16"/>
                        </w:rPr>
                        <w:t>長岡技術科学大学</w:t>
                      </w:r>
                      <w:r>
                        <w:rPr>
                          <w:sz w:val="16"/>
                          <w:szCs w:val="16"/>
                        </w:rPr>
                        <w:br/>
                      </w:r>
                      <w:r>
                        <w:rPr>
                          <w:sz w:val="16"/>
                          <w:szCs w:val="16"/>
                        </w:rPr>
                        <w:t>〒</w:t>
                      </w:r>
                      <w:r>
                        <w:rPr>
                          <w:sz w:val="16"/>
                          <w:szCs w:val="16"/>
                        </w:rPr>
                        <w:t xml:space="preserve">940-2188 </w:t>
                      </w:r>
                      <w:r>
                        <w:rPr>
                          <w:sz w:val="16"/>
                          <w:szCs w:val="16"/>
                        </w:rPr>
                        <w:t>新潟県長岡市上富岡</w:t>
                      </w:r>
                      <w:r>
                        <w:rPr>
                          <w:sz w:val="16"/>
                          <w:szCs w:val="16"/>
                        </w:rPr>
                        <w:t>1603-1</w:t>
                      </w:r>
                      <w:r>
                        <w:rPr>
                          <w:sz w:val="16"/>
                          <w:szCs w:val="16"/>
                        </w:rPr>
                        <w:br/>
                        <w:t>Nagaoka University of Technology</w:t>
                      </w:r>
                      <w:r>
                        <w:rPr>
                          <w:sz w:val="16"/>
                          <w:szCs w:val="16"/>
                        </w:rPr>
                        <w:br/>
                        <w:t>1603-1, Kamitomioka, Nagaoka, Niigata, Japan 940-2188</w:t>
                      </w:r>
                    </w:p>
                    <w:p w14:paraId="2B9BA683" w14:textId="77777777" w:rsidR="00DF3F17" w:rsidRDefault="00DF3F17">
                      <w:pPr>
                        <w:numPr>
                          <w:ilvl w:val="0"/>
                          <w:numId w:val="2"/>
                        </w:numPr>
                        <w:pBdr>
                          <w:top w:val="single" w:sz="2" w:space="1" w:color="000000"/>
                          <w:left w:val="none" w:sz="0" w:space="0" w:color="000000"/>
                          <w:bottom w:val="none" w:sz="0" w:space="0" w:color="000000"/>
                          <w:right w:val="none" w:sz="0" w:space="0" w:color="000000"/>
                        </w:pBdr>
                        <w:spacing w:line="0" w:lineRule="atLeast"/>
                      </w:pPr>
                      <w:r>
                        <w:rPr>
                          <w:sz w:val="16"/>
                          <w:szCs w:val="16"/>
                        </w:rPr>
                        <w:t>長崎県立大学</w:t>
                      </w:r>
                      <w:r>
                        <w:rPr>
                          <w:sz w:val="16"/>
                          <w:szCs w:val="16"/>
                        </w:rPr>
                        <w:br/>
                      </w:r>
                      <w:r>
                        <w:rPr>
                          <w:sz w:val="16"/>
                          <w:szCs w:val="16"/>
                        </w:rPr>
                        <w:t>〒</w:t>
                      </w:r>
                      <w:r>
                        <w:rPr>
                          <w:sz w:val="16"/>
                          <w:szCs w:val="16"/>
                        </w:rPr>
                        <w:t xml:space="preserve">851-2195 </w:t>
                      </w:r>
                      <w:r>
                        <w:rPr>
                          <w:sz w:val="16"/>
                          <w:szCs w:val="16"/>
                        </w:rPr>
                        <w:t>長崎県西彼杵郡長与町まなび野</w:t>
                      </w:r>
                      <w:r>
                        <w:rPr>
                          <w:sz w:val="16"/>
                          <w:szCs w:val="16"/>
                        </w:rPr>
                        <w:t>1-1-1</w:t>
                      </w:r>
                      <w:r>
                        <w:rPr>
                          <w:sz w:val="16"/>
                          <w:szCs w:val="16"/>
                        </w:rPr>
                        <w:br/>
                        <w:t>University of Nagasaki</w:t>
                      </w:r>
                      <w:r>
                        <w:rPr>
                          <w:sz w:val="16"/>
                          <w:szCs w:val="16"/>
                        </w:rPr>
                        <w:br/>
                        <w:t>1-1-1, Manabino, Nagayo, Nishisonogi, Nagasaki, Japan 851-2195</w:t>
                      </w:r>
                    </w:p>
                  </w:txbxContent>
                </v:textbox>
                <w10:wrap type="square"/>
              </v:shape>
            </w:pict>
          </mc:Fallback>
        </mc:AlternateContent>
      </w:r>
      <w:r w:rsidR="00061DA3" w:rsidRPr="000670DE">
        <w:rPr>
          <w:rFonts w:ascii="MS Mincho" w:eastAsia="MS Mincho" w:hAnsi="MS Mincho" w:cs="MS Mincho" w:hint="eastAsia"/>
          <w:color w:val="FFFFFF" w:themeColor="background1"/>
        </w:rPr>
        <w:t xml:space="preserve">　</w:t>
      </w:r>
      <w:r w:rsidR="00506E5F" w:rsidRPr="000670DE">
        <w:rPr>
          <w:rFonts w:ascii="MS Mincho" w:eastAsia="MS Mincho" w:hAnsi="MS Mincho" w:hint="eastAsia"/>
          <w:color w:val="FFFFFF" w:themeColor="background1"/>
          <w:sz w:val="18"/>
          <w:szCs w:val="18"/>
        </w:rPr>
        <w:t>訪日中国人観光客が増加する中，ホテル産業においては宿泊客のニーズを分析するための市場調査を行うことが重要となっている。このような中で，アンケートやヒアリングなどでのニーズ把握が市場調査の中心になっている。しかしながら，このようなアンケートやヒアリングを用いた調査はコストやリアルタイム性の点で問題があった。一方で，インターネットの普及に</w:t>
      </w:r>
      <w:r w:rsidR="009403C9" w:rsidRPr="000670DE">
        <w:rPr>
          <w:rFonts w:ascii="MS Mincho" w:eastAsia="MS Mincho" w:hAnsi="MS Mincho" w:hint="eastAsia"/>
          <w:color w:val="FFFFFF" w:themeColor="background1"/>
          <w:sz w:val="18"/>
          <w:szCs w:val="18"/>
        </w:rPr>
        <w:t>伴い，オンラインレビューを通じた口コミが数多く存在する。ユーザ</w:t>
      </w:r>
      <w:r w:rsidR="00506E5F" w:rsidRPr="000670DE">
        <w:rPr>
          <w:rFonts w:ascii="MS Mincho" w:eastAsia="MS Mincho" w:hAnsi="MS Mincho" w:hint="eastAsia"/>
          <w:color w:val="FFFFFF" w:themeColor="background1"/>
          <w:sz w:val="18"/>
          <w:szCs w:val="18"/>
        </w:rPr>
        <w:t>が他人の意見を参考にし，購入行動を行うなどの影響がある</w:t>
      </w:r>
      <w:r w:rsidR="00506E5F" w:rsidRPr="000670DE">
        <w:rPr>
          <w:color w:val="FFFFFF" w:themeColor="background1"/>
          <w:sz w:val="18"/>
          <w:szCs w:val="18"/>
          <w:vertAlign w:val="superscript"/>
        </w:rPr>
        <w:t>(1)(2)</w:t>
      </w:r>
      <w:r w:rsidR="00506E5F" w:rsidRPr="000670DE">
        <w:rPr>
          <w:rFonts w:ascii="MS Mincho" w:eastAsia="MS Mincho" w:hAnsi="MS Mincho" w:hint="eastAsia"/>
          <w:color w:val="FFFFFF" w:themeColor="background1"/>
          <w:sz w:val="18"/>
          <w:szCs w:val="18"/>
        </w:rPr>
        <w:t>ため，産業界においても活発</w:t>
      </w:r>
      <w:r w:rsidR="00506E5F" w:rsidRPr="000670DE">
        <w:rPr>
          <w:rFonts w:ascii="MS Mincho" w:eastAsia="MS Mincho" w:hAnsi="MS Mincho" w:hint="eastAsia"/>
          <w:color w:val="FFFFFF" w:themeColor="background1"/>
          <w:sz w:val="18"/>
          <w:szCs w:val="18"/>
        </w:rPr>
        <w:t>に利用されている。多くのオンラインレビューサイトにおける</w:t>
      </w:r>
      <w:r w:rsidR="009403C9" w:rsidRPr="000670DE">
        <w:rPr>
          <w:rFonts w:ascii="MS Mincho" w:eastAsia="MS Mincho" w:hAnsi="MS Mincho" w:hint="eastAsia"/>
          <w:color w:val="FFFFFF" w:themeColor="background1"/>
          <w:sz w:val="18"/>
          <w:szCs w:val="18"/>
        </w:rPr>
        <w:t>ユーザ</w:t>
      </w:r>
      <w:r w:rsidR="00506E5F" w:rsidRPr="000670DE">
        <w:rPr>
          <w:rFonts w:ascii="MS Mincho" w:eastAsia="MS Mincho" w:hAnsi="MS Mincho" w:hint="eastAsia"/>
          <w:color w:val="FFFFFF" w:themeColor="background1"/>
          <w:sz w:val="18"/>
          <w:szCs w:val="18"/>
        </w:rPr>
        <w:t>の評価は大きく，テキスト情報としてのコメント本文と数値で表現される評価点に分かれる。評価点については，構造化された数値情報であり解析に使うことが容易であるため，</w:t>
      </w:r>
      <w:r w:rsidR="009403C9" w:rsidRPr="000670DE">
        <w:rPr>
          <w:rFonts w:ascii="MS Mincho" w:eastAsia="MS Mincho" w:hAnsi="MS Mincho" w:hint="eastAsia"/>
          <w:color w:val="FFFFFF" w:themeColor="background1"/>
          <w:sz w:val="18"/>
          <w:szCs w:val="18"/>
        </w:rPr>
        <w:t>ユーザ</w:t>
      </w:r>
      <w:r w:rsidR="00506E5F" w:rsidRPr="000670DE">
        <w:rPr>
          <w:rFonts w:ascii="MS Mincho" w:eastAsia="MS Mincho" w:hAnsi="MS Mincho" w:hint="eastAsia"/>
          <w:color w:val="FFFFFF" w:themeColor="background1"/>
          <w:sz w:val="18"/>
          <w:szCs w:val="18"/>
        </w:rPr>
        <w:t>の商品・サービスに関する評価指標として利用されている</w:t>
      </w:r>
      <w:r w:rsidR="006E586A" w:rsidRPr="000670DE">
        <w:rPr>
          <w:rFonts w:eastAsia="MS Mincho"/>
          <w:color w:val="FFFFFF" w:themeColor="background1"/>
          <w:sz w:val="18"/>
          <w:szCs w:val="18"/>
          <w:vertAlign w:val="superscript"/>
        </w:rPr>
        <w:t>(3)(4)(5)</w:t>
      </w:r>
      <w:r w:rsidR="006E586A" w:rsidRPr="000670DE">
        <w:rPr>
          <w:rFonts w:ascii="MS Mincho" w:eastAsia="MS Mincho" w:hAnsi="MS Mincho" w:hint="eastAsia"/>
          <w:color w:val="FFFFFF" w:themeColor="background1"/>
          <w:sz w:val="18"/>
          <w:szCs w:val="18"/>
        </w:rPr>
        <w:t>。</w:t>
      </w:r>
      <w:r w:rsidR="00506E5F" w:rsidRPr="000670DE">
        <w:rPr>
          <w:rFonts w:ascii="MS Mincho" w:eastAsia="MS Mincho" w:hAnsi="MS Mincho" w:hint="eastAsia"/>
          <w:color w:val="FFFFFF" w:themeColor="background1"/>
          <w:sz w:val="18"/>
          <w:szCs w:val="18"/>
        </w:rPr>
        <w:t>一方，自然言語処理に基づいたコメント本文の分析も行われている。例えば，情報理論を利用して口コミの感情分析を行う研究</w:t>
      </w:r>
      <w:r w:rsidR="00506E5F" w:rsidRPr="000670DE">
        <w:rPr>
          <w:color w:val="FFFFFF" w:themeColor="background1"/>
          <w:sz w:val="18"/>
          <w:szCs w:val="18"/>
          <w:vertAlign w:val="superscript"/>
        </w:rPr>
        <w:t>(</w:t>
      </w:r>
      <w:r w:rsidR="006E586A" w:rsidRPr="000670DE">
        <w:rPr>
          <w:color w:val="FFFFFF" w:themeColor="background1"/>
          <w:sz w:val="18"/>
          <w:szCs w:val="18"/>
          <w:vertAlign w:val="superscript"/>
        </w:rPr>
        <w:t>6</w:t>
      </w:r>
      <w:r w:rsidR="00506E5F" w:rsidRPr="000670DE">
        <w:rPr>
          <w:color w:val="FFFFFF" w:themeColor="background1"/>
          <w:sz w:val="18"/>
          <w:szCs w:val="18"/>
          <w:vertAlign w:val="superscript"/>
        </w:rPr>
        <w:t>)</w:t>
      </w:r>
      <w:r w:rsidR="00506E5F" w:rsidRPr="000670DE">
        <w:rPr>
          <w:rFonts w:ascii="MS Mincho" w:eastAsia="MS Mincho" w:hAnsi="MS Mincho" w:hint="eastAsia"/>
          <w:color w:val="FFFFFF" w:themeColor="background1"/>
          <w:sz w:val="18"/>
          <w:szCs w:val="18"/>
        </w:rPr>
        <w:t>や感情分析に基づいて商品の売り上げの予測</w:t>
      </w:r>
      <w:r w:rsidR="00506E5F" w:rsidRPr="000670DE">
        <w:rPr>
          <w:color w:val="FFFFFF" w:themeColor="background1"/>
          <w:sz w:val="18"/>
          <w:szCs w:val="18"/>
          <w:vertAlign w:val="superscript"/>
        </w:rPr>
        <w:t>(</w:t>
      </w:r>
      <w:r w:rsidR="006E586A" w:rsidRPr="000670DE">
        <w:rPr>
          <w:color w:val="FFFFFF" w:themeColor="background1"/>
          <w:sz w:val="18"/>
          <w:szCs w:val="18"/>
          <w:vertAlign w:val="superscript"/>
        </w:rPr>
        <w:t>7</w:t>
      </w:r>
      <w:r w:rsidR="00506E5F" w:rsidRPr="000670DE">
        <w:rPr>
          <w:color w:val="FFFFFF" w:themeColor="background1"/>
          <w:sz w:val="18"/>
          <w:szCs w:val="18"/>
          <w:vertAlign w:val="superscript"/>
        </w:rPr>
        <w:t>)</w:t>
      </w:r>
      <w:r w:rsidR="00506E5F" w:rsidRPr="000670DE">
        <w:rPr>
          <w:rFonts w:ascii="MS Mincho" w:eastAsia="MS Mincho" w:hAnsi="MS Mincho" w:hint="eastAsia"/>
          <w:color w:val="FFFFFF" w:themeColor="background1"/>
          <w:sz w:val="18"/>
          <w:szCs w:val="18"/>
        </w:rPr>
        <w:t>やランキング</w:t>
      </w:r>
      <w:r w:rsidR="00506E5F" w:rsidRPr="000670DE">
        <w:rPr>
          <w:color w:val="FFFFFF" w:themeColor="background1"/>
          <w:sz w:val="18"/>
          <w:szCs w:val="18"/>
          <w:vertAlign w:val="superscript"/>
        </w:rPr>
        <w:t>(</w:t>
      </w:r>
      <w:r w:rsidR="006E586A" w:rsidRPr="000670DE">
        <w:rPr>
          <w:color w:val="FFFFFF" w:themeColor="background1"/>
          <w:sz w:val="18"/>
          <w:szCs w:val="18"/>
          <w:vertAlign w:val="superscript"/>
        </w:rPr>
        <w:t>8</w:t>
      </w:r>
      <w:r w:rsidR="00506E5F" w:rsidRPr="000670DE">
        <w:rPr>
          <w:color w:val="FFFFFF" w:themeColor="background1"/>
          <w:sz w:val="18"/>
          <w:szCs w:val="18"/>
          <w:vertAlign w:val="superscript"/>
        </w:rPr>
        <w:t>)</w:t>
      </w:r>
      <w:r w:rsidR="00506E5F" w:rsidRPr="000670DE">
        <w:rPr>
          <w:rFonts w:ascii="MS Mincho" w:eastAsia="MS Mincho" w:hAnsi="MS Mincho" w:hint="eastAsia"/>
          <w:color w:val="FFFFFF" w:themeColor="background1"/>
          <w:sz w:val="18"/>
          <w:szCs w:val="18"/>
        </w:rPr>
        <w:t>を行うなどの研究が行われている。</w:t>
      </w:r>
    </w:p>
    <w:p w14:paraId="3626523C" w14:textId="77777777" w:rsidR="009E7828" w:rsidRPr="000670DE" w:rsidRDefault="008A26DC" w:rsidP="00506E5F">
      <w:pPr>
        <w:rPr>
          <w:rFonts w:ascii="MS Mincho" w:hAnsi="MS Mincho" w:cs="MS Mincho"/>
          <w:color w:val="FFFFFF" w:themeColor="background1"/>
          <w:kern w:val="0"/>
          <w:szCs w:val="18"/>
        </w:rPr>
      </w:pPr>
      <w:r w:rsidRPr="000670DE">
        <w:rPr>
          <w:rFonts w:ascii="MS Mincho" w:hAnsi="MS Mincho" w:cs="MS Mincho" w:hint="eastAsia"/>
          <w:color w:val="FFFFFF" w:themeColor="background1"/>
          <w:kern w:val="0"/>
          <w:szCs w:val="18"/>
        </w:rPr>
        <w:t xml:space="preserve">　顧客動向分析においては、何を分析指標として使用するかは</w:t>
      </w:r>
      <w:r w:rsidR="009E7828" w:rsidRPr="000670DE">
        <w:rPr>
          <w:rFonts w:ascii="MS Mincho" w:hAnsi="MS Mincho" w:cs="MS Mincho" w:hint="eastAsia"/>
          <w:color w:val="FFFFFF" w:themeColor="background1"/>
          <w:kern w:val="0"/>
          <w:szCs w:val="18"/>
        </w:rPr>
        <w:t>極めて重要な観点となる</w:t>
      </w:r>
      <w:r w:rsidRPr="000670DE">
        <w:rPr>
          <w:rFonts w:ascii="MS Mincho" w:hAnsi="MS Mincho" w:cs="MS Mincho" w:hint="eastAsia"/>
          <w:color w:val="FFFFFF" w:themeColor="background1"/>
          <w:kern w:val="0"/>
          <w:szCs w:val="18"/>
        </w:rPr>
        <w:t>。前述の通り、先行研究では感情分析のみ</w:t>
      </w:r>
      <w:r w:rsidR="005E5189" w:rsidRPr="000670DE">
        <w:rPr>
          <w:color w:val="FFFFFF" w:themeColor="background1"/>
          <w:szCs w:val="18"/>
          <w:vertAlign w:val="superscript"/>
        </w:rPr>
        <w:t>(6)(8)</w:t>
      </w:r>
      <w:r w:rsidRPr="000670DE">
        <w:rPr>
          <w:rFonts w:ascii="MS Mincho" w:hAnsi="MS Mincho" w:cs="MS Mincho" w:hint="eastAsia"/>
          <w:color w:val="FFFFFF" w:themeColor="background1"/>
          <w:kern w:val="0"/>
          <w:szCs w:val="18"/>
        </w:rPr>
        <w:t>、もしくは、評価点のみ</w:t>
      </w:r>
      <w:r w:rsidR="005E5B81" w:rsidRPr="000670DE">
        <w:rPr>
          <w:color w:val="FFFFFF" w:themeColor="background1"/>
          <w:szCs w:val="18"/>
          <w:vertAlign w:val="superscript"/>
        </w:rPr>
        <w:t>(3)(4)(5)</w:t>
      </w:r>
      <w:r w:rsidR="009E7828" w:rsidRPr="000670DE">
        <w:rPr>
          <w:rFonts w:ascii="MS Mincho" w:hAnsi="MS Mincho" w:cs="MS Mincho" w:hint="eastAsia"/>
          <w:color w:val="FFFFFF" w:themeColor="background1"/>
          <w:kern w:val="0"/>
          <w:szCs w:val="18"/>
        </w:rPr>
        <w:t>を使用して顧客動向を解析した研究が多数ある</w:t>
      </w:r>
      <w:r w:rsidRPr="000670DE">
        <w:rPr>
          <w:rFonts w:ascii="MS Mincho" w:hAnsi="MS Mincho" w:cs="MS Mincho" w:hint="eastAsia"/>
          <w:color w:val="FFFFFF" w:themeColor="background1"/>
          <w:kern w:val="0"/>
          <w:szCs w:val="18"/>
        </w:rPr>
        <w:t>。このため，これら評価点とコメントの感情評価の関係性を検討する必要がある。仮に、評価点と文書の感情評価の関係性が高いとすれば，数値情報に基づく解析が容易な評価点のみを利用することや，数値情報を教師データに使用することでテキスト情報に基づいた感情</w:t>
      </w:r>
      <w:r w:rsidRPr="000670DE">
        <w:rPr>
          <w:rFonts w:ascii="MS Mincho" w:hAnsi="MS Mincho" w:cs="MS Mincho" w:hint="eastAsia"/>
          <w:color w:val="FFFFFF" w:themeColor="background1"/>
          <w:kern w:val="0"/>
          <w:szCs w:val="18"/>
        </w:rPr>
        <w:lastRenderedPageBreak/>
        <w:t>分析の学習にも役立つなどメリットは大きい。一方で関連性が低い場合には，評価点とテキスト情報を併用して総合的にレビューを評価する必要がある。あるいは，よりユーザの感情・意見が反映されている方法を選別して評価指標とする必要がある。このように，評価点とコメント本文の感情分析の関係性を調べることはレビューの分析にあたって極めて重要となる。</w:t>
      </w:r>
    </w:p>
    <w:p w14:paraId="772D94AC" w14:textId="77777777" w:rsidR="00A72599" w:rsidRPr="000670DE" w:rsidRDefault="009E7828" w:rsidP="00506E5F">
      <w:pPr>
        <w:rPr>
          <w:color w:val="FFFFFF" w:themeColor="background1"/>
        </w:rPr>
      </w:pPr>
      <w:r w:rsidRPr="000670DE">
        <w:rPr>
          <w:rFonts w:ascii="MS Mincho" w:hAnsi="MS Mincho" w:cs="MS Mincho" w:hint="eastAsia"/>
          <w:color w:val="FFFFFF" w:themeColor="background1"/>
          <w:kern w:val="0"/>
          <w:szCs w:val="18"/>
        </w:rPr>
        <w:t xml:space="preserve">　</w:t>
      </w:r>
      <w:r w:rsidR="00506E5F" w:rsidRPr="000670DE">
        <w:rPr>
          <w:rFonts w:ascii="MS Mincho" w:hAnsi="MS Mincho" w:cs="MS Mincho" w:hint="eastAsia"/>
          <w:color w:val="FFFFFF" w:themeColor="background1"/>
          <w:kern w:val="0"/>
          <w:szCs w:val="18"/>
        </w:rPr>
        <w:t>そこで，本研究では，評価点とコメント本文の感情分析の関係性について調査を行った。本研究では，まず，中国人観光客向けのオンラインホテルレビューサイト</w:t>
      </w:r>
      <w:proofErr w:type="spellStart"/>
      <w:r w:rsidR="00506E5F" w:rsidRPr="000670DE">
        <w:rPr>
          <w:rFonts w:eastAsia="Times New Roman"/>
          <w:color w:val="FFFFFF" w:themeColor="background1"/>
          <w:kern w:val="0"/>
          <w:szCs w:val="18"/>
        </w:rPr>
        <w:t>Ctrip</w:t>
      </w:r>
      <w:proofErr w:type="spellEnd"/>
      <w:r w:rsidR="00506E5F" w:rsidRPr="000670DE">
        <w:rPr>
          <w:rFonts w:ascii="MS Mincho" w:hAnsi="MS Mincho" w:cs="MS Mincho" w:hint="eastAsia"/>
          <w:color w:val="FFFFFF" w:themeColor="background1"/>
          <w:kern w:val="0"/>
          <w:szCs w:val="18"/>
        </w:rPr>
        <w:t>から日本のホテルについて書かれた大量のレビュー文書とその評価点の収集を行った。次に，</w:t>
      </w:r>
      <w:r w:rsidR="00DD761A" w:rsidRPr="000670DE">
        <w:rPr>
          <w:rFonts w:ascii="MS Mincho" w:hAnsi="MS Mincho" w:cs="MS Mincho" w:hint="eastAsia"/>
          <w:color w:val="FFFFFF" w:themeColor="background1"/>
          <w:kern w:val="0"/>
          <w:szCs w:val="18"/>
        </w:rPr>
        <w:t>本研究者らが開発したエントロピーをベースとする素性選択手法を用いて</w:t>
      </w:r>
      <w:r w:rsidR="00DD761A" w:rsidRPr="000670DE">
        <w:rPr>
          <w:rFonts w:eastAsia="Times New Roman"/>
          <w:color w:val="FFFFFF" w:themeColor="background1"/>
          <w:kern w:val="0"/>
          <w:szCs w:val="18"/>
        </w:rPr>
        <w:t xml:space="preserve"> </w:t>
      </w:r>
      <w:r w:rsidR="00506E5F" w:rsidRPr="000670DE">
        <w:rPr>
          <w:rFonts w:eastAsia="Times New Roman"/>
          <w:color w:val="FFFFFF" w:themeColor="background1"/>
          <w:kern w:val="0"/>
          <w:szCs w:val="18"/>
        </w:rPr>
        <w:t>SVM</w:t>
      </w:r>
      <w:r w:rsidR="00DD761A" w:rsidRPr="000670DE">
        <w:rPr>
          <w:rFonts w:ascii="MS Mincho" w:hAnsi="MS Mincho" w:cs="MS Mincho" w:hint="eastAsia"/>
          <w:color w:val="FFFFFF" w:themeColor="background1"/>
          <w:kern w:val="0"/>
          <w:szCs w:val="18"/>
        </w:rPr>
        <w:t>で学習し，</w:t>
      </w:r>
      <w:r w:rsidR="00DD761A" w:rsidRPr="000670DE">
        <w:rPr>
          <w:rFonts w:eastAsia="Times New Roman"/>
          <w:color w:val="FFFFFF" w:themeColor="background1"/>
          <w:kern w:val="0"/>
          <w:szCs w:val="18"/>
        </w:rPr>
        <w:t xml:space="preserve"> </w:t>
      </w:r>
      <w:r w:rsidR="00506E5F" w:rsidRPr="000670DE">
        <w:rPr>
          <w:rFonts w:eastAsia="Times New Roman"/>
          <w:color w:val="FFFFFF" w:themeColor="background1"/>
          <w:kern w:val="0"/>
          <w:szCs w:val="18"/>
        </w:rPr>
        <w:t>Positive</w:t>
      </w:r>
      <w:r w:rsidR="00506E5F" w:rsidRPr="000670DE">
        <w:rPr>
          <w:rFonts w:ascii="MS Mincho" w:hAnsi="MS Mincho" w:cs="MS Mincho" w:hint="eastAsia"/>
          <w:color w:val="FFFFFF" w:themeColor="background1"/>
          <w:kern w:val="0"/>
          <w:szCs w:val="18"/>
        </w:rPr>
        <w:t>な感情を表す文書と</w:t>
      </w:r>
      <w:r w:rsidR="00506E5F" w:rsidRPr="000670DE">
        <w:rPr>
          <w:rFonts w:eastAsia="Times New Roman"/>
          <w:color w:val="FFFFFF" w:themeColor="background1"/>
          <w:kern w:val="0"/>
          <w:szCs w:val="18"/>
        </w:rPr>
        <w:t>Negative</w:t>
      </w:r>
      <w:r w:rsidR="00506E5F" w:rsidRPr="000670DE">
        <w:rPr>
          <w:rFonts w:ascii="MS Mincho" w:hAnsi="MS Mincho" w:cs="MS Mincho" w:hint="eastAsia"/>
          <w:color w:val="FFFFFF" w:themeColor="background1"/>
          <w:kern w:val="0"/>
          <w:szCs w:val="18"/>
        </w:rPr>
        <w:t>な感情を表す文書の分類を行った。</w:t>
      </w:r>
      <w:r w:rsidR="003334C5" w:rsidRPr="000670DE">
        <w:rPr>
          <w:rFonts w:ascii="MS Mincho" w:hAnsi="MS Mincho" w:cs="MS Mincho" w:hint="eastAsia"/>
          <w:color w:val="FFFFFF" w:themeColor="background1"/>
          <w:kern w:val="0"/>
          <w:szCs w:val="18"/>
        </w:rPr>
        <w:t>この</w:t>
      </w:r>
      <w:r w:rsidR="003334C5" w:rsidRPr="000670DE">
        <w:rPr>
          <w:rFonts w:hint="eastAsia"/>
          <w:color w:val="FFFFFF" w:themeColor="background1"/>
        </w:rPr>
        <w:t>感情分類に特徴的な素性ベクトルをエントロピーベースでのキーワード抽出により構築したため、統計量に基づいた言語に依存しない手法を利用して分類を行った。</w:t>
      </w:r>
      <w:r w:rsidR="00506E5F" w:rsidRPr="000670DE">
        <w:rPr>
          <w:rFonts w:ascii="MS Mincho" w:hAnsi="MS Mincho" w:cs="MS Mincho" w:hint="eastAsia"/>
          <w:color w:val="FFFFFF" w:themeColor="background1"/>
          <w:kern w:val="0"/>
          <w:szCs w:val="18"/>
        </w:rPr>
        <w:t>さらに各レビューの各文の感情分類に基づき，感情の数値化をするために満足を表す文の比率と不満を表す比率を算出した。最後に評価点とレビューの感情評価の相互関係性を，スピアマンの順位相関係数，ケンドールの順位相関係数，</w:t>
      </w:r>
      <w:r w:rsidR="00506E5F" w:rsidRPr="000670DE">
        <w:rPr>
          <w:rFonts w:eastAsia="Times New Roman"/>
          <w:color w:val="FFFFFF" w:themeColor="background1"/>
          <w:kern w:val="0"/>
          <w:szCs w:val="18"/>
        </w:rPr>
        <w:t>MIC</w:t>
      </w:r>
      <w:r w:rsidR="00506E5F" w:rsidRPr="000670DE">
        <w:rPr>
          <w:rFonts w:ascii="MS Mincho" w:hAnsi="MS Mincho" w:cs="MS Mincho" w:hint="eastAsia"/>
          <w:color w:val="FFFFFF" w:themeColor="background1"/>
          <w:kern w:val="0"/>
          <w:szCs w:val="18"/>
        </w:rPr>
        <w:t>より分析した。以下，詳細に説明する</w:t>
      </w:r>
      <w:r w:rsidR="00506E5F" w:rsidRPr="000670DE">
        <w:rPr>
          <w:rFonts w:ascii="MS Mincho" w:hAnsi="MS Mincho" w:cs="MS Mincho"/>
          <w:color w:val="FFFFFF" w:themeColor="background1"/>
          <w:kern w:val="0"/>
          <w:szCs w:val="18"/>
        </w:rPr>
        <w:t>。</w:t>
      </w:r>
    </w:p>
    <w:p w14:paraId="2AAD7243" w14:textId="77777777" w:rsidR="00A72599" w:rsidRPr="000670DE" w:rsidRDefault="00A72599" w:rsidP="00A72599">
      <w:pPr>
        <w:numPr>
          <w:ilvl w:val="0"/>
          <w:numId w:val="1"/>
        </w:numPr>
        <w:spacing w:before="145" w:after="145"/>
        <w:jc w:val="center"/>
        <w:rPr>
          <w:color w:val="FFFFFF" w:themeColor="background1"/>
        </w:rPr>
      </w:pPr>
      <w:r w:rsidRPr="000670DE">
        <w:rPr>
          <w:rFonts w:hint="eastAsia"/>
          <w:color w:val="FFFFFF" w:themeColor="background1"/>
          <w:sz w:val="20"/>
          <w:szCs w:val="20"/>
        </w:rPr>
        <w:t>従来研究</w:t>
      </w:r>
    </w:p>
    <w:p w14:paraId="5B053DD8" w14:textId="77777777" w:rsidR="005D4097" w:rsidRPr="000670DE" w:rsidRDefault="009403C9" w:rsidP="005D4097">
      <w:pPr>
        <w:rPr>
          <w:rFonts w:ascii="MS Mincho" w:hAnsi="MS Mincho" w:cs="MS Mincho"/>
          <w:color w:val="FFFFFF" w:themeColor="background1"/>
          <w:kern w:val="0"/>
          <w:szCs w:val="18"/>
        </w:rPr>
      </w:pPr>
      <w:r w:rsidRPr="000670DE">
        <w:rPr>
          <w:rFonts w:ascii="MS Mincho" w:hAnsi="MS Mincho" w:cs="MS Mincho" w:hint="eastAsia"/>
          <w:color w:val="FFFFFF" w:themeColor="background1"/>
          <w:kern w:val="0"/>
          <w:szCs w:val="18"/>
        </w:rPr>
        <w:t xml:space="preserve">　従来の</w:t>
      </w:r>
      <w:r w:rsidRPr="000670DE">
        <w:rPr>
          <w:rFonts w:ascii="MS Mincho" w:hAnsi="MS Mincho" w:cs="MS Mincho"/>
          <w:color w:val="FFFFFF" w:themeColor="background1"/>
          <w:kern w:val="0"/>
          <w:szCs w:val="18"/>
        </w:rPr>
        <w:t>レビュー解析においては</w:t>
      </w:r>
      <w:r w:rsidR="005D4097" w:rsidRPr="000670DE">
        <w:rPr>
          <w:rFonts w:ascii="MS Mincho" w:hAnsi="MS Mincho" w:cs="MS Mincho" w:hint="eastAsia"/>
          <w:color w:val="FFFFFF" w:themeColor="background1"/>
          <w:kern w:val="0"/>
          <w:szCs w:val="18"/>
        </w:rPr>
        <w:t>商品レビュー</w:t>
      </w:r>
      <w:r w:rsidRPr="000670DE">
        <w:rPr>
          <w:rFonts w:ascii="MS Mincho" w:hAnsi="MS Mincho" w:cs="MS Mincho" w:hint="eastAsia"/>
          <w:color w:val="FFFFFF" w:themeColor="background1"/>
          <w:kern w:val="0"/>
          <w:szCs w:val="18"/>
        </w:rPr>
        <w:t>を対象としたものが主流である。例としては</w:t>
      </w:r>
      <w:r w:rsidR="005D4097" w:rsidRPr="000670DE">
        <w:rPr>
          <w:color w:val="FFFFFF" w:themeColor="background1"/>
          <w:kern w:val="0"/>
          <w:szCs w:val="18"/>
        </w:rPr>
        <w:t>Word Cloud</w:t>
      </w:r>
      <w:r w:rsidR="005D4097" w:rsidRPr="000670DE">
        <w:rPr>
          <w:rFonts w:ascii="MS Mincho" w:hAnsi="MS Mincho" w:cs="MS Mincho" w:hint="eastAsia"/>
          <w:color w:val="FFFFFF" w:themeColor="background1"/>
          <w:kern w:val="0"/>
          <w:szCs w:val="18"/>
        </w:rPr>
        <w:t>を適用し消費者が多く使われる単語の抽出を行なった研究</w:t>
      </w:r>
      <w:r w:rsidR="005D4097" w:rsidRPr="000670DE">
        <w:rPr>
          <w:rFonts w:ascii="MS Mincho" w:hAnsi="MS Mincho" w:cs="MS Mincho" w:hint="eastAsia"/>
          <w:color w:val="FFFFFF" w:themeColor="background1"/>
          <w:kern w:val="0"/>
          <w:szCs w:val="18"/>
          <w:vertAlign w:val="superscript"/>
        </w:rPr>
        <w:t>(</w:t>
      </w:r>
      <w:r w:rsidR="003B16FB" w:rsidRPr="000670DE">
        <w:rPr>
          <w:rFonts w:ascii="MS Mincho" w:hAnsi="MS Mincho" w:cs="MS Mincho"/>
          <w:color w:val="FFFFFF" w:themeColor="background1"/>
          <w:kern w:val="0"/>
          <w:szCs w:val="18"/>
          <w:vertAlign w:val="superscript"/>
        </w:rPr>
        <w:t>9</w:t>
      </w:r>
      <w:r w:rsidR="005D4097" w:rsidRPr="000670DE">
        <w:rPr>
          <w:rFonts w:ascii="MS Mincho" w:hAnsi="MS Mincho" w:cs="MS Mincho" w:hint="eastAsia"/>
          <w:color w:val="FFFFFF" w:themeColor="background1"/>
          <w:kern w:val="0"/>
          <w:szCs w:val="18"/>
          <w:vertAlign w:val="superscript"/>
        </w:rPr>
        <w:t>)</w:t>
      </w:r>
      <w:r w:rsidR="005D4097" w:rsidRPr="000670DE">
        <w:rPr>
          <w:rFonts w:ascii="MS Mincho" w:hAnsi="MS Mincho" w:cs="MS Mincho" w:hint="eastAsia"/>
          <w:color w:val="FFFFFF" w:themeColor="background1"/>
          <w:kern w:val="0"/>
          <w:szCs w:val="18"/>
        </w:rPr>
        <w:t>や，</w:t>
      </w:r>
      <w:proofErr w:type="spellStart"/>
      <w:r w:rsidR="005D4097" w:rsidRPr="000670DE">
        <w:rPr>
          <w:color w:val="FFFFFF" w:themeColor="background1"/>
          <w:kern w:val="0"/>
          <w:szCs w:val="18"/>
        </w:rPr>
        <w:t>HowNet</w:t>
      </w:r>
      <w:proofErr w:type="spellEnd"/>
      <w:r w:rsidR="005D4097" w:rsidRPr="000670DE">
        <w:rPr>
          <w:rFonts w:ascii="MS Mincho" w:hAnsi="MS Mincho" w:cs="MS Mincho" w:hint="eastAsia"/>
          <w:color w:val="FFFFFF" w:themeColor="background1"/>
          <w:kern w:val="0"/>
          <w:szCs w:val="18"/>
        </w:rPr>
        <w:t>という感情辞書を利用して商品のレビューの感情分析を行なった上でマーケット調査に適用した研究</w:t>
      </w:r>
      <w:r w:rsidR="005D4097" w:rsidRPr="000670DE">
        <w:rPr>
          <w:rFonts w:ascii="MS Mincho" w:hAnsi="MS Mincho" w:cs="MS Mincho" w:hint="eastAsia"/>
          <w:color w:val="FFFFFF" w:themeColor="background1"/>
          <w:kern w:val="0"/>
          <w:szCs w:val="18"/>
          <w:vertAlign w:val="superscript"/>
        </w:rPr>
        <w:t>(</w:t>
      </w:r>
      <w:r w:rsidR="003B16FB" w:rsidRPr="000670DE">
        <w:rPr>
          <w:rFonts w:ascii="MS Mincho" w:hAnsi="MS Mincho" w:cs="MS Mincho"/>
          <w:color w:val="FFFFFF" w:themeColor="background1"/>
          <w:kern w:val="0"/>
          <w:szCs w:val="18"/>
          <w:vertAlign w:val="superscript"/>
        </w:rPr>
        <w:t>10</w:t>
      </w:r>
      <w:r w:rsidR="005D4097" w:rsidRPr="000670DE">
        <w:rPr>
          <w:rFonts w:ascii="MS Mincho" w:hAnsi="MS Mincho" w:cs="MS Mincho" w:hint="eastAsia"/>
          <w:color w:val="FFFFFF" w:themeColor="background1"/>
          <w:kern w:val="0"/>
          <w:szCs w:val="18"/>
          <w:vertAlign w:val="superscript"/>
        </w:rPr>
        <w:t>)</w:t>
      </w:r>
      <w:r w:rsidR="005D4097" w:rsidRPr="000670DE">
        <w:rPr>
          <w:rFonts w:ascii="MS Mincho" w:hAnsi="MS Mincho" w:cs="MS Mincho" w:hint="eastAsia"/>
          <w:color w:val="FFFFFF" w:themeColor="background1"/>
          <w:kern w:val="0"/>
          <w:szCs w:val="18"/>
        </w:rPr>
        <w:t>がある。一方でホテルのオンラインレビューの影響を定量的に評価しているものとしては，ホテルオンラインレビューが顧客の意欲に特徴的な影響を与えられることを証明した研究がある</w:t>
      </w:r>
      <w:r w:rsidR="005D4097" w:rsidRPr="000670DE">
        <w:rPr>
          <w:rFonts w:ascii="MS Mincho" w:hAnsi="MS Mincho" w:cs="MS Mincho" w:hint="eastAsia"/>
          <w:color w:val="FFFFFF" w:themeColor="background1"/>
          <w:kern w:val="0"/>
          <w:szCs w:val="18"/>
          <w:vertAlign w:val="superscript"/>
        </w:rPr>
        <w:t>(</w:t>
      </w:r>
      <w:r w:rsidR="003B16FB" w:rsidRPr="000670DE">
        <w:rPr>
          <w:rFonts w:ascii="MS Mincho" w:hAnsi="MS Mincho" w:cs="MS Mincho"/>
          <w:color w:val="FFFFFF" w:themeColor="background1"/>
          <w:kern w:val="0"/>
          <w:szCs w:val="18"/>
          <w:vertAlign w:val="superscript"/>
        </w:rPr>
        <w:t>11</w:t>
      </w:r>
      <w:r w:rsidR="005D4097" w:rsidRPr="000670DE">
        <w:rPr>
          <w:rFonts w:ascii="MS Mincho" w:hAnsi="MS Mincho" w:cs="MS Mincho" w:hint="eastAsia"/>
          <w:color w:val="FFFFFF" w:themeColor="background1"/>
          <w:kern w:val="0"/>
          <w:szCs w:val="18"/>
          <w:vertAlign w:val="superscript"/>
        </w:rPr>
        <w:t>)</w:t>
      </w:r>
      <w:r w:rsidR="005D4097" w:rsidRPr="000670DE">
        <w:rPr>
          <w:rFonts w:ascii="MS Mincho" w:hAnsi="MS Mincho" w:cs="MS Mincho" w:hint="eastAsia"/>
          <w:color w:val="FFFFFF" w:themeColor="background1"/>
          <w:kern w:val="0"/>
          <w:szCs w:val="18"/>
        </w:rPr>
        <w:t>。他に，売り上げと評価されるレビューのテキスト情報との関係性を示した研究がある</w:t>
      </w:r>
      <w:r w:rsidR="003B16FB" w:rsidRPr="000670DE">
        <w:rPr>
          <w:rFonts w:ascii="MS Mincho" w:hAnsi="MS Mincho" w:cs="MS Mincho" w:hint="eastAsia"/>
          <w:color w:val="FFFFFF" w:themeColor="background1"/>
          <w:kern w:val="0"/>
          <w:szCs w:val="18"/>
          <w:vertAlign w:val="superscript"/>
        </w:rPr>
        <w:t>(</w:t>
      </w:r>
      <w:r w:rsidR="003B16FB" w:rsidRPr="000670DE">
        <w:rPr>
          <w:rFonts w:ascii="MS Mincho" w:hAnsi="MS Mincho" w:cs="MS Mincho"/>
          <w:color w:val="FFFFFF" w:themeColor="background1"/>
          <w:kern w:val="0"/>
          <w:szCs w:val="18"/>
          <w:vertAlign w:val="superscript"/>
        </w:rPr>
        <w:t>12</w:t>
      </w:r>
      <w:r w:rsidR="005D4097" w:rsidRPr="000670DE">
        <w:rPr>
          <w:rFonts w:ascii="MS Mincho" w:hAnsi="MS Mincho" w:cs="MS Mincho" w:hint="eastAsia"/>
          <w:color w:val="FFFFFF" w:themeColor="background1"/>
          <w:kern w:val="0"/>
          <w:szCs w:val="18"/>
          <w:vertAlign w:val="superscript"/>
        </w:rPr>
        <w:t>)</w:t>
      </w:r>
      <w:r w:rsidR="005D4097" w:rsidRPr="000670DE">
        <w:rPr>
          <w:rFonts w:ascii="MS Mincho" w:hAnsi="MS Mincho" w:cs="MS Mincho" w:hint="eastAsia"/>
          <w:color w:val="FFFFFF" w:themeColor="background1"/>
          <w:kern w:val="0"/>
          <w:szCs w:val="18"/>
        </w:rPr>
        <w:t>。以上の研究では，評価点は考慮したものではなく，評価点とテキスト情報の関係性に着目したものではなかった。</w:t>
      </w:r>
    </w:p>
    <w:p w14:paraId="73226893" w14:textId="77777777" w:rsidR="00061DA3" w:rsidRPr="000670DE" w:rsidRDefault="00061DA3">
      <w:pPr>
        <w:spacing w:before="145" w:after="145"/>
        <w:jc w:val="center"/>
        <w:rPr>
          <w:color w:val="FFFFFF" w:themeColor="background1"/>
        </w:rPr>
      </w:pPr>
      <w:r w:rsidRPr="000670DE">
        <w:rPr>
          <w:rFonts w:hint="eastAsia"/>
          <w:color w:val="FFFFFF" w:themeColor="background1"/>
          <w:sz w:val="20"/>
          <w:szCs w:val="20"/>
        </w:rPr>
        <w:t xml:space="preserve">3. </w:t>
      </w:r>
      <w:r w:rsidR="006D6D01" w:rsidRPr="000670DE">
        <w:rPr>
          <w:rFonts w:hint="eastAsia"/>
          <w:color w:val="FFFFFF" w:themeColor="background1"/>
          <w:sz w:val="20"/>
          <w:szCs w:val="20"/>
        </w:rPr>
        <w:t xml:space="preserve"> </w:t>
      </w:r>
      <w:r w:rsidRPr="000670DE">
        <w:rPr>
          <w:rFonts w:hint="eastAsia"/>
          <w:color w:val="FFFFFF" w:themeColor="background1"/>
          <w:sz w:val="20"/>
          <w:szCs w:val="20"/>
        </w:rPr>
        <w:t>手法</w:t>
      </w:r>
    </w:p>
    <w:p w14:paraId="0A12B8D4" w14:textId="77777777" w:rsidR="00506E5F" w:rsidRPr="000670DE" w:rsidRDefault="00061DA3">
      <w:pPr>
        <w:rPr>
          <w:color w:val="FFFFFF" w:themeColor="background1"/>
        </w:rPr>
      </w:pPr>
      <w:r w:rsidRPr="000670DE">
        <w:rPr>
          <w:rFonts w:hint="eastAsia"/>
          <w:color w:val="FFFFFF" w:themeColor="background1"/>
        </w:rPr>
        <w:t>3.1</w:t>
      </w:r>
      <w:r w:rsidR="005D4097" w:rsidRPr="000670DE">
        <w:rPr>
          <w:rFonts w:hint="eastAsia"/>
          <w:color w:val="FFFFFF" w:themeColor="background1"/>
        </w:rPr>
        <w:t>前処理</w:t>
      </w:r>
    </w:p>
    <w:p w14:paraId="0B496660" w14:textId="77777777" w:rsidR="00506E5F" w:rsidRPr="000670DE" w:rsidRDefault="005D4097">
      <w:pPr>
        <w:rPr>
          <w:color w:val="FFFFFF" w:themeColor="background1"/>
        </w:rPr>
      </w:pPr>
      <w:r w:rsidRPr="000670DE">
        <w:rPr>
          <w:rFonts w:hint="eastAsia"/>
          <w:color w:val="FFFFFF" w:themeColor="background1"/>
        </w:rPr>
        <w:t xml:space="preserve">　クローリングの段階で</w:t>
      </w:r>
      <w:proofErr w:type="spellStart"/>
      <w:r w:rsidRPr="000670DE">
        <w:rPr>
          <w:rFonts w:hint="eastAsia"/>
          <w:color w:val="FFFFFF" w:themeColor="background1"/>
        </w:rPr>
        <w:t>Ctrip</w:t>
      </w:r>
      <w:proofErr w:type="spellEnd"/>
      <w:r w:rsidRPr="000670DE">
        <w:rPr>
          <w:rFonts w:hint="eastAsia"/>
          <w:color w:val="FFFFFF" w:themeColor="background1"/>
        </w:rPr>
        <w:t>の各ホテルの特徴として</w:t>
      </w:r>
      <w:r w:rsidRPr="000670DE">
        <w:rPr>
          <w:rFonts w:hint="eastAsia"/>
          <w:color w:val="FFFFFF" w:themeColor="background1"/>
        </w:rPr>
        <w:t>URL</w:t>
      </w:r>
      <w:r w:rsidRPr="000670DE">
        <w:rPr>
          <w:rFonts w:hint="eastAsia"/>
          <w:color w:val="FFFFFF" w:themeColor="background1"/>
        </w:rPr>
        <w:t>の構造が</w:t>
      </w:r>
      <w:r w:rsidRPr="000670DE">
        <w:rPr>
          <w:rFonts w:hint="eastAsia"/>
          <w:color w:val="FFFFFF" w:themeColor="background1"/>
        </w:rPr>
        <w:t>ID</w:t>
      </w:r>
      <w:r w:rsidRPr="000670DE">
        <w:rPr>
          <w:rFonts w:hint="eastAsia"/>
          <w:color w:val="FFFFFF" w:themeColor="background1"/>
        </w:rPr>
        <w:t>番号で決められていることを利用し，自動的に一つ一つのホテルのページを読み込むことができる。次にスクレイピングを行い，</w:t>
      </w:r>
      <w:r w:rsidRPr="000670DE">
        <w:rPr>
          <w:rFonts w:hint="eastAsia"/>
          <w:color w:val="FFFFFF" w:themeColor="background1"/>
        </w:rPr>
        <w:t>HTML</w:t>
      </w:r>
      <w:r w:rsidRPr="000670DE">
        <w:rPr>
          <w:rFonts w:hint="eastAsia"/>
          <w:color w:val="FFFFFF" w:themeColor="background1"/>
        </w:rPr>
        <w:t>の特徴を利用して各レビューの文書，</w:t>
      </w:r>
      <w:r w:rsidRPr="000670DE">
        <w:rPr>
          <w:rFonts w:hint="eastAsia"/>
          <w:color w:val="FFFFFF" w:themeColor="background1"/>
        </w:rPr>
        <w:t>ID</w:t>
      </w:r>
      <w:r w:rsidRPr="000670DE">
        <w:rPr>
          <w:rFonts w:hint="eastAsia"/>
          <w:color w:val="FFFFFF" w:themeColor="background1"/>
        </w:rPr>
        <w:t>，評価点など取得し，データベースに保存した。レビューに対しては形態素解析も行った。中国語の形態素解析のツールとしては，スタンフォード大学の</w:t>
      </w:r>
      <w:r w:rsidRPr="000670DE">
        <w:rPr>
          <w:rFonts w:hint="eastAsia"/>
          <w:color w:val="FFFFFF" w:themeColor="background1"/>
        </w:rPr>
        <w:t>The Stanford NLP Group</w:t>
      </w:r>
      <w:r w:rsidRPr="000670DE">
        <w:rPr>
          <w:rFonts w:hint="eastAsia"/>
          <w:color w:val="FFFFFF" w:themeColor="background1"/>
        </w:rPr>
        <w:t>が提供している</w:t>
      </w:r>
      <w:r w:rsidRPr="000670DE">
        <w:rPr>
          <w:rFonts w:hint="eastAsia"/>
          <w:color w:val="FFFFFF" w:themeColor="background1"/>
        </w:rPr>
        <w:t xml:space="preserve">Stanford Word </w:t>
      </w:r>
      <w:proofErr w:type="spellStart"/>
      <w:r w:rsidRPr="000670DE">
        <w:rPr>
          <w:rFonts w:hint="eastAsia"/>
          <w:color w:val="FFFFFF" w:themeColor="background1"/>
        </w:rPr>
        <w:t>Segmenter</w:t>
      </w:r>
      <w:proofErr w:type="spellEnd"/>
      <w:r w:rsidRPr="000670DE">
        <w:rPr>
          <w:rFonts w:hint="eastAsia"/>
          <w:color w:val="FFFFFF" w:themeColor="background1"/>
          <w:vertAlign w:val="superscript"/>
        </w:rPr>
        <w:t>(1</w:t>
      </w:r>
      <w:r w:rsidR="003B16FB" w:rsidRPr="000670DE">
        <w:rPr>
          <w:color w:val="FFFFFF" w:themeColor="background1"/>
          <w:vertAlign w:val="superscript"/>
        </w:rPr>
        <w:t>3</w:t>
      </w:r>
      <w:r w:rsidRPr="000670DE">
        <w:rPr>
          <w:rFonts w:hint="eastAsia"/>
          <w:color w:val="FFFFFF" w:themeColor="background1"/>
          <w:vertAlign w:val="superscript"/>
        </w:rPr>
        <w:t>)</w:t>
      </w:r>
      <w:r w:rsidRPr="000670DE">
        <w:rPr>
          <w:rFonts w:hint="eastAsia"/>
          <w:color w:val="FFFFFF" w:themeColor="background1"/>
        </w:rPr>
        <w:t>を利用した。</w:t>
      </w:r>
    </w:p>
    <w:p w14:paraId="19E91DAF" w14:textId="77777777" w:rsidR="00506E5F" w:rsidRPr="000670DE" w:rsidRDefault="00506E5F">
      <w:pPr>
        <w:rPr>
          <w:color w:val="FFFFFF" w:themeColor="background1"/>
        </w:rPr>
      </w:pPr>
    </w:p>
    <w:p w14:paraId="1F248DE1" w14:textId="77777777" w:rsidR="00061DA3" w:rsidRPr="000670DE" w:rsidRDefault="00061DA3" w:rsidP="004F6D1F">
      <w:pPr>
        <w:rPr>
          <w:color w:val="FFFFFF" w:themeColor="background1"/>
        </w:rPr>
      </w:pPr>
      <w:r w:rsidRPr="000670DE">
        <w:rPr>
          <w:rFonts w:hint="eastAsia"/>
          <w:color w:val="FFFFFF" w:themeColor="background1"/>
        </w:rPr>
        <w:t>3.2</w:t>
      </w:r>
      <w:r w:rsidR="005D4097" w:rsidRPr="000670DE">
        <w:rPr>
          <w:rFonts w:hint="eastAsia"/>
          <w:color w:val="FFFFFF" w:themeColor="background1"/>
        </w:rPr>
        <w:t>感情分析</w:t>
      </w:r>
    </w:p>
    <w:p w14:paraId="5863B945" w14:textId="77777777" w:rsidR="005D4097" w:rsidRPr="000670DE" w:rsidRDefault="005D4097" w:rsidP="003334C5">
      <w:pPr>
        <w:rPr>
          <w:color w:val="FFFFFF" w:themeColor="background1"/>
        </w:rPr>
      </w:pPr>
      <w:r w:rsidRPr="000670DE">
        <w:rPr>
          <w:rFonts w:hint="eastAsia"/>
          <w:color w:val="FFFFFF" w:themeColor="background1"/>
        </w:rPr>
        <w:t xml:space="preserve">　感情分析を行うためにオンラインホテルレビュー</w:t>
      </w:r>
      <w:r w:rsidR="00EA7096" w:rsidRPr="000670DE">
        <w:rPr>
          <w:rFonts w:hint="eastAsia"/>
          <w:color w:val="FFFFFF" w:themeColor="background1"/>
        </w:rPr>
        <w:t>の収集し</w:t>
      </w:r>
      <w:r w:rsidR="00EA7096" w:rsidRPr="000670DE">
        <w:rPr>
          <w:rFonts w:hint="eastAsia"/>
          <w:color w:val="FFFFFF" w:themeColor="background1"/>
        </w:rPr>
        <w:t>たデータから標本を抽出し、中国人の研究生３人の協力をいただき、各レビューの各文は満足を表すか、不満店を表現しているかによってタグ付けの</w:t>
      </w:r>
      <w:r w:rsidR="00EA7096" w:rsidRPr="000670DE">
        <w:rPr>
          <w:rFonts w:hint="eastAsia"/>
          <w:color w:val="FFFFFF" w:themeColor="background1"/>
        </w:rPr>
        <w:t>Positive</w:t>
      </w:r>
      <w:r w:rsidR="00EA7096" w:rsidRPr="000670DE">
        <w:rPr>
          <w:rFonts w:hint="eastAsia"/>
          <w:color w:val="FFFFFF" w:themeColor="background1"/>
        </w:rPr>
        <w:t>と</w:t>
      </w:r>
      <w:r w:rsidR="00EA7096" w:rsidRPr="000670DE">
        <w:rPr>
          <w:rFonts w:hint="eastAsia"/>
          <w:color w:val="FFFFFF" w:themeColor="background1"/>
        </w:rPr>
        <w:t>Negative</w:t>
      </w:r>
      <w:r w:rsidR="00EA7096" w:rsidRPr="000670DE">
        <w:rPr>
          <w:rFonts w:hint="eastAsia"/>
          <w:color w:val="FFFFFF" w:themeColor="background1"/>
        </w:rPr>
        <w:t>の手動分類を行い、教師データを作成した。それから</w:t>
      </w:r>
      <w:r w:rsidR="007428B6" w:rsidRPr="000670DE">
        <w:rPr>
          <w:rFonts w:hint="eastAsia"/>
          <w:color w:val="FFFFFF" w:themeColor="background1"/>
        </w:rPr>
        <w:t>標本のレビュー</w:t>
      </w:r>
      <w:r w:rsidRPr="000670DE">
        <w:rPr>
          <w:rFonts w:hint="eastAsia"/>
          <w:color w:val="FFFFFF" w:themeColor="background1"/>
        </w:rPr>
        <w:t>に含まれる語と感情分類タグを</w:t>
      </w:r>
      <w:r w:rsidRPr="000670DE">
        <w:rPr>
          <w:rFonts w:hint="eastAsia"/>
          <w:color w:val="FFFFFF" w:themeColor="background1"/>
        </w:rPr>
        <w:t>SVM</w:t>
      </w:r>
      <w:r w:rsidRPr="000670DE">
        <w:rPr>
          <w:rFonts w:hint="eastAsia"/>
          <w:color w:val="FFFFFF" w:themeColor="background1"/>
        </w:rPr>
        <w:t>に</w:t>
      </w:r>
      <w:r w:rsidR="007428B6" w:rsidRPr="000670DE">
        <w:rPr>
          <w:rFonts w:hint="eastAsia"/>
          <w:color w:val="FFFFFF" w:themeColor="background1"/>
        </w:rPr>
        <w:t>学習させ、母集団となる全データの感情分類を行った</w:t>
      </w:r>
      <w:r w:rsidRPr="000670DE">
        <w:rPr>
          <w:rFonts w:hint="eastAsia"/>
          <w:color w:val="FFFFFF" w:themeColor="background1"/>
        </w:rPr>
        <w:t>。</w:t>
      </w:r>
      <w:r w:rsidR="007428B6" w:rsidRPr="000670DE">
        <w:rPr>
          <w:color w:val="FFFFFF" w:themeColor="background1"/>
        </w:rPr>
        <w:t>SVM</w:t>
      </w:r>
      <w:r w:rsidR="007428B6" w:rsidRPr="000670DE">
        <w:rPr>
          <w:rFonts w:hint="eastAsia"/>
          <w:color w:val="FFFFFF" w:themeColor="background1"/>
        </w:rPr>
        <w:t>によった</w:t>
      </w:r>
      <w:r w:rsidRPr="000670DE">
        <w:rPr>
          <w:rFonts w:hint="eastAsia"/>
          <w:color w:val="FFFFFF" w:themeColor="background1"/>
        </w:rPr>
        <w:t>感情分類に特徴的な素性ベクトルを後述のエントロピーベースでのキーワード抽出により構築した。以下，その詳細を説明する。</w:t>
      </w:r>
    </w:p>
    <w:p w14:paraId="04C75F51" w14:textId="77777777" w:rsidR="00742AE2" w:rsidRPr="000670DE" w:rsidRDefault="00742AE2" w:rsidP="003334C5">
      <w:pPr>
        <w:rPr>
          <w:color w:val="FFFFFF" w:themeColor="background1"/>
        </w:rPr>
      </w:pPr>
    </w:p>
    <w:p w14:paraId="6FA05255" w14:textId="77777777" w:rsidR="005D4097" w:rsidRPr="000670DE" w:rsidRDefault="005D4097" w:rsidP="005D4097">
      <w:pPr>
        <w:rPr>
          <w:color w:val="FFFFFF" w:themeColor="background1"/>
        </w:rPr>
      </w:pPr>
      <w:r w:rsidRPr="000670DE">
        <w:rPr>
          <w:rFonts w:hint="eastAsia"/>
          <w:color w:val="FFFFFF" w:themeColor="background1"/>
        </w:rPr>
        <w:t>3.2</w:t>
      </w:r>
      <w:r w:rsidRPr="000670DE">
        <w:rPr>
          <w:color w:val="FFFFFF" w:themeColor="background1"/>
        </w:rPr>
        <w:t>.1</w:t>
      </w:r>
      <w:r w:rsidRPr="000670DE">
        <w:rPr>
          <w:rFonts w:hint="eastAsia"/>
          <w:color w:val="FFFFFF" w:themeColor="background1"/>
        </w:rPr>
        <w:t>エントロピーベースキーワード抽出</w:t>
      </w:r>
    </w:p>
    <w:p w14:paraId="748371A6" w14:textId="77777777" w:rsidR="005D4097" w:rsidRPr="000670DE" w:rsidRDefault="005E5189" w:rsidP="004F6D1F">
      <w:pPr>
        <w:rPr>
          <w:color w:val="FFFFFF" w:themeColor="background1"/>
        </w:rPr>
      </w:pPr>
      <w:r w:rsidRPr="000670DE">
        <w:rPr>
          <w:rFonts w:hint="eastAsia"/>
          <w:color w:val="FFFFFF" w:themeColor="background1"/>
        </w:rPr>
        <w:t xml:space="preserve">　</w:t>
      </w:r>
      <w:r w:rsidR="005D4097" w:rsidRPr="000670DE">
        <w:rPr>
          <w:rFonts w:hint="eastAsia"/>
          <w:color w:val="FFFFFF" w:themeColor="background1"/>
        </w:rPr>
        <w:t>本研究では統計的にもっとも感情と関連しているキーワードを抽出するためにシャノンのエントロピー</w:t>
      </w:r>
      <w:r w:rsidR="005D4097" w:rsidRPr="000670DE">
        <w:rPr>
          <w:rFonts w:hint="eastAsia"/>
          <w:color w:val="FFFFFF" w:themeColor="background1"/>
          <w:vertAlign w:val="superscript"/>
        </w:rPr>
        <w:t>(1</w:t>
      </w:r>
      <w:r w:rsidR="003B16FB" w:rsidRPr="000670DE">
        <w:rPr>
          <w:color w:val="FFFFFF" w:themeColor="background1"/>
          <w:vertAlign w:val="superscript"/>
        </w:rPr>
        <w:t>4</w:t>
      </w:r>
      <w:r w:rsidR="005D4097" w:rsidRPr="000670DE">
        <w:rPr>
          <w:rFonts w:hint="eastAsia"/>
          <w:color w:val="FFFFFF" w:themeColor="background1"/>
          <w:vertAlign w:val="superscript"/>
        </w:rPr>
        <w:t>)</w:t>
      </w:r>
      <w:r w:rsidR="005D4097" w:rsidRPr="000670DE">
        <w:rPr>
          <w:rFonts w:hint="eastAsia"/>
          <w:color w:val="FFFFFF" w:themeColor="background1"/>
        </w:rPr>
        <w:t>を利用した。情報理論の分野では，シャノンのエントロピーは信号の情報量の期待値である。すなわち，ある事象の予測不可能性を表す。この概念に基づいて，事象の確率分布の偏在性を表すことができる。例えば，コーパス内のほとんどの文書に含まれる語がどの特定の文書に現れるかの予測は困難になり，その語のエントロピーは高くなる。逆に，特定の文書によく現れ，他の文書にほぼ含まれ</w:t>
      </w:r>
      <w:r w:rsidR="009403C9" w:rsidRPr="000670DE">
        <w:rPr>
          <w:rFonts w:hint="eastAsia"/>
          <w:color w:val="FFFFFF" w:themeColor="background1"/>
        </w:rPr>
        <w:t>ない大きな文書偏在性を持つ単語を考えると，どの文書に含まれるかという</w:t>
      </w:r>
      <w:r w:rsidR="005D4097" w:rsidRPr="000670DE">
        <w:rPr>
          <w:rFonts w:hint="eastAsia"/>
          <w:color w:val="FFFFFF" w:themeColor="background1"/>
        </w:rPr>
        <w:t>予測の曖昧さは減少し，エントロピーは０に近づく。</w:t>
      </w:r>
      <w:r w:rsidR="005D4097" w:rsidRPr="000670DE">
        <w:rPr>
          <w:rFonts w:hint="eastAsia"/>
          <w:color w:val="FFFFFF" w:themeColor="background1"/>
        </w:rPr>
        <w:t>Fig. 1</w:t>
      </w:r>
      <w:r w:rsidR="005D4097" w:rsidRPr="000670DE">
        <w:rPr>
          <w:rFonts w:hint="eastAsia"/>
          <w:color w:val="FFFFFF" w:themeColor="background1"/>
        </w:rPr>
        <w:t>にこの概念を示す。</w:t>
      </w:r>
    </w:p>
    <w:p w14:paraId="71ABE75C" w14:textId="77777777" w:rsidR="00086A64" w:rsidRPr="000670DE" w:rsidRDefault="00086A64" w:rsidP="004F6D1F">
      <w:pPr>
        <w:rPr>
          <w:color w:val="FFFFFF" w:themeColor="background1"/>
        </w:rPr>
      </w:pPr>
      <w:r w:rsidRPr="000670DE">
        <w:rPr>
          <w:rFonts w:hint="eastAsia"/>
          <w:color w:val="FFFFFF" w:themeColor="background1"/>
        </w:rPr>
        <w:t xml:space="preserve">　</w:t>
      </w:r>
      <w:r w:rsidRPr="000670DE">
        <w:rPr>
          <w:color w:val="FFFFFF" w:themeColor="background1"/>
        </w:rPr>
        <w:t>以上のエントロピーの物理的意味に基づくと，</w:t>
      </w:r>
      <w:r w:rsidRPr="000670DE">
        <w:rPr>
          <w:color w:val="FFFFFF" w:themeColor="background1"/>
        </w:rPr>
        <w:t>Positive</w:t>
      </w:r>
      <w:r w:rsidRPr="000670DE">
        <w:rPr>
          <w:color w:val="FFFFFF" w:themeColor="background1"/>
        </w:rPr>
        <w:t>に関連するキーワードは</w:t>
      </w:r>
      <w:r w:rsidRPr="000670DE">
        <w:rPr>
          <w:color w:val="FFFFFF" w:themeColor="background1"/>
        </w:rPr>
        <w:t>Positive</w:t>
      </w:r>
      <w:r w:rsidRPr="000670DE">
        <w:rPr>
          <w:color w:val="FFFFFF" w:themeColor="background1"/>
        </w:rPr>
        <w:t>が出現する文書セットでエントロピーが大きく，</w:t>
      </w:r>
      <w:r w:rsidRPr="000670DE">
        <w:rPr>
          <w:color w:val="FFFFFF" w:themeColor="background1"/>
        </w:rPr>
        <w:t>Negative</w:t>
      </w:r>
      <w:r w:rsidRPr="000670DE">
        <w:rPr>
          <w:color w:val="FFFFFF" w:themeColor="background1"/>
        </w:rPr>
        <w:t>が出現する文書セットではエントロピーは小さいことが言える。これは</w:t>
      </w:r>
      <w:r w:rsidRPr="000670DE">
        <w:rPr>
          <w:color w:val="FFFFFF" w:themeColor="background1"/>
        </w:rPr>
        <w:t>Negative</w:t>
      </w:r>
      <w:r w:rsidRPr="000670DE">
        <w:rPr>
          <w:color w:val="FFFFFF" w:themeColor="background1"/>
        </w:rPr>
        <w:t>に関連するキーワードでも同様である。そこで本研究ではエントロピーを利用した感情分類における素性選択を行う。まず，レビューに</w:t>
      </w:r>
      <w:r w:rsidRPr="000670DE">
        <w:rPr>
          <w:color w:val="FFFFFF" w:themeColor="background1"/>
        </w:rPr>
        <w:t>2</w:t>
      </w:r>
      <w:r w:rsidRPr="000670DE">
        <w:rPr>
          <w:color w:val="FFFFFF" w:themeColor="background1"/>
        </w:rPr>
        <w:t>値の感情分類をタグ付けし，各ワード</w:t>
      </w:r>
      <w:r w:rsidRPr="000670DE">
        <w:rPr>
          <w:color w:val="FFFFFF" w:themeColor="background1"/>
        </w:rPr>
        <w:t xml:space="preserve"> j </w:t>
      </w:r>
      <w:r w:rsidRPr="000670DE">
        <w:rPr>
          <w:color w:val="FFFFFF" w:themeColor="background1"/>
        </w:rPr>
        <w:t>が各文書</w:t>
      </w:r>
      <w:r w:rsidRPr="000670DE">
        <w:rPr>
          <w:color w:val="FFFFFF" w:themeColor="background1"/>
        </w:rPr>
        <w:t xml:space="preserve"> </w:t>
      </w:r>
      <w:proofErr w:type="spellStart"/>
      <w:r w:rsidRPr="000670DE">
        <w:rPr>
          <w:color w:val="FFFFFF" w:themeColor="background1"/>
        </w:rPr>
        <w:t>i</w:t>
      </w:r>
      <w:proofErr w:type="spellEnd"/>
      <w:r w:rsidRPr="000670DE">
        <w:rPr>
          <w:color w:val="FFFFFF" w:themeColor="background1"/>
        </w:rPr>
        <w:t xml:space="preserve"> </w:t>
      </w:r>
      <w:r w:rsidRPr="000670DE">
        <w:rPr>
          <w:color w:val="FFFFFF" w:themeColor="background1"/>
        </w:rPr>
        <w:t>に含まれる回数を，</w:t>
      </w:r>
      <w:r w:rsidRPr="000670DE">
        <w:rPr>
          <w:color w:val="FFFFFF" w:themeColor="background1"/>
        </w:rPr>
        <w:t>Positive</w:t>
      </w:r>
      <w:r w:rsidRPr="000670DE">
        <w:rPr>
          <w:color w:val="FFFFFF" w:themeColor="background1"/>
        </w:rPr>
        <w:t xml:space="preserve">な文書の場合に　</w:t>
      </w:r>
      <w:proofErr w:type="spellStart"/>
      <w:r w:rsidRPr="000670DE">
        <w:rPr>
          <w:color w:val="FFFFFF" w:themeColor="background1"/>
        </w:rPr>
        <w:t>N</w:t>
      </w:r>
      <w:r w:rsidRPr="000670DE">
        <w:rPr>
          <w:color w:val="FFFFFF" w:themeColor="background1"/>
          <w:vertAlign w:val="subscript"/>
        </w:rPr>
        <w:t>ijP</w:t>
      </w:r>
      <w:proofErr w:type="spellEnd"/>
      <w:r w:rsidRPr="000670DE">
        <w:rPr>
          <w:color w:val="FFFFFF" w:themeColor="background1"/>
        </w:rPr>
        <w:t xml:space="preserve"> </w:t>
      </w:r>
      <w:r w:rsidRPr="000670DE">
        <w:rPr>
          <w:color w:val="FFFFFF" w:themeColor="background1"/>
        </w:rPr>
        <w:t>，</w:t>
      </w:r>
      <w:r w:rsidRPr="000670DE">
        <w:rPr>
          <w:color w:val="FFFFFF" w:themeColor="background1"/>
        </w:rPr>
        <w:t>Negative</w:t>
      </w:r>
      <w:r w:rsidRPr="000670DE">
        <w:rPr>
          <w:color w:val="FFFFFF" w:themeColor="background1"/>
        </w:rPr>
        <w:t xml:space="preserve">な文書の場合に　</w:t>
      </w:r>
      <w:proofErr w:type="spellStart"/>
      <w:r w:rsidRPr="000670DE">
        <w:rPr>
          <w:color w:val="FFFFFF" w:themeColor="background1"/>
        </w:rPr>
        <w:t>N</w:t>
      </w:r>
      <w:r w:rsidRPr="000670DE">
        <w:rPr>
          <w:color w:val="FFFFFF" w:themeColor="background1"/>
          <w:vertAlign w:val="subscript"/>
        </w:rPr>
        <w:t>ijN</w:t>
      </w:r>
      <w:proofErr w:type="spellEnd"/>
      <w:r w:rsidRPr="000670DE">
        <w:rPr>
          <w:color w:val="FFFFFF" w:themeColor="background1"/>
        </w:rPr>
        <w:t>を算出する。次に以下に示す式を利用し，各ワードの</w:t>
      </w:r>
      <w:r w:rsidRPr="000670DE">
        <w:rPr>
          <w:color w:val="FFFFFF" w:themeColor="background1"/>
        </w:rPr>
        <w:t>Positive</w:t>
      </w:r>
      <w:r w:rsidRPr="000670DE">
        <w:rPr>
          <w:color w:val="FFFFFF" w:themeColor="background1"/>
        </w:rPr>
        <w:t>と</w:t>
      </w:r>
      <w:r w:rsidRPr="000670DE">
        <w:rPr>
          <w:color w:val="FFFFFF" w:themeColor="background1"/>
        </w:rPr>
        <w:t>Negative</w:t>
      </w:r>
      <w:r w:rsidRPr="000670DE">
        <w:rPr>
          <w:color w:val="FFFFFF" w:themeColor="background1"/>
        </w:rPr>
        <w:t>の文書に含まれる確率，</w:t>
      </w:r>
      <w:proofErr w:type="spellStart"/>
      <w:r w:rsidRPr="000670DE">
        <w:rPr>
          <w:color w:val="FFFFFF" w:themeColor="background1"/>
        </w:rPr>
        <w:t>P</w:t>
      </w:r>
      <w:r w:rsidRPr="000670DE">
        <w:rPr>
          <w:color w:val="FFFFFF" w:themeColor="background1"/>
          <w:vertAlign w:val="subscript"/>
        </w:rPr>
        <w:t>ijP</w:t>
      </w:r>
      <w:proofErr w:type="spellEnd"/>
      <w:r w:rsidRPr="000670DE">
        <w:rPr>
          <w:color w:val="FFFFFF" w:themeColor="background1"/>
          <w:vertAlign w:val="subscript"/>
        </w:rPr>
        <w:t xml:space="preserve"> </w:t>
      </w:r>
      <w:r w:rsidRPr="000670DE">
        <w:rPr>
          <w:color w:val="FFFFFF" w:themeColor="background1"/>
        </w:rPr>
        <w:t>(1)</w:t>
      </w:r>
      <w:r w:rsidRPr="000670DE">
        <w:rPr>
          <w:color w:val="FFFFFF" w:themeColor="background1"/>
        </w:rPr>
        <w:t>と</w:t>
      </w:r>
      <w:proofErr w:type="spellStart"/>
      <w:r w:rsidRPr="000670DE">
        <w:rPr>
          <w:color w:val="FFFFFF" w:themeColor="background1"/>
        </w:rPr>
        <w:t>P</w:t>
      </w:r>
      <w:r w:rsidRPr="000670DE">
        <w:rPr>
          <w:color w:val="FFFFFF" w:themeColor="background1"/>
          <w:vertAlign w:val="subscript"/>
        </w:rPr>
        <w:t>ijN</w:t>
      </w:r>
      <w:proofErr w:type="spellEnd"/>
      <w:r w:rsidRPr="000670DE">
        <w:rPr>
          <w:color w:val="FFFFFF" w:themeColor="background1"/>
        </w:rPr>
        <w:t>(2)</w:t>
      </w:r>
      <w:r w:rsidRPr="000670DE">
        <w:rPr>
          <w:color w:val="FFFFFF" w:themeColor="background1"/>
        </w:rPr>
        <w:t>を算出する。</w:t>
      </w:r>
    </w:p>
    <w:p w14:paraId="6AD7B093" w14:textId="77777777" w:rsidR="003334C5" w:rsidRPr="000670DE" w:rsidRDefault="003334C5" w:rsidP="004F6D1F">
      <w:pPr>
        <w:rPr>
          <w:color w:val="FFFFFF" w:themeColor="background1"/>
        </w:rPr>
      </w:pPr>
    </w:p>
    <w:tbl>
      <w:tblPr>
        <w:tblW w:w="2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0"/>
      </w:tblGrid>
      <w:tr w:rsidR="000670DE" w:rsidRPr="000670DE" w14:paraId="1A14085A" w14:textId="77777777" w:rsidTr="006B004B">
        <w:trPr>
          <w:trHeight w:val="1838"/>
          <w:jc w:val="center"/>
        </w:trPr>
        <w:tc>
          <w:tcPr>
            <w:tcW w:w="0" w:type="auto"/>
            <w:tcMar>
              <w:top w:w="100" w:type="dxa"/>
              <w:left w:w="100" w:type="dxa"/>
              <w:bottom w:w="100" w:type="dxa"/>
              <w:right w:w="100" w:type="dxa"/>
            </w:tcMar>
            <w:vAlign w:val="center"/>
            <w:hideMark/>
          </w:tcPr>
          <w:p w14:paraId="6F9DF6DA" w14:textId="77777777" w:rsidR="005D4097" w:rsidRPr="000670DE" w:rsidRDefault="005D4097" w:rsidP="003334C5">
            <w:pPr>
              <w:widowControl/>
              <w:suppressAutoHyphens w:val="0"/>
              <w:contextualSpacing/>
              <w:jc w:val="center"/>
              <w:rPr>
                <w:rFonts w:eastAsia="Yu Mincho"/>
                <w:color w:val="FFFFFF" w:themeColor="background1"/>
                <w:kern w:val="0"/>
                <w:szCs w:val="18"/>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rPr>
              <w:instrText xml:space="preserve"> INCLUDEPICTURE "https://lh6.googleusercontent.com/WUZWtxezlHw65R9RFpk2cYaSh0GHaypFFL6lNpO0ikm_-9zqJaNsR6YkmReNcVNPFCaJGx1jC8pA34H53Uv4boOFMdiMwWeK4gZGW9JHUQ6oWsNXWmFBgv43Z1egIAH77SLL4cJ1" \* MERGEFORMATINET </w:instrText>
            </w:r>
            <w:r w:rsidRPr="000670DE">
              <w:rPr>
                <w:rFonts w:eastAsia="Yu Mincho"/>
                <w:color w:val="FFFFFF" w:themeColor="background1"/>
                <w:kern w:val="0"/>
                <w:szCs w:val="18"/>
                <w:lang w:eastAsia="en-US"/>
              </w:rPr>
              <w:fldChar w:fldCharType="separate"/>
            </w:r>
            <w:r w:rsidR="003334C5" w:rsidRPr="000670DE">
              <w:rPr>
                <w:rFonts w:eastAsia="Yu Mincho"/>
                <w:noProof/>
                <w:color w:val="FFFFFF" w:themeColor="background1"/>
                <w:kern w:val="0"/>
                <w:szCs w:val="18"/>
                <w:lang w:eastAsia="en-US"/>
              </w:rPr>
              <w:drawing>
                <wp:inline distT="0" distB="0" distL="0" distR="0" wp14:anchorId="7CE49B00" wp14:editId="691B375F">
                  <wp:extent cx="1360714" cy="805543"/>
                  <wp:effectExtent l="0" t="0" r="0" b="0"/>
                  <wp:docPr id="20" name="Picture 1" descr="WUZWtxezlHw65R9RFpk2cYaSh0GHaypFFL6lNpO0ikm_-9zqJaNsR6YkmReNcVNPFCaJGx1jC8pA34H53Uv4boOFMdiMwWeK4gZGW9JHUQ6oWsNXWmFBgv43Z1egIAH77SLL4cJ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UZWtxezlHw65R9RFpk2cYaSh0GHaypFFL6lNpO0ikm_-9zqJaNsR6YkmReNcVNPFCaJGx1jC8pA34H53Uv4boOFMdiMwWeK4gZGW9JHUQ6oWsNXWmFBgv43Z1egIAH77SLL4cJ1"/>
                          <pic:cNvPicPr>
                            <a:picLocks/>
                          </pic:cNvPicPr>
                        </pic:nvPicPr>
                        <pic:blipFill rotWithShape="1">
                          <a:blip r:embed="rId14" cstate="print">
                            <a:extLst>
                              <a:ext uri="{28A0092B-C50C-407E-A947-70E740481C1C}">
                                <a14:useLocalDpi xmlns:a14="http://schemas.microsoft.com/office/drawing/2010/main" val="0"/>
                              </a:ext>
                            </a:extLst>
                          </a:blip>
                          <a:srcRect l="2912" t="3748" b="7112"/>
                          <a:stretch/>
                        </pic:blipFill>
                        <pic:spPr bwMode="auto">
                          <a:xfrm>
                            <a:off x="0" y="0"/>
                            <a:ext cx="1367565" cy="80959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0670DE">
              <w:rPr>
                <w:rFonts w:eastAsia="Yu Mincho"/>
                <w:color w:val="FFFFFF" w:themeColor="background1"/>
                <w:kern w:val="0"/>
                <w:szCs w:val="18"/>
                <w:lang w:eastAsia="en-US"/>
              </w:rPr>
              <w:fldChar w:fldCharType="end"/>
            </w:r>
            <w:r w:rsidRPr="000670DE">
              <w:rPr>
                <w:rFonts w:eastAsia="Yu Mincho"/>
                <w:color w:val="FFFFFF" w:themeColor="background1"/>
                <w:kern w:val="0"/>
                <w:szCs w:val="18"/>
              </w:rPr>
              <w:br/>
              <w:t>(a)</w:t>
            </w:r>
            <w:r w:rsidRPr="000670DE">
              <w:rPr>
                <w:rFonts w:eastAsia="Yu Mincho" w:hint="eastAsia"/>
                <w:color w:val="FFFFFF" w:themeColor="background1"/>
                <w:kern w:val="0"/>
                <w:szCs w:val="18"/>
              </w:rPr>
              <w:t xml:space="preserve"> </w:t>
            </w:r>
            <w:r w:rsidRPr="000670DE">
              <w:rPr>
                <w:rFonts w:eastAsia="Yu Mincho" w:hint="eastAsia"/>
                <w:color w:val="FFFFFF" w:themeColor="background1"/>
                <w:kern w:val="0"/>
                <w:szCs w:val="18"/>
              </w:rPr>
              <w:t>エントロピーが０に近い</w:t>
            </w:r>
          </w:p>
        </w:tc>
      </w:tr>
      <w:tr w:rsidR="000670DE" w:rsidRPr="000670DE" w14:paraId="13C3515D" w14:textId="77777777" w:rsidTr="006B004B">
        <w:trPr>
          <w:trHeight w:val="1360"/>
          <w:jc w:val="center"/>
        </w:trPr>
        <w:tc>
          <w:tcPr>
            <w:tcW w:w="0" w:type="auto"/>
            <w:tcMar>
              <w:top w:w="100" w:type="dxa"/>
              <w:left w:w="100" w:type="dxa"/>
              <w:bottom w:w="100" w:type="dxa"/>
              <w:right w:w="100" w:type="dxa"/>
            </w:tcMar>
            <w:vAlign w:val="center"/>
            <w:hideMark/>
          </w:tcPr>
          <w:p w14:paraId="0D91219E" w14:textId="77777777" w:rsidR="005D4097" w:rsidRPr="000670DE" w:rsidRDefault="005D4097" w:rsidP="005D4097">
            <w:pPr>
              <w:widowControl/>
              <w:suppressAutoHyphens w:val="0"/>
              <w:contextualSpacing/>
              <w:jc w:val="center"/>
              <w:rPr>
                <w:rFonts w:eastAsia="Yu Mincho"/>
                <w:color w:val="FFFFFF" w:themeColor="background1"/>
                <w:kern w:val="0"/>
                <w:szCs w:val="18"/>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rPr>
              <w:instrText xml:space="preserve"> INCLUDEPICTURE "https://lh5.googleusercontent.com/db1EOiue1tOy9nYN_xuj11FnJeQ8I_m0q2RaEKi0CTzjnkqKYtBPh7iw5vK5-oGlTv_6JFTjZL9cKH4t-CUP_OHif8NDyFYHUEX2MLD2U3sCOFDYs8xplgR-2zy_6d7-cO37gmc3" \* MERGEFORMATINET </w:instrText>
            </w:r>
            <w:r w:rsidRPr="000670DE">
              <w:rPr>
                <w:rFonts w:eastAsia="Yu Mincho"/>
                <w:color w:val="FFFFFF" w:themeColor="background1"/>
                <w:kern w:val="0"/>
                <w:szCs w:val="18"/>
                <w:lang w:eastAsia="en-US"/>
              </w:rPr>
              <w:fldChar w:fldCharType="separate"/>
            </w:r>
            <w:r w:rsidR="003334C5" w:rsidRPr="000670DE">
              <w:rPr>
                <w:rFonts w:eastAsia="Yu Mincho"/>
                <w:noProof/>
                <w:color w:val="FFFFFF" w:themeColor="background1"/>
                <w:kern w:val="0"/>
                <w:szCs w:val="18"/>
                <w:lang w:eastAsia="en-US"/>
              </w:rPr>
              <w:drawing>
                <wp:inline distT="0" distB="0" distL="0" distR="0" wp14:anchorId="542838C3" wp14:editId="26167758">
                  <wp:extent cx="1349828" cy="827314"/>
                  <wp:effectExtent l="0" t="0" r="0" b="0"/>
                  <wp:docPr id="19" name="Picture 2" descr="db1EOiue1tOy9nYN_xuj11FnJeQ8I_m0q2RaEKi0CTzjnkqKYtBPh7iw5vK5-oGlTv_6JFTjZL9cKH4t-CUP_OHif8NDyFYHUEX2MLD2U3sCOFDYs8xplgR-2zy_6d7-cO37gmc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b1EOiue1tOy9nYN_xuj11FnJeQ8I_m0q2RaEKi0CTzjnkqKYtBPh7iw5vK5-oGlTv_6JFTjZL9cKH4t-CUP_OHif8NDyFYHUEX2MLD2U3sCOFDYs8xplgR-2zy_6d7-cO37gmc3"/>
                          <pic:cNvPicPr>
                            <a:picLocks/>
                          </pic:cNvPicPr>
                        </pic:nvPicPr>
                        <pic:blipFill rotWithShape="1">
                          <a:blip r:embed="rId15" cstate="print">
                            <a:extLst>
                              <a:ext uri="{28A0092B-C50C-407E-A947-70E740481C1C}">
                                <a14:useLocalDpi xmlns:a14="http://schemas.microsoft.com/office/drawing/2010/main" val="0"/>
                              </a:ext>
                            </a:extLst>
                          </a:blip>
                          <a:srcRect l="4631" b="6472"/>
                          <a:stretch/>
                        </pic:blipFill>
                        <pic:spPr bwMode="auto">
                          <a:xfrm>
                            <a:off x="0" y="0"/>
                            <a:ext cx="1362568" cy="83512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0670DE">
              <w:rPr>
                <w:rFonts w:eastAsia="Yu Mincho"/>
                <w:color w:val="FFFFFF" w:themeColor="background1"/>
                <w:kern w:val="0"/>
                <w:szCs w:val="18"/>
                <w:lang w:eastAsia="en-US"/>
              </w:rPr>
              <w:fldChar w:fldCharType="end"/>
            </w:r>
            <w:r w:rsidRPr="000670DE">
              <w:rPr>
                <w:rFonts w:eastAsia="Yu Mincho"/>
                <w:color w:val="FFFFFF" w:themeColor="background1"/>
                <w:kern w:val="0"/>
                <w:szCs w:val="18"/>
              </w:rPr>
              <w:br/>
              <w:t xml:space="preserve">(b) </w:t>
            </w:r>
            <w:r w:rsidRPr="000670DE">
              <w:rPr>
                <w:rFonts w:eastAsia="Yu Mincho"/>
                <w:color w:val="FFFFFF" w:themeColor="background1"/>
                <w:kern w:val="0"/>
                <w:szCs w:val="18"/>
              </w:rPr>
              <w:t>エントロピーが高い</w:t>
            </w:r>
          </w:p>
        </w:tc>
      </w:tr>
    </w:tbl>
    <w:p w14:paraId="471521A5" w14:textId="77777777" w:rsidR="005D4097" w:rsidRPr="000670DE" w:rsidRDefault="005D4097" w:rsidP="004F6D1F">
      <w:pPr>
        <w:rPr>
          <w:color w:val="FFFFFF" w:themeColor="background1"/>
        </w:rPr>
      </w:pPr>
      <w:r w:rsidRPr="000670DE">
        <w:rPr>
          <w:rFonts w:hint="eastAsia"/>
          <w:color w:val="FFFFFF" w:themeColor="background1"/>
        </w:rPr>
        <w:t xml:space="preserve">Fig. </w:t>
      </w:r>
      <w:proofErr w:type="gramStart"/>
      <w:r w:rsidRPr="000670DE">
        <w:rPr>
          <w:rFonts w:hint="eastAsia"/>
          <w:color w:val="FFFFFF" w:themeColor="background1"/>
        </w:rPr>
        <w:t>1.</w:t>
      </w:r>
      <w:r w:rsidRPr="000670DE">
        <w:rPr>
          <w:rFonts w:hint="eastAsia"/>
          <w:color w:val="FFFFFF" w:themeColor="background1"/>
        </w:rPr>
        <w:t>ワード</w:t>
      </w:r>
      <w:proofErr w:type="gramEnd"/>
      <w:r w:rsidRPr="000670DE">
        <w:rPr>
          <w:rFonts w:hint="eastAsia"/>
          <w:color w:val="FFFFFF" w:themeColor="background1"/>
        </w:rPr>
        <w:t xml:space="preserve"> j </w:t>
      </w:r>
      <w:r w:rsidRPr="000670DE">
        <w:rPr>
          <w:rFonts w:hint="eastAsia"/>
          <w:color w:val="FFFFFF" w:themeColor="background1"/>
        </w:rPr>
        <w:t>が文書</w:t>
      </w:r>
      <w:r w:rsidRPr="000670DE">
        <w:rPr>
          <w:rFonts w:hint="eastAsia"/>
          <w:color w:val="FFFFFF" w:themeColor="background1"/>
        </w:rPr>
        <w:t xml:space="preserve"> j </w:t>
      </w:r>
      <w:r w:rsidRPr="000670DE">
        <w:rPr>
          <w:rFonts w:hint="eastAsia"/>
          <w:color w:val="FFFFFF" w:themeColor="background1"/>
        </w:rPr>
        <w:t>に含まれる確率</w:t>
      </w:r>
      <w:r w:rsidRPr="000670DE">
        <w:rPr>
          <w:rFonts w:hint="eastAsia"/>
          <w:color w:val="FFFFFF" w:themeColor="background1"/>
        </w:rPr>
        <w:t>P</w:t>
      </w:r>
      <w:r w:rsidRPr="000670DE">
        <w:rPr>
          <w:rFonts w:hint="eastAsia"/>
          <w:color w:val="FFFFFF" w:themeColor="background1"/>
        </w:rPr>
        <w:t>を棒グラフで表示</w:t>
      </w:r>
    </w:p>
    <w:p w14:paraId="10B88E03" w14:textId="77777777" w:rsidR="005D4097" w:rsidRPr="000670DE" w:rsidRDefault="005D4097" w:rsidP="004F6D1F">
      <w:pPr>
        <w:rPr>
          <w:color w:val="FFFFFF" w:themeColor="background1"/>
        </w:rPr>
      </w:pPr>
    </w:p>
    <w:tbl>
      <w:tblPr>
        <w:tblW w:w="4935" w:type="dxa"/>
        <w:tblLayout w:type="fixed"/>
        <w:tblCellMar>
          <w:top w:w="15" w:type="dxa"/>
          <w:left w:w="15" w:type="dxa"/>
          <w:bottom w:w="15" w:type="dxa"/>
          <w:right w:w="15" w:type="dxa"/>
        </w:tblCellMar>
        <w:tblLook w:val="04A0" w:firstRow="1" w:lastRow="0" w:firstColumn="1" w:lastColumn="0" w:noHBand="0" w:noVBand="1"/>
      </w:tblPr>
      <w:tblGrid>
        <w:gridCol w:w="4084"/>
        <w:gridCol w:w="851"/>
      </w:tblGrid>
      <w:tr w:rsidR="000670DE" w:rsidRPr="000670DE" w14:paraId="15B4B802" w14:textId="77777777" w:rsidTr="005478C5">
        <w:trPr>
          <w:trHeight w:val="561"/>
        </w:trPr>
        <w:tc>
          <w:tcPr>
            <w:tcW w:w="4084" w:type="dxa"/>
            <w:tcMar>
              <w:top w:w="0" w:type="dxa"/>
              <w:left w:w="115" w:type="dxa"/>
              <w:bottom w:w="0" w:type="dxa"/>
              <w:right w:w="115" w:type="dxa"/>
            </w:tcMar>
            <w:hideMark/>
          </w:tcPr>
          <w:p w14:paraId="132CBF1E" w14:textId="10868AC2" w:rsidR="005D4097" w:rsidRPr="000670DE" w:rsidRDefault="005478C5" w:rsidP="005D4097">
            <w:pPr>
              <w:widowControl/>
              <w:suppressAutoHyphens w:val="0"/>
              <w:spacing w:line="0" w:lineRule="atLeast"/>
              <w:jc w:val="left"/>
              <w:rPr>
                <w:rFonts w:eastAsia="Yu Mincho"/>
                <w:color w:val="FFFFFF" w:themeColor="background1"/>
                <w:kern w:val="0"/>
                <w:szCs w:val="18"/>
                <w:lang w:eastAsia="en-US"/>
              </w:rPr>
            </w:pPr>
            <w:r w:rsidRPr="000670DE">
              <w:rPr>
                <w:rFonts w:eastAsia="Yu Mincho"/>
                <w:noProof/>
                <w:color w:val="FFFFFF" w:themeColor="background1"/>
                <w:kern w:val="0"/>
                <w:szCs w:val="18"/>
                <w:lang w:eastAsia="en-US"/>
              </w:rPr>
              <w:lastRenderedPageBreak/>
              <w:drawing>
                <wp:inline distT="0" distB="0" distL="0" distR="0" wp14:anchorId="1485E69B" wp14:editId="1BDC85DB">
                  <wp:extent cx="864870" cy="34971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jp formula - alpha.png"/>
                          <pic:cNvPicPr/>
                        </pic:nvPicPr>
                        <pic:blipFill rotWithShape="1">
                          <a:blip r:embed="rId16"/>
                          <a:srcRect t="10336" b="40588"/>
                          <a:stretch/>
                        </pic:blipFill>
                        <pic:spPr bwMode="auto">
                          <a:xfrm>
                            <a:off x="0" y="0"/>
                            <a:ext cx="897239" cy="362807"/>
                          </a:xfrm>
                          <a:prstGeom prst="rect">
                            <a:avLst/>
                          </a:prstGeom>
                          <a:ln>
                            <a:noFill/>
                          </a:ln>
                          <a:extLst>
                            <a:ext uri="{53640926-AAD7-44D8-BBD7-CCE9431645EC}">
                              <a14:shadowObscured xmlns:a14="http://schemas.microsoft.com/office/drawing/2010/main"/>
                            </a:ext>
                          </a:extLst>
                        </pic:spPr>
                      </pic:pic>
                    </a:graphicData>
                  </a:graphic>
                </wp:inline>
              </w:drawing>
            </w:r>
          </w:p>
        </w:tc>
        <w:tc>
          <w:tcPr>
            <w:tcW w:w="851" w:type="dxa"/>
            <w:tcMar>
              <w:top w:w="0" w:type="dxa"/>
              <w:left w:w="115" w:type="dxa"/>
              <w:bottom w:w="0" w:type="dxa"/>
              <w:right w:w="115" w:type="dxa"/>
            </w:tcMar>
            <w:vAlign w:val="center"/>
            <w:hideMark/>
          </w:tcPr>
          <w:p w14:paraId="36AC93F4" w14:textId="77777777" w:rsidR="005D4097" w:rsidRPr="000670DE" w:rsidRDefault="005D4097" w:rsidP="005D4097">
            <w:pPr>
              <w:widowControl/>
              <w:suppressAutoHyphens w:val="0"/>
              <w:spacing w:line="0" w:lineRule="atLeast"/>
              <w:ind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(1)</w:t>
            </w:r>
          </w:p>
        </w:tc>
      </w:tr>
      <w:tr w:rsidR="000670DE" w:rsidRPr="000670DE" w14:paraId="1163E611" w14:textId="77777777" w:rsidTr="003334C5">
        <w:tc>
          <w:tcPr>
            <w:tcW w:w="4084" w:type="dxa"/>
            <w:tcMar>
              <w:top w:w="0" w:type="dxa"/>
              <w:left w:w="115" w:type="dxa"/>
              <w:bottom w:w="0" w:type="dxa"/>
              <w:right w:w="115" w:type="dxa"/>
            </w:tcMar>
          </w:tcPr>
          <w:p w14:paraId="5103D953" w14:textId="71DEBF81" w:rsidR="003334C5" w:rsidRPr="000670DE" w:rsidRDefault="005478C5" w:rsidP="005D4097">
            <w:pPr>
              <w:widowControl/>
              <w:suppressAutoHyphens w:val="0"/>
              <w:spacing w:line="0" w:lineRule="atLeast"/>
              <w:jc w:val="left"/>
              <w:rPr>
                <w:rFonts w:eastAsia="Yu Mincho"/>
                <w:noProof/>
                <w:color w:val="FFFFFF" w:themeColor="background1"/>
                <w:kern w:val="0"/>
                <w:szCs w:val="18"/>
                <w:lang w:eastAsia="en-US"/>
              </w:rPr>
            </w:pPr>
            <w:r w:rsidRPr="000670DE">
              <w:rPr>
                <w:rFonts w:eastAsia="Yu Mincho"/>
                <w:noProof/>
                <w:color w:val="FFFFFF" w:themeColor="background1"/>
                <w:kern w:val="0"/>
                <w:szCs w:val="18"/>
                <w:lang w:eastAsia="en-US"/>
              </w:rPr>
              <w:drawing>
                <wp:inline distT="0" distB="0" distL="0" distR="0" wp14:anchorId="3AA6A400" wp14:editId="1D8615FB">
                  <wp:extent cx="865239" cy="3581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jn formula - alpha.png"/>
                          <pic:cNvPicPr/>
                        </pic:nvPicPr>
                        <pic:blipFill rotWithShape="1">
                          <a:blip r:embed="rId17"/>
                          <a:srcRect t="9930" b="39123"/>
                          <a:stretch/>
                        </pic:blipFill>
                        <pic:spPr bwMode="auto">
                          <a:xfrm>
                            <a:off x="0" y="0"/>
                            <a:ext cx="884966" cy="366332"/>
                          </a:xfrm>
                          <a:prstGeom prst="rect">
                            <a:avLst/>
                          </a:prstGeom>
                          <a:ln>
                            <a:noFill/>
                          </a:ln>
                          <a:extLst>
                            <a:ext uri="{53640926-AAD7-44D8-BBD7-CCE9431645EC}">
                              <a14:shadowObscured xmlns:a14="http://schemas.microsoft.com/office/drawing/2010/main"/>
                            </a:ext>
                          </a:extLst>
                        </pic:spPr>
                      </pic:pic>
                    </a:graphicData>
                  </a:graphic>
                </wp:inline>
              </w:drawing>
            </w:r>
          </w:p>
        </w:tc>
        <w:tc>
          <w:tcPr>
            <w:tcW w:w="851" w:type="dxa"/>
            <w:tcMar>
              <w:top w:w="0" w:type="dxa"/>
              <w:left w:w="115" w:type="dxa"/>
              <w:bottom w:w="0" w:type="dxa"/>
              <w:right w:w="115" w:type="dxa"/>
            </w:tcMar>
            <w:vAlign w:val="center"/>
          </w:tcPr>
          <w:p w14:paraId="1BB532A0" w14:textId="77777777" w:rsidR="003334C5" w:rsidRPr="000670DE" w:rsidRDefault="003334C5" w:rsidP="005D4097">
            <w:pPr>
              <w:widowControl/>
              <w:suppressAutoHyphens w:val="0"/>
              <w:spacing w:line="0" w:lineRule="atLeast"/>
              <w:ind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(2)</w:t>
            </w:r>
          </w:p>
        </w:tc>
      </w:tr>
    </w:tbl>
    <w:p w14:paraId="407DC7A8" w14:textId="77777777" w:rsidR="005D4097" w:rsidRPr="000670DE" w:rsidRDefault="005D4097" w:rsidP="005D4097">
      <w:pPr>
        <w:widowControl/>
        <w:suppressAutoHyphens w:val="0"/>
        <w:jc w:val="left"/>
        <w:rPr>
          <w:rFonts w:ascii="MS Mincho" w:hAnsi="MS Mincho"/>
          <w:color w:val="FFFFFF" w:themeColor="background1"/>
          <w:kern w:val="0"/>
          <w:szCs w:val="18"/>
        </w:rPr>
      </w:pPr>
      <w:r w:rsidRPr="000670DE">
        <w:rPr>
          <w:rFonts w:ascii="MS Mincho" w:hAnsi="MS Mincho" w:cs="Lantinghei SC Heavy" w:hint="eastAsia"/>
          <w:color w:val="FFFFFF" w:themeColor="background1"/>
          <w:kern w:val="0"/>
          <w:szCs w:val="18"/>
        </w:rPr>
        <w:t xml:space="preserve">　</w:t>
      </w:r>
      <w:r w:rsidRPr="000670DE">
        <w:rPr>
          <w:rFonts w:ascii="MS Mincho" w:hAnsi="MS Mincho" w:cs="Lantinghei SC Heavy"/>
          <w:color w:val="FFFFFF" w:themeColor="background1"/>
          <w:kern w:val="0"/>
          <w:szCs w:val="18"/>
        </w:rPr>
        <w:t>以上の値を次の式に代入し，各ワード</w:t>
      </w:r>
      <w:r w:rsidRPr="000670DE">
        <w:rPr>
          <w:rFonts w:ascii="MS Mincho" w:hAnsi="MS Mincho" w:hint="eastAsia"/>
          <w:color w:val="FFFFFF" w:themeColor="background1"/>
          <w:kern w:val="0"/>
          <w:szCs w:val="18"/>
        </w:rPr>
        <w:t xml:space="preserve"> j </w:t>
      </w:r>
      <w:r w:rsidRPr="000670DE">
        <w:rPr>
          <w:rFonts w:ascii="MS Mincho" w:hAnsi="MS Mincho" w:cs="Lantinghei SC Heavy"/>
          <w:color w:val="FFFFFF" w:themeColor="background1"/>
          <w:kern w:val="0"/>
          <w:szCs w:val="18"/>
        </w:rPr>
        <w:t>の</w:t>
      </w:r>
      <w:r w:rsidRPr="000670DE">
        <w:rPr>
          <w:color w:val="FFFFFF" w:themeColor="background1"/>
          <w:kern w:val="0"/>
          <w:szCs w:val="18"/>
        </w:rPr>
        <w:t>Positive</w:t>
      </w:r>
      <w:r w:rsidRPr="000670DE">
        <w:rPr>
          <w:rFonts w:ascii="MS Mincho" w:hAnsi="MS Mincho" w:cs="Lantinghei SC Heavy"/>
          <w:color w:val="FFFFFF" w:themeColor="background1"/>
          <w:kern w:val="0"/>
          <w:szCs w:val="18"/>
        </w:rPr>
        <w:t>に関するエントロピー</w:t>
      </w:r>
      <w:r w:rsidRPr="000670DE">
        <w:rPr>
          <w:rFonts w:ascii="MS Mincho" w:hAnsi="MS Mincho" w:hint="eastAsia"/>
          <w:color w:val="FFFFFF" w:themeColor="background1"/>
          <w:kern w:val="0"/>
          <w:szCs w:val="18"/>
        </w:rPr>
        <w:t xml:space="preserve"> </w:t>
      </w:r>
      <w:proofErr w:type="spellStart"/>
      <w:r w:rsidRPr="000670DE">
        <w:rPr>
          <w:color w:val="FFFFFF" w:themeColor="background1"/>
          <w:kern w:val="0"/>
          <w:szCs w:val="18"/>
        </w:rPr>
        <w:t>H</w:t>
      </w:r>
      <w:r w:rsidRPr="000670DE">
        <w:rPr>
          <w:color w:val="FFFFFF" w:themeColor="background1"/>
          <w:kern w:val="0"/>
          <w:szCs w:val="18"/>
          <w:vertAlign w:val="subscript"/>
        </w:rPr>
        <w:t>Pj</w:t>
      </w:r>
      <w:proofErr w:type="spellEnd"/>
      <w:r w:rsidRPr="000670DE">
        <w:rPr>
          <w:rFonts w:ascii="MS Mincho" w:hAnsi="MS Mincho" w:hint="eastAsia"/>
          <w:color w:val="FFFFFF" w:themeColor="background1"/>
          <w:kern w:val="0"/>
          <w:szCs w:val="18"/>
        </w:rPr>
        <w:t xml:space="preserve">(3) </w:t>
      </w:r>
      <w:r w:rsidRPr="000670DE">
        <w:rPr>
          <w:rFonts w:ascii="MS Mincho" w:hAnsi="MS Mincho" w:cs="Lantinghei SC Heavy"/>
          <w:color w:val="FFFFFF" w:themeColor="background1"/>
          <w:kern w:val="0"/>
          <w:szCs w:val="18"/>
        </w:rPr>
        <w:t>，各ワード</w:t>
      </w:r>
      <w:r w:rsidRPr="000670DE">
        <w:rPr>
          <w:rFonts w:ascii="MS Mincho" w:hAnsi="MS Mincho" w:hint="eastAsia"/>
          <w:color w:val="FFFFFF" w:themeColor="background1"/>
          <w:kern w:val="0"/>
          <w:szCs w:val="18"/>
        </w:rPr>
        <w:t xml:space="preserve"> j </w:t>
      </w:r>
      <w:r w:rsidRPr="000670DE">
        <w:rPr>
          <w:rFonts w:ascii="MS Mincho" w:hAnsi="MS Mincho" w:cs="Lantinghei SC Heavy"/>
          <w:color w:val="FFFFFF" w:themeColor="background1"/>
          <w:kern w:val="0"/>
          <w:szCs w:val="18"/>
        </w:rPr>
        <w:t>の</w:t>
      </w:r>
      <w:r w:rsidRPr="000670DE">
        <w:rPr>
          <w:color w:val="FFFFFF" w:themeColor="background1"/>
          <w:kern w:val="0"/>
          <w:szCs w:val="18"/>
        </w:rPr>
        <w:t>Negative</w:t>
      </w:r>
      <w:r w:rsidRPr="000670DE">
        <w:rPr>
          <w:rFonts w:ascii="MS Mincho" w:hAnsi="MS Mincho" w:cs="Lantinghei SC Heavy"/>
          <w:color w:val="FFFFFF" w:themeColor="background1"/>
          <w:kern w:val="0"/>
          <w:szCs w:val="18"/>
        </w:rPr>
        <w:t>に関するエントロピー</w:t>
      </w:r>
      <w:r w:rsidRPr="000670DE">
        <w:rPr>
          <w:rFonts w:ascii="MS Mincho" w:hAnsi="MS Mincho" w:hint="eastAsia"/>
          <w:color w:val="FFFFFF" w:themeColor="background1"/>
          <w:kern w:val="0"/>
          <w:szCs w:val="18"/>
        </w:rPr>
        <w:t xml:space="preserve"> </w:t>
      </w:r>
      <w:proofErr w:type="spellStart"/>
      <w:r w:rsidRPr="000670DE">
        <w:rPr>
          <w:color w:val="FFFFFF" w:themeColor="background1"/>
          <w:kern w:val="0"/>
          <w:szCs w:val="18"/>
        </w:rPr>
        <w:t>H</w:t>
      </w:r>
      <w:r w:rsidRPr="000670DE">
        <w:rPr>
          <w:color w:val="FFFFFF" w:themeColor="background1"/>
          <w:kern w:val="0"/>
          <w:szCs w:val="18"/>
          <w:vertAlign w:val="subscript"/>
        </w:rPr>
        <w:t>Nj</w:t>
      </w:r>
      <w:proofErr w:type="spellEnd"/>
      <w:r w:rsidRPr="000670DE">
        <w:rPr>
          <w:rFonts w:ascii="MS Mincho" w:hAnsi="MS Mincho" w:hint="eastAsia"/>
          <w:color w:val="FFFFFF" w:themeColor="background1"/>
          <w:kern w:val="0"/>
          <w:szCs w:val="18"/>
        </w:rPr>
        <w:t xml:space="preserve"> (5)</w:t>
      </w:r>
      <w:r w:rsidRPr="000670DE">
        <w:rPr>
          <w:rFonts w:ascii="MS Mincho" w:hAnsi="MS Mincho" w:cs="Lantinghei SC Heavy"/>
          <w:color w:val="FFFFFF" w:themeColor="background1"/>
          <w:kern w:val="0"/>
          <w:szCs w:val="18"/>
        </w:rPr>
        <w:t>を算出した。ただし，確率が</w:t>
      </w:r>
      <w:r w:rsidRPr="000670DE">
        <w:rPr>
          <w:rFonts w:ascii="MS Mincho" w:hAnsi="MS Mincho" w:hint="eastAsia"/>
          <w:color w:val="FFFFFF" w:themeColor="background1"/>
          <w:kern w:val="0"/>
          <w:szCs w:val="18"/>
        </w:rPr>
        <w:t>0</w:t>
      </w:r>
      <w:r w:rsidRPr="000670DE">
        <w:rPr>
          <w:rFonts w:ascii="MS Mincho" w:hAnsi="MS Mincho" w:cs="Lantinghei SC Heavy"/>
          <w:color w:val="FFFFFF" w:themeColor="background1"/>
          <w:kern w:val="0"/>
          <w:szCs w:val="18"/>
        </w:rPr>
        <w:t>となる場合については式</w:t>
      </w:r>
      <w:r w:rsidRPr="000670DE">
        <w:rPr>
          <w:rFonts w:ascii="MS Mincho" w:hAnsi="MS Mincho" w:hint="eastAsia"/>
          <w:color w:val="FFFFFF" w:themeColor="background1"/>
          <w:kern w:val="0"/>
          <w:szCs w:val="18"/>
        </w:rPr>
        <w:t>(4)</w:t>
      </w:r>
      <w:r w:rsidRPr="000670DE">
        <w:rPr>
          <w:rFonts w:ascii="MS Mincho" w:hAnsi="MS Mincho" w:cs="Lantinghei SC Heavy"/>
          <w:color w:val="FFFFFF" w:themeColor="background1"/>
          <w:kern w:val="0"/>
          <w:szCs w:val="18"/>
        </w:rPr>
        <w:t>と</w:t>
      </w:r>
      <w:r w:rsidRPr="000670DE">
        <w:rPr>
          <w:rFonts w:ascii="MS Mincho" w:hAnsi="MS Mincho" w:hint="eastAsia"/>
          <w:color w:val="FFFFFF" w:themeColor="background1"/>
          <w:kern w:val="0"/>
          <w:szCs w:val="18"/>
        </w:rPr>
        <w:t>(6)</w:t>
      </w:r>
      <w:r w:rsidRPr="000670DE">
        <w:rPr>
          <w:rFonts w:ascii="MS Mincho" w:hAnsi="MS Mincho" w:cs="Lantinghei SC Heavy"/>
          <w:color w:val="FFFFFF" w:themeColor="background1"/>
          <w:kern w:val="0"/>
          <w:szCs w:val="18"/>
        </w:rPr>
        <w:t>に示す極限を利用して</w:t>
      </w:r>
      <w:r w:rsidRPr="000670DE">
        <w:rPr>
          <w:rFonts w:ascii="MS Mincho" w:hAnsi="MS Mincho" w:hint="eastAsia"/>
          <w:color w:val="FFFFFF" w:themeColor="background1"/>
          <w:kern w:val="0"/>
          <w:szCs w:val="18"/>
        </w:rPr>
        <w:t>(3)</w:t>
      </w:r>
      <w:r w:rsidRPr="000670DE">
        <w:rPr>
          <w:rFonts w:ascii="MS Mincho" w:hAnsi="MS Mincho" w:cs="Lantinghei SC Heavy"/>
          <w:color w:val="FFFFFF" w:themeColor="background1"/>
          <w:kern w:val="0"/>
          <w:szCs w:val="18"/>
        </w:rPr>
        <w:t>と</w:t>
      </w:r>
      <w:r w:rsidRPr="000670DE">
        <w:rPr>
          <w:rFonts w:ascii="MS Mincho" w:hAnsi="MS Mincho" w:hint="eastAsia"/>
          <w:color w:val="FFFFFF" w:themeColor="background1"/>
          <w:kern w:val="0"/>
          <w:szCs w:val="18"/>
        </w:rPr>
        <w:t>(5)</w:t>
      </w:r>
      <w:r w:rsidRPr="000670DE">
        <w:rPr>
          <w:rFonts w:ascii="MS Mincho" w:hAnsi="MS Mincho" w:cs="Lantinghei SC Heavy"/>
          <w:color w:val="FFFFFF" w:themeColor="background1"/>
          <w:kern w:val="0"/>
          <w:szCs w:val="18"/>
        </w:rPr>
        <w:t>の和に代入する。</w:t>
      </w:r>
    </w:p>
    <w:tbl>
      <w:tblPr>
        <w:tblW w:w="5077" w:type="dxa"/>
        <w:tblLayout w:type="fixed"/>
        <w:tblCellMar>
          <w:top w:w="15" w:type="dxa"/>
          <w:left w:w="15" w:type="dxa"/>
          <w:bottom w:w="15" w:type="dxa"/>
          <w:right w:w="15" w:type="dxa"/>
        </w:tblCellMar>
        <w:tblLook w:val="04A0" w:firstRow="1" w:lastRow="0" w:firstColumn="1" w:lastColumn="0" w:noHBand="0" w:noVBand="1"/>
      </w:tblPr>
      <w:tblGrid>
        <w:gridCol w:w="2598"/>
        <w:gridCol w:w="2479"/>
      </w:tblGrid>
      <w:tr w:rsidR="000670DE" w:rsidRPr="000670DE" w14:paraId="2E18A7A4" w14:textId="77777777" w:rsidTr="005478C5">
        <w:trPr>
          <w:trHeight w:val="680"/>
        </w:trPr>
        <w:tc>
          <w:tcPr>
            <w:tcW w:w="2598" w:type="dxa"/>
            <w:tcMar>
              <w:top w:w="0" w:type="dxa"/>
              <w:left w:w="115" w:type="dxa"/>
              <w:bottom w:w="0" w:type="dxa"/>
              <w:right w:w="115" w:type="dxa"/>
            </w:tcMar>
            <w:hideMark/>
          </w:tcPr>
          <w:p w14:paraId="34615BB0" w14:textId="212F5FEB" w:rsidR="005D4097" w:rsidRPr="000670DE" w:rsidRDefault="005478C5" w:rsidP="005478C5">
            <w:pPr>
              <w:widowControl/>
              <w:suppressAutoHyphens w:val="0"/>
              <w:spacing w:line="0" w:lineRule="atLeast"/>
              <w:rPr>
                <w:rFonts w:ascii="MS Mincho" w:hAnsi="MS Mincho" w:cs="MS Mincho"/>
                <w:color w:val="FFFFFF" w:themeColor="background1"/>
                <w:kern w:val="0"/>
                <w:sz w:val="16"/>
                <w:szCs w:val="18"/>
                <w:lang w:eastAsia="en-US"/>
              </w:rPr>
            </w:pPr>
            <w:r w:rsidRPr="000670DE">
              <w:rPr>
                <w:rFonts w:ascii="MS Mincho" w:hAnsi="MS Mincho" w:cs="MS Mincho"/>
                <w:noProof/>
                <w:color w:val="FFFFFF" w:themeColor="background1"/>
                <w:kern w:val="0"/>
                <w:sz w:val="16"/>
                <w:szCs w:val="18"/>
                <w:lang w:eastAsia="en-US"/>
              </w:rPr>
              <w:drawing>
                <wp:inline distT="0" distB="0" distL="0" distR="0" wp14:anchorId="317F80BB" wp14:editId="35412008">
                  <wp:extent cx="1376045" cy="386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pj formula - alpha.png"/>
                          <pic:cNvPicPr/>
                        </pic:nvPicPr>
                        <pic:blipFill rotWithShape="1">
                          <a:blip r:embed="rId18"/>
                          <a:srcRect t="28833" b="43857"/>
                          <a:stretch/>
                        </pic:blipFill>
                        <pic:spPr bwMode="auto">
                          <a:xfrm>
                            <a:off x="0" y="0"/>
                            <a:ext cx="1451993" cy="408270"/>
                          </a:xfrm>
                          <a:prstGeom prst="rect">
                            <a:avLst/>
                          </a:prstGeom>
                          <a:ln>
                            <a:noFill/>
                          </a:ln>
                          <a:extLst>
                            <a:ext uri="{53640926-AAD7-44D8-BBD7-CCE9431645EC}">
                              <a14:shadowObscured xmlns:a14="http://schemas.microsoft.com/office/drawing/2010/main"/>
                            </a:ext>
                          </a:extLst>
                        </pic:spPr>
                      </pic:pic>
                    </a:graphicData>
                  </a:graphic>
                </wp:inline>
              </w:drawing>
            </w:r>
          </w:p>
        </w:tc>
        <w:tc>
          <w:tcPr>
            <w:tcW w:w="2479" w:type="dxa"/>
            <w:tcBorders>
              <w:left w:val="nil"/>
            </w:tcBorders>
            <w:tcMar>
              <w:top w:w="0" w:type="dxa"/>
              <w:left w:w="115" w:type="dxa"/>
              <w:bottom w:w="0" w:type="dxa"/>
              <w:right w:w="115" w:type="dxa"/>
            </w:tcMar>
            <w:vAlign w:val="center"/>
            <w:hideMark/>
          </w:tcPr>
          <w:p w14:paraId="160738BF" w14:textId="77777777" w:rsidR="005D4097" w:rsidRPr="000670DE" w:rsidRDefault="005D4097" w:rsidP="00B21C47">
            <w:pPr>
              <w:widowControl/>
              <w:suppressAutoHyphens w:val="0"/>
              <w:spacing w:line="0" w:lineRule="atLeast"/>
              <w:ind w:right="180"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(3)</w:t>
            </w:r>
          </w:p>
        </w:tc>
      </w:tr>
      <w:tr w:rsidR="000670DE" w:rsidRPr="000670DE" w14:paraId="247AC134" w14:textId="77777777" w:rsidTr="005D4097">
        <w:tc>
          <w:tcPr>
            <w:tcW w:w="2598" w:type="dxa"/>
            <w:tcMar>
              <w:top w:w="0" w:type="dxa"/>
              <w:left w:w="115" w:type="dxa"/>
              <w:bottom w:w="0" w:type="dxa"/>
              <w:right w:w="115" w:type="dxa"/>
            </w:tcMar>
          </w:tcPr>
          <w:p w14:paraId="02E41786" w14:textId="77777777" w:rsidR="003334C5" w:rsidRPr="000670DE" w:rsidRDefault="003334C5" w:rsidP="005D4097">
            <w:pPr>
              <w:widowControl/>
              <w:suppressAutoHyphens w:val="0"/>
              <w:spacing w:line="0" w:lineRule="atLeast"/>
              <w:jc w:val="left"/>
              <w:rPr>
                <w:rFonts w:ascii="MS Mincho" w:hAnsi="MS Mincho" w:cs="MS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"https://lh3.googleusercontent.com/5APewpCN_NDnG6i16cACr1mOAaliZbs_-RGWK7MU-y9uS2ve0XnxKzqZxzyFgSdDPnabGCwhg74yd2HTpZgtXwNyBFDCJ0FpFuThABDxzsw5J91NxX8mB3dva3FU2Mm5C_yRu4bB" \* MERGEFORMATINET </w:instrText>
            </w:r>
            <w:r w:rsidRPr="000670DE">
              <w:rPr>
                <w:rFonts w:eastAsia="Yu Mincho"/>
                <w:color w:val="FFFFFF" w:themeColor="background1"/>
                <w:kern w:val="0"/>
                <w:szCs w:val="18"/>
                <w:lang w:eastAsia="en-US"/>
              </w:rPr>
              <w:fldChar w:fldCharType="separate"/>
            </w:r>
            <w:r w:rsidRPr="000670DE">
              <w:rPr>
                <w:rFonts w:eastAsia="Yu Mincho"/>
                <w:noProof/>
                <w:color w:val="FFFFFF" w:themeColor="background1"/>
                <w:kern w:val="0"/>
                <w:szCs w:val="18"/>
                <w:lang w:eastAsia="en-US"/>
              </w:rPr>
              <w:drawing>
                <wp:inline distT="0" distB="0" distL="0" distR="0" wp14:anchorId="270BC7B0" wp14:editId="09F85FC4">
                  <wp:extent cx="1114425" cy="238125"/>
                  <wp:effectExtent l="0" t="0" r="0" b="0"/>
                  <wp:docPr id="6" name="Picture 6" descr="5APewpCN_NDnG6i16cACr1mOAaliZbs_-RGWK7MU-y9uS2ve0XnxKzqZxzyFgSdDPnabGCwhg74yd2HTpZgtXwNyBFDCJ0FpFuThABDxzsw5J91NxX8mB3dva3FU2Mm5C_yRu4b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5APewpCN_NDnG6i16cACr1mOAaliZbs_-RGWK7MU-y9uS2ve0XnxKzqZxzyFgSdDPnabGCwhg74yd2HTpZgtXwNyBFDCJ0FpFuThABDxzsw5J91NxX8mB3dva3FU2Mm5C_yRu4bB"/>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14425" cy="238125"/>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2479" w:type="dxa"/>
            <w:tcBorders>
              <w:left w:val="nil"/>
            </w:tcBorders>
            <w:tcMar>
              <w:top w:w="0" w:type="dxa"/>
              <w:left w:w="115" w:type="dxa"/>
              <w:bottom w:w="0" w:type="dxa"/>
              <w:right w:w="115" w:type="dxa"/>
            </w:tcMar>
            <w:vAlign w:val="center"/>
          </w:tcPr>
          <w:p w14:paraId="03671419" w14:textId="77777777" w:rsidR="003334C5" w:rsidRPr="000670DE" w:rsidRDefault="003334C5" w:rsidP="00B21C47">
            <w:pPr>
              <w:widowControl/>
              <w:suppressAutoHyphens w:val="0"/>
              <w:spacing w:line="0" w:lineRule="atLeast"/>
              <w:ind w:right="180"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(4)</w:t>
            </w:r>
          </w:p>
        </w:tc>
      </w:tr>
      <w:tr w:rsidR="000670DE" w:rsidRPr="000670DE" w14:paraId="1C0C8C5F" w14:textId="77777777" w:rsidTr="005D4097">
        <w:tc>
          <w:tcPr>
            <w:tcW w:w="2598" w:type="dxa"/>
            <w:tcMar>
              <w:top w:w="0" w:type="dxa"/>
              <w:left w:w="115" w:type="dxa"/>
              <w:bottom w:w="0" w:type="dxa"/>
              <w:right w:w="115" w:type="dxa"/>
            </w:tcMar>
          </w:tcPr>
          <w:p w14:paraId="1452A241" w14:textId="4C394495" w:rsidR="003334C5" w:rsidRPr="000670DE" w:rsidRDefault="005478C5" w:rsidP="005D4097">
            <w:pPr>
              <w:widowControl/>
              <w:suppressAutoHyphens w:val="0"/>
              <w:spacing w:line="0" w:lineRule="atLeast"/>
              <w:jc w:val="left"/>
              <w:rPr>
                <w:rFonts w:eastAsia="Yu Mincho"/>
                <w:color w:val="FFFFFF" w:themeColor="background1"/>
                <w:kern w:val="0"/>
                <w:sz w:val="16"/>
                <w:szCs w:val="18"/>
                <w:lang w:eastAsia="en-US"/>
              </w:rPr>
            </w:pPr>
            <w:r w:rsidRPr="000670DE">
              <w:rPr>
                <w:rFonts w:eastAsia="Yu Mincho"/>
                <w:noProof/>
                <w:color w:val="FFFFFF" w:themeColor="background1"/>
                <w:kern w:val="0"/>
                <w:sz w:val="16"/>
                <w:szCs w:val="18"/>
                <w:lang w:eastAsia="en-US"/>
              </w:rPr>
              <w:drawing>
                <wp:inline distT="0" distB="0" distL="0" distR="0" wp14:anchorId="4C08E663" wp14:editId="4824BA84">
                  <wp:extent cx="1376516" cy="405198"/>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nj formula - alpha.png"/>
                          <pic:cNvPicPr/>
                        </pic:nvPicPr>
                        <pic:blipFill rotWithShape="1">
                          <a:blip r:embed="rId20"/>
                          <a:srcRect t="28071" b="43208"/>
                          <a:stretch/>
                        </pic:blipFill>
                        <pic:spPr bwMode="auto">
                          <a:xfrm>
                            <a:off x="0" y="0"/>
                            <a:ext cx="1419769" cy="417930"/>
                          </a:xfrm>
                          <a:prstGeom prst="rect">
                            <a:avLst/>
                          </a:prstGeom>
                          <a:ln>
                            <a:noFill/>
                          </a:ln>
                          <a:extLst>
                            <a:ext uri="{53640926-AAD7-44D8-BBD7-CCE9431645EC}">
                              <a14:shadowObscured xmlns:a14="http://schemas.microsoft.com/office/drawing/2010/main"/>
                            </a:ext>
                          </a:extLst>
                        </pic:spPr>
                      </pic:pic>
                    </a:graphicData>
                  </a:graphic>
                </wp:inline>
              </w:drawing>
            </w:r>
          </w:p>
        </w:tc>
        <w:tc>
          <w:tcPr>
            <w:tcW w:w="2479" w:type="dxa"/>
            <w:tcBorders>
              <w:left w:val="nil"/>
            </w:tcBorders>
            <w:tcMar>
              <w:top w:w="0" w:type="dxa"/>
              <w:left w:w="115" w:type="dxa"/>
              <w:bottom w:w="0" w:type="dxa"/>
              <w:right w:w="115" w:type="dxa"/>
            </w:tcMar>
            <w:vAlign w:val="center"/>
          </w:tcPr>
          <w:p w14:paraId="41274EF3" w14:textId="77777777" w:rsidR="003334C5" w:rsidRPr="000670DE" w:rsidRDefault="003334C5" w:rsidP="00B21C47">
            <w:pPr>
              <w:widowControl/>
              <w:suppressAutoHyphens w:val="0"/>
              <w:spacing w:line="0" w:lineRule="atLeast"/>
              <w:ind w:right="180"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(5)</w:t>
            </w:r>
          </w:p>
        </w:tc>
      </w:tr>
      <w:tr w:rsidR="000670DE" w:rsidRPr="000670DE" w14:paraId="5536FC08" w14:textId="77777777" w:rsidTr="005D4097">
        <w:tc>
          <w:tcPr>
            <w:tcW w:w="2598" w:type="dxa"/>
            <w:tcMar>
              <w:top w:w="0" w:type="dxa"/>
              <w:left w:w="115" w:type="dxa"/>
              <w:bottom w:w="0" w:type="dxa"/>
              <w:right w:w="115" w:type="dxa"/>
            </w:tcMar>
          </w:tcPr>
          <w:p w14:paraId="2871CA44" w14:textId="77777777" w:rsidR="003334C5" w:rsidRPr="000670DE" w:rsidRDefault="003334C5" w:rsidP="005D4097">
            <w:pPr>
              <w:widowControl/>
              <w:suppressAutoHyphens w:val="0"/>
              <w:spacing w:line="0" w:lineRule="atLeast"/>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"https://lh6.googleusercontent.com/4ITALZXdHEv6VhyVSZRW2pRAhBxV8Vm6Ut7YCBe1e5mPxcZL9_XKgIuM_K9pMSvcGlK_Wg-LybeOutA3Ak4RKWfySaFnp7LgHrwj3QpPb1tWU0n1RKwbY1tI58rOJSPMO5G9sO4f" \* MERGEFORMATINET </w:instrText>
            </w:r>
            <w:r w:rsidRPr="000670DE">
              <w:rPr>
                <w:rFonts w:eastAsia="Yu Mincho"/>
                <w:color w:val="FFFFFF" w:themeColor="background1"/>
                <w:kern w:val="0"/>
                <w:szCs w:val="18"/>
                <w:lang w:eastAsia="en-US"/>
              </w:rPr>
              <w:fldChar w:fldCharType="separate"/>
            </w:r>
            <w:r w:rsidRPr="000670DE">
              <w:rPr>
                <w:rFonts w:eastAsia="Yu Mincho"/>
                <w:noProof/>
                <w:color w:val="FFFFFF" w:themeColor="background1"/>
                <w:kern w:val="0"/>
                <w:szCs w:val="18"/>
                <w:lang w:eastAsia="en-US"/>
              </w:rPr>
              <w:drawing>
                <wp:inline distT="0" distB="0" distL="0" distR="0" wp14:anchorId="16858753" wp14:editId="1BA52DE2">
                  <wp:extent cx="1083310" cy="230505"/>
                  <wp:effectExtent l="0" t="0" r="0" b="0"/>
                  <wp:docPr id="8" name="Picture 8" descr="4ITALZXdHEv6VhyVSZRW2pRAhBxV8Vm6Ut7YCBe1e5mPxcZL9_XKgIuM_K9pMSvcGlK_Wg-LybeOutA3Ak4RKWfySaFnp7LgHrwj3QpPb1tWU0n1RKwbY1tI58rOJSPMO5G9sO4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4ITALZXdHEv6VhyVSZRW2pRAhBxV8Vm6Ut7YCBe1e5mPxcZL9_XKgIuM_K9pMSvcGlK_Wg-LybeOutA3Ak4RKWfySaFnp7LgHrwj3QpPb1tWU0n1RKwbY1tI58rOJSPMO5G9sO4f"/>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83310" cy="230505"/>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2479" w:type="dxa"/>
            <w:tcBorders>
              <w:left w:val="nil"/>
            </w:tcBorders>
            <w:tcMar>
              <w:top w:w="0" w:type="dxa"/>
              <w:left w:w="115" w:type="dxa"/>
              <w:bottom w:w="0" w:type="dxa"/>
              <w:right w:w="115" w:type="dxa"/>
            </w:tcMar>
            <w:vAlign w:val="center"/>
          </w:tcPr>
          <w:p w14:paraId="30695D8F" w14:textId="77777777" w:rsidR="003334C5" w:rsidRPr="000670DE" w:rsidRDefault="003334C5" w:rsidP="00B21C47">
            <w:pPr>
              <w:widowControl/>
              <w:suppressAutoHyphens w:val="0"/>
              <w:spacing w:line="0" w:lineRule="atLeast"/>
              <w:ind w:right="180"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(6)</w:t>
            </w:r>
          </w:p>
        </w:tc>
      </w:tr>
    </w:tbl>
    <w:p w14:paraId="396FAAE1" w14:textId="77777777" w:rsidR="00B21C47" w:rsidRPr="000670DE" w:rsidRDefault="00FF19D1" w:rsidP="00FF19D1">
      <w:pPr>
        <w:rPr>
          <w:color w:val="FFFFFF" w:themeColor="background1"/>
        </w:rPr>
      </w:pPr>
      <w:r w:rsidRPr="000670DE">
        <w:rPr>
          <w:rFonts w:hint="eastAsia"/>
          <w:color w:val="FFFFFF" w:themeColor="background1"/>
        </w:rPr>
        <w:t xml:space="preserve">　</w:t>
      </w:r>
      <w:r w:rsidRPr="000670DE">
        <w:rPr>
          <w:color w:val="FFFFFF" w:themeColor="background1"/>
        </w:rPr>
        <w:t>各語の感情分類毎のエントロピーを算出した後，</w:t>
      </w:r>
      <w:r w:rsidRPr="000670DE">
        <w:rPr>
          <w:color w:val="FFFFFF" w:themeColor="background1"/>
        </w:rPr>
        <w:t xml:space="preserve">α </w:t>
      </w:r>
      <w:r w:rsidRPr="000670DE">
        <w:rPr>
          <w:color w:val="FFFFFF" w:themeColor="background1"/>
        </w:rPr>
        <w:t>の調整を行った。</w:t>
      </w:r>
      <w:r w:rsidRPr="000670DE">
        <w:rPr>
          <w:color w:val="FFFFFF" w:themeColor="background1"/>
        </w:rPr>
        <w:t>α</w:t>
      </w:r>
      <w:r w:rsidRPr="000670DE">
        <w:rPr>
          <w:color w:val="FFFFFF" w:themeColor="background1"/>
        </w:rPr>
        <w:t>は評価データの</w:t>
      </w:r>
      <w:r w:rsidRPr="000670DE">
        <w:rPr>
          <w:color w:val="FFFFFF" w:themeColor="background1"/>
        </w:rPr>
        <w:t>F</w:t>
      </w:r>
      <w:r w:rsidRPr="000670DE">
        <w:rPr>
          <w:color w:val="FFFFFF" w:themeColor="background1"/>
        </w:rPr>
        <w:t>値がもっとも高くなるものを選択する。最適な</w:t>
      </w:r>
      <w:r w:rsidRPr="000670DE">
        <w:rPr>
          <w:color w:val="FFFFFF" w:themeColor="background1"/>
        </w:rPr>
        <w:t>α</w:t>
      </w:r>
      <w:r w:rsidRPr="000670DE">
        <w:rPr>
          <w:color w:val="FFFFFF" w:themeColor="background1"/>
        </w:rPr>
        <w:t>のもとで以下の</w:t>
      </w:r>
      <w:r w:rsidRPr="000670DE">
        <w:rPr>
          <w:color w:val="FFFFFF" w:themeColor="background1"/>
        </w:rPr>
        <w:t>(7),(8)</w:t>
      </w:r>
      <w:r w:rsidRPr="000670DE">
        <w:rPr>
          <w:color w:val="FFFFFF" w:themeColor="background1"/>
        </w:rPr>
        <w:t>を計算し，</w:t>
      </w:r>
      <w:r w:rsidRPr="000670DE">
        <w:rPr>
          <w:color w:val="FFFFFF" w:themeColor="background1"/>
        </w:rPr>
        <w:t>(7)</w:t>
      </w:r>
      <w:r w:rsidRPr="000670DE">
        <w:rPr>
          <w:color w:val="FFFFFF" w:themeColor="background1"/>
        </w:rPr>
        <w:t>を満たす語を</w:t>
      </w:r>
      <w:r w:rsidRPr="000670DE">
        <w:rPr>
          <w:color w:val="FFFFFF" w:themeColor="background1"/>
        </w:rPr>
        <w:t>Positive</w:t>
      </w:r>
      <w:r w:rsidRPr="000670DE">
        <w:rPr>
          <w:color w:val="FFFFFF" w:themeColor="background1"/>
        </w:rPr>
        <w:t>のキーワード，</w:t>
      </w:r>
      <w:r w:rsidRPr="000670DE">
        <w:rPr>
          <w:color w:val="FFFFFF" w:themeColor="background1"/>
        </w:rPr>
        <w:t>(8)</w:t>
      </w:r>
      <w:r w:rsidRPr="000670DE">
        <w:rPr>
          <w:color w:val="FFFFFF" w:themeColor="background1"/>
        </w:rPr>
        <w:t>を満たす語を</w:t>
      </w:r>
      <w:r w:rsidRPr="000670DE">
        <w:rPr>
          <w:color w:val="FFFFFF" w:themeColor="background1"/>
        </w:rPr>
        <w:t>Negative</w:t>
      </w:r>
      <w:r w:rsidRPr="000670DE">
        <w:rPr>
          <w:color w:val="FFFFFF" w:themeColor="background1"/>
        </w:rPr>
        <w:t>のキーワードと分類した。これを素性として</w:t>
      </w:r>
      <w:r w:rsidRPr="000670DE">
        <w:rPr>
          <w:color w:val="FFFFFF" w:themeColor="background1"/>
        </w:rPr>
        <w:t>SVM</w:t>
      </w:r>
      <w:r w:rsidRPr="000670DE">
        <w:rPr>
          <w:color w:val="FFFFFF" w:themeColor="background1"/>
          <w:vertAlign w:val="superscript"/>
        </w:rPr>
        <w:t>(1</w:t>
      </w:r>
      <w:r w:rsidR="003B16FB" w:rsidRPr="000670DE">
        <w:rPr>
          <w:color w:val="FFFFFF" w:themeColor="background1"/>
          <w:vertAlign w:val="superscript"/>
        </w:rPr>
        <w:t>5</w:t>
      </w:r>
      <w:r w:rsidRPr="000670DE">
        <w:rPr>
          <w:color w:val="FFFFFF" w:themeColor="background1"/>
          <w:vertAlign w:val="superscript"/>
        </w:rPr>
        <w:t>)</w:t>
      </w:r>
      <w:r w:rsidRPr="000670DE">
        <w:rPr>
          <w:color w:val="FFFFFF" w:themeColor="background1"/>
        </w:rPr>
        <w:t>による学習を行った。評価は</w:t>
      </w:r>
      <w:r w:rsidRPr="000670DE">
        <w:rPr>
          <w:color w:val="FFFFFF" w:themeColor="background1"/>
        </w:rPr>
        <w:t>k-fold cross validation</w:t>
      </w:r>
      <w:r w:rsidRPr="000670DE">
        <w:rPr>
          <w:color w:val="FFFFFF" w:themeColor="background1"/>
        </w:rPr>
        <w:t>を用いて</w:t>
      </w:r>
      <w:r w:rsidRPr="000670DE">
        <w:rPr>
          <w:color w:val="FFFFFF" w:themeColor="background1"/>
        </w:rPr>
        <w:t>F1</w:t>
      </w:r>
      <w:r w:rsidRPr="000670DE">
        <w:rPr>
          <w:color w:val="FFFFFF" w:themeColor="background1"/>
          <w:vertAlign w:val="superscript"/>
        </w:rPr>
        <w:t>(1</w:t>
      </w:r>
      <w:r w:rsidR="003B16FB" w:rsidRPr="000670DE">
        <w:rPr>
          <w:color w:val="FFFFFF" w:themeColor="background1"/>
          <w:vertAlign w:val="superscript"/>
        </w:rPr>
        <w:t>6</w:t>
      </w:r>
      <w:r w:rsidRPr="000670DE">
        <w:rPr>
          <w:color w:val="FFFFFF" w:themeColor="background1"/>
          <w:vertAlign w:val="superscript"/>
        </w:rPr>
        <w:t>)</w:t>
      </w:r>
      <w:r w:rsidRPr="000670DE">
        <w:rPr>
          <w:color w:val="FFFFFF" w:themeColor="background1"/>
        </w:rPr>
        <w:t>により行なった。</w:t>
      </w:r>
    </w:p>
    <w:tbl>
      <w:tblPr>
        <w:tblW w:w="0" w:type="auto"/>
        <w:tblCellMar>
          <w:top w:w="15" w:type="dxa"/>
          <w:left w:w="15" w:type="dxa"/>
          <w:bottom w:w="15" w:type="dxa"/>
          <w:right w:w="15" w:type="dxa"/>
        </w:tblCellMar>
        <w:tblLook w:val="04A0" w:firstRow="1" w:lastRow="0" w:firstColumn="1" w:lastColumn="0" w:noHBand="0" w:noVBand="1"/>
      </w:tblPr>
      <w:tblGrid>
        <w:gridCol w:w="1418"/>
        <w:gridCol w:w="2551"/>
        <w:gridCol w:w="907"/>
      </w:tblGrid>
      <w:tr w:rsidR="000670DE" w:rsidRPr="000670DE" w14:paraId="0E5072EF" w14:textId="77777777" w:rsidTr="00B21C47">
        <w:tc>
          <w:tcPr>
            <w:tcW w:w="1418" w:type="dxa"/>
            <w:tcMar>
              <w:top w:w="0" w:type="dxa"/>
              <w:left w:w="115" w:type="dxa"/>
              <w:bottom w:w="0" w:type="dxa"/>
              <w:right w:w="115" w:type="dxa"/>
            </w:tcMar>
            <w:vAlign w:val="center"/>
            <w:hideMark/>
          </w:tcPr>
          <w:p w14:paraId="0BFB49C4" w14:textId="77777777" w:rsidR="00B21C47" w:rsidRPr="000670DE" w:rsidRDefault="00B21C47" w:rsidP="00B21C47">
            <w:pPr>
              <w:widowControl/>
              <w:suppressAutoHyphens w:val="0"/>
              <w:spacing w:line="0" w:lineRule="atLeast"/>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rPr>
              <w:instrText xml:space="preserve"> INCLUDEPICTURE "https://lh3.googleusercontent.com/WQ8eciLRZy6TiQtZr0GAjDZI-nUNTZkNTsP0mVF4swtUwfWmYZZ10x9JVtlCuIwq5OxngaKgJS</w:instrText>
            </w:r>
            <w:r w:rsidRPr="000670DE">
              <w:rPr>
                <w:rFonts w:eastAsia="Yu Mincho"/>
                <w:color w:val="FFFFFF" w:themeColor="background1"/>
                <w:kern w:val="0"/>
                <w:szCs w:val="18"/>
                <w:lang w:eastAsia="en-US"/>
              </w:rPr>
              <w:instrText xml:space="preserve">iHGd4Ksm1ij1VRJZYAoS_8s66QmNjLMNsCfaclSlw5evuHR0CqCGeh4BY_WWrP" \* MERGEFORMATINET </w:instrText>
            </w:r>
            <w:r w:rsidRPr="000670DE">
              <w:rPr>
                <w:rFonts w:eastAsia="Yu Mincho"/>
                <w:color w:val="FFFFFF" w:themeColor="background1"/>
                <w:kern w:val="0"/>
                <w:szCs w:val="18"/>
                <w:lang w:eastAsia="en-US"/>
              </w:rPr>
              <w:fldChar w:fldCharType="separate"/>
            </w:r>
            <w:r w:rsidRPr="000670DE">
              <w:rPr>
                <w:rFonts w:eastAsia="Yu Mincho"/>
                <w:noProof/>
                <w:color w:val="FFFFFF" w:themeColor="background1"/>
                <w:kern w:val="0"/>
                <w:szCs w:val="18"/>
                <w:lang w:eastAsia="en-US"/>
              </w:rPr>
              <w:drawing>
                <wp:inline distT="0" distB="0" distL="0" distR="0" wp14:anchorId="2ADDE974" wp14:editId="1E51E361">
                  <wp:extent cx="737870" cy="230505"/>
                  <wp:effectExtent l="0" t="0" r="0" b="0"/>
                  <wp:docPr id="9" name="Picture 9" descr="WQ8eciLRZy6TiQtZr0GAjDZI-nUNTZkNTsP0mVF4swtUwfWmYZZ10x9JVtlCuIwq5OxngaKgJSiHGd4Ksm1ij1VRJZYAoS_8s66QmNjLMNsCfaclSlw5evuHR0CqCGeh4BY_WWr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WQ8eciLRZy6TiQtZr0GAjDZI-nUNTZkNTsP0mVF4swtUwfWmYZZ10x9JVtlCuIwq5OxngaKgJSiHGd4Ksm1ij1VRJZYAoS_8s66QmNjLMNsCfaclSlw5evuHR0CqCGeh4BY_WWrP"/>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7870" cy="230505"/>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2551" w:type="dxa"/>
            <w:vAlign w:val="center"/>
          </w:tcPr>
          <w:p w14:paraId="42499761" w14:textId="77777777" w:rsidR="00B21C47" w:rsidRPr="000670DE" w:rsidRDefault="00B21C47" w:rsidP="00B21C47">
            <w:pPr>
              <w:widowControl/>
              <w:suppressAutoHyphens w:val="0"/>
              <w:spacing w:line="0" w:lineRule="atLeast"/>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t>→ Positive Keyword</w:t>
            </w:r>
          </w:p>
        </w:tc>
        <w:tc>
          <w:tcPr>
            <w:tcW w:w="907" w:type="dxa"/>
            <w:tcMar>
              <w:top w:w="0" w:type="dxa"/>
              <w:left w:w="115" w:type="dxa"/>
              <w:bottom w:w="0" w:type="dxa"/>
              <w:right w:w="115" w:type="dxa"/>
            </w:tcMar>
            <w:vAlign w:val="center"/>
            <w:hideMark/>
          </w:tcPr>
          <w:p w14:paraId="1C414067" w14:textId="77777777" w:rsidR="00B21C47" w:rsidRPr="000670DE" w:rsidRDefault="00B21C47" w:rsidP="00B21C47">
            <w:pPr>
              <w:widowControl/>
              <w:suppressAutoHyphens w:val="0"/>
              <w:spacing w:line="0" w:lineRule="atLeast"/>
              <w:ind w:firstLine="360"/>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t>(7)</w:t>
            </w:r>
          </w:p>
        </w:tc>
      </w:tr>
      <w:tr w:rsidR="00B21C47" w:rsidRPr="000670DE" w14:paraId="7953379E" w14:textId="77777777" w:rsidTr="00B21C47">
        <w:tc>
          <w:tcPr>
            <w:tcW w:w="1418" w:type="dxa"/>
            <w:tcMar>
              <w:top w:w="0" w:type="dxa"/>
              <w:left w:w="115" w:type="dxa"/>
              <w:bottom w:w="0" w:type="dxa"/>
              <w:right w:w="115" w:type="dxa"/>
            </w:tcMar>
            <w:vAlign w:val="center"/>
          </w:tcPr>
          <w:p w14:paraId="3F55E130" w14:textId="77777777" w:rsidR="00B21C47" w:rsidRPr="000670DE" w:rsidRDefault="00B21C47" w:rsidP="00B21C47">
            <w:pPr>
              <w:widowControl/>
              <w:suppressAutoHyphens w:val="0"/>
              <w:spacing w:line="0" w:lineRule="atLeast"/>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"https://lh6.googleusercontent.com/dV43kBndDKi-cUr8QT9nCo2oIVeDyb7qD2CnwGsp9L88SWV3AnHHHgakFUXqFcvr2i_x11GRkryDeeZAuXoGBbQCjlgItyYIPdUwm8EvGVmi4RIcrcxihq4PRlKjey-ga46bCv1i" \* MERGEFORMATINET </w:instrText>
            </w:r>
            <w:r w:rsidRPr="000670DE">
              <w:rPr>
                <w:rFonts w:eastAsia="Yu Mincho"/>
                <w:color w:val="FFFFFF" w:themeColor="background1"/>
                <w:kern w:val="0"/>
                <w:szCs w:val="18"/>
                <w:lang w:eastAsia="en-US"/>
              </w:rPr>
              <w:fldChar w:fldCharType="separate"/>
            </w:r>
            <w:r w:rsidRPr="000670DE">
              <w:rPr>
                <w:rFonts w:eastAsia="Yu Mincho"/>
                <w:noProof/>
                <w:color w:val="FFFFFF" w:themeColor="background1"/>
                <w:kern w:val="0"/>
                <w:szCs w:val="18"/>
                <w:lang w:eastAsia="en-US"/>
              </w:rPr>
              <w:drawing>
                <wp:inline distT="0" distB="0" distL="0" distR="0" wp14:anchorId="468CCAB8" wp14:editId="2249BD74">
                  <wp:extent cx="721995" cy="230505"/>
                  <wp:effectExtent l="0" t="0" r="0" b="0"/>
                  <wp:docPr id="10" name="Picture 10" descr="dV43kBndDKi-cUr8QT9nCo2oIVeDyb7qD2CnwGsp9L88SWV3AnHHHgakFUXqFcvr2i_x11GRkryDeeZAuXoGBbQCjlgItyYIPdUwm8EvGVmi4RIcrcxihq4PRlKjey-ga46bCv1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dV43kBndDKi-cUr8QT9nCo2oIVeDyb7qD2CnwGsp9L88SWV3AnHHHgakFUXqFcvr2i_x11GRkryDeeZAuXoGBbQCjlgItyYIPdUwm8EvGVmi4RIcrcxihq4PRlKjey-ga46bCv1i"/>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1995" cy="230505"/>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2551" w:type="dxa"/>
            <w:vAlign w:val="center"/>
          </w:tcPr>
          <w:p w14:paraId="5CACC846" w14:textId="77777777" w:rsidR="00B21C47" w:rsidRPr="000670DE" w:rsidRDefault="00B21C47" w:rsidP="00B21C47">
            <w:pPr>
              <w:widowControl/>
              <w:suppressAutoHyphens w:val="0"/>
              <w:spacing w:line="0" w:lineRule="atLeast"/>
              <w:ind w:right="360"/>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t>→ Negative Keyword</w:t>
            </w:r>
          </w:p>
        </w:tc>
        <w:tc>
          <w:tcPr>
            <w:tcW w:w="907" w:type="dxa"/>
            <w:tcMar>
              <w:top w:w="0" w:type="dxa"/>
              <w:left w:w="115" w:type="dxa"/>
              <w:bottom w:w="0" w:type="dxa"/>
              <w:right w:w="115" w:type="dxa"/>
            </w:tcMar>
            <w:vAlign w:val="center"/>
          </w:tcPr>
          <w:p w14:paraId="6B8C1D76" w14:textId="77777777" w:rsidR="00B21C47" w:rsidRPr="000670DE" w:rsidRDefault="00B21C47" w:rsidP="00B21C47">
            <w:pPr>
              <w:widowControl/>
              <w:suppressAutoHyphens w:val="0"/>
              <w:spacing w:line="0" w:lineRule="atLeast"/>
              <w:ind w:firstLine="360"/>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t>(8)</w:t>
            </w:r>
          </w:p>
        </w:tc>
      </w:tr>
    </w:tbl>
    <w:p w14:paraId="08899D11" w14:textId="77777777" w:rsidR="00FF19D1" w:rsidRPr="000670DE" w:rsidRDefault="00FF19D1" w:rsidP="004F6D1F">
      <w:pPr>
        <w:rPr>
          <w:color w:val="FFFFFF" w:themeColor="background1"/>
        </w:rPr>
      </w:pPr>
    </w:p>
    <w:p w14:paraId="225B419C" w14:textId="77777777" w:rsidR="003B5390" w:rsidRPr="000670DE" w:rsidRDefault="003B5390" w:rsidP="004F6D1F">
      <w:pPr>
        <w:rPr>
          <w:color w:val="FFFFFF" w:themeColor="background1"/>
        </w:rPr>
      </w:pPr>
      <w:r w:rsidRPr="000670DE">
        <w:rPr>
          <w:rFonts w:hint="eastAsia"/>
          <w:color w:val="FFFFFF" w:themeColor="background1"/>
        </w:rPr>
        <w:t>3.3</w:t>
      </w:r>
      <w:r w:rsidRPr="000670DE">
        <w:rPr>
          <w:rFonts w:hint="eastAsia"/>
          <w:color w:val="FFFFFF" w:themeColor="background1"/>
        </w:rPr>
        <w:t>相関分析</w:t>
      </w:r>
    </w:p>
    <w:p w14:paraId="21F0CC80" w14:textId="77777777" w:rsidR="008D5F8D" w:rsidRPr="000670DE" w:rsidRDefault="003B5390" w:rsidP="006B5115">
      <w:pPr>
        <w:ind w:firstLineChars="100" w:firstLine="180"/>
        <w:rPr>
          <w:rFonts w:ascii="MS Mincho" w:hAnsi="MS Mincho" w:cs="MS Mincho"/>
          <w:color w:val="FFFFFF" w:themeColor="background1"/>
        </w:rPr>
      </w:pPr>
      <w:r w:rsidRPr="000670DE">
        <w:rPr>
          <w:rFonts w:ascii="MS Mincho" w:hAnsi="MS Mincho" w:cs="MS Mincho" w:hint="eastAsia"/>
          <w:color w:val="FFFFFF" w:themeColor="background1"/>
        </w:rPr>
        <w:t>各レビューに含まれるポシティブとして判定された文を全体で割った率 x が評価点 y の関連性を測るために次に述べる手法を実験的に利用した。</w:t>
      </w:r>
    </w:p>
    <w:p w14:paraId="2DE20146" w14:textId="77777777" w:rsidR="003B5390" w:rsidRPr="000670DE" w:rsidRDefault="003B5390" w:rsidP="006B5115">
      <w:pPr>
        <w:ind w:firstLineChars="100" w:firstLine="180"/>
        <w:rPr>
          <w:rFonts w:ascii="MS Mincho" w:hAnsi="MS Mincho" w:cs="MS Mincho"/>
          <w:color w:val="FFFFFF" w:themeColor="background1"/>
        </w:rPr>
      </w:pPr>
    </w:p>
    <w:p w14:paraId="5257ABCD" w14:textId="77777777" w:rsidR="003B5390" w:rsidRPr="000670DE" w:rsidRDefault="003B5390" w:rsidP="003B5390">
      <w:pPr>
        <w:rPr>
          <w:color w:val="FFFFFF" w:themeColor="background1"/>
        </w:rPr>
      </w:pPr>
      <w:r w:rsidRPr="000670DE">
        <w:rPr>
          <w:rFonts w:hint="eastAsia"/>
          <w:color w:val="FFFFFF" w:themeColor="background1"/>
        </w:rPr>
        <w:t>3.3</w:t>
      </w:r>
      <w:r w:rsidRPr="000670DE">
        <w:rPr>
          <w:color w:val="FFFFFF" w:themeColor="background1"/>
        </w:rPr>
        <w:t>.1</w:t>
      </w:r>
      <w:r w:rsidRPr="000670DE">
        <w:rPr>
          <w:rFonts w:hint="eastAsia"/>
          <w:color w:val="FFFFFF" w:themeColor="background1"/>
        </w:rPr>
        <w:t>ピアソン相関係数</w:t>
      </w:r>
      <w:r w:rsidRPr="000670DE">
        <w:rPr>
          <w:rFonts w:hint="eastAsia"/>
          <w:color w:val="FFFFFF" w:themeColor="background1"/>
        </w:rPr>
        <w:t xml:space="preserve"> R</w:t>
      </w:r>
    </w:p>
    <w:p w14:paraId="0866BB5B" w14:textId="77777777" w:rsidR="003B5390" w:rsidRPr="000670DE" w:rsidRDefault="003B5390" w:rsidP="003B5390">
      <w:pPr>
        <w:rPr>
          <w:rFonts w:ascii="MS Mincho" w:hAnsi="MS Mincho" w:cs="MS Mincho"/>
          <w:color w:val="FFFFFF" w:themeColor="background1"/>
        </w:rPr>
      </w:pPr>
      <w:r w:rsidRPr="000670DE">
        <w:rPr>
          <w:rFonts w:ascii="MS Mincho" w:hAnsi="MS Mincho" w:cs="MS Mincho" w:hint="eastAsia"/>
          <w:color w:val="FFFFFF" w:themeColor="background1"/>
        </w:rPr>
        <w:t xml:space="preserve">　各レビューに含まれるポシティブとして判定された文 </w:t>
      </w:r>
      <w:proofErr w:type="spellStart"/>
      <w:r w:rsidRPr="000670DE">
        <w:rPr>
          <w:rFonts w:ascii="MS Mincho" w:hAnsi="MS Mincho" w:cs="MS Mincho" w:hint="eastAsia"/>
          <w:color w:val="FFFFFF" w:themeColor="background1"/>
        </w:rPr>
        <w:t>i</w:t>
      </w:r>
      <w:r w:rsidRPr="000670DE">
        <w:rPr>
          <w:rFonts w:ascii="MS Mincho" w:hAnsi="MS Mincho" w:cs="MS Mincho" w:hint="eastAsia"/>
          <w:color w:val="FFFFFF" w:themeColor="background1"/>
          <w:vertAlign w:val="subscript"/>
        </w:rPr>
        <w:t>P</w:t>
      </w:r>
      <w:proofErr w:type="spellEnd"/>
      <w:r w:rsidRPr="000670DE">
        <w:rPr>
          <w:rFonts w:ascii="MS Mincho" w:hAnsi="MS Mincho" w:cs="MS Mincho" w:hint="eastAsia"/>
          <w:color w:val="FFFFFF" w:themeColor="background1"/>
        </w:rPr>
        <w:t xml:space="preserve"> を全体の文の数 </w:t>
      </w:r>
      <w:proofErr w:type="spellStart"/>
      <w:r w:rsidRPr="000670DE">
        <w:rPr>
          <w:rFonts w:ascii="MS Mincho" w:hAnsi="MS Mincho" w:cs="MS Mincho" w:hint="eastAsia"/>
          <w:color w:val="FFFFFF" w:themeColor="background1"/>
        </w:rPr>
        <w:t>i</w:t>
      </w:r>
      <w:r w:rsidRPr="000670DE">
        <w:rPr>
          <w:rFonts w:ascii="MS Mincho" w:hAnsi="MS Mincho" w:cs="MS Mincho" w:hint="eastAsia"/>
          <w:color w:val="FFFFFF" w:themeColor="background1"/>
          <w:vertAlign w:val="subscript"/>
        </w:rPr>
        <w:t>T</w:t>
      </w:r>
      <w:proofErr w:type="spellEnd"/>
      <w:r w:rsidRPr="000670DE">
        <w:rPr>
          <w:rFonts w:ascii="MS Mincho" w:hAnsi="MS Mincho" w:cs="MS Mincho" w:hint="eastAsia"/>
          <w:color w:val="FFFFFF" w:themeColor="background1"/>
        </w:rPr>
        <w:t xml:space="preserve"> で割った率 x が評価点 y の関連性を測るためその一つとしてピアソンの相関係数 r（9）を利用した。以下に式を示す。式（9）に式（10）の値を代入する。</w:t>
      </w:r>
      <w:r w:rsidR="00F51235" w:rsidRPr="000670DE">
        <w:rPr>
          <w:rFonts w:ascii="MS Mincho" w:hAnsi="MS Mincho" w:cs="MS Mincho" w:hint="eastAsia"/>
          <w:color w:val="FFFFFF" w:themeColor="background1"/>
        </w:rPr>
        <w:t>ネガティブ率を計算する際には式</w:t>
      </w:r>
      <w:r w:rsidR="00F51235" w:rsidRPr="000670DE">
        <w:rPr>
          <w:rFonts w:ascii="MS Mincho" w:hAnsi="MS Mincho" w:cs="MS Mincho"/>
          <w:color w:val="FFFFFF" w:themeColor="background1"/>
        </w:rPr>
        <w:t>(10)</w:t>
      </w:r>
      <w:r w:rsidR="00F51235" w:rsidRPr="000670DE">
        <w:rPr>
          <w:rFonts w:ascii="MS Mincho" w:hAnsi="MS Mincho" w:cs="MS Mincho" w:hint="eastAsia"/>
          <w:color w:val="FFFFFF" w:themeColor="background1"/>
        </w:rPr>
        <w:t>にネガティブと判定された文</w:t>
      </w:r>
      <w:proofErr w:type="spellStart"/>
      <w:r w:rsidR="00F51235" w:rsidRPr="000670DE">
        <w:rPr>
          <w:rFonts w:ascii="MS Mincho" w:hAnsi="MS Mincho" w:cs="MS Mincho" w:hint="eastAsia"/>
          <w:color w:val="FFFFFF" w:themeColor="background1"/>
        </w:rPr>
        <w:t>i</w:t>
      </w:r>
      <w:r w:rsidR="00F51235" w:rsidRPr="000670DE">
        <w:rPr>
          <w:rFonts w:ascii="MS Mincho" w:hAnsi="MS Mincho" w:cs="MS Mincho"/>
          <w:color w:val="FFFFFF" w:themeColor="background1"/>
          <w:vertAlign w:val="subscript"/>
        </w:rPr>
        <w:t>N</w:t>
      </w:r>
      <w:proofErr w:type="spellEnd"/>
      <w:r w:rsidR="00F51235" w:rsidRPr="000670DE">
        <w:rPr>
          <w:rFonts w:ascii="MS Mincho" w:hAnsi="MS Mincho" w:cs="MS Mincho" w:hint="eastAsia"/>
          <w:color w:val="FFFFFF" w:themeColor="background1"/>
        </w:rPr>
        <w:t>を代入する。</w:t>
      </w:r>
    </w:p>
    <w:tbl>
      <w:tblPr>
        <w:tblW w:w="5077" w:type="dxa"/>
        <w:tblLayout w:type="fixed"/>
        <w:tblCellMar>
          <w:top w:w="15" w:type="dxa"/>
          <w:left w:w="15" w:type="dxa"/>
          <w:bottom w:w="15" w:type="dxa"/>
          <w:right w:w="15" w:type="dxa"/>
        </w:tblCellMar>
        <w:tblLook w:val="04A0" w:firstRow="1" w:lastRow="0" w:firstColumn="1" w:lastColumn="0" w:noHBand="0" w:noVBand="1"/>
      </w:tblPr>
      <w:tblGrid>
        <w:gridCol w:w="2028"/>
        <w:gridCol w:w="3049"/>
      </w:tblGrid>
      <w:tr w:rsidR="000670DE" w:rsidRPr="000670DE" w14:paraId="59972D55" w14:textId="77777777" w:rsidTr="003B5390">
        <w:tc>
          <w:tcPr>
            <w:tcW w:w="2028" w:type="dxa"/>
            <w:tcMar>
              <w:top w:w="0" w:type="dxa"/>
              <w:left w:w="115" w:type="dxa"/>
              <w:bottom w:w="0" w:type="dxa"/>
              <w:right w:w="115" w:type="dxa"/>
            </w:tcMar>
            <w:hideMark/>
          </w:tcPr>
          <w:p w14:paraId="682E4A67" w14:textId="77777777" w:rsidR="003B5390" w:rsidRPr="000670DE" w:rsidRDefault="003B5390" w:rsidP="00F51235">
            <w:pPr>
              <w:widowControl/>
              <w:suppressAutoHyphens w:val="0"/>
              <w:spacing w:line="0" w:lineRule="atLeast"/>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"https://lh3.googleusercontent.com/0fcJcr-Tk_bArzXlFkiNcdoFcEGznDWIsC6JHZayIIfonDiJTWWrE8YYlYHpJxrBW4N-vKVb2lD3FpGqkfKLAvXniHFmHNFcmE4LgdSCm79QSkPy8ItZHm9pEymJsT5-EJNfwHRI" \* MERGEFORMATINET </w:instrText>
            </w:r>
            <w:r w:rsidRPr="000670DE">
              <w:rPr>
                <w:rFonts w:eastAsia="Yu Mincho"/>
                <w:color w:val="FFFFFF" w:themeColor="background1"/>
                <w:kern w:val="0"/>
                <w:szCs w:val="18"/>
                <w:lang w:eastAsia="en-US"/>
              </w:rPr>
              <w:fldChar w:fldCharType="separate"/>
            </w:r>
            <w:r w:rsidR="003334C5" w:rsidRPr="000670DE">
              <w:rPr>
                <w:rFonts w:eastAsia="Yu Mincho"/>
                <w:noProof/>
                <w:color w:val="FFFFFF" w:themeColor="background1"/>
                <w:kern w:val="0"/>
                <w:szCs w:val="18"/>
                <w:lang w:eastAsia="en-US"/>
              </w:rPr>
              <w:drawing>
                <wp:inline distT="0" distB="0" distL="0" distR="0" wp14:anchorId="01F5BEFF" wp14:editId="4BACE46C">
                  <wp:extent cx="1144905" cy="599440"/>
                  <wp:effectExtent l="0" t="0" r="0" b="0"/>
                  <wp:docPr id="11" name="Picture 11" descr="0fcJcr-Tk_bArzXlFkiNcdoFcEGznDWIsC6JHZayIIfonDiJTWWrE8YYlYHpJxrBW4N-vKVb2lD3FpGqkfKLAvXniHFmHNFcmE4LgdSCm79QSkPy8ItZHm9pEymJsT5-EJNfwHR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0fcJcr-Tk_bArzXlFkiNcdoFcEGznDWIsC6JHZayIIfonDiJTWWrE8YYlYHpJxrBW4N-vKVb2lD3FpGqkfKLAvXniHFmHNFcmE4LgdSCm79QSkPy8ItZHm9pEymJsT5-EJNfwHRI"/>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4905" cy="599440"/>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3049" w:type="dxa"/>
            <w:tcMar>
              <w:top w:w="0" w:type="dxa"/>
              <w:left w:w="115" w:type="dxa"/>
              <w:bottom w:w="0" w:type="dxa"/>
              <w:right w:w="115" w:type="dxa"/>
            </w:tcMar>
            <w:vAlign w:val="center"/>
            <w:hideMark/>
          </w:tcPr>
          <w:p w14:paraId="52E94209" w14:textId="77777777" w:rsidR="003B5390" w:rsidRPr="000670DE" w:rsidRDefault="003B5390" w:rsidP="00B21C47">
            <w:pPr>
              <w:widowControl/>
              <w:suppressAutoHyphens w:val="0"/>
              <w:spacing w:line="0" w:lineRule="atLeast"/>
              <w:ind w:right="270"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(9)</w:t>
            </w:r>
          </w:p>
        </w:tc>
      </w:tr>
      <w:tr w:rsidR="00B21C47" w:rsidRPr="000670DE" w14:paraId="3957EDC2" w14:textId="77777777" w:rsidTr="003B5390">
        <w:tc>
          <w:tcPr>
            <w:tcW w:w="2028" w:type="dxa"/>
            <w:tcMar>
              <w:top w:w="0" w:type="dxa"/>
              <w:left w:w="115" w:type="dxa"/>
              <w:bottom w:w="0" w:type="dxa"/>
              <w:right w:w="115" w:type="dxa"/>
            </w:tcMar>
          </w:tcPr>
          <w:p w14:paraId="17B2FC75" w14:textId="77777777" w:rsidR="00B21C47" w:rsidRPr="000670DE" w:rsidRDefault="00B21C47" w:rsidP="00F51235">
            <w:pPr>
              <w:widowControl/>
              <w:suppressAutoHyphens w:val="0"/>
              <w:spacing w:line="360" w:lineRule="auto"/>
              <w:jc w:val="left"/>
              <w:rPr>
                <w:rFonts w:eastAsia="Yu Mincho"/>
                <w:color w:val="FFFFFF" w:themeColor="background1"/>
                <w:kern w:val="0"/>
                <w:szCs w:val="18"/>
              </w:rPr>
            </w:pPr>
            <w:r w:rsidRPr="000670DE">
              <w:rPr>
                <w:rFonts w:eastAsia="Yu Mincho"/>
                <w:color w:val="FFFFFF" w:themeColor="background1"/>
                <w:kern w:val="0"/>
                <w:szCs w:val="18"/>
                <w:lang w:eastAsia="en-US"/>
              </w:rPr>
              <w:t>x=</w:t>
            </w:r>
            <w:proofErr w:type="spellStart"/>
            <w:r w:rsidRPr="000670DE">
              <w:rPr>
                <w:rFonts w:eastAsia="Yu Mincho"/>
                <w:color w:val="FFFFFF" w:themeColor="background1"/>
                <w:kern w:val="0"/>
                <w:szCs w:val="18"/>
                <w:lang w:eastAsia="en-US"/>
              </w:rPr>
              <w:t>i</w:t>
            </w:r>
            <w:r w:rsidRPr="000670DE">
              <w:rPr>
                <w:rFonts w:eastAsia="Yu Mincho"/>
                <w:color w:val="FFFFFF" w:themeColor="background1"/>
                <w:kern w:val="0"/>
                <w:szCs w:val="18"/>
                <w:vertAlign w:val="subscript"/>
                <w:lang w:eastAsia="en-US"/>
              </w:rPr>
              <w:t>P</w:t>
            </w:r>
            <w:proofErr w:type="spellEnd"/>
            <w:r w:rsidRPr="000670DE">
              <w:rPr>
                <w:rFonts w:eastAsia="Yu Mincho"/>
                <w:color w:val="FFFFFF" w:themeColor="background1"/>
                <w:kern w:val="0"/>
                <w:szCs w:val="18"/>
                <w:lang w:eastAsia="en-US"/>
              </w:rPr>
              <w:t>/</w:t>
            </w:r>
            <w:proofErr w:type="spellStart"/>
            <w:r w:rsidRPr="000670DE">
              <w:rPr>
                <w:rFonts w:eastAsia="Yu Mincho"/>
                <w:color w:val="FFFFFF" w:themeColor="background1"/>
                <w:kern w:val="0"/>
                <w:szCs w:val="18"/>
                <w:lang w:eastAsia="en-US"/>
              </w:rPr>
              <w:t>i</w:t>
            </w:r>
            <w:r w:rsidRPr="000670DE">
              <w:rPr>
                <w:rFonts w:eastAsia="Yu Mincho"/>
                <w:color w:val="FFFFFF" w:themeColor="background1"/>
                <w:kern w:val="0"/>
                <w:szCs w:val="18"/>
                <w:vertAlign w:val="subscript"/>
                <w:lang w:eastAsia="en-US"/>
              </w:rPr>
              <w:t>T</w:t>
            </w:r>
            <w:proofErr w:type="spellEnd"/>
          </w:p>
        </w:tc>
        <w:tc>
          <w:tcPr>
            <w:tcW w:w="3049" w:type="dxa"/>
            <w:tcMar>
              <w:top w:w="0" w:type="dxa"/>
              <w:left w:w="115" w:type="dxa"/>
              <w:bottom w:w="0" w:type="dxa"/>
              <w:right w:w="115" w:type="dxa"/>
            </w:tcMar>
            <w:vAlign w:val="center"/>
          </w:tcPr>
          <w:p w14:paraId="488BE188" w14:textId="77777777" w:rsidR="00B21C47" w:rsidRPr="000670DE" w:rsidRDefault="00B21C47" w:rsidP="00F51235">
            <w:pPr>
              <w:widowControl/>
              <w:suppressAutoHyphens w:val="0"/>
              <w:ind w:right="270"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(10)</w:t>
            </w:r>
          </w:p>
        </w:tc>
      </w:tr>
    </w:tbl>
    <w:p w14:paraId="7D48ECA9" w14:textId="77777777" w:rsidR="00742AE2" w:rsidRPr="000670DE" w:rsidRDefault="00742AE2" w:rsidP="003B5390">
      <w:pPr>
        <w:widowControl/>
        <w:suppressAutoHyphens w:val="0"/>
        <w:jc w:val="left"/>
        <w:rPr>
          <w:rFonts w:eastAsia="Times New Roman"/>
          <w:color w:val="FFFFFF" w:themeColor="background1"/>
          <w:kern w:val="0"/>
          <w:sz w:val="20"/>
          <w:szCs w:val="20"/>
          <w:lang w:eastAsia="en-US"/>
        </w:rPr>
      </w:pPr>
    </w:p>
    <w:p w14:paraId="71AC10A5" w14:textId="77777777" w:rsidR="003B5390" w:rsidRPr="000670DE" w:rsidRDefault="003B5390" w:rsidP="003B5390">
      <w:pPr>
        <w:rPr>
          <w:rFonts w:ascii="MS Mincho" w:hAnsi="MS Mincho" w:cs="MS Mincho"/>
          <w:color w:val="FFFFFF" w:themeColor="background1"/>
        </w:rPr>
      </w:pPr>
      <w:r w:rsidRPr="000670DE">
        <w:rPr>
          <w:rFonts w:hint="eastAsia"/>
          <w:color w:val="FFFFFF" w:themeColor="background1"/>
        </w:rPr>
        <w:t>3.3</w:t>
      </w:r>
      <w:r w:rsidRPr="000670DE">
        <w:rPr>
          <w:color w:val="FFFFFF" w:themeColor="background1"/>
        </w:rPr>
        <w:t>.2</w:t>
      </w:r>
      <w:r w:rsidRPr="000670DE">
        <w:rPr>
          <w:color w:val="FFFFFF" w:themeColor="background1"/>
        </w:rPr>
        <w:t>スピアマンの順位相関係数</w:t>
      </w:r>
      <w:r w:rsidRPr="000670DE">
        <w:rPr>
          <w:color w:val="FFFFFF" w:themeColor="background1"/>
        </w:rPr>
        <w:t xml:space="preserve"> ρ</w:t>
      </w:r>
    </w:p>
    <w:p w14:paraId="71077084" w14:textId="77777777" w:rsidR="003B5390" w:rsidRPr="000670DE" w:rsidRDefault="003B5390" w:rsidP="003B5390">
      <w:pPr>
        <w:widowControl/>
        <w:suppressAutoHyphens w:val="0"/>
        <w:jc w:val="left"/>
        <w:rPr>
          <w:rFonts w:ascii="MS Mincho" w:hAnsi="MS Mincho"/>
          <w:color w:val="FFFFFF" w:themeColor="background1"/>
          <w:kern w:val="0"/>
          <w:szCs w:val="18"/>
        </w:rPr>
      </w:pPr>
      <w:r w:rsidRPr="000670DE">
        <w:rPr>
          <w:rFonts w:ascii="MS Mincho" w:hAnsi="MS Mincho" w:cs="Lantinghei SC Heavy" w:hint="eastAsia"/>
          <w:color w:val="FFFFFF" w:themeColor="background1"/>
          <w:kern w:val="0"/>
          <w:szCs w:val="18"/>
        </w:rPr>
        <w:t xml:space="preserve">　</w:t>
      </w:r>
      <w:r w:rsidRPr="000670DE">
        <w:rPr>
          <w:rFonts w:ascii="MS Mincho" w:hAnsi="MS Mincho" w:cs="Lantinghei SC Heavy"/>
          <w:color w:val="FFFFFF" w:themeColor="background1"/>
          <w:kern w:val="0"/>
          <w:szCs w:val="18"/>
        </w:rPr>
        <w:t>各レビューに含まれるポシティブとして判定された文</w:t>
      </w:r>
      <w:r w:rsidRPr="000670DE">
        <w:rPr>
          <w:color w:val="FFFFFF" w:themeColor="background1"/>
          <w:kern w:val="0"/>
          <w:szCs w:val="18"/>
        </w:rPr>
        <w:t xml:space="preserve"> </w:t>
      </w:r>
      <w:proofErr w:type="spellStart"/>
      <w:r w:rsidRPr="000670DE">
        <w:rPr>
          <w:color w:val="FFFFFF" w:themeColor="background1"/>
          <w:kern w:val="0"/>
          <w:szCs w:val="18"/>
        </w:rPr>
        <w:t>i</w:t>
      </w:r>
      <w:r w:rsidRPr="000670DE">
        <w:rPr>
          <w:color w:val="FFFFFF" w:themeColor="background1"/>
          <w:kern w:val="0"/>
          <w:szCs w:val="18"/>
          <w:vertAlign w:val="subscript"/>
        </w:rPr>
        <w:t>P</w:t>
      </w:r>
      <w:proofErr w:type="spellEnd"/>
      <w:r w:rsidRPr="000670DE">
        <w:rPr>
          <w:rFonts w:ascii="MS Mincho" w:hAnsi="MS Mincho" w:hint="eastAsia"/>
          <w:color w:val="FFFFFF" w:themeColor="background1"/>
          <w:kern w:val="0"/>
          <w:szCs w:val="18"/>
          <w:vertAlign w:val="subscript"/>
        </w:rPr>
        <w:t xml:space="preserve"> </w:t>
      </w:r>
      <w:r w:rsidRPr="000670DE">
        <w:rPr>
          <w:rFonts w:ascii="MS Mincho" w:hAnsi="MS Mincho" w:cs="Lantinghei SC Heavy"/>
          <w:color w:val="FFFFFF" w:themeColor="background1"/>
          <w:kern w:val="0"/>
          <w:szCs w:val="18"/>
        </w:rPr>
        <w:t>を全体の文の数</w:t>
      </w:r>
      <w:r w:rsidRPr="000670DE">
        <w:rPr>
          <w:rFonts w:ascii="MS Mincho" w:hAnsi="MS Mincho" w:hint="eastAsia"/>
          <w:color w:val="FFFFFF" w:themeColor="background1"/>
          <w:kern w:val="0"/>
          <w:szCs w:val="18"/>
        </w:rPr>
        <w:t xml:space="preserve"> </w:t>
      </w:r>
      <w:proofErr w:type="spellStart"/>
      <w:r w:rsidRPr="000670DE">
        <w:rPr>
          <w:color w:val="FFFFFF" w:themeColor="background1"/>
          <w:kern w:val="0"/>
          <w:szCs w:val="18"/>
        </w:rPr>
        <w:t>i</w:t>
      </w:r>
      <w:r w:rsidRPr="000670DE">
        <w:rPr>
          <w:color w:val="FFFFFF" w:themeColor="background1"/>
          <w:kern w:val="0"/>
          <w:szCs w:val="18"/>
          <w:vertAlign w:val="subscript"/>
        </w:rPr>
        <w:t>T</w:t>
      </w:r>
      <w:proofErr w:type="spellEnd"/>
      <w:r w:rsidRPr="000670DE">
        <w:rPr>
          <w:rFonts w:ascii="MS Mincho" w:hAnsi="MS Mincho" w:hint="eastAsia"/>
          <w:color w:val="FFFFFF" w:themeColor="background1"/>
          <w:kern w:val="0"/>
          <w:szCs w:val="18"/>
        </w:rPr>
        <w:t xml:space="preserve"> </w:t>
      </w:r>
      <w:r w:rsidRPr="000670DE">
        <w:rPr>
          <w:rFonts w:ascii="MS Mincho" w:hAnsi="MS Mincho" w:cs="Lantinghei SC Heavy"/>
          <w:color w:val="FFFFFF" w:themeColor="background1"/>
          <w:kern w:val="0"/>
          <w:szCs w:val="18"/>
        </w:rPr>
        <w:t>で割った率</w:t>
      </w:r>
      <w:r w:rsidRPr="000670DE">
        <w:rPr>
          <w:rFonts w:ascii="MS Mincho" w:hAnsi="MS Mincho" w:hint="eastAsia"/>
          <w:color w:val="FFFFFF" w:themeColor="background1"/>
          <w:kern w:val="0"/>
          <w:szCs w:val="18"/>
        </w:rPr>
        <w:t xml:space="preserve"> x </w:t>
      </w:r>
      <w:r w:rsidRPr="000670DE">
        <w:rPr>
          <w:rFonts w:ascii="MS Mincho" w:hAnsi="MS Mincho" w:cs="Lantinghei SC Heavy"/>
          <w:color w:val="FFFFFF" w:themeColor="background1"/>
          <w:kern w:val="0"/>
          <w:szCs w:val="18"/>
        </w:rPr>
        <w:t>が評価点</w:t>
      </w:r>
      <w:r w:rsidRPr="000670DE">
        <w:rPr>
          <w:rFonts w:ascii="MS Mincho" w:hAnsi="MS Mincho" w:hint="eastAsia"/>
          <w:color w:val="FFFFFF" w:themeColor="background1"/>
          <w:kern w:val="0"/>
          <w:szCs w:val="18"/>
        </w:rPr>
        <w:t xml:space="preserve"> y </w:t>
      </w:r>
      <w:r w:rsidRPr="000670DE">
        <w:rPr>
          <w:rFonts w:ascii="MS Mincho" w:hAnsi="MS Mincho" w:cs="Lantinghei SC Heavy"/>
          <w:color w:val="FFFFFF" w:themeColor="background1"/>
          <w:kern w:val="0"/>
          <w:szCs w:val="18"/>
        </w:rPr>
        <w:t>の関連性を測るため，評価点が順位を表すものだと考える上で順位変数にピアソンの相関係数に基づいたスピアマンの順位相関係数</w:t>
      </w:r>
      <w:r w:rsidRPr="000670DE">
        <w:rPr>
          <w:color w:val="FFFFFF" w:themeColor="background1"/>
        </w:rPr>
        <w:t>ρ</w:t>
      </w:r>
      <w:r w:rsidRPr="000670DE">
        <w:rPr>
          <w:rFonts w:ascii="MS Mincho" w:hAnsi="MS Mincho" w:cs="Lantinghei SC Heavy"/>
          <w:color w:val="FFFFFF" w:themeColor="background1"/>
          <w:kern w:val="0"/>
          <w:szCs w:val="18"/>
        </w:rPr>
        <w:t>（</w:t>
      </w:r>
      <w:r w:rsidRPr="000670DE">
        <w:rPr>
          <w:rFonts w:ascii="MS Mincho" w:hAnsi="MS Mincho" w:hint="eastAsia"/>
          <w:color w:val="FFFFFF" w:themeColor="background1"/>
          <w:kern w:val="0"/>
          <w:szCs w:val="18"/>
        </w:rPr>
        <w:t>11</w:t>
      </w:r>
      <w:r w:rsidRPr="000670DE">
        <w:rPr>
          <w:rFonts w:ascii="MS Mincho" w:hAnsi="MS Mincho" w:cs="Lantinghei SC Heavy"/>
          <w:color w:val="FFFFFF" w:themeColor="background1"/>
          <w:kern w:val="0"/>
          <w:szCs w:val="18"/>
        </w:rPr>
        <w:t>）を利用した。以下に式を示す。式（</w:t>
      </w:r>
      <w:r w:rsidRPr="000670DE">
        <w:rPr>
          <w:rFonts w:ascii="MS Mincho" w:hAnsi="MS Mincho" w:hint="eastAsia"/>
          <w:color w:val="FFFFFF" w:themeColor="background1"/>
          <w:kern w:val="0"/>
          <w:szCs w:val="18"/>
        </w:rPr>
        <w:t>11</w:t>
      </w:r>
      <w:r w:rsidRPr="000670DE">
        <w:rPr>
          <w:rFonts w:ascii="MS Mincho" w:hAnsi="MS Mincho" w:cs="Lantinghei SC Heavy"/>
          <w:color w:val="FFFFFF" w:themeColor="background1"/>
          <w:kern w:val="0"/>
          <w:szCs w:val="18"/>
        </w:rPr>
        <w:t>）に式（</w:t>
      </w:r>
      <w:r w:rsidRPr="000670DE">
        <w:rPr>
          <w:rFonts w:ascii="MS Mincho" w:hAnsi="MS Mincho" w:hint="eastAsia"/>
          <w:color w:val="FFFFFF" w:themeColor="background1"/>
          <w:kern w:val="0"/>
          <w:szCs w:val="18"/>
        </w:rPr>
        <w:t>10</w:t>
      </w:r>
      <w:r w:rsidRPr="000670DE">
        <w:rPr>
          <w:rFonts w:ascii="MS Mincho" w:hAnsi="MS Mincho" w:cs="Lantinghei SC Heavy"/>
          <w:color w:val="FFFFFF" w:themeColor="background1"/>
          <w:kern w:val="0"/>
          <w:szCs w:val="18"/>
        </w:rPr>
        <w:t>）の値を代入する。</w:t>
      </w:r>
    </w:p>
    <w:tbl>
      <w:tblPr>
        <w:tblW w:w="0" w:type="auto"/>
        <w:tblCellMar>
          <w:top w:w="15" w:type="dxa"/>
          <w:left w:w="15" w:type="dxa"/>
          <w:bottom w:w="15" w:type="dxa"/>
          <w:right w:w="15" w:type="dxa"/>
        </w:tblCellMar>
        <w:tblLook w:val="04A0" w:firstRow="1" w:lastRow="0" w:firstColumn="1" w:lastColumn="0" w:noHBand="0" w:noVBand="1"/>
      </w:tblPr>
      <w:tblGrid>
        <w:gridCol w:w="2771"/>
        <w:gridCol w:w="2105"/>
      </w:tblGrid>
      <w:tr w:rsidR="003B5390" w:rsidRPr="000670DE" w14:paraId="0E14FABE" w14:textId="77777777" w:rsidTr="003B5390">
        <w:tc>
          <w:tcPr>
            <w:tcW w:w="0" w:type="auto"/>
            <w:tcMar>
              <w:top w:w="0" w:type="dxa"/>
              <w:left w:w="115" w:type="dxa"/>
              <w:bottom w:w="0" w:type="dxa"/>
              <w:right w:w="115" w:type="dxa"/>
            </w:tcMar>
            <w:hideMark/>
          </w:tcPr>
          <w:p w14:paraId="45746B6B" w14:textId="77777777" w:rsidR="003B5390" w:rsidRPr="000670DE" w:rsidRDefault="003B5390" w:rsidP="003334C5">
            <w:pPr>
              <w:widowControl/>
              <w:suppressAutoHyphens w:val="0"/>
              <w:spacing w:line="0" w:lineRule="atLeast"/>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"https://lh4.googleusercontent.com/kCSVkiv9WqibCfS-3j6HCf6SCOM88mDUhIqUHq1T79j8ncT172pw_dSlXZJB6uNll5eft0-FR-B3560086DJf6K7qqcOjcOUxN5L8pS9G9sOUL3UK5lrX1RoO4-g5hyveWyvHAYn" \* MERGEFORMATINET </w:instrText>
            </w:r>
            <w:r w:rsidRPr="000670DE">
              <w:rPr>
                <w:rFonts w:eastAsia="Yu Mincho"/>
                <w:color w:val="FFFFFF" w:themeColor="background1"/>
                <w:kern w:val="0"/>
                <w:szCs w:val="18"/>
                <w:lang w:eastAsia="en-US"/>
              </w:rPr>
              <w:fldChar w:fldCharType="separate"/>
            </w:r>
            <w:r w:rsidR="003334C5" w:rsidRPr="000670DE">
              <w:rPr>
                <w:rFonts w:eastAsia="Yu Mincho"/>
                <w:noProof/>
                <w:color w:val="FFFFFF" w:themeColor="background1"/>
                <w:kern w:val="0"/>
                <w:szCs w:val="18"/>
                <w:lang w:eastAsia="en-US"/>
              </w:rPr>
              <w:drawing>
                <wp:inline distT="0" distB="0" distL="0" distR="0" wp14:anchorId="42C3EE62" wp14:editId="719D0CB3">
                  <wp:extent cx="1613535" cy="407035"/>
                  <wp:effectExtent l="0" t="0" r="0" b="0"/>
                  <wp:docPr id="12" name="Picture 12" descr="kCSVkiv9WqibCfS-3j6HCf6SCOM88mDUhIqUHq1T79j8ncT172pw_dSlXZJB6uNll5eft0-FR-B3560086DJf6K7qqcOjcOUxN5L8pS9G9sOUL3UK5lrX1RoO4-g5hyveWyvHAY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kCSVkiv9WqibCfS-3j6HCf6SCOM88mDUhIqUHq1T79j8ncT172pw_dSlXZJB6uNll5eft0-FR-B3560086DJf6K7qqcOjcOUxN5L8pS9G9sOUL3UK5lrX1RoO4-g5hyveWyvHAYn"/>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3535" cy="407035"/>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2302" w:type="dxa"/>
            <w:tcMar>
              <w:top w:w="0" w:type="dxa"/>
              <w:left w:w="115" w:type="dxa"/>
              <w:bottom w:w="0" w:type="dxa"/>
              <w:right w:w="115" w:type="dxa"/>
            </w:tcMar>
            <w:vAlign w:val="center"/>
            <w:hideMark/>
          </w:tcPr>
          <w:p w14:paraId="1E49BE44" w14:textId="77777777" w:rsidR="003B5390" w:rsidRPr="000670DE" w:rsidRDefault="003B5390" w:rsidP="003B5390">
            <w:pPr>
              <w:widowControl/>
              <w:suppressAutoHyphens w:val="0"/>
              <w:spacing w:line="0" w:lineRule="atLeast"/>
              <w:ind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(11)</w:t>
            </w:r>
          </w:p>
        </w:tc>
      </w:tr>
    </w:tbl>
    <w:p w14:paraId="55E3FBCD" w14:textId="77777777" w:rsidR="003B5390" w:rsidRPr="000670DE" w:rsidRDefault="003B5390" w:rsidP="003B5390">
      <w:pPr>
        <w:widowControl/>
        <w:suppressAutoHyphens w:val="0"/>
        <w:jc w:val="left"/>
        <w:rPr>
          <w:rFonts w:eastAsia="Times New Roman"/>
          <w:color w:val="FFFFFF" w:themeColor="background1"/>
          <w:kern w:val="0"/>
          <w:sz w:val="20"/>
          <w:szCs w:val="20"/>
          <w:lang w:eastAsia="en-US"/>
        </w:rPr>
      </w:pPr>
    </w:p>
    <w:p w14:paraId="263FCAD4" w14:textId="77777777" w:rsidR="003B5390" w:rsidRPr="000670DE" w:rsidRDefault="003B5390" w:rsidP="003B5390">
      <w:pPr>
        <w:rPr>
          <w:color w:val="FFFFFF" w:themeColor="background1"/>
        </w:rPr>
      </w:pPr>
      <w:r w:rsidRPr="000670DE">
        <w:rPr>
          <w:rFonts w:hint="eastAsia"/>
          <w:color w:val="FFFFFF" w:themeColor="background1"/>
        </w:rPr>
        <w:t>3.3</w:t>
      </w:r>
      <w:r w:rsidRPr="000670DE">
        <w:rPr>
          <w:color w:val="FFFFFF" w:themeColor="background1"/>
        </w:rPr>
        <w:t>.3</w:t>
      </w:r>
      <w:r w:rsidRPr="000670DE">
        <w:rPr>
          <w:rFonts w:hint="eastAsia"/>
          <w:color w:val="FFFFFF" w:themeColor="background1"/>
        </w:rPr>
        <w:t>ケンダルの順位相関係数</w:t>
      </w:r>
      <w:r w:rsidRPr="000670DE">
        <w:rPr>
          <w:rFonts w:hint="eastAsia"/>
          <w:color w:val="FFFFFF" w:themeColor="background1"/>
        </w:rPr>
        <w:t xml:space="preserve"> </w:t>
      </w:r>
      <w:r w:rsidRPr="000670DE">
        <w:rPr>
          <w:rFonts w:hint="eastAsia"/>
          <w:color w:val="FFFFFF" w:themeColor="background1"/>
        </w:rPr>
        <w:t>τ</w:t>
      </w:r>
    </w:p>
    <w:p w14:paraId="7854FB4F" w14:textId="77777777" w:rsidR="003B5390" w:rsidRPr="000670DE" w:rsidRDefault="003B5390" w:rsidP="003B5390">
      <w:pPr>
        <w:widowControl/>
        <w:suppressAutoHyphens w:val="0"/>
        <w:jc w:val="left"/>
        <w:rPr>
          <w:rFonts w:ascii="MS Mincho" w:hAnsi="MS Mincho"/>
          <w:color w:val="FFFFFF" w:themeColor="background1"/>
          <w:kern w:val="0"/>
          <w:szCs w:val="18"/>
        </w:rPr>
      </w:pPr>
      <w:r w:rsidRPr="000670DE">
        <w:rPr>
          <w:rFonts w:ascii="MS Mincho" w:hAnsi="MS Mincho" w:hint="eastAsia"/>
          <w:color w:val="FFFFFF" w:themeColor="background1"/>
          <w:kern w:val="0"/>
          <w:szCs w:val="18"/>
        </w:rPr>
        <w:t xml:space="preserve">　スピアマンの順位相関係数のように，ケンダルの順位相関係数は順位を表す値の関係性を調べるために用いるものである。以下に式（12）を示す。ただし，式（12）に式（13）と式（14）を代入する。それぞれに式（10）を代入する。</w:t>
      </w:r>
    </w:p>
    <w:tbl>
      <w:tblPr>
        <w:tblW w:w="4938" w:type="dxa"/>
        <w:tblLayout w:type="fixed"/>
        <w:tblCellMar>
          <w:top w:w="15" w:type="dxa"/>
          <w:left w:w="15" w:type="dxa"/>
          <w:bottom w:w="15" w:type="dxa"/>
          <w:right w:w="15" w:type="dxa"/>
        </w:tblCellMar>
        <w:tblLook w:val="04A0" w:firstRow="1" w:lastRow="0" w:firstColumn="1" w:lastColumn="0" w:noHBand="0" w:noVBand="1"/>
      </w:tblPr>
      <w:tblGrid>
        <w:gridCol w:w="3859"/>
        <w:gridCol w:w="1079"/>
      </w:tblGrid>
      <w:tr w:rsidR="000670DE" w:rsidRPr="000670DE" w14:paraId="1CF328F3" w14:textId="77777777" w:rsidTr="00B21C47">
        <w:trPr>
          <w:trHeight w:val="475"/>
        </w:trPr>
        <w:tc>
          <w:tcPr>
            <w:tcW w:w="3859" w:type="dxa"/>
            <w:tcMar>
              <w:top w:w="0" w:type="dxa"/>
              <w:left w:w="115" w:type="dxa"/>
              <w:bottom w:w="0" w:type="dxa"/>
              <w:right w:w="115" w:type="dxa"/>
            </w:tcMar>
            <w:hideMark/>
          </w:tcPr>
          <w:p w14:paraId="6F39ECCC" w14:textId="77777777" w:rsidR="003B5390" w:rsidRPr="000670DE" w:rsidRDefault="003B5390" w:rsidP="00B21C47">
            <w:pPr>
              <w:widowControl/>
              <w:suppressAutoHyphens w:val="0"/>
              <w:spacing w:line="0" w:lineRule="atLeast"/>
              <w:contextualSpacing/>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"https://lh3.googleusercontent.com/vsCMMX3y-TRh4HtLwyZc1QcBjJVcfLa9ytaatW5zqyZOEFfiSh1q-QP7QxVGNyys1QjH3wlk3oZPnNgk_uPjZVMFFCE6b55r8y045vJ9hoPkFY14aphwyXtJaUeb_zXVCqMCOaC_" \* MERGEFORMATINET </w:instrText>
            </w:r>
            <w:r w:rsidRPr="000670DE">
              <w:rPr>
                <w:rFonts w:eastAsia="Yu Mincho"/>
                <w:color w:val="FFFFFF" w:themeColor="background1"/>
                <w:kern w:val="0"/>
                <w:szCs w:val="18"/>
                <w:lang w:eastAsia="en-US"/>
              </w:rPr>
              <w:fldChar w:fldCharType="separate"/>
            </w:r>
            <w:r w:rsidR="003334C5" w:rsidRPr="000670DE">
              <w:rPr>
                <w:rFonts w:eastAsia="Yu Mincho"/>
                <w:noProof/>
                <w:color w:val="FFFFFF" w:themeColor="background1"/>
                <w:kern w:val="0"/>
                <w:szCs w:val="18"/>
                <w:lang w:eastAsia="en-US"/>
              </w:rPr>
              <w:drawing>
                <wp:inline distT="0" distB="0" distL="0" distR="0" wp14:anchorId="30FD2CD5" wp14:editId="7BADC051">
                  <wp:extent cx="1006475" cy="384175"/>
                  <wp:effectExtent l="0" t="0" r="0" b="0"/>
                  <wp:docPr id="13" name="Picture 13" descr="vsCMMX3y-TRh4HtLwyZc1QcBjJVcfLa9ytaatW5zqyZOEFfiSh1q-QP7QxVGNyys1QjH3wlk3oZPnNgk_uPjZVMFFCE6b55r8y045vJ9hoPkFY14aphwyXtJaUeb_zXVCqMCOaC_"/>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vsCMMX3y-TRh4HtLwyZc1QcBjJVcfLa9ytaatW5zqyZOEFfiSh1q-QP7QxVGNyys1QjH3wlk3oZPnNgk_uPjZVMFFCE6b55r8y045vJ9hoPkFY14aphwyXtJaUeb_zXVCqMCOaC_"/>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6475" cy="384175"/>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1079" w:type="dxa"/>
            <w:tcMar>
              <w:top w:w="0" w:type="dxa"/>
              <w:left w:w="115" w:type="dxa"/>
              <w:bottom w:w="0" w:type="dxa"/>
              <w:right w:w="115" w:type="dxa"/>
            </w:tcMar>
            <w:vAlign w:val="center"/>
            <w:hideMark/>
          </w:tcPr>
          <w:p w14:paraId="1C3E4BEB" w14:textId="77777777" w:rsidR="003B5390" w:rsidRPr="000670DE" w:rsidRDefault="003B5390" w:rsidP="00B21C47">
            <w:pPr>
              <w:widowControl/>
              <w:suppressAutoHyphens w:val="0"/>
              <w:spacing w:line="0" w:lineRule="atLeast"/>
              <w:ind w:firstLine="360"/>
              <w:contextualSpacing/>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(12)</w:t>
            </w:r>
          </w:p>
        </w:tc>
      </w:tr>
      <w:tr w:rsidR="000670DE" w:rsidRPr="000670DE" w14:paraId="61E5D267" w14:textId="77777777" w:rsidTr="00B21C47">
        <w:trPr>
          <w:trHeight w:val="475"/>
        </w:trPr>
        <w:tc>
          <w:tcPr>
            <w:tcW w:w="3859" w:type="dxa"/>
            <w:tcMar>
              <w:top w:w="0" w:type="dxa"/>
              <w:left w:w="115" w:type="dxa"/>
              <w:bottom w:w="0" w:type="dxa"/>
              <w:right w:w="115" w:type="dxa"/>
            </w:tcMar>
          </w:tcPr>
          <w:p w14:paraId="3776BD0E" w14:textId="77777777" w:rsidR="00B21C47" w:rsidRPr="000670DE" w:rsidRDefault="00B21C47" w:rsidP="00B21C47">
            <w:pPr>
              <w:widowControl/>
              <w:suppressAutoHyphens w:val="0"/>
              <w:spacing w:line="0" w:lineRule="atLeast"/>
              <w:contextualSpacing/>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"https://lh4.googleusercontent.com/VRAt3eyEtHt-oNIly0ZWpXXAbdRSfptgX34LOqg4y3K08X26Q2CT9Vm6J4bf6nplOqi0FG4jQT1J830QTWRgsM5pnJLu27y1BPBkNJWM-u12Jc5o-krBVZaeZryH0D8alNgA8mHV" \* MERGEFORMATINET </w:instrText>
            </w:r>
            <w:r w:rsidRPr="000670DE">
              <w:rPr>
                <w:rFonts w:eastAsia="Yu Mincho"/>
                <w:color w:val="FFFFFF" w:themeColor="background1"/>
                <w:kern w:val="0"/>
                <w:szCs w:val="18"/>
                <w:lang w:eastAsia="en-US"/>
              </w:rPr>
              <w:fldChar w:fldCharType="separate"/>
            </w:r>
            <w:r w:rsidRPr="000670DE">
              <w:rPr>
                <w:rFonts w:eastAsia="Yu Mincho"/>
                <w:noProof/>
                <w:color w:val="FFFFFF" w:themeColor="background1"/>
                <w:kern w:val="0"/>
                <w:szCs w:val="18"/>
                <w:lang w:eastAsia="en-US"/>
              </w:rPr>
              <w:drawing>
                <wp:inline distT="0" distB="0" distL="0" distR="0" wp14:anchorId="53B7D491" wp14:editId="4E62A34E">
                  <wp:extent cx="2120900" cy="276860"/>
                  <wp:effectExtent l="0" t="0" r="0" b="0"/>
                  <wp:docPr id="15" name="Picture 15" descr="VRAt3eyEtHt-oNIly0ZWpXXAbdRSfptgX34LOqg4y3K08X26Q2CT9Vm6J4bf6nplOqi0FG4jQT1J830QTWRgsM5pnJLu27y1BPBkNJWM-u12Jc5o-krBVZaeZryH0D8alNgA8mHV"/>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VRAt3eyEtHt-oNIly0ZWpXXAbdRSfptgX34LOqg4y3K08X26Q2CT9Vm6J4bf6nplOqi0FG4jQT1J830QTWRgsM5pnJLu27y1BPBkNJWM-u12Jc5o-krBVZaeZryH0D8alNgA8mHV"/>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0900" cy="276860"/>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1079" w:type="dxa"/>
            <w:tcMar>
              <w:top w:w="0" w:type="dxa"/>
              <w:left w:w="115" w:type="dxa"/>
              <w:bottom w:w="0" w:type="dxa"/>
              <w:right w:w="115" w:type="dxa"/>
            </w:tcMar>
            <w:vAlign w:val="center"/>
          </w:tcPr>
          <w:p w14:paraId="613FA690" w14:textId="77777777" w:rsidR="00B21C47" w:rsidRPr="000670DE" w:rsidRDefault="00B21C47" w:rsidP="00B21C47">
            <w:pPr>
              <w:widowControl/>
              <w:suppressAutoHyphens w:val="0"/>
              <w:spacing w:line="0" w:lineRule="atLeast"/>
              <w:ind w:firstLine="360"/>
              <w:contextualSpacing/>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(13)</w:t>
            </w:r>
          </w:p>
        </w:tc>
      </w:tr>
      <w:tr w:rsidR="000670DE" w:rsidRPr="000670DE" w14:paraId="76566C95" w14:textId="77777777" w:rsidTr="00B21C47">
        <w:trPr>
          <w:trHeight w:val="475"/>
        </w:trPr>
        <w:tc>
          <w:tcPr>
            <w:tcW w:w="3859" w:type="dxa"/>
            <w:tcMar>
              <w:top w:w="0" w:type="dxa"/>
              <w:left w:w="115" w:type="dxa"/>
              <w:bottom w:w="0" w:type="dxa"/>
              <w:right w:w="115" w:type="dxa"/>
            </w:tcMar>
          </w:tcPr>
          <w:p w14:paraId="48C5AF6E" w14:textId="77777777" w:rsidR="00B21C47" w:rsidRPr="000670DE" w:rsidRDefault="00B21C47" w:rsidP="00B21C47">
            <w:pPr>
              <w:widowControl/>
              <w:suppressAutoHyphens w:val="0"/>
              <w:spacing w:line="0" w:lineRule="atLeast"/>
              <w:contextualSpacing/>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"https://lh4.googleusercontent.com/FAKejmprq5nafuhZ711bYbSJ2gRm0PafECVYEm7jLhzOWX5JHsDhirXjm23saV1e1aWPaOBsvdvLkDUEDBlkwU72IXQXyOK1Nd1Clg-sFSznaovcfPoMKGbkPbvY07Sgc4QAizmQ" \* MERGEFORMATINET </w:instrText>
            </w:r>
            <w:r w:rsidRPr="000670DE">
              <w:rPr>
                <w:rFonts w:eastAsia="Yu Mincho"/>
                <w:color w:val="FFFFFF" w:themeColor="background1"/>
                <w:kern w:val="0"/>
                <w:szCs w:val="18"/>
                <w:lang w:eastAsia="en-US"/>
              </w:rPr>
              <w:fldChar w:fldCharType="separate"/>
            </w:r>
            <w:r w:rsidRPr="000670DE">
              <w:rPr>
                <w:rFonts w:eastAsia="Yu Mincho"/>
                <w:noProof/>
                <w:color w:val="FFFFFF" w:themeColor="background1"/>
                <w:kern w:val="0"/>
                <w:szCs w:val="18"/>
                <w:lang w:eastAsia="en-US"/>
              </w:rPr>
              <w:drawing>
                <wp:inline distT="0" distB="0" distL="0" distR="0" wp14:anchorId="391FBF01" wp14:editId="11EF50C6">
                  <wp:extent cx="2120900" cy="307340"/>
                  <wp:effectExtent l="0" t="0" r="0" b="0"/>
                  <wp:docPr id="14" name="Picture 14" descr="FAKejmprq5nafuhZ711bYbSJ2gRm0PafECVYEm7jLhzOWX5JHsDhirXjm23saV1e1aWPaOBsvdvLkDUEDBlkwU72IXQXyOK1Nd1Clg-sFSznaovcfPoMKGbkPbvY07Sgc4QAizm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FAKejmprq5nafuhZ711bYbSJ2gRm0PafECVYEm7jLhzOWX5JHsDhirXjm23saV1e1aWPaOBsvdvLkDUEDBlkwU72IXQXyOK1Nd1Clg-sFSznaovcfPoMKGbkPbvY07Sgc4QAizmQ"/>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0900" cy="307340"/>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1079" w:type="dxa"/>
            <w:tcMar>
              <w:top w:w="0" w:type="dxa"/>
              <w:left w:w="115" w:type="dxa"/>
              <w:bottom w:w="0" w:type="dxa"/>
              <w:right w:w="115" w:type="dxa"/>
            </w:tcMar>
            <w:vAlign w:val="center"/>
          </w:tcPr>
          <w:p w14:paraId="62E7EC05" w14:textId="77777777" w:rsidR="00B21C47" w:rsidRPr="000670DE" w:rsidRDefault="00B21C47" w:rsidP="00B21C47">
            <w:pPr>
              <w:widowControl/>
              <w:suppressAutoHyphens w:val="0"/>
              <w:spacing w:line="0" w:lineRule="atLeast"/>
              <w:ind w:firstLine="360"/>
              <w:contextualSpacing/>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(14)</w:t>
            </w:r>
          </w:p>
        </w:tc>
      </w:tr>
    </w:tbl>
    <w:p w14:paraId="6C907821" w14:textId="77777777" w:rsidR="00542B46" w:rsidRPr="000670DE" w:rsidRDefault="00B1464F" w:rsidP="00542B46">
      <w:pPr>
        <w:rPr>
          <w:color w:val="FFFFFF" w:themeColor="background1"/>
        </w:rPr>
      </w:pPr>
      <w:r w:rsidRPr="000670DE">
        <w:rPr>
          <w:rFonts w:eastAsia="Times New Roman"/>
          <w:color w:val="FFFFFF" w:themeColor="background1"/>
          <w:kern w:val="0"/>
          <w:sz w:val="20"/>
          <w:szCs w:val="20"/>
          <w:lang w:eastAsia="en-US"/>
        </w:rPr>
        <w:br/>
      </w:r>
      <w:r w:rsidR="00542B46" w:rsidRPr="000670DE">
        <w:rPr>
          <w:rFonts w:hint="eastAsia"/>
          <w:color w:val="FFFFFF" w:themeColor="background1"/>
        </w:rPr>
        <w:t>3.3</w:t>
      </w:r>
      <w:r w:rsidR="00542B46" w:rsidRPr="000670DE">
        <w:rPr>
          <w:color w:val="FFFFFF" w:themeColor="background1"/>
        </w:rPr>
        <w:t>.4 MIC</w:t>
      </w:r>
    </w:p>
    <w:p w14:paraId="7D5D6852" w14:textId="4169999B" w:rsidR="00E530DC" w:rsidRPr="000670DE" w:rsidRDefault="00F275FB" w:rsidP="00542B46">
      <w:pPr>
        <w:rPr>
          <w:color w:val="FFFFFF" w:themeColor="background1"/>
        </w:rPr>
      </w:pPr>
      <w:r w:rsidRPr="000670DE">
        <w:rPr>
          <w:rFonts w:hint="eastAsia"/>
          <w:color w:val="FFFFFF" w:themeColor="background1"/>
        </w:rPr>
        <w:t xml:space="preserve">　</w:t>
      </w:r>
      <w:r w:rsidR="00542B46" w:rsidRPr="000670DE">
        <w:rPr>
          <w:rFonts w:hint="eastAsia"/>
          <w:color w:val="FFFFFF" w:themeColor="background1"/>
        </w:rPr>
        <w:t>ピアソンの相関係数は線形の関係性のみ抽出できる。一方で，非線形性も含めた二変数間の関連性を分析する手法として</w:t>
      </w:r>
      <w:r w:rsidR="00542B46" w:rsidRPr="000670DE">
        <w:rPr>
          <w:rFonts w:hint="eastAsia"/>
          <w:color w:val="FFFFFF" w:themeColor="background1"/>
        </w:rPr>
        <w:t>MIC</w:t>
      </w:r>
      <w:r w:rsidR="00542B46" w:rsidRPr="000670DE">
        <w:rPr>
          <w:rFonts w:hint="eastAsia"/>
          <w:color w:val="FFFFFF" w:themeColor="background1"/>
        </w:rPr>
        <w:t>（</w:t>
      </w:r>
      <w:r w:rsidR="00542B46" w:rsidRPr="000670DE">
        <w:rPr>
          <w:rFonts w:hint="eastAsia"/>
          <w:color w:val="FFFFFF" w:themeColor="background1"/>
        </w:rPr>
        <w:t>Maximal Information Coefficient</w:t>
      </w:r>
      <w:r w:rsidR="00542B46" w:rsidRPr="000670DE">
        <w:rPr>
          <w:rFonts w:hint="eastAsia"/>
          <w:color w:val="FFFFFF" w:themeColor="background1"/>
        </w:rPr>
        <w:t>）がある</w:t>
      </w:r>
      <w:r w:rsidR="00542B46" w:rsidRPr="000670DE">
        <w:rPr>
          <w:color w:val="FFFFFF" w:themeColor="background1"/>
          <w:vertAlign w:val="superscript"/>
        </w:rPr>
        <w:t>(</w:t>
      </w:r>
      <w:r w:rsidR="00542B46" w:rsidRPr="000670DE">
        <w:rPr>
          <w:rFonts w:hint="eastAsia"/>
          <w:color w:val="FFFFFF" w:themeColor="background1"/>
          <w:vertAlign w:val="superscript"/>
        </w:rPr>
        <w:t>1</w:t>
      </w:r>
      <w:r w:rsidR="003B16FB" w:rsidRPr="000670DE">
        <w:rPr>
          <w:color w:val="FFFFFF" w:themeColor="background1"/>
          <w:vertAlign w:val="superscript"/>
        </w:rPr>
        <w:t>7</w:t>
      </w:r>
      <w:r w:rsidR="00542B46" w:rsidRPr="000670DE">
        <w:rPr>
          <w:rFonts w:hint="eastAsia"/>
          <w:color w:val="FFFFFF" w:themeColor="background1"/>
          <w:vertAlign w:val="superscript"/>
        </w:rPr>
        <w:t>)</w:t>
      </w:r>
      <w:r w:rsidR="00542B46" w:rsidRPr="000670DE">
        <w:rPr>
          <w:rFonts w:hint="eastAsia"/>
          <w:color w:val="FFFFFF" w:themeColor="background1"/>
        </w:rPr>
        <w:t>。関連性を分析したい二変数を確率変数と捉えて，その相互情報量に基づき非線形性も含めた変数間の関連性を分析するための指標である。</w:t>
      </w:r>
      <w:r w:rsidR="00E530DC" w:rsidRPr="000670DE">
        <w:rPr>
          <w:color w:val="FFFFFF" w:themeColor="background1"/>
        </w:rPr>
        <w:t>MIC</w:t>
      </w:r>
      <w:r w:rsidR="00E530DC" w:rsidRPr="000670DE">
        <w:rPr>
          <w:rFonts w:hint="eastAsia"/>
          <w:color w:val="FFFFFF" w:themeColor="background1"/>
        </w:rPr>
        <w:t>とピアソンの係数を比較する複数の例を</w:t>
      </w:r>
      <w:r w:rsidR="00306AFB" w:rsidRPr="000670DE">
        <w:rPr>
          <w:color w:val="FFFFFF" w:themeColor="background1"/>
        </w:rPr>
        <w:t>Fig. 2</w:t>
      </w:r>
      <w:r w:rsidR="00E530DC" w:rsidRPr="000670DE">
        <w:rPr>
          <w:color w:val="FFFFFF" w:themeColor="background1"/>
        </w:rPr>
        <w:t xml:space="preserve"> </w:t>
      </w:r>
      <w:r w:rsidR="00E530DC" w:rsidRPr="000670DE">
        <w:rPr>
          <w:rFonts w:hint="eastAsia"/>
          <w:color w:val="FFFFFF" w:themeColor="background1"/>
        </w:rPr>
        <w:t>に示す。ピアソンの係数は線型的な関係性で０から１までの値となり、傾きの方向によって正の値か負の値か決定される。一方で、</w:t>
      </w:r>
      <w:r w:rsidR="00E530DC" w:rsidRPr="000670DE">
        <w:rPr>
          <w:color w:val="FFFFFF" w:themeColor="background1"/>
        </w:rPr>
        <w:t>MIC</w:t>
      </w:r>
      <w:r w:rsidR="00E530DC" w:rsidRPr="000670DE">
        <w:rPr>
          <w:rFonts w:hint="eastAsia"/>
          <w:color w:val="FFFFFF" w:themeColor="background1"/>
        </w:rPr>
        <w:t>の場合には非線形的な関係性でも、関係性がある限り０から１の値を利用して総合関係を表すことは</w:t>
      </w:r>
      <w:r w:rsidR="00CB408F" w:rsidRPr="000670DE">
        <w:rPr>
          <w:color w:val="FFFFFF" w:themeColor="background1"/>
        </w:rPr>
        <w:t>Fig.2</w:t>
      </w:r>
      <w:r w:rsidR="00E530DC" w:rsidRPr="000670DE">
        <w:rPr>
          <w:rFonts w:hint="eastAsia"/>
          <w:color w:val="FFFFFF" w:themeColor="background1"/>
        </w:rPr>
        <w:t>の各例に比較が示される。</w:t>
      </w:r>
    </w:p>
    <w:p w14:paraId="03780602" w14:textId="77777777" w:rsidR="00086A64" w:rsidRPr="000670DE" w:rsidRDefault="00086A64" w:rsidP="00086A64">
      <w:pPr>
        <w:rPr>
          <w:rFonts w:ascii="MS Mincho" w:hAnsi="MS Mincho" w:cs="MS Mincho"/>
          <w:color w:val="FFFFFF" w:themeColor="background1"/>
        </w:rPr>
      </w:pPr>
      <w:r w:rsidRPr="000670DE">
        <w:rPr>
          <w:rFonts w:ascii="MS Mincho" w:hAnsi="MS Mincho" w:cs="MS Mincho" w:hint="eastAsia"/>
          <w:color w:val="FFFFFF" w:themeColor="background1"/>
        </w:rPr>
        <w:t xml:space="preserve">　</w:t>
      </w:r>
      <w:r w:rsidRPr="000670DE">
        <w:rPr>
          <w:rFonts w:ascii="MS Mincho" w:hAnsi="MS Mincho" w:cs="MS Mincho"/>
          <w:color w:val="FFFFFF" w:themeColor="background1"/>
        </w:rPr>
        <w:t>MICの算出手順について述べておく。まず，分析対象である変数X,Yに対して，二変数を座標空間上にプロットしたあとで，a*b(X方向にa分割，Y方向にb分割)のセルへ分割を行う。その上で二変数それぞれについて，各セルに所属するサンプル点の数を全サンプル数で除すことでセルの存在確率を算出することができる。すなわち，X,Yをセルにおける存在確率をベースとした確率変数と捉える。これによりX,Yに関する相互情報量を計算することができる。</w:t>
      </w:r>
    </w:p>
    <w:p w14:paraId="2E8B23B7" w14:textId="77777777" w:rsidR="00086A64" w:rsidRPr="000670DE" w:rsidRDefault="00086A64" w:rsidP="00542B46">
      <w:pPr>
        <w:rPr>
          <w:color w:val="FFFFFF" w:themeColor="background1"/>
        </w:rPr>
      </w:pPr>
    </w:p>
    <w:p w14:paraId="2AE5E4AB" w14:textId="77777777" w:rsidR="00542B46" w:rsidRPr="000670DE" w:rsidRDefault="00542B46" w:rsidP="00542B46">
      <w:pPr>
        <w:widowControl/>
        <w:suppressAutoHyphens w:val="0"/>
        <w:jc w:val="center"/>
        <w:rPr>
          <w:rFonts w:eastAsia="Times New Roman"/>
          <w:color w:val="FFFFFF" w:themeColor="background1"/>
          <w:kern w:val="0"/>
          <w:sz w:val="20"/>
          <w:szCs w:val="20"/>
          <w:lang w:eastAsia="en-US"/>
        </w:rPr>
      </w:pPr>
      <w:r w:rsidRPr="000670DE">
        <w:rPr>
          <w:rFonts w:eastAsia="Times New Roman"/>
          <w:color w:val="FFFFFF" w:themeColor="background1"/>
          <w:kern w:val="0"/>
          <w:sz w:val="22"/>
          <w:lang w:eastAsia="en-US"/>
        </w:rPr>
        <w:fldChar w:fldCharType="begin" w:fldLock="1"/>
      </w:r>
      <w:r w:rsidRPr="000670DE">
        <w:rPr>
          <w:rFonts w:eastAsia="Times New Roman"/>
          <w:color w:val="FFFFFF" w:themeColor="background1"/>
          <w:kern w:val="0"/>
          <w:sz w:val="22"/>
          <w:lang w:eastAsia="en-US"/>
        </w:rPr>
        <w:instrText xml:space="preserve"> INCLUDEPICTURE "https://lh6.googleusercontent.com/rZjxpYbd1wixWibEebJonMX2OhvPreuiRTqaYD55w3BzoSzAVMTl13SM1SWs7sERAI8E-n2HLQcd-2iWHR8MXTz2sDVRa2kE_Zm-FgZ7KhLExZ-NStEzDmd51s_a_DkVW7IGbWst" \* MERGEFORMATINET </w:instrText>
      </w:r>
      <w:r w:rsidRPr="000670DE">
        <w:rPr>
          <w:rFonts w:eastAsia="Times New Roman"/>
          <w:color w:val="FFFFFF" w:themeColor="background1"/>
          <w:kern w:val="0"/>
          <w:sz w:val="22"/>
          <w:lang w:eastAsia="en-US"/>
        </w:rPr>
        <w:fldChar w:fldCharType="separate"/>
      </w:r>
      <w:r w:rsidR="003334C5" w:rsidRPr="000670DE">
        <w:rPr>
          <w:rFonts w:eastAsia="Times New Roman"/>
          <w:noProof/>
          <w:color w:val="FFFFFF" w:themeColor="background1"/>
          <w:kern w:val="0"/>
          <w:sz w:val="22"/>
          <w:lang w:eastAsia="en-US"/>
        </w:rPr>
        <w:drawing>
          <wp:inline distT="0" distB="0" distL="0" distR="0" wp14:anchorId="24FA7361" wp14:editId="3729139A">
            <wp:extent cx="3106420" cy="1360714"/>
            <wp:effectExtent l="0" t="0" r="5080" b="0"/>
            <wp:docPr id="16" name="Picture 16" descr="rZjxpYbd1wixWibEebJonMX2OhvPreuiRTqaYD55w3BzoSzAVMTl13SM1SWs7sERAI8E-n2HLQcd-2iWHR8MXTz2sDVRa2kE_Zm-FgZ7KhLExZ-NStEzDmd51s_a_DkVW7IGbW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rZjxpYbd1wixWibEebJonMX2OhvPreuiRTqaYD55w3BzoSzAVMTl13SM1SWs7sERAI8E-n2HLQcd-2iWHR8MXTz2sDVRa2kE_Zm-FgZ7KhLExZ-NStEzDmd51s_a_DkVW7IGbWst"/>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26273" cy="1369410"/>
                    </a:xfrm>
                    <a:prstGeom prst="rect">
                      <a:avLst/>
                    </a:prstGeom>
                    <a:noFill/>
                    <a:ln>
                      <a:noFill/>
                    </a:ln>
                  </pic:spPr>
                </pic:pic>
              </a:graphicData>
            </a:graphic>
          </wp:inline>
        </w:drawing>
      </w:r>
      <w:r w:rsidRPr="000670DE">
        <w:rPr>
          <w:rFonts w:eastAsia="Times New Roman"/>
          <w:color w:val="FFFFFF" w:themeColor="background1"/>
          <w:kern w:val="0"/>
          <w:sz w:val="22"/>
          <w:lang w:eastAsia="en-US"/>
        </w:rPr>
        <w:fldChar w:fldCharType="end"/>
      </w:r>
    </w:p>
    <w:p w14:paraId="50824F02" w14:textId="77777777" w:rsidR="003B5390" w:rsidRPr="000670DE" w:rsidRDefault="004970F9" w:rsidP="00542B46">
      <w:pPr>
        <w:jc w:val="center"/>
        <w:rPr>
          <w:rFonts w:ascii="MS Mincho" w:hAnsi="MS Mincho" w:cs="MS Mincho"/>
          <w:color w:val="FFFFFF" w:themeColor="background1"/>
        </w:rPr>
      </w:pPr>
      <w:r w:rsidRPr="000670DE">
        <w:rPr>
          <w:rFonts w:ascii="MS Mincho" w:hAnsi="MS Mincho" w:cs="MS Mincho" w:hint="eastAsia"/>
          <w:color w:val="FFFFFF" w:themeColor="background1"/>
        </w:rPr>
        <w:t>Fig.</w:t>
      </w:r>
      <w:r w:rsidR="00306AFB" w:rsidRPr="000670DE">
        <w:rPr>
          <w:rFonts w:ascii="MS Mincho" w:hAnsi="MS Mincho" w:cs="MS Mincho"/>
          <w:color w:val="FFFFFF" w:themeColor="background1"/>
        </w:rPr>
        <w:t>2</w:t>
      </w:r>
      <w:r w:rsidRPr="000670DE">
        <w:rPr>
          <w:rFonts w:ascii="MS Mincho" w:hAnsi="MS Mincho" w:cs="MS Mincho" w:hint="eastAsia"/>
          <w:color w:val="FFFFFF" w:themeColor="background1"/>
        </w:rPr>
        <w:t>.</w:t>
      </w:r>
      <w:r w:rsidR="00542B46" w:rsidRPr="000670DE">
        <w:rPr>
          <w:rFonts w:ascii="MS Mincho" w:hAnsi="MS Mincho" w:cs="MS Mincho" w:hint="eastAsia"/>
          <w:color w:val="FFFFFF" w:themeColor="background1"/>
        </w:rPr>
        <w:t>minepyのMICとピアソンの r を様々な場合での比較</w:t>
      </w:r>
    </w:p>
    <w:p w14:paraId="321DE63B" w14:textId="77777777" w:rsidR="00542B46" w:rsidRPr="000670DE" w:rsidRDefault="00542B46" w:rsidP="00542B46">
      <w:pPr>
        <w:rPr>
          <w:rFonts w:ascii="MS Mincho" w:hAnsi="MS Mincho" w:cs="MS Mincho"/>
          <w:color w:val="FFFFFF" w:themeColor="background1"/>
        </w:rPr>
      </w:pPr>
    </w:p>
    <w:p w14:paraId="40162B7E" w14:textId="56CEE1D8" w:rsidR="00086A64" w:rsidRPr="000670DE" w:rsidRDefault="00086A64" w:rsidP="00542B46">
      <w:pPr>
        <w:rPr>
          <w:rFonts w:ascii="MS Mincho" w:hAnsi="MS Mincho" w:cs="MS Mincho"/>
          <w:color w:val="FFFFFF" w:themeColor="background1"/>
        </w:rPr>
      </w:pPr>
    </w:p>
    <w:p w14:paraId="59BB0138" w14:textId="77777777" w:rsidR="005478C5" w:rsidRPr="000670DE" w:rsidRDefault="005478C5" w:rsidP="00542B46">
      <w:pPr>
        <w:rPr>
          <w:rFonts w:ascii="MS Mincho" w:hAnsi="MS Mincho" w:cs="MS Mincho"/>
          <w:color w:val="FFFFFF" w:themeColor="background1"/>
        </w:rPr>
      </w:pPr>
    </w:p>
    <w:p w14:paraId="2D8F543F" w14:textId="37F71517" w:rsidR="00542B46" w:rsidRPr="000670DE" w:rsidRDefault="00542B46" w:rsidP="00542B46">
      <w:pPr>
        <w:rPr>
          <w:rFonts w:ascii="MS Mincho" w:hAnsi="MS Mincho" w:cs="MS Mincho"/>
          <w:color w:val="FFFFFF" w:themeColor="background1"/>
        </w:rPr>
      </w:pPr>
      <w:r w:rsidRPr="000670DE">
        <w:rPr>
          <w:rFonts w:ascii="MS Mincho" w:hAnsi="MS Mincho" w:cs="MS Mincho" w:hint="eastAsia"/>
          <w:color w:val="FFFFFF" w:themeColor="background1"/>
        </w:rPr>
        <w:lastRenderedPageBreak/>
        <w:t xml:space="preserve">　</w:t>
      </w:r>
      <w:r w:rsidRPr="000670DE">
        <w:rPr>
          <w:rFonts w:ascii="MS Mincho" w:hAnsi="MS Mincho" w:cs="MS Mincho"/>
          <w:color w:val="FFFFFF" w:themeColor="background1"/>
        </w:rPr>
        <w:t>このとき，もとの二変数が線形の関係に限らず非線形の関係にある場合でも，確率変数間の依存性は強くなるため，相互情報量は大きな値をとる。よってピアソンの相関係数と異なり非線形の関係性を抽出することが可能となる。なお，MICでは，各セルの幅と長さは非等間隔とするため，分割方法は無数に存在する（なお，セルには，最大解像度が存在するものとする）。非線形性の抽出という目的のためにはなるべく，相互情報量を最大化するような分割グリッドを見つける必要がある。MICでは，今，Xを任意のa個，Yを任意の</w:t>
      </w:r>
      <w:proofErr w:type="gramStart"/>
      <w:r w:rsidRPr="000670DE">
        <w:rPr>
          <w:rFonts w:ascii="MS Mincho" w:hAnsi="MS Mincho" w:cs="MS Mincho"/>
          <w:color w:val="FFFFFF" w:themeColor="background1"/>
        </w:rPr>
        <w:t>b</w:t>
      </w:r>
      <w:proofErr w:type="gramEnd"/>
      <w:r w:rsidRPr="000670DE">
        <w:rPr>
          <w:rFonts w:ascii="MS Mincho" w:hAnsi="MS Mincho" w:cs="MS Mincho"/>
          <w:color w:val="FFFFFF" w:themeColor="background1"/>
        </w:rPr>
        <w:t>個に分割したと仮定する。このとき総当たりでa*</w:t>
      </w:r>
      <w:proofErr w:type="gramStart"/>
      <w:r w:rsidRPr="000670DE">
        <w:rPr>
          <w:rFonts w:ascii="MS Mincho" w:hAnsi="MS Mincho" w:cs="MS Mincho"/>
          <w:color w:val="FFFFFF" w:themeColor="background1"/>
        </w:rPr>
        <w:t>b</w:t>
      </w:r>
      <w:proofErr w:type="gramEnd"/>
      <w:r w:rsidRPr="000670DE">
        <w:rPr>
          <w:rFonts w:ascii="MS Mincho" w:hAnsi="MS Mincho" w:cs="MS Mincho"/>
          <w:color w:val="FFFFFF" w:themeColor="background1"/>
        </w:rPr>
        <w:t>の分割における相互情報量を最大化する分割を見出す。相互情報量の式(15)を以下に示す。</w:t>
      </w:r>
    </w:p>
    <w:tbl>
      <w:tblPr>
        <w:tblW w:w="5127" w:type="dxa"/>
        <w:tblCellMar>
          <w:top w:w="15" w:type="dxa"/>
          <w:left w:w="15" w:type="dxa"/>
          <w:bottom w:w="15" w:type="dxa"/>
          <w:right w:w="15" w:type="dxa"/>
        </w:tblCellMar>
        <w:tblLook w:val="04A0" w:firstRow="1" w:lastRow="0" w:firstColumn="1" w:lastColumn="0" w:noHBand="0" w:noVBand="1"/>
      </w:tblPr>
      <w:tblGrid>
        <w:gridCol w:w="4415"/>
        <w:gridCol w:w="712"/>
      </w:tblGrid>
      <w:tr w:rsidR="000670DE" w:rsidRPr="000670DE" w14:paraId="2BD5076F" w14:textId="77777777" w:rsidTr="00542B46">
        <w:trPr>
          <w:trHeight w:val="724"/>
        </w:trPr>
        <w:tc>
          <w:tcPr>
            <w:tcW w:w="4415" w:type="dxa"/>
            <w:tcMar>
              <w:top w:w="0" w:type="dxa"/>
              <w:left w:w="115" w:type="dxa"/>
              <w:bottom w:w="0" w:type="dxa"/>
              <w:right w:w="115" w:type="dxa"/>
            </w:tcMar>
            <w:hideMark/>
          </w:tcPr>
          <w:p w14:paraId="6E9FB5B2" w14:textId="77777777" w:rsidR="00542B46" w:rsidRPr="000670DE" w:rsidRDefault="00542B46" w:rsidP="00542B46">
            <w:pPr>
              <w:widowControl/>
              <w:suppressAutoHyphens w:val="0"/>
              <w:spacing w:line="0" w:lineRule="atLeast"/>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"https://lh5.googleusercontent.com/5P6q8MJIybgn3CV4wBoufSkqIKTYAn5t6eGxP9NYU6OPo6Chus1_ahK-cbRAuAwXcA3UeOyouGF10eRIFkJwZivbQGsp_XgjbXpGheooZcVdL40ByYP_KsNvWRpiZS_tobghQRWp" \* MERGEFORMATINET </w:instrText>
            </w:r>
            <w:r w:rsidRPr="000670DE">
              <w:rPr>
                <w:rFonts w:eastAsia="Yu Mincho"/>
                <w:color w:val="FFFFFF" w:themeColor="background1"/>
                <w:kern w:val="0"/>
                <w:szCs w:val="18"/>
                <w:lang w:eastAsia="en-US"/>
              </w:rPr>
              <w:fldChar w:fldCharType="separate"/>
            </w:r>
            <w:r w:rsidR="003334C5" w:rsidRPr="000670DE">
              <w:rPr>
                <w:rFonts w:eastAsia="Yu Mincho"/>
                <w:noProof/>
                <w:color w:val="FFFFFF" w:themeColor="background1"/>
                <w:kern w:val="0"/>
                <w:szCs w:val="18"/>
                <w:lang w:eastAsia="en-US"/>
              </w:rPr>
              <w:drawing>
                <wp:inline distT="0" distB="0" distL="0" distR="0" wp14:anchorId="3DE1B9BC" wp14:editId="179F4361">
                  <wp:extent cx="2174875" cy="391795"/>
                  <wp:effectExtent l="0" t="0" r="0" b="0"/>
                  <wp:docPr id="17" name="Picture 17" descr="5P6q8MJIybgn3CV4wBoufSkqIKTYAn5t6eGxP9NYU6OPo6Chus1_ahK-cbRAuAwXcA3UeOyouGF10eRIFkJwZivbQGsp_XgjbXpGheooZcVdL40ByYP_KsNvWRpiZS_tobghQRW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5P6q8MJIybgn3CV4wBoufSkqIKTYAn5t6eGxP9NYU6OPo6Chus1_ahK-cbRAuAwXcA3UeOyouGF10eRIFkJwZivbQGsp_XgjbXpGheooZcVdL40ByYP_KsNvWRpiZS_tobghQRWp"/>
                          <pic:cNvPicPr>
                            <a:picLocks/>
                          </pic:cNvPicPr>
                        </pic:nvPicPr>
                        <pic:blipFill>
                          <a:blip r:embed="rId30">
                            <a:extLst>
                              <a:ext uri="{28A0092B-C50C-407E-A947-70E740481C1C}">
                                <a14:useLocalDpi xmlns:a14="http://schemas.microsoft.com/office/drawing/2010/main" val="0"/>
                              </a:ext>
                            </a:extLst>
                          </a:blip>
                          <a:srcRect r="1756"/>
                          <a:stretch>
                            <a:fillRect/>
                          </a:stretch>
                        </pic:blipFill>
                        <pic:spPr bwMode="auto">
                          <a:xfrm>
                            <a:off x="0" y="0"/>
                            <a:ext cx="2174875" cy="391795"/>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712" w:type="dxa"/>
            <w:tcMar>
              <w:top w:w="0" w:type="dxa"/>
              <w:left w:w="115" w:type="dxa"/>
              <w:bottom w:w="0" w:type="dxa"/>
              <w:right w:w="115" w:type="dxa"/>
            </w:tcMar>
            <w:vAlign w:val="center"/>
            <w:hideMark/>
          </w:tcPr>
          <w:p w14:paraId="000A7271" w14:textId="77777777" w:rsidR="00542B46" w:rsidRPr="000670DE" w:rsidRDefault="00542B46" w:rsidP="00542B46">
            <w:pPr>
              <w:widowControl/>
              <w:suppressAutoHyphens w:val="0"/>
              <w:spacing w:line="0" w:lineRule="atLeast"/>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(15)</w:t>
            </w:r>
          </w:p>
        </w:tc>
      </w:tr>
    </w:tbl>
    <w:p w14:paraId="268AF183" w14:textId="5B965D35" w:rsidR="00542B46" w:rsidRPr="000670DE" w:rsidRDefault="00F275FB" w:rsidP="00542B46">
      <w:pPr>
        <w:rPr>
          <w:rFonts w:eastAsia="Times New Roman"/>
          <w:color w:val="FFFFFF" w:themeColor="background1"/>
          <w:kern w:val="0"/>
          <w:sz w:val="20"/>
          <w:szCs w:val="20"/>
        </w:rPr>
      </w:pPr>
      <w:r w:rsidRPr="000670DE">
        <w:rPr>
          <w:rFonts w:ascii="MS Mincho" w:hAnsi="MS Mincho" w:cs="MS Mincho" w:hint="eastAsia"/>
          <w:color w:val="FFFFFF" w:themeColor="background1"/>
        </w:rPr>
        <w:t xml:space="preserve"> </w:t>
      </w:r>
      <w:r w:rsidR="00542B46" w:rsidRPr="000670DE">
        <w:rPr>
          <w:rFonts w:ascii="MS Mincho" w:hAnsi="MS Mincho" w:cs="MS Mincho"/>
          <w:color w:val="FFFFFF" w:themeColor="background1"/>
        </w:rPr>
        <w:t>本研究ではPythonのライブラリ</w:t>
      </w:r>
      <w:proofErr w:type="spellStart"/>
      <w:r w:rsidR="00542B46" w:rsidRPr="000670DE">
        <w:rPr>
          <w:rFonts w:ascii="MS Mincho" w:hAnsi="MS Mincho" w:cs="MS Mincho"/>
          <w:color w:val="FFFFFF" w:themeColor="background1"/>
        </w:rPr>
        <w:t>minepy</w:t>
      </w:r>
      <w:proofErr w:type="spellEnd"/>
      <w:r w:rsidR="00542B46" w:rsidRPr="000670DE">
        <w:rPr>
          <w:rFonts w:ascii="MS Mincho" w:hAnsi="MS Mincho" w:cs="MS Mincho"/>
          <w:color w:val="FFFFFF" w:themeColor="background1"/>
          <w:vertAlign w:val="superscript"/>
        </w:rPr>
        <w:t xml:space="preserve"> (1</w:t>
      </w:r>
      <w:r w:rsidR="003B16FB" w:rsidRPr="000670DE">
        <w:rPr>
          <w:rFonts w:ascii="MS Mincho" w:hAnsi="MS Mincho" w:cs="MS Mincho"/>
          <w:color w:val="FFFFFF" w:themeColor="background1"/>
          <w:vertAlign w:val="superscript"/>
        </w:rPr>
        <w:t>8</w:t>
      </w:r>
      <w:r w:rsidR="00542B46" w:rsidRPr="000670DE">
        <w:rPr>
          <w:rFonts w:ascii="MS Mincho" w:hAnsi="MS Mincho" w:cs="MS Mincho"/>
          <w:color w:val="FFFFFF" w:themeColor="background1"/>
          <w:vertAlign w:val="superscript"/>
        </w:rPr>
        <w:t>)</w:t>
      </w:r>
      <w:r w:rsidR="00542B46" w:rsidRPr="000670DE">
        <w:rPr>
          <w:rFonts w:ascii="MS Mincho" w:hAnsi="MS Mincho" w:cs="MS Mincho"/>
          <w:color w:val="FFFFFF" w:themeColor="background1"/>
        </w:rPr>
        <w:t xml:space="preserve">を利用してMICを算出した。以下にピアソンの相関係数とMICを比較するFig. </w:t>
      </w:r>
      <w:r w:rsidR="00CB408F" w:rsidRPr="000670DE">
        <w:rPr>
          <w:rFonts w:ascii="MS Mincho" w:hAnsi="MS Mincho" w:cs="MS Mincho"/>
          <w:color w:val="FFFFFF" w:themeColor="background1"/>
        </w:rPr>
        <w:t>2</w:t>
      </w:r>
      <w:r w:rsidR="00542B46" w:rsidRPr="000670DE">
        <w:rPr>
          <w:rFonts w:ascii="MS Mincho" w:hAnsi="MS Mincho" w:cs="MS Mincho"/>
          <w:color w:val="FFFFFF" w:themeColor="background1"/>
        </w:rPr>
        <w:t xml:space="preserve"> を</w:t>
      </w:r>
      <w:proofErr w:type="spellStart"/>
      <w:r w:rsidR="00542B46" w:rsidRPr="000670DE">
        <w:rPr>
          <w:rFonts w:ascii="MS Mincho" w:hAnsi="MS Mincho" w:cs="MS Mincho"/>
          <w:color w:val="FFFFFF" w:themeColor="background1"/>
        </w:rPr>
        <w:t>minepy</w:t>
      </w:r>
      <w:proofErr w:type="spellEnd"/>
      <w:r w:rsidR="00542B46" w:rsidRPr="000670DE">
        <w:rPr>
          <w:rFonts w:ascii="MS Mincho" w:hAnsi="MS Mincho" w:cs="MS Mincho"/>
          <w:color w:val="FFFFFF" w:themeColor="background1"/>
        </w:rPr>
        <w:t>のAPIのサイトから取得した。</w:t>
      </w:r>
    </w:p>
    <w:p w14:paraId="3B5FFAF1" w14:textId="77777777" w:rsidR="008D5F8D" w:rsidRPr="000670DE" w:rsidRDefault="008D5F8D" w:rsidP="008D5F8D">
      <w:pPr>
        <w:spacing w:before="145" w:after="145"/>
        <w:jc w:val="center"/>
        <w:rPr>
          <w:color w:val="FFFFFF" w:themeColor="background1"/>
        </w:rPr>
      </w:pPr>
      <w:r w:rsidRPr="000670DE">
        <w:rPr>
          <w:rFonts w:hint="eastAsia"/>
          <w:color w:val="FFFFFF" w:themeColor="background1"/>
          <w:sz w:val="20"/>
          <w:szCs w:val="20"/>
        </w:rPr>
        <w:t xml:space="preserve">4. </w:t>
      </w:r>
      <w:r w:rsidR="006D6D01" w:rsidRPr="000670DE">
        <w:rPr>
          <w:color w:val="FFFFFF" w:themeColor="background1"/>
          <w:sz w:val="20"/>
          <w:szCs w:val="20"/>
        </w:rPr>
        <w:t xml:space="preserve"> </w:t>
      </w:r>
      <w:r w:rsidRPr="000670DE">
        <w:rPr>
          <w:rFonts w:hint="eastAsia"/>
          <w:color w:val="FFFFFF" w:themeColor="background1"/>
          <w:sz w:val="20"/>
          <w:szCs w:val="20"/>
        </w:rPr>
        <w:t>実験結果</w:t>
      </w:r>
    </w:p>
    <w:p w14:paraId="6C2ACCE9" w14:textId="77777777" w:rsidR="00F275FB" w:rsidRPr="000670DE" w:rsidRDefault="00F275FB" w:rsidP="00F275FB">
      <w:pPr>
        <w:spacing w:before="145" w:after="145"/>
        <w:rPr>
          <w:color w:val="FFFFFF" w:themeColor="background1"/>
          <w:szCs w:val="18"/>
        </w:rPr>
      </w:pPr>
      <w:r w:rsidRPr="000670DE">
        <w:rPr>
          <w:rFonts w:hint="eastAsia"/>
          <w:color w:val="FFFFFF" w:themeColor="background1"/>
          <w:szCs w:val="18"/>
        </w:rPr>
        <w:t xml:space="preserve">　以前に述べた手法を利用し，具体的に本研究で行われたことを以下に述べる。</w:t>
      </w:r>
    </w:p>
    <w:p w14:paraId="4103ECEC" w14:textId="77777777" w:rsidR="00F275FB" w:rsidRPr="000670DE" w:rsidRDefault="00F275FB" w:rsidP="00F275FB">
      <w:pPr>
        <w:rPr>
          <w:color w:val="FFFFFF" w:themeColor="background1"/>
        </w:rPr>
      </w:pPr>
      <w:r w:rsidRPr="000670DE">
        <w:rPr>
          <w:rFonts w:hint="eastAsia"/>
          <w:color w:val="FFFFFF" w:themeColor="background1"/>
        </w:rPr>
        <w:t>4</w:t>
      </w:r>
      <w:r w:rsidRPr="000670DE">
        <w:rPr>
          <w:color w:val="FFFFFF" w:themeColor="background1"/>
        </w:rPr>
        <w:t>.1</w:t>
      </w:r>
      <w:r w:rsidRPr="000670DE">
        <w:rPr>
          <w:rFonts w:hint="eastAsia"/>
          <w:color w:val="FFFFFF" w:themeColor="background1"/>
        </w:rPr>
        <w:t>前処理</w:t>
      </w:r>
    </w:p>
    <w:p w14:paraId="4EA4F153" w14:textId="77777777" w:rsidR="00742AE2" w:rsidRPr="000670DE" w:rsidRDefault="00F275FB" w:rsidP="00F275FB">
      <w:pPr>
        <w:rPr>
          <w:color w:val="FFFFFF" w:themeColor="background1"/>
          <w:szCs w:val="18"/>
        </w:rPr>
      </w:pPr>
      <w:r w:rsidRPr="000670DE">
        <w:rPr>
          <w:rFonts w:hint="eastAsia"/>
          <w:color w:val="FFFFFF" w:themeColor="background1"/>
          <w:szCs w:val="18"/>
        </w:rPr>
        <w:t xml:space="preserve">　まず，</w:t>
      </w:r>
      <w:proofErr w:type="spellStart"/>
      <w:r w:rsidRPr="000670DE">
        <w:rPr>
          <w:rFonts w:hint="eastAsia"/>
          <w:color w:val="FFFFFF" w:themeColor="background1"/>
          <w:szCs w:val="18"/>
        </w:rPr>
        <w:t>Ctrip</w:t>
      </w:r>
      <w:proofErr w:type="spellEnd"/>
      <w:r w:rsidRPr="000670DE">
        <w:rPr>
          <w:rFonts w:hint="eastAsia"/>
          <w:color w:val="FFFFFF" w:themeColor="background1"/>
          <w:szCs w:val="18"/>
        </w:rPr>
        <w:t>より，</w:t>
      </w:r>
      <w:r w:rsidRPr="000670DE">
        <w:rPr>
          <w:rFonts w:hint="eastAsia"/>
          <w:color w:val="FFFFFF" w:themeColor="background1"/>
          <w:szCs w:val="18"/>
        </w:rPr>
        <w:t>2016</w:t>
      </w:r>
      <w:r w:rsidRPr="000670DE">
        <w:rPr>
          <w:rFonts w:hint="eastAsia"/>
          <w:color w:val="FFFFFF" w:themeColor="background1"/>
          <w:szCs w:val="18"/>
        </w:rPr>
        <w:t>年</w:t>
      </w:r>
      <w:r w:rsidRPr="000670DE">
        <w:rPr>
          <w:rFonts w:hint="eastAsia"/>
          <w:color w:val="FFFFFF" w:themeColor="background1"/>
          <w:szCs w:val="18"/>
        </w:rPr>
        <w:t>5</w:t>
      </w:r>
      <w:r w:rsidRPr="000670DE">
        <w:rPr>
          <w:rFonts w:hint="eastAsia"/>
          <w:color w:val="FFFFFF" w:themeColor="background1"/>
          <w:szCs w:val="18"/>
        </w:rPr>
        <w:t>月から</w:t>
      </w:r>
      <w:r w:rsidRPr="000670DE">
        <w:rPr>
          <w:rFonts w:hint="eastAsia"/>
          <w:color w:val="FFFFFF" w:themeColor="background1"/>
          <w:szCs w:val="18"/>
        </w:rPr>
        <w:t>2016</w:t>
      </w:r>
      <w:r w:rsidRPr="000670DE">
        <w:rPr>
          <w:rFonts w:hint="eastAsia"/>
          <w:color w:val="FFFFFF" w:themeColor="background1"/>
          <w:szCs w:val="18"/>
        </w:rPr>
        <w:t>年</w:t>
      </w:r>
      <w:r w:rsidRPr="000670DE">
        <w:rPr>
          <w:rFonts w:hint="eastAsia"/>
          <w:color w:val="FFFFFF" w:themeColor="background1"/>
          <w:szCs w:val="18"/>
        </w:rPr>
        <w:t>9</w:t>
      </w:r>
      <w:r w:rsidRPr="000670DE">
        <w:rPr>
          <w:rFonts w:hint="eastAsia"/>
          <w:color w:val="FFFFFF" w:themeColor="background1"/>
          <w:szCs w:val="18"/>
        </w:rPr>
        <w:t>月までの</w:t>
      </w:r>
      <w:r w:rsidRPr="000670DE">
        <w:rPr>
          <w:rFonts w:hint="eastAsia"/>
          <w:color w:val="FFFFFF" w:themeColor="background1"/>
          <w:szCs w:val="18"/>
        </w:rPr>
        <w:t>154</w:t>
      </w:r>
      <w:r w:rsidRPr="000670DE">
        <w:rPr>
          <w:rFonts w:hint="eastAsia"/>
          <w:color w:val="FFFFFF" w:themeColor="background1"/>
          <w:szCs w:val="18"/>
        </w:rPr>
        <w:t>万</w:t>
      </w:r>
      <w:r w:rsidRPr="000670DE">
        <w:rPr>
          <w:rFonts w:hint="eastAsia"/>
          <w:color w:val="FFFFFF" w:themeColor="background1"/>
          <w:szCs w:val="18"/>
        </w:rPr>
        <w:t>1424</w:t>
      </w:r>
      <w:r w:rsidRPr="000670DE">
        <w:rPr>
          <w:rFonts w:hint="eastAsia"/>
          <w:color w:val="FFFFFF" w:themeColor="background1"/>
          <w:szCs w:val="18"/>
        </w:rPr>
        <w:t>件の</w:t>
      </w:r>
      <w:r w:rsidRPr="000670DE">
        <w:rPr>
          <w:rFonts w:hint="eastAsia"/>
          <w:color w:val="FFFFFF" w:themeColor="background1"/>
          <w:szCs w:val="18"/>
        </w:rPr>
        <w:t>HTML</w:t>
      </w:r>
      <w:r w:rsidRPr="000670DE">
        <w:rPr>
          <w:rFonts w:hint="eastAsia"/>
          <w:color w:val="FFFFFF" w:themeColor="background1"/>
          <w:szCs w:val="18"/>
        </w:rPr>
        <w:t>ファイルを収集した。</w:t>
      </w:r>
      <w:r w:rsidRPr="000670DE">
        <w:rPr>
          <w:rFonts w:hint="eastAsia"/>
          <w:color w:val="FFFFFF" w:themeColor="background1"/>
          <w:szCs w:val="18"/>
        </w:rPr>
        <w:t>154</w:t>
      </w:r>
      <w:r w:rsidRPr="000670DE">
        <w:rPr>
          <w:rFonts w:hint="eastAsia"/>
          <w:color w:val="FFFFFF" w:themeColor="background1"/>
          <w:szCs w:val="18"/>
        </w:rPr>
        <w:t>万</w:t>
      </w:r>
      <w:r w:rsidRPr="000670DE">
        <w:rPr>
          <w:rFonts w:hint="eastAsia"/>
          <w:color w:val="FFFFFF" w:themeColor="background1"/>
          <w:szCs w:val="18"/>
        </w:rPr>
        <w:t>1424 HTML</w:t>
      </w:r>
      <w:r w:rsidRPr="000670DE">
        <w:rPr>
          <w:rFonts w:hint="eastAsia"/>
          <w:color w:val="FFFFFF" w:themeColor="background1"/>
          <w:szCs w:val="18"/>
        </w:rPr>
        <w:t>ファイルのうち，</w:t>
      </w:r>
      <w:r w:rsidRPr="000670DE">
        <w:rPr>
          <w:rFonts w:hint="eastAsia"/>
          <w:color w:val="FFFFFF" w:themeColor="background1"/>
          <w:szCs w:val="18"/>
        </w:rPr>
        <w:t xml:space="preserve">5938 </w:t>
      </w:r>
      <w:r w:rsidRPr="000670DE">
        <w:rPr>
          <w:rFonts w:hint="eastAsia"/>
          <w:color w:val="FFFFFF" w:themeColor="background1"/>
          <w:szCs w:val="18"/>
        </w:rPr>
        <w:t>件の日本に存在するホテルのデータを収集した。その中に存在した</w:t>
      </w:r>
      <w:r w:rsidRPr="000670DE">
        <w:rPr>
          <w:rFonts w:hint="eastAsia"/>
          <w:color w:val="FFFFFF" w:themeColor="background1"/>
          <w:szCs w:val="18"/>
        </w:rPr>
        <w:t xml:space="preserve"> 4</w:t>
      </w:r>
      <w:r w:rsidRPr="000670DE">
        <w:rPr>
          <w:rFonts w:hint="eastAsia"/>
          <w:color w:val="FFFFFF" w:themeColor="background1"/>
          <w:szCs w:val="18"/>
        </w:rPr>
        <w:t>万</w:t>
      </w:r>
      <w:r w:rsidRPr="000670DE">
        <w:rPr>
          <w:rFonts w:hint="eastAsia"/>
          <w:color w:val="FFFFFF" w:themeColor="background1"/>
          <w:szCs w:val="18"/>
        </w:rPr>
        <w:t xml:space="preserve">4912 </w:t>
      </w:r>
      <w:r w:rsidRPr="000670DE">
        <w:rPr>
          <w:rFonts w:hint="eastAsia"/>
          <w:color w:val="FFFFFF" w:themeColor="background1"/>
          <w:szCs w:val="18"/>
        </w:rPr>
        <w:t>件のレビューのコメント本文をスクレイピングした。これらについて文単位に分割した</w:t>
      </w:r>
      <w:r w:rsidRPr="000670DE">
        <w:rPr>
          <w:rFonts w:hint="eastAsia"/>
          <w:color w:val="FFFFFF" w:themeColor="background1"/>
          <w:szCs w:val="18"/>
        </w:rPr>
        <w:t>28</w:t>
      </w:r>
      <w:r w:rsidRPr="000670DE">
        <w:rPr>
          <w:rFonts w:hint="eastAsia"/>
          <w:color w:val="FFFFFF" w:themeColor="background1"/>
          <w:szCs w:val="18"/>
        </w:rPr>
        <w:t>万</w:t>
      </w:r>
      <w:r w:rsidRPr="000670DE">
        <w:rPr>
          <w:rFonts w:hint="eastAsia"/>
          <w:color w:val="FFFFFF" w:themeColor="background1"/>
          <w:szCs w:val="18"/>
        </w:rPr>
        <w:t xml:space="preserve">6109 </w:t>
      </w:r>
      <w:r w:rsidRPr="000670DE">
        <w:rPr>
          <w:rFonts w:hint="eastAsia"/>
          <w:color w:val="FFFFFF" w:themeColor="background1"/>
          <w:szCs w:val="18"/>
        </w:rPr>
        <w:t>文を解析対象とする。また，あわせてレビューの評価点も収集した。</w:t>
      </w:r>
    </w:p>
    <w:p w14:paraId="28CAE3F5" w14:textId="77777777" w:rsidR="00742AE2" w:rsidRPr="000670DE" w:rsidRDefault="00742AE2" w:rsidP="00F275FB">
      <w:pPr>
        <w:rPr>
          <w:color w:val="FFFFFF" w:themeColor="background1"/>
        </w:rPr>
      </w:pPr>
    </w:p>
    <w:p w14:paraId="0A97E993" w14:textId="77777777" w:rsidR="00F275FB" w:rsidRPr="000670DE" w:rsidRDefault="00F275FB" w:rsidP="00F275FB">
      <w:pPr>
        <w:rPr>
          <w:color w:val="FFFFFF" w:themeColor="background1"/>
        </w:rPr>
      </w:pPr>
      <w:r w:rsidRPr="000670DE">
        <w:rPr>
          <w:rFonts w:hint="eastAsia"/>
          <w:color w:val="FFFFFF" w:themeColor="background1"/>
        </w:rPr>
        <w:t>4</w:t>
      </w:r>
      <w:r w:rsidRPr="000670DE">
        <w:rPr>
          <w:color w:val="FFFFFF" w:themeColor="background1"/>
        </w:rPr>
        <w:t>.2</w:t>
      </w:r>
      <w:r w:rsidRPr="000670DE">
        <w:rPr>
          <w:rFonts w:hint="eastAsia"/>
          <w:color w:val="FFFFFF" w:themeColor="background1"/>
        </w:rPr>
        <w:t>感情分類の評価実験</w:t>
      </w:r>
    </w:p>
    <w:p w14:paraId="00E86F64" w14:textId="77777777" w:rsidR="00742AE2" w:rsidRPr="000670DE" w:rsidRDefault="00742AE2" w:rsidP="00F275FB">
      <w:pPr>
        <w:rPr>
          <w:color w:val="FFFFFF" w:themeColor="background1"/>
        </w:rPr>
      </w:pPr>
      <w:r w:rsidRPr="000670DE">
        <w:rPr>
          <w:rFonts w:hint="eastAsia"/>
          <w:color w:val="FFFFFF" w:themeColor="background1"/>
        </w:rPr>
        <w:t xml:space="preserve">　教師データを作成するためには</w:t>
      </w:r>
      <w:r w:rsidR="007428B6" w:rsidRPr="000670DE">
        <w:rPr>
          <w:rFonts w:hint="eastAsia"/>
          <w:color w:val="FFFFFF" w:themeColor="background1"/>
        </w:rPr>
        <w:t>全データからレビューの標本をランダムに抽出し、満足か不満を表すことにより文ごとに分割し、</w:t>
      </w:r>
      <w:r w:rsidR="007428B6" w:rsidRPr="000670DE">
        <w:rPr>
          <w:rFonts w:hint="eastAsia"/>
          <w:color w:val="FFFFFF" w:themeColor="background1"/>
        </w:rPr>
        <w:t>159</w:t>
      </w:r>
      <w:r w:rsidR="007428B6" w:rsidRPr="000670DE">
        <w:rPr>
          <w:rFonts w:hint="eastAsia"/>
          <w:color w:val="FFFFFF" w:themeColor="background1"/>
        </w:rPr>
        <w:t>文のタグ付け作業を手動で行い、教師データとなる文からエントロピーの計算を行った。</w:t>
      </w:r>
    </w:p>
    <w:p w14:paraId="700611A3" w14:textId="77777777" w:rsidR="00CD3CFB" w:rsidRPr="000670DE" w:rsidRDefault="00F275FB" w:rsidP="00B1464F">
      <w:pPr>
        <w:rPr>
          <w:color w:val="FFFFFF" w:themeColor="background1"/>
          <w:szCs w:val="18"/>
        </w:rPr>
      </w:pPr>
      <w:r w:rsidRPr="000670DE">
        <w:rPr>
          <w:rFonts w:ascii="MS Mincho" w:hAnsi="MS Mincho" w:cs="MS Mincho" w:hint="eastAsia"/>
          <w:color w:val="FFFFFF" w:themeColor="background1"/>
          <w:szCs w:val="18"/>
        </w:rPr>
        <w:t xml:space="preserve">　</w:t>
      </w:r>
      <w:r w:rsidRPr="000670DE">
        <w:rPr>
          <w:color w:val="FFFFFF" w:themeColor="background1"/>
          <w:szCs w:val="18"/>
        </w:rPr>
        <w:t>教師データに関してエントロピーを計算した後，最適な</w:t>
      </w:r>
      <w:r w:rsidRPr="000670DE">
        <w:rPr>
          <w:color w:val="FFFFFF" w:themeColor="background1"/>
          <w:szCs w:val="18"/>
        </w:rPr>
        <w:t>α</w:t>
      </w:r>
      <w:r w:rsidRPr="000670DE">
        <w:rPr>
          <w:color w:val="FFFFFF" w:themeColor="background1"/>
          <w:szCs w:val="18"/>
        </w:rPr>
        <w:t>の値を求めるため</w:t>
      </w:r>
      <w:r w:rsidRPr="000670DE">
        <w:rPr>
          <w:color w:val="FFFFFF" w:themeColor="background1"/>
          <w:szCs w:val="18"/>
        </w:rPr>
        <w:t>1.0</w:t>
      </w:r>
      <w:r w:rsidRPr="000670DE">
        <w:rPr>
          <w:color w:val="FFFFFF" w:themeColor="background1"/>
          <w:szCs w:val="18"/>
        </w:rPr>
        <w:t>から</w:t>
      </w:r>
      <w:r w:rsidRPr="000670DE">
        <w:rPr>
          <w:color w:val="FFFFFF" w:themeColor="background1"/>
          <w:szCs w:val="18"/>
        </w:rPr>
        <w:t>3.75</w:t>
      </w:r>
      <w:r w:rsidRPr="000670DE">
        <w:rPr>
          <w:color w:val="FFFFFF" w:themeColor="background1"/>
          <w:szCs w:val="18"/>
        </w:rPr>
        <w:t>まで，</w:t>
      </w:r>
      <w:r w:rsidRPr="000670DE">
        <w:rPr>
          <w:color w:val="FFFFFF" w:themeColor="background1"/>
          <w:szCs w:val="18"/>
        </w:rPr>
        <w:t>0.25</w:t>
      </w:r>
      <w:r w:rsidRPr="000670DE">
        <w:rPr>
          <w:color w:val="FFFFFF" w:themeColor="background1"/>
          <w:szCs w:val="18"/>
        </w:rPr>
        <w:t>の刻み幅で評価し，最大の</w:t>
      </w:r>
      <w:r w:rsidRPr="000670DE">
        <w:rPr>
          <w:color w:val="FFFFFF" w:themeColor="background1"/>
          <w:szCs w:val="18"/>
        </w:rPr>
        <w:t>F1</w:t>
      </w:r>
      <w:r w:rsidRPr="000670DE">
        <w:rPr>
          <w:color w:val="FFFFFF" w:themeColor="background1"/>
          <w:szCs w:val="18"/>
        </w:rPr>
        <w:t>値を持つ素性を選択した。</w:t>
      </w:r>
      <w:r w:rsidRPr="000670DE">
        <w:rPr>
          <w:color w:val="FFFFFF" w:themeColor="background1"/>
          <w:szCs w:val="18"/>
        </w:rPr>
        <w:t>SVM</w:t>
      </w:r>
      <w:r w:rsidRPr="000670DE">
        <w:rPr>
          <w:color w:val="FFFFFF" w:themeColor="background1"/>
          <w:szCs w:val="18"/>
        </w:rPr>
        <w:t>での学習後，評価データに対して</w:t>
      </w:r>
      <w:r w:rsidRPr="000670DE">
        <w:rPr>
          <w:color w:val="FFFFFF" w:themeColor="background1"/>
          <w:szCs w:val="18"/>
        </w:rPr>
        <w:t>5-Fold Cross Validation</w:t>
      </w:r>
      <w:r w:rsidRPr="000670DE">
        <w:rPr>
          <w:color w:val="FFFFFF" w:themeColor="background1"/>
          <w:szCs w:val="18"/>
        </w:rPr>
        <w:t>（</w:t>
      </w:r>
      <w:r w:rsidRPr="000670DE">
        <w:rPr>
          <w:color w:val="FFFFFF" w:themeColor="background1"/>
          <w:szCs w:val="18"/>
        </w:rPr>
        <w:t>k = 5</w:t>
      </w:r>
      <w:r w:rsidRPr="000670DE">
        <w:rPr>
          <w:color w:val="FFFFFF" w:themeColor="background1"/>
          <w:szCs w:val="18"/>
        </w:rPr>
        <w:t>）の結果，</w:t>
      </w:r>
      <w:r w:rsidRPr="000670DE">
        <w:rPr>
          <w:color w:val="FFFFFF" w:themeColor="background1"/>
          <w:szCs w:val="18"/>
        </w:rPr>
        <w:t>F1</w:t>
      </w:r>
      <w:r w:rsidRPr="000670DE">
        <w:rPr>
          <w:color w:val="FFFFFF" w:themeColor="background1"/>
          <w:szCs w:val="18"/>
        </w:rPr>
        <w:t>値が最大となった</w:t>
      </w:r>
      <w:r w:rsidRPr="000670DE">
        <w:rPr>
          <w:color w:val="FFFFFF" w:themeColor="background1"/>
          <w:szCs w:val="18"/>
        </w:rPr>
        <w:t>α</w:t>
      </w:r>
      <w:r w:rsidRPr="000670DE">
        <w:rPr>
          <w:color w:val="FFFFFF" w:themeColor="background1"/>
          <w:szCs w:val="18"/>
        </w:rPr>
        <w:t>に基づきキーワードリストを選択した。さらに，両方のリストを組み合わせ，新たなリストを作成し，同様に</w:t>
      </w:r>
      <w:r w:rsidRPr="000670DE">
        <w:rPr>
          <w:color w:val="FFFFFF" w:themeColor="background1"/>
          <w:szCs w:val="18"/>
        </w:rPr>
        <w:t xml:space="preserve">5-Fold Cross Validation </w:t>
      </w:r>
      <w:r w:rsidRPr="000670DE">
        <w:rPr>
          <w:color w:val="FFFFFF" w:themeColor="background1"/>
          <w:szCs w:val="18"/>
        </w:rPr>
        <w:t>を行った。それらの評価結果を</w:t>
      </w:r>
      <w:r w:rsidRPr="000670DE">
        <w:rPr>
          <w:color w:val="FFFFFF" w:themeColor="background1"/>
          <w:szCs w:val="18"/>
        </w:rPr>
        <w:t xml:space="preserve">Table </w:t>
      </w:r>
      <w:r w:rsidR="00306AFB" w:rsidRPr="000670DE">
        <w:rPr>
          <w:color w:val="FFFFFF" w:themeColor="background1"/>
          <w:szCs w:val="18"/>
        </w:rPr>
        <w:t>1</w:t>
      </w:r>
      <w:r w:rsidRPr="000670DE">
        <w:rPr>
          <w:color w:val="FFFFFF" w:themeColor="background1"/>
          <w:szCs w:val="18"/>
        </w:rPr>
        <w:t>に示す。両方を組み合わせた素性が最も</w:t>
      </w:r>
      <w:r w:rsidRPr="000670DE">
        <w:rPr>
          <w:color w:val="FFFFFF" w:themeColor="background1"/>
          <w:szCs w:val="18"/>
        </w:rPr>
        <w:t>F1</w:t>
      </w:r>
      <w:r w:rsidR="00B01B1F" w:rsidRPr="000670DE">
        <w:rPr>
          <w:color w:val="FFFFFF" w:themeColor="background1"/>
          <w:szCs w:val="18"/>
        </w:rPr>
        <w:t>値が高くな</w:t>
      </w:r>
      <w:r w:rsidR="00B01B1F" w:rsidRPr="000670DE">
        <w:rPr>
          <w:rFonts w:hint="eastAsia"/>
          <w:color w:val="FFFFFF" w:themeColor="background1"/>
          <w:szCs w:val="18"/>
        </w:rPr>
        <w:t>り、</w:t>
      </w:r>
      <w:r w:rsidR="00B01B1F" w:rsidRPr="000670DE">
        <w:rPr>
          <w:color w:val="FFFFFF" w:themeColor="background1"/>
          <w:szCs w:val="18"/>
        </w:rPr>
        <w:t>F1</w:t>
      </w:r>
      <w:r w:rsidR="00B01B1F" w:rsidRPr="000670DE">
        <w:rPr>
          <w:rFonts w:hint="eastAsia"/>
          <w:color w:val="FFFFFF" w:themeColor="background1"/>
          <w:szCs w:val="18"/>
        </w:rPr>
        <w:t>は</w:t>
      </w:r>
      <w:r w:rsidR="00B01B1F" w:rsidRPr="000670DE">
        <w:rPr>
          <w:color w:val="FFFFFF" w:themeColor="background1"/>
          <w:szCs w:val="18"/>
        </w:rPr>
        <w:t>0.95</w:t>
      </w:r>
      <w:r w:rsidR="00B01B1F" w:rsidRPr="000670DE">
        <w:rPr>
          <w:rFonts w:hint="eastAsia"/>
          <w:color w:val="FFFFFF" w:themeColor="background1"/>
          <w:szCs w:val="18"/>
        </w:rPr>
        <w:t>の高い精度を持った</w:t>
      </w:r>
      <w:r w:rsidR="00B01B1F" w:rsidRPr="000670DE">
        <w:rPr>
          <w:color w:val="FFFFFF" w:themeColor="background1"/>
          <w:szCs w:val="18"/>
        </w:rPr>
        <w:t>SVM</w:t>
      </w:r>
      <w:r w:rsidR="00B01B1F" w:rsidRPr="000670DE">
        <w:rPr>
          <w:rFonts w:hint="eastAsia"/>
          <w:color w:val="FFFFFF" w:themeColor="background1"/>
          <w:szCs w:val="18"/>
        </w:rPr>
        <w:t>で全データの分類を行った。</w:t>
      </w:r>
      <w:r w:rsidR="00427C1E" w:rsidRPr="000670DE">
        <w:rPr>
          <w:rFonts w:hint="eastAsia"/>
          <w:color w:val="FFFFFF" w:themeColor="background1"/>
          <w:szCs w:val="18"/>
        </w:rPr>
        <w:t>Positive</w:t>
      </w:r>
      <w:r w:rsidR="00427C1E" w:rsidRPr="000670DE">
        <w:rPr>
          <w:rFonts w:hint="eastAsia"/>
          <w:color w:val="FFFFFF" w:themeColor="background1"/>
          <w:szCs w:val="18"/>
        </w:rPr>
        <w:t>なキーワードは例えば、</w:t>
      </w:r>
      <w:r w:rsidR="009C46F2" w:rsidRPr="000670DE">
        <w:rPr>
          <w:rFonts w:hint="eastAsia"/>
          <w:color w:val="FFFFFF" w:themeColor="background1"/>
          <w:szCs w:val="18"/>
        </w:rPr>
        <w:t>「</w:t>
      </w:r>
      <w:r w:rsidR="009C46F2" w:rsidRPr="000670DE">
        <w:rPr>
          <w:rFonts w:ascii="Microsoft JhengHei" w:eastAsia="Microsoft JhengHei" w:hAnsi="Microsoft JhengHei" w:cs="Microsoft JhengHei" w:hint="eastAsia"/>
          <w:color w:val="FFFFFF" w:themeColor="background1"/>
          <w:sz w:val="16"/>
          <w:szCs w:val="18"/>
        </w:rPr>
        <w:t>热</w:t>
      </w:r>
      <w:r w:rsidR="009C46F2" w:rsidRPr="000670DE">
        <w:rPr>
          <w:rFonts w:hint="eastAsia"/>
          <w:color w:val="FFFFFF" w:themeColor="background1"/>
          <w:sz w:val="16"/>
          <w:szCs w:val="18"/>
        </w:rPr>
        <w:t>情</w:t>
      </w:r>
      <w:r w:rsidR="009C46F2" w:rsidRPr="000670DE">
        <w:rPr>
          <w:rFonts w:hint="eastAsia"/>
          <w:color w:val="FFFFFF" w:themeColor="background1"/>
          <w:szCs w:val="18"/>
        </w:rPr>
        <w:t>」、「景色</w:t>
      </w:r>
      <w:r w:rsidR="003A5465" w:rsidRPr="000670DE">
        <w:rPr>
          <w:rFonts w:hint="eastAsia"/>
          <w:color w:val="FFFFFF" w:themeColor="background1"/>
          <w:szCs w:val="18"/>
        </w:rPr>
        <w:t>」（それぞれ</w:t>
      </w:r>
      <w:r w:rsidR="00CD3CFB" w:rsidRPr="000670DE">
        <w:rPr>
          <w:rFonts w:hint="eastAsia"/>
          <w:color w:val="FFFFFF" w:themeColor="background1"/>
          <w:szCs w:val="18"/>
        </w:rPr>
        <w:t>「</w:t>
      </w:r>
      <w:r w:rsidR="009C46F2" w:rsidRPr="000670DE">
        <w:rPr>
          <w:rFonts w:hint="eastAsia"/>
          <w:color w:val="FFFFFF" w:themeColor="background1"/>
          <w:szCs w:val="18"/>
        </w:rPr>
        <w:t>人懐っこい</w:t>
      </w:r>
      <w:r w:rsidR="003A5465" w:rsidRPr="000670DE">
        <w:rPr>
          <w:rFonts w:hint="eastAsia"/>
          <w:color w:val="FFFFFF" w:themeColor="background1"/>
          <w:szCs w:val="18"/>
        </w:rPr>
        <w:t>」、</w:t>
      </w:r>
      <w:r w:rsidR="00CD3CFB" w:rsidRPr="000670DE">
        <w:rPr>
          <w:rFonts w:hint="eastAsia"/>
          <w:color w:val="FFFFFF" w:themeColor="background1"/>
          <w:szCs w:val="18"/>
        </w:rPr>
        <w:t>「</w:t>
      </w:r>
      <w:r w:rsidR="003A5465" w:rsidRPr="000670DE">
        <w:rPr>
          <w:rFonts w:hint="eastAsia"/>
          <w:color w:val="FFFFFF" w:themeColor="background1"/>
          <w:szCs w:val="18"/>
        </w:rPr>
        <w:t>（良い）</w:t>
      </w:r>
      <w:r w:rsidR="00CD3CFB" w:rsidRPr="000670DE">
        <w:rPr>
          <w:rFonts w:hint="eastAsia"/>
          <w:color w:val="FFFFFF" w:themeColor="background1"/>
          <w:szCs w:val="18"/>
        </w:rPr>
        <w:t>景色」</w:t>
      </w:r>
      <w:r w:rsidR="003A5465" w:rsidRPr="000670DE">
        <w:rPr>
          <w:rFonts w:hint="eastAsia"/>
          <w:color w:val="FFFFFF" w:themeColor="background1"/>
          <w:szCs w:val="18"/>
        </w:rPr>
        <w:t>を示す）</w:t>
      </w:r>
      <w:r w:rsidR="00CD3CFB" w:rsidRPr="000670DE">
        <w:rPr>
          <w:rFonts w:hint="eastAsia"/>
          <w:color w:val="FFFFFF" w:themeColor="background1"/>
          <w:szCs w:val="18"/>
        </w:rPr>
        <w:t>で、</w:t>
      </w:r>
      <w:r w:rsidR="00CD3CFB" w:rsidRPr="000670DE">
        <w:rPr>
          <w:color w:val="FFFFFF" w:themeColor="background1"/>
          <w:szCs w:val="18"/>
        </w:rPr>
        <w:t>Negative</w:t>
      </w:r>
      <w:r w:rsidR="00CD3CFB" w:rsidRPr="000670DE">
        <w:rPr>
          <w:rFonts w:hint="eastAsia"/>
          <w:color w:val="FFFFFF" w:themeColor="background1"/>
          <w:szCs w:val="18"/>
        </w:rPr>
        <w:t>な場合</w:t>
      </w:r>
      <w:r w:rsidR="003A5465" w:rsidRPr="000670DE">
        <w:rPr>
          <w:rFonts w:hint="eastAsia"/>
          <w:color w:val="FFFFFF" w:themeColor="background1"/>
          <w:szCs w:val="18"/>
        </w:rPr>
        <w:t>「价格」（高いため不満を示す）の</w:t>
      </w:r>
      <w:r w:rsidR="00F17A4E" w:rsidRPr="000670DE">
        <w:rPr>
          <w:rFonts w:hint="eastAsia"/>
          <w:color w:val="FFFFFF" w:themeColor="background1"/>
          <w:szCs w:val="18"/>
        </w:rPr>
        <w:t>例</w:t>
      </w:r>
      <w:r w:rsidR="00CE2E8A" w:rsidRPr="000670DE">
        <w:rPr>
          <w:rFonts w:hint="eastAsia"/>
          <w:color w:val="FFFFFF" w:themeColor="background1"/>
          <w:szCs w:val="18"/>
        </w:rPr>
        <w:t>が</w:t>
      </w:r>
      <w:r w:rsidR="00CD3CFB" w:rsidRPr="000670DE">
        <w:rPr>
          <w:rFonts w:hint="eastAsia"/>
          <w:color w:val="FFFFFF" w:themeColor="background1"/>
          <w:szCs w:val="18"/>
        </w:rPr>
        <w:t>あった。</w:t>
      </w:r>
    </w:p>
    <w:p w14:paraId="33DF90E7" w14:textId="77777777" w:rsidR="00086A64" w:rsidRPr="000670DE" w:rsidRDefault="00086A64" w:rsidP="00B1464F">
      <w:pPr>
        <w:rPr>
          <w:color w:val="FFFFFF" w:themeColor="background1"/>
          <w:szCs w:val="18"/>
        </w:rPr>
      </w:pPr>
    </w:p>
    <w:p w14:paraId="22C6C882" w14:textId="5F673F84" w:rsidR="00427C1E" w:rsidRPr="000670DE" w:rsidRDefault="00427C1E" w:rsidP="00F275FB">
      <w:pPr>
        <w:rPr>
          <w:color w:val="FFFFFF" w:themeColor="background1"/>
          <w:szCs w:val="18"/>
        </w:rPr>
      </w:pPr>
    </w:p>
    <w:p w14:paraId="3F06EDDB" w14:textId="77777777" w:rsidR="00B1464F" w:rsidRPr="000670DE" w:rsidRDefault="00306AFB" w:rsidP="00B1464F">
      <w:pPr>
        <w:widowControl/>
        <w:suppressAutoHyphens w:val="0"/>
        <w:ind w:firstLine="284"/>
        <w:jc w:val="center"/>
        <w:rPr>
          <w:rFonts w:ascii="-webkit-standard" w:eastAsia="Yu Mincho" w:hAnsi="-webkit-standard" w:hint="eastAsia"/>
          <w:color w:val="FFFFFF" w:themeColor="background1"/>
          <w:kern w:val="0"/>
          <w:szCs w:val="18"/>
          <w:lang w:eastAsia="en-US"/>
        </w:rPr>
      </w:pPr>
      <w:r w:rsidRPr="000670DE">
        <w:rPr>
          <w:rFonts w:eastAsia="Yu Mincho"/>
          <w:b/>
          <w:bCs/>
          <w:color w:val="FFFFFF" w:themeColor="background1"/>
          <w:kern w:val="0"/>
          <w:szCs w:val="18"/>
          <w:lang w:eastAsia="en-US"/>
        </w:rPr>
        <w:t>Table 1</w:t>
      </w:r>
      <w:r w:rsidR="00B1464F" w:rsidRPr="000670DE">
        <w:rPr>
          <w:rFonts w:eastAsia="Yu Mincho"/>
          <w:b/>
          <w:bCs/>
          <w:color w:val="FFFFFF" w:themeColor="background1"/>
          <w:kern w:val="0"/>
          <w:szCs w:val="18"/>
          <w:lang w:eastAsia="en-US"/>
        </w:rPr>
        <w:t>.</w:t>
      </w:r>
      <w:r w:rsidR="00B1464F" w:rsidRPr="000670DE">
        <w:rPr>
          <w:rFonts w:eastAsia="Yu Mincho"/>
          <w:color w:val="FFFFFF" w:themeColor="background1"/>
          <w:kern w:val="0"/>
          <w:szCs w:val="18"/>
          <w:lang w:eastAsia="en-US"/>
        </w:rPr>
        <w:t xml:space="preserve">  5-fold Cross Validation </w:t>
      </w:r>
      <w:r w:rsidR="00B1464F" w:rsidRPr="000670DE">
        <w:rPr>
          <w:rFonts w:eastAsia="Yu Mincho"/>
          <w:color w:val="FFFFFF" w:themeColor="background1"/>
          <w:kern w:val="0"/>
          <w:szCs w:val="18"/>
          <w:lang w:eastAsia="en-US"/>
        </w:rPr>
        <w:t>精度結果</w:t>
      </w:r>
    </w:p>
    <w:tbl>
      <w:tblPr>
        <w:tblW w:w="0" w:type="auto"/>
        <w:jc w:val="center"/>
        <w:tblCellMar>
          <w:top w:w="15" w:type="dxa"/>
          <w:left w:w="15" w:type="dxa"/>
          <w:bottom w:w="15" w:type="dxa"/>
          <w:right w:w="15" w:type="dxa"/>
        </w:tblCellMar>
        <w:tblLook w:val="04A0" w:firstRow="1" w:lastRow="0" w:firstColumn="1" w:lastColumn="0" w:noHBand="0" w:noVBand="1"/>
      </w:tblPr>
      <w:tblGrid>
        <w:gridCol w:w="2566"/>
        <w:gridCol w:w="415"/>
        <w:gridCol w:w="539"/>
        <w:gridCol w:w="528"/>
      </w:tblGrid>
      <w:tr w:rsidR="000670DE" w:rsidRPr="000670DE" w14:paraId="4223ABBC" w14:textId="77777777" w:rsidTr="00620BB3">
        <w:trPr>
          <w:trHeight w:hRule="exact" w:val="340"/>
          <w:jc w:val="center"/>
        </w:trPr>
        <w:tc>
          <w:tcPr>
            <w:tcW w:w="0" w:type="auto"/>
            <w:tcBorders>
              <w:top w:val="single" w:sz="8" w:space="0" w:color="000001"/>
              <w:left w:val="single" w:sz="8" w:space="0" w:color="000001"/>
              <w:bottom w:val="single" w:sz="18" w:space="0" w:color="000001"/>
              <w:right w:val="single" w:sz="8" w:space="0" w:color="000001"/>
            </w:tcBorders>
            <w:shd w:val="clear" w:color="auto" w:fill="FFFFFF"/>
            <w:tcMar>
              <w:top w:w="100" w:type="dxa"/>
              <w:left w:w="90" w:type="dxa"/>
              <w:bottom w:w="100" w:type="dxa"/>
              <w:right w:w="100" w:type="dxa"/>
            </w:tcMar>
            <w:vAlign w:val="center"/>
            <w:hideMark/>
          </w:tcPr>
          <w:p w14:paraId="07DFC11B"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r w:rsidRPr="00066DE4">
              <w:rPr>
                <w:rFonts w:eastAsia="Yu Mincho"/>
                <w:color w:val="000000" w:themeColor="text1"/>
                <w:kern w:val="0"/>
                <w:szCs w:val="18"/>
                <w:lang w:eastAsia="en-US"/>
              </w:rPr>
              <w:t>キーワードリスト</w:t>
            </w:r>
          </w:p>
        </w:tc>
        <w:tc>
          <w:tcPr>
            <w:tcW w:w="0" w:type="auto"/>
            <w:tcBorders>
              <w:top w:val="single" w:sz="8" w:space="0" w:color="000001"/>
              <w:left w:val="single" w:sz="8" w:space="0" w:color="000001"/>
              <w:bottom w:val="single" w:sz="18" w:space="0" w:color="000001"/>
              <w:right w:val="single" w:sz="12" w:space="0" w:color="000001"/>
            </w:tcBorders>
            <w:shd w:val="clear" w:color="auto" w:fill="FFFFFF"/>
            <w:tcMar>
              <w:top w:w="100" w:type="dxa"/>
              <w:left w:w="90" w:type="dxa"/>
              <w:bottom w:w="100" w:type="dxa"/>
              <w:right w:w="100" w:type="dxa"/>
            </w:tcMar>
            <w:vAlign w:val="center"/>
            <w:hideMark/>
          </w:tcPr>
          <w:p w14:paraId="2DFFD46B"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r w:rsidRPr="00066DE4">
              <w:rPr>
                <w:rFonts w:eastAsia="Yu Mincho"/>
                <w:color w:val="000000" w:themeColor="text1"/>
                <w:kern w:val="0"/>
                <w:szCs w:val="18"/>
                <w:lang w:eastAsia="en-US"/>
              </w:rPr>
              <w:t>C</w:t>
            </w:r>
          </w:p>
        </w:tc>
        <w:tc>
          <w:tcPr>
            <w:tcW w:w="0" w:type="auto"/>
            <w:tcBorders>
              <w:top w:val="single" w:sz="8" w:space="0" w:color="000001"/>
              <w:left w:val="single" w:sz="12" w:space="0" w:color="000001"/>
              <w:bottom w:val="single" w:sz="18" w:space="0" w:color="000001"/>
              <w:right w:val="single" w:sz="8" w:space="0" w:color="000001"/>
            </w:tcBorders>
            <w:shd w:val="clear" w:color="auto" w:fill="FFFFFF"/>
            <w:tcMar>
              <w:top w:w="100" w:type="dxa"/>
              <w:left w:w="90" w:type="dxa"/>
              <w:bottom w:w="100" w:type="dxa"/>
              <w:right w:w="100" w:type="dxa"/>
            </w:tcMar>
            <w:vAlign w:val="center"/>
            <w:hideMark/>
          </w:tcPr>
          <w:p w14:paraId="4A84DBC5"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r w:rsidRPr="00066DE4">
              <w:rPr>
                <w:rFonts w:eastAsia="Yu Mincho"/>
                <w:b/>
                <w:bCs/>
                <w:color w:val="000000" w:themeColor="text1"/>
                <w:kern w:val="0"/>
                <w:szCs w:val="18"/>
                <w:lang w:eastAsia="en-US"/>
              </w:rPr>
              <w:t>F1 µ</w:t>
            </w:r>
          </w:p>
        </w:tc>
        <w:tc>
          <w:tcPr>
            <w:tcW w:w="0" w:type="auto"/>
            <w:tcBorders>
              <w:top w:val="single" w:sz="8" w:space="0" w:color="000001"/>
              <w:left w:val="single" w:sz="8" w:space="0" w:color="000001"/>
              <w:bottom w:val="single" w:sz="18" w:space="0" w:color="000001"/>
              <w:right w:val="single" w:sz="8" w:space="0" w:color="000001"/>
            </w:tcBorders>
            <w:shd w:val="clear" w:color="auto" w:fill="FFFFFF"/>
            <w:tcMar>
              <w:top w:w="100" w:type="dxa"/>
              <w:left w:w="90" w:type="dxa"/>
              <w:bottom w:w="100" w:type="dxa"/>
              <w:right w:w="100" w:type="dxa"/>
            </w:tcMar>
            <w:vAlign w:val="center"/>
            <w:hideMark/>
          </w:tcPr>
          <w:p w14:paraId="65EFF8AB"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r w:rsidRPr="00066DE4">
              <w:rPr>
                <w:rFonts w:eastAsia="Yu Mincho"/>
                <w:color w:val="000000" w:themeColor="text1"/>
                <w:kern w:val="0"/>
                <w:szCs w:val="18"/>
                <w:lang w:eastAsia="en-US"/>
              </w:rPr>
              <w:t xml:space="preserve">F1 </w:t>
            </w:r>
            <w:r w:rsidRPr="00066DE4">
              <w:rPr>
                <w:rFonts w:ascii="STIXGeneral-Regular" w:eastAsia="Yu Mincho" w:hAnsi="STIXGeneral-Regular" w:cs="STIXGeneral-Regular"/>
                <w:color w:val="000000" w:themeColor="text1"/>
                <w:kern w:val="0"/>
                <w:szCs w:val="18"/>
                <w:lang w:eastAsia="en-US"/>
              </w:rPr>
              <w:t>𝛔</w:t>
            </w:r>
          </w:p>
        </w:tc>
      </w:tr>
      <w:tr w:rsidR="000670DE" w:rsidRPr="000670DE" w14:paraId="1A5F0F75" w14:textId="77777777" w:rsidTr="00620BB3">
        <w:trPr>
          <w:trHeight w:hRule="exact" w:val="340"/>
          <w:jc w:val="center"/>
        </w:trPr>
        <w:tc>
          <w:tcPr>
            <w:tcW w:w="0" w:type="auto"/>
            <w:tcBorders>
              <w:top w:val="single" w:sz="1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vAlign w:val="center"/>
            <w:hideMark/>
          </w:tcPr>
          <w:p w14:paraId="6D802F8C"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proofErr w:type="spellStart"/>
            <w:r w:rsidRPr="00066DE4">
              <w:rPr>
                <w:rFonts w:eastAsia="Yu Mincho"/>
                <w:color w:val="000000" w:themeColor="text1"/>
                <w:kern w:val="0"/>
                <w:szCs w:val="18"/>
                <w:lang w:eastAsia="en-US"/>
              </w:rPr>
              <w:t>Positive</w:t>
            </w:r>
            <w:r w:rsidRPr="00066DE4">
              <w:rPr>
                <w:rFonts w:eastAsia="Yu Mincho"/>
                <w:color w:val="000000" w:themeColor="text1"/>
                <w:kern w:val="0"/>
                <w:szCs w:val="18"/>
                <w:lang w:eastAsia="en-US"/>
              </w:rPr>
              <w:t>キーワード</w:t>
            </w:r>
            <w:proofErr w:type="spellEnd"/>
            <w:r w:rsidRPr="00066DE4">
              <w:rPr>
                <w:rFonts w:eastAsia="Yu Mincho"/>
                <w:color w:val="000000" w:themeColor="text1"/>
                <w:kern w:val="0"/>
                <w:szCs w:val="18"/>
                <w:lang w:eastAsia="en-US"/>
              </w:rPr>
              <w:t xml:space="preserve"> (α=2.75)</w:t>
            </w:r>
          </w:p>
        </w:tc>
        <w:tc>
          <w:tcPr>
            <w:tcW w:w="0" w:type="auto"/>
            <w:tcBorders>
              <w:top w:val="single" w:sz="18" w:space="0" w:color="000001"/>
              <w:left w:val="single" w:sz="8" w:space="0" w:color="000001"/>
              <w:bottom w:val="single" w:sz="8" w:space="0" w:color="000001"/>
              <w:right w:val="single" w:sz="12" w:space="0" w:color="000001"/>
            </w:tcBorders>
            <w:shd w:val="clear" w:color="auto" w:fill="FFFFFF"/>
            <w:tcMar>
              <w:top w:w="100" w:type="dxa"/>
              <w:left w:w="90" w:type="dxa"/>
              <w:bottom w:w="100" w:type="dxa"/>
              <w:right w:w="100" w:type="dxa"/>
            </w:tcMar>
            <w:vAlign w:val="center"/>
            <w:hideMark/>
          </w:tcPr>
          <w:p w14:paraId="69AD0F68"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r w:rsidRPr="00066DE4">
              <w:rPr>
                <w:rFonts w:eastAsia="Yu Mincho"/>
                <w:color w:val="000000" w:themeColor="text1"/>
                <w:kern w:val="0"/>
                <w:szCs w:val="18"/>
                <w:lang w:eastAsia="en-US"/>
              </w:rPr>
              <w:t>2.5</w:t>
            </w:r>
          </w:p>
        </w:tc>
        <w:tc>
          <w:tcPr>
            <w:tcW w:w="0" w:type="auto"/>
            <w:tcBorders>
              <w:top w:val="single" w:sz="18" w:space="0" w:color="000001"/>
              <w:left w:val="single" w:sz="12" w:space="0" w:color="000001"/>
              <w:bottom w:val="single" w:sz="8" w:space="0" w:color="000001"/>
              <w:right w:val="single" w:sz="8" w:space="0" w:color="000001"/>
            </w:tcBorders>
            <w:shd w:val="clear" w:color="auto" w:fill="FFFFFF"/>
            <w:tcMar>
              <w:top w:w="100" w:type="dxa"/>
              <w:left w:w="90" w:type="dxa"/>
              <w:bottom w:w="100" w:type="dxa"/>
              <w:right w:w="100" w:type="dxa"/>
            </w:tcMar>
            <w:vAlign w:val="center"/>
            <w:hideMark/>
          </w:tcPr>
          <w:p w14:paraId="2F350B3C"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r w:rsidRPr="00066DE4">
              <w:rPr>
                <w:rFonts w:eastAsia="Yu Mincho"/>
                <w:color w:val="000000" w:themeColor="text1"/>
                <w:kern w:val="0"/>
                <w:szCs w:val="18"/>
                <w:lang w:eastAsia="en-US"/>
              </w:rPr>
              <w:t>0.91</w:t>
            </w:r>
          </w:p>
        </w:tc>
        <w:tc>
          <w:tcPr>
            <w:tcW w:w="0" w:type="auto"/>
            <w:tcBorders>
              <w:top w:val="single" w:sz="1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vAlign w:val="center"/>
            <w:hideMark/>
          </w:tcPr>
          <w:p w14:paraId="20FCB957"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r w:rsidRPr="00066DE4">
              <w:rPr>
                <w:rFonts w:eastAsia="Yu Mincho"/>
                <w:color w:val="000000" w:themeColor="text1"/>
                <w:kern w:val="0"/>
                <w:szCs w:val="18"/>
                <w:lang w:eastAsia="en-US"/>
              </w:rPr>
              <w:t>0.01</w:t>
            </w:r>
          </w:p>
        </w:tc>
      </w:tr>
      <w:tr w:rsidR="000670DE" w:rsidRPr="000670DE" w14:paraId="3CE5F1C5" w14:textId="77777777" w:rsidTr="00620BB3">
        <w:trPr>
          <w:trHeight w:hRule="exact" w:val="340"/>
          <w:jc w:val="center"/>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vAlign w:val="center"/>
            <w:hideMark/>
          </w:tcPr>
          <w:p w14:paraId="4BE0AE9B"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proofErr w:type="spellStart"/>
            <w:r w:rsidRPr="00066DE4">
              <w:rPr>
                <w:rFonts w:eastAsia="Yu Mincho"/>
                <w:color w:val="000000" w:themeColor="text1"/>
                <w:kern w:val="0"/>
                <w:szCs w:val="18"/>
                <w:lang w:eastAsia="en-US"/>
              </w:rPr>
              <w:t>Negative</w:t>
            </w:r>
            <w:r w:rsidRPr="00066DE4">
              <w:rPr>
                <w:rFonts w:eastAsia="Yu Mincho"/>
                <w:color w:val="000000" w:themeColor="text1"/>
                <w:kern w:val="0"/>
                <w:szCs w:val="18"/>
                <w:lang w:eastAsia="en-US"/>
              </w:rPr>
              <w:t>キーワード</w:t>
            </w:r>
            <w:proofErr w:type="spellEnd"/>
            <w:r w:rsidRPr="00066DE4">
              <w:rPr>
                <w:rFonts w:eastAsia="Yu Mincho"/>
                <w:color w:val="000000" w:themeColor="text1"/>
                <w:kern w:val="0"/>
                <w:szCs w:val="18"/>
                <w:lang w:eastAsia="en-US"/>
              </w:rPr>
              <w:t xml:space="preserve"> (α’=3.75)</w:t>
            </w:r>
          </w:p>
        </w:tc>
        <w:tc>
          <w:tcPr>
            <w:tcW w:w="0" w:type="auto"/>
            <w:tcBorders>
              <w:top w:val="single" w:sz="8" w:space="0" w:color="000001"/>
              <w:left w:val="single" w:sz="8" w:space="0" w:color="000001"/>
              <w:bottom w:val="single" w:sz="8" w:space="0" w:color="000001"/>
              <w:right w:val="single" w:sz="12" w:space="0" w:color="000001"/>
            </w:tcBorders>
            <w:shd w:val="clear" w:color="auto" w:fill="FFFFFF"/>
            <w:tcMar>
              <w:top w:w="100" w:type="dxa"/>
              <w:left w:w="90" w:type="dxa"/>
              <w:bottom w:w="100" w:type="dxa"/>
              <w:right w:w="100" w:type="dxa"/>
            </w:tcMar>
            <w:vAlign w:val="center"/>
            <w:hideMark/>
          </w:tcPr>
          <w:p w14:paraId="05974582"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r w:rsidRPr="00066DE4">
              <w:rPr>
                <w:rFonts w:eastAsia="Yu Mincho"/>
                <w:color w:val="000000" w:themeColor="text1"/>
                <w:kern w:val="0"/>
                <w:szCs w:val="18"/>
                <w:lang w:eastAsia="en-US"/>
              </w:rPr>
              <w:t>0.5</w:t>
            </w:r>
          </w:p>
        </w:tc>
        <w:tc>
          <w:tcPr>
            <w:tcW w:w="0" w:type="auto"/>
            <w:tcBorders>
              <w:top w:val="single" w:sz="8" w:space="0" w:color="000001"/>
              <w:left w:val="single" w:sz="12" w:space="0" w:color="000001"/>
              <w:bottom w:val="single" w:sz="8" w:space="0" w:color="000001"/>
              <w:right w:val="single" w:sz="8" w:space="0" w:color="000001"/>
            </w:tcBorders>
            <w:shd w:val="clear" w:color="auto" w:fill="FFFFFF"/>
            <w:tcMar>
              <w:top w:w="100" w:type="dxa"/>
              <w:left w:w="90" w:type="dxa"/>
              <w:bottom w:w="100" w:type="dxa"/>
              <w:right w:w="100" w:type="dxa"/>
            </w:tcMar>
            <w:vAlign w:val="center"/>
            <w:hideMark/>
          </w:tcPr>
          <w:p w14:paraId="17522D7F"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r w:rsidRPr="00066DE4">
              <w:rPr>
                <w:rFonts w:eastAsia="Yu Mincho"/>
                <w:color w:val="000000" w:themeColor="text1"/>
                <w:kern w:val="0"/>
                <w:szCs w:val="18"/>
                <w:lang w:eastAsia="en-US"/>
              </w:rPr>
              <w:t>0.67</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vAlign w:val="center"/>
            <w:hideMark/>
          </w:tcPr>
          <w:p w14:paraId="46A82D7D"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r w:rsidRPr="00066DE4">
              <w:rPr>
                <w:rFonts w:eastAsia="Yu Mincho"/>
                <w:color w:val="000000" w:themeColor="text1"/>
                <w:kern w:val="0"/>
                <w:szCs w:val="18"/>
                <w:lang w:eastAsia="en-US"/>
              </w:rPr>
              <w:t>0.11</w:t>
            </w:r>
          </w:p>
        </w:tc>
      </w:tr>
      <w:tr w:rsidR="000670DE" w:rsidRPr="000670DE" w14:paraId="1376CEDC" w14:textId="77777777" w:rsidTr="00620BB3">
        <w:trPr>
          <w:trHeight w:hRule="exact" w:val="340"/>
          <w:jc w:val="center"/>
        </w:trPr>
        <w:tc>
          <w:tcPr>
            <w:tcW w:w="0" w:type="auto"/>
            <w:tcBorders>
              <w:top w:val="single" w:sz="8" w:space="0" w:color="000001"/>
              <w:left w:val="single" w:sz="8" w:space="0" w:color="000001"/>
              <w:bottom w:val="single" w:sz="8" w:space="0" w:color="000001"/>
              <w:right w:val="single" w:sz="8" w:space="0" w:color="000001"/>
            </w:tcBorders>
            <w:shd w:val="clear" w:color="auto" w:fill="D9EAD3"/>
            <w:tcMar>
              <w:top w:w="100" w:type="dxa"/>
              <w:left w:w="90" w:type="dxa"/>
              <w:bottom w:w="100" w:type="dxa"/>
              <w:right w:w="100" w:type="dxa"/>
            </w:tcMar>
            <w:vAlign w:val="center"/>
            <w:hideMark/>
          </w:tcPr>
          <w:p w14:paraId="5C78F8D8"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proofErr w:type="spellStart"/>
            <w:r w:rsidRPr="00066DE4">
              <w:rPr>
                <w:rFonts w:eastAsia="Yu Mincho"/>
                <w:b/>
                <w:bCs/>
                <w:color w:val="000000" w:themeColor="text1"/>
                <w:kern w:val="0"/>
                <w:szCs w:val="18"/>
                <w:lang w:eastAsia="en-US"/>
              </w:rPr>
              <w:t>組み合わせ</w:t>
            </w:r>
            <w:proofErr w:type="spellEnd"/>
          </w:p>
        </w:tc>
        <w:tc>
          <w:tcPr>
            <w:tcW w:w="0" w:type="auto"/>
            <w:tcBorders>
              <w:top w:val="single" w:sz="8" w:space="0" w:color="000001"/>
              <w:left w:val="single" w:sz="8" w:space="0" w:color="000001"/>
              <w:bottom w:val="single" w:sz="8" w:space="0" w:color="000001"/>
              <w:right w:val="single" w:sz="12" w:space="0" w:color="000001"/>
            </w:tcBorders>
            <w:shd w:val="clear" w:color="auto" w:fill="D9EAD3"/>
            <w:tcMar>
              <w:top w:w="100" w:type="dxa"/>
              <w:left w:w="90" w:type="dxa"/>
              <w:bottom w:w="100" w:type="dxa"/>
              <w:right w:w="100" w:type="dxa"/>
            </w:tcMar>
            <w:vAlign w:val="center"/>
            <w:hideMark/>
          </w:tcPr>
          <w:p w14:paraId="27EF4DFD"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r w:rsidRPr="00066DE4">
              <w:rPr>
                <w:rFonts w:eastAsia="Yu Mincho"/>
                <w:b/>
                <w:bCs/>
                <w:color w:val="000000" w:themeColor="text1"/>
                <w:kern w:val="0"/>
                <w:szCs w:val="18"/>
                <w:lang w:eastAsia="en-US"/>
              </w:rPr>
              <w:t>0.5</w:t>
            </w:r>
          </w:p>
        </w:tc>
        <w:tc>
          <w:tcPr>
            <w:tcW w:w="0" w:type="auto"/>
            <w:tcBorders>
              <w:top w:val="single" w:sz="8" w:space="0" w:color="000001"/>
              <w:left w:val="single" w:sz="12" w:space="0" w:color="000001"/>
              <w:bottom w:val="single" w:sz="8" w:space="0" w:color="000001"/>
              <w:right w:val="single" w:sz="8" w:space="0" w:color="000001"/>
            </w:tcBorders>
            <w:shd w:val="clear" w:color="auto" w:fill="D9EAD3"/>
            <w:tcMar>
              <w:top w:w="100" w:type="dxa"/>
              <w:left w:w="90" w:type="dxa"/>
              <w:bottom w:w="100" w:type="dxa"/>
              <w:right w:w="100" w:type="dxa"/>
            </w:tcMar>
            <w:vAlign w:val="center"/>
            <w:hideMark/>
          </w:tcPr>
          <w:p w14:paraId="228F9C62"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r w:rsidRPr="00066DE4">
              <w:rPr>
                <w:rFonts w:eastAsia="Yu Mincho"/>
                <w:b/>
                <w:bCs/>
                <w:color w:val="000000" w:themeColor="text1"/>
                <w:kern w:val="0"/>
                <w:szCs w:val="18"/>
                <w:u w:val="single"/>
                <w:lang w:eastAsia="en-US"/>
              </w:rPr>
              <w:t>0.95</w:t>
            </w:r>
          </w:p>
        </w:tc>
        <w:tc>
          <w:tcPr>
            <w:tcW w:w="0" w:type="auto"/>
            <w:tcBorders>
              <w:top w:val="single" w:sz="8" w:space="0" w:color="000001"/>
              <w:left w:val="single" w:sz="8" w:space="0" w:color="000001"/>
              <w:bottom w:val="single" w:sz="8" w:space="0" w:color="000001"/>
              <w:right w:val="single" w:sz="8" w:space="0" w:color="000001"/>
            </w:tcBorders>
            <w:shd w:val="clear" w:color="auto" w:fill="D9EAD3"/>
            <w:tcMar>
              <w:top w:w="100" w:type="dxa"/>
              <w:left w:w="90" w:type="dxa"/>
              <w:bottom w:w="100" w:type="dxa"/>
              <w:right w:w="100" w:type="dxa"/>
            </w:tcMar>
            <w:vAlign w:val="center"/>
            <w:hideMark/>
          </w:tcPr>
          <w:p w14:paraId="7A6F1B4A"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r w:rsidRPr="00066DE4">
              <w:rPr>
                <w:rFonts w:eastAsia="Yu Mincho"/>
                <w:b/>
                <w:bCs/>
                <w:color w:val="000000" w:themeColor="text1"/>
                <w:kern w:val="0"/>
                <w:szCs w:val="18"/>
                <w:lang w:eastAsia="en-US"/>
              </w:rPr>
              <w:t>0.01</w:t>
            </w:r>
          </w:p>
        </w:tc>
      </w:tr>
    </w:tbl>
    <w:p w14:paraId="4FEA93D4" w14:textId="77777777" w:rsidR="00086A64" w:rsidRPr="000670DE" w:rsidRDefault="00620BB3" w:rsidP="00620BB3">
      <w:pPr>
        <w:spacing w:line="180" w:lineRule="exact"/>
        <w:jc w:val="center"/>
        <w:rPr>
          <w:color w:val="FFFFFF" w:themeColor="background1"/>
          <w:szCs w:val="18"/>
        </w:rPr>
      </w:pPr>
      <w:r w:rsidRPr="000670DE">
        <w:rPr>
          <w:b/>
          <w:bCs/>
          <w:color w:val="FFFFFF" w:themeColor="background1"/>
          <w:sz w:val="4"/>
          <w:szCs w:val="4"/>
        </w:rPr>
        <w:br/>
      </w:r>
      <w:r w:rsidR="00306AFB" w:rsidRPr="000670DE">
        <w:rPr>
          <w:b/>
          <w:bCs/>
          <w:color w:val="FFFFFF" w:themeColor="background1"/>
          <w:szCs w:val="18"/>
        </w:rPr>
        <w:t>Table 2</w:t>
      </w:r>
      <w:r w:rsidR="00086A64" w:rsidRPr="000670DE">
        <w:rPr>
          <w:b/>
          <w:bCs/>
          <w:color w:val="FFFFFF" w:themeColor="background1"/>
          <w:szCs w:val="18"/>
        </w:rPr>
        <w:t>.</w:t>
      </w:r>
      <w:r w:rsidR="00086A64" w:rsidRPr="000670DE">
        <w:rPr>
          <w:color w:val="FFFFFF" w:themeColor="background1"/>
          <w:szCs w:val="18"/>
        </w:rPr>
        <w:t xml:space="preserve">  </w:t>
      </w:r>
      <w:r w:rsidR="00086A64" w:rsidRPr="000670DE">
        <w:rPr>
          <w:color w:val="FFFFFF" w:themeColor="background1"/>
          <w:szCs w:val="18"/>
        </w:rPr>
        <w:t>感情分析と評価点の相関分析結果</w:t>
      </w:r>
    </w:p>
    <w:tbl>
      <w:tblPr>
        <w:tblW w:w="0" w:type="auto"/>
        <w:jc w:val="center"/>
        <w:tblCellMar>
          <w:top w:w="15" w:type="dxa"/>
          <w:left w:w="15" w:type="dxa"/>
          <w:bottom w:w="15" w:type="dxa"/>
          <w:right w:w="15" w:type="dxa"/>
        </w:tblCellMar>
        <w:tblLook w:val="04A0" w:firstRow="1" w:lastRow="0" w:firstColumn="1" w:lastColumn="0" w:noHBand="0" w:noVBand="1"/>
      </w:tblPr>
      <w:tblGrid>
        <w:gridCol w:w="1033"/>
        <w:gridCol w:w="1369"/>
        <w:gridCol w:w="1418"/>
        <w:gridCol w:w="850"/>
      </w:tblGrid>
      <w:tr w:rsidR="000670DE" w:rsidRPr="000670DE" w14:paraId="6A5B5D4F" w14:textId="77777777" w:rsidTr="003B4DE2">
        <w:trPr>
          <w:trHeight w:val="320"/>
          <w:jc w:val="center"/>
        </w:trPr>
        <w:tc>
          <w:tcPr>
            <w:tcW w:w="10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53617E9" w14:textId="77777777" w:rsidR="00086A64" w:rsidRPr="000670DE" w:rsidRDefault="00086A64" w:rsidP="003B4DE2">
            <w:pPr>
              <w:jc w:val="center"/>
              <w:rPr>
                <w:color w:val="FFFFFF" w:themeColor="background1"/>
                <w:szCs w:val="18"/>
              </w:rPr>
            </w:pPr>
            <w:r w:rsidRPr="000670DE">
              <w:rPr>
                <w:b/>
                <w:bCs/>
                <w:color w:val="FFFFFF" w:themeColor="background1"/>
                <w:szCs w:val="18"/>
              </w:rPr>
              <w:t>文書の率</w:t>
            </w:r>
          </w:p>
        </w:tc>
        <w:tc>
          <w:tcPr>
            <w:tcW w:w="13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403510" w14:textId="77777777" w:rsidR="00086A64" w:rsidRPr="000670DE" w:rsidRDefault="00086A64" w:rsidP="003B4DE2">
            <w:pPr>
              <w:jc w:val="center"/>
              <w:rPr>
                <w:color w:val="FFFFFF" w:themeColor="background1"/>
                <w:sz w:val="16"/>
                <w:szCs w:val="18"/>
              </w:rPr>
            </w:pPr>
            <w:r w:rsidRPr="000670DE">
              <w:rPr>
                <w:b/>
                <w:bCs/>
                <w:color w:val="FFFFFF" w:themeColor="background1"/>
                <w:sz w:val="16"/>
                <w:szCs w:val="18"/>
              </w:rPr>
              <w:t>スピアマンの</w:t>
            </w:r>
            <w:r w:rsidRPr="000670DE">
              <w:rPr>
                <w:b/>
                <w:bCs/>
                <w:color w:val="FFFFFF" w:themeColor="background1"/>
                <w:sz w:val="16"/>
                <w:szCs w:val="18"/>
              </w:rPr>
              <w:t>ρ</w:t>
            </w:r>
          </w:p>
        </w:tc>
        <w:tc>
          <w:tcPr>
            <w:tcW w:w="141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540848C" w14:textId="77777777" w:rsidR="00086A64" w:rsidRPr="000670DE" w:rsidRDefault="00086A64" w:rsidP="003B4DE2">
            <w:pPr>
              <w:jc w:val="center"/>
              <w:rPr>
                <w:color w:val="FFFFFF" w:themeColor="background1"/>
                <w:sz w:val="16"/>
                <w:szCs w:val="18"/>
              </w:rPr>
            </w:pPr>
            <w:r w:rsidRPr="000670DE">
              <w:rPr>
                <w:b/>
                <w:bCs/>
                <w:color w:val="FFFFFF" w:themeColor="background1"/>
                <w:sz w:val="16"/>
                <w:szCs w:val="18"/>
              </w:rPr>
              <w:t>ケンドールの</w:t>
            </w:r>
            <w:r w:rsidRPr="000670DE">
              <w:rPr>
                <w:b/>
                <w:bCs/>
                <w:color w:val="FFFFFF" w:themeColor="background1"/>
                <w:sz w:val="16"/>
                <w:szCs w:val="18"/>
              </w:rPr>
              <w:t>τ</w:t>
            </w:r>
          </w:p>
        </w:tc>
        <w:tc>
          <w:tcPr>
            <w:tcW w:w="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729D19E" w14:textId="77777777" w:rsidR="00086A64" w:rsidRPr="000670DE" w:rsidRDefault="00086A64" w:rsidP="003B4DE2">
            <w:pPr>
              <w:jc w:val="center"/>
              <w:rPr>
                <w:color w:val="FFFFFF" w:themeColor="background1"/>
                <w:szCs w:val="18"/>
              </w:rPr>
            </w:pPr>
            <w:r w:rsidRPr="000670DE">
              <w:rPr>
                <w:b/>
                <w:bCs/>
                <w:color w:val="FFFFFF" w:themeColor="background1"/>
                <w:szCs w:val="18"/>
              </w:rPr>
              <w:t>MIC</w:t>
            </w:r>
          </w:p>
        </w:tc>
      </w:tr>
      <w:tr w:rsidR="000670DE" w:rsidRPr="000670DE" w14:paraId="71A323D8" w14:textId="77777777" w:rsidTr="003B4DE2">
        <w:trPr>
          <w:trHeight w:val="300"/>
          <w:jc w:val="center"/>
        </w:trPr>
        <w:tc>
          <w:tcPr>
            <w:tcW w:w="10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E178168" w14:textId="77777777" w:rsidR="00086A64" w:rsidRPr="000670DE" w:rsidRDefault="00086A64" w:rsidP="003B4DE2">
            <w:pPr>
              <w:jc w:val="center"/>
              <w:rPr>
                <w:color w:val="FFFFFF" w:themeColor="background1"/>
                <w:szCs w:val="18"/>
              </w:rPr>
            </w:pPr>
            <w:r w:rsidRPr="000670DE">
              <w:rPr>
                <w:color w:val="FFFFFF" w:themeColor="background1"/>
                <w:szCs w:val="18"/>
              </w:rPr>
              <w:t>Positive</w:t>
            </w:r>
            <w:r w:rsidRPr="000670DE">
              <w:rPr>
                <w:color w:val="FFFFFF" w:themeColor="background1"/>
                <w:szCs w:val="18"/>
              </w:rPr>
              <w:t>率</w:t>
            </w:r>
          </w:p>
        </w:tc>
        <w:tc>
          <w:tcPr>
            <w:tcW w:w="13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6CC4739" w14:textId="77777777" w:rsidR="00086A64" w:rsidRPr="000670DE" w:rsidRDefault="00086A64" w:rsidP="003B4DE2">
            <w:pPr>
              <w:jc w:val="center"/>
              <w:rPr>
                <w:color w:val="FFFFFF" w:themeColor="background1"/>
                <w:szCs w:val="18"/>
              </w:rPr>
            </w:pPr>
            <w:r w:rsidRPr="000670DE">
              <w:rPr>
                <w:color w:val="FFFFFF" w:themeColor="background1"/>
                <w:szCs w:val="18"/>
              </w:rPr>
              <w:t>0.161</w:t>
            </w:r>
          </w:p>
        </w:tc>
        <w:tc>
          <w:tcPr>
            <w:tcW w:w="141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5D54ABF" w14:textId="77777777" w:rsidR="00086A64" w:rsidRPr="000670DE" w:rsidRDefault="00086A64" w:rsidP="003B4DE2">
            <w:pPr>
              <w:jc w:val="center"/>
              <w:rPr>
                <w:color w:val="FFFFFF" w:themeColor="background1"/>
                <w:szCs w:val="18"/>
              </w:rPr>
            </w:pPr>
            <w:r w:rsidRPr="000670DE">
              <w:rPr>
                <w:color w:val="FFFFFF" w:themeColor="background1"/>
                <w:szCs w:val="18"/>
              </w:rPr>
              <w:t>0.125</w:t>
            </w:r>
          </w:p>
        </w:tc>
        <w:tc>
          <w:tcPr>
            <w:tcW w:w="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2A150BD" w14:textId="77777777" w:rsidR="00086A64" w:rsidRPr="000670DE" w:rsidRDefault="00086A64" w:rsidP="003B4DE2">
            <w:pPr>
              <w:jc w:val="center"/>
              <w:rPr>
                <w:color w:val="FFFFFF" w:themeColor="background1"/>
                <w:szCs w:val="18"/>
              </w:rPr>
            </w:pPr>
            <w:r w:rsidRPr="000670DE">
              <w:rPr>
                <w:color w:val="FFFFFF" w:themeColor="background1"/>
                <w:szCs w:val="18"/>
              </w:rPr>
              <w:t>0.049</w:t>
            </w:r>
          </w:p>
        </w:tc>
      </w:tr>
      <w:tr w:rsidR="00086A64" w:rsidRPr="000670DE" w14:paraId="08C94B7E" w14:textId="77777777" w:rsidTr="003B4DE2">
        <w:trPr>
          <w:trHeight w:val="300"/>
          <w:jc w:val="center"/>
        </w:trPr>
        <w:tc>
          <w:tcPr>
            <w:tcW w:w="10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AA316B9" w14:textId="77777777" w:rsidR="00086A64" w:rsidRPr="000670DE" w:rsidRDefault="00086A64" w:rsidP="003B4DE2">
            <w:pPr>
              <w:jc w:val="center"/>
              <w:rPr>
                <w:color w:val="FFFFFF" w:themeColor="background1"/>
                <w:szCs w:val="18"/>
              </w:rPr>
            </w:pPr>
            <w:r w:rsidRPr="000670DE">
              <w:rPr>
                <w:color w:val="FFFFFF" w:themeColor="background1"/>
                <w:szCs w:val="18"/>
              </w:rPr>
              <w:t>Negative</w:t>
            </w:r>
            <w:r w:rsidRPr="000670DE">
              <w:rPr>
                <w:color w:val="FFFFFF" w:themeColor="background1"/>
                <w:szCs w:val="18"/>
              </w:rPr>
              <w:t>率</w:t>
            </w:r>
          </w:p>
        </w:tc>
        <w:tc>
          <w:tcPr>
            <w:tcW w:w="13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AB776B" w14:textId="77777777" w:rsidR="00086A64" w:rsidRPr="000670DE" w:rsidRDefault="00086A64" w:rsidP="003B4DE2">
            <w:pPr>
              <w:jc w:val="center"/>
              <w:rPr>
                <w:color w:val="FFFFFF" w:themeColor="background1"/>
                <w:szCs w:val="18"/>
              </w:rPr>
            </w:pPr>
            <w:r w:rsidRPr="000670DE">
              <w:rPr>
                <w:color w:val="FFFFFF" w:themeColor="background1"/>
                <w:szCs w:val="18"/>
              </w:rPr>
              <w:t>-0.149</w:t>
            </w:r>
          </w:p>
        </w:tc>
        <w:tc>
          <w:tcPr>
            <w:tcW w:w="141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6113743" w14:textId="77777777" w:rsidR="00086A64" w:rsidRPr="000670DE" w:rsidRDefault="00086A64" w:rsidP="003B4DE2">
            <w:pPr>
              <w:jc w:val="center"/>
              <w:rPr>
                <w:color w:val="FFFFFF" w:themeColor="background1"/>
                <w:szCs w:val="18"/>
              </w:rPr>
            </w:pPr>
            <w:r w:rsidRPr="000670DE">
              <w:rPr>
                <w:color w:val="FFFFFF" w:themeColor="background1"/>
                <w:szCs w:val="18"/>
              </w:rPr>
              <w:t>-0.122</w:t>
            </w:r>
          </w:p>
        </w:tc>
        <w:tc>
          <w:tcPr>
            <w:tcW w:w="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D81D4B0" w14:textId="77777777" w:rsidR="00086A64" w:rsidRPr="000670DE" w:rsidRDefault="00086A64" w:rsidP="003B4DE2">
            <w:pPr>
              <w:jc w:val="center"/>
              <w:rPr>
                <w:color w:val="FFFFFF" w:themeColor="background1"/>
                <w:szCs w:val="18"/>
              </w:rPr>
            </w:pPr>
            <w:r w:rsidRPr="000670DE">
              <w:rPr>
                <w:color w:val="FFFFFF" w:themeColor="background1"/>
                <w:szCs w:val="18"/>
              </w:rPr>
              <w:t>0.0447</w:t>
            </w:r>
          </w:p>
        </w:tc>
      </w:tr>
    </w:tbl>
    <w:p w14:paraId="2D61D54D" w14:textId="77777777" w:rsidR="00620BB3" w:rsidRPr="000670DE" w:rsidRDefault="00620BB3" w:rsidP="00086A64">
      <w:pPr>
        <w:rPr>
          <w:color w:val="FFFFFF" w:themeColor="background1"/>
          <w:szCs w:val="18"/>
        </w:rPr>
      </w:pPr>
    </w:p>
    <w:p w14:paraId="1D40AB1D" w14:textId="77777777" w:rsidR="00086A64" w:rsidRPr="000670DE" w:rsidRDefault="00086A64" w:rsidP="00086A64">
      <w:pPr>
        <w:rPr>
          <w:color w:val="FFFFFF" w:themeColor="background1"/>
          <w:szCs w:val="18"/>
        </w:rPr>
      </w:pPr>
      <w:r w:rsidRPr="000670DE">
        <w:rPr>
          <w:rFonts w:hint="eastAsia"/>
          <w:color w:val="FFFFFF" w:themeColor="background1"/>
          <w:szCs w:val="18"/>
        </w:rPr>
        <w:t xml:space="preserve">　最適なモデルでの学習後，未知データに関して感情分析を行い，前述の「</w:t>
      </w:r>
      <w:r w:rsidRPr="000670DE">
        <w:rPr>
          <w:rFonts w:hint="eastAsia"/>
          <w:color w:val="FFFFFF" w:themeColor="background1"/>
          <w:szCs w:val="18"/>
        </w:rPr>
        <w:t>Positive</w:t>
      </w:r>
      <w:r w:rsidRPr="000670DE">
        <w:rPr>
          <w:rFonts w:hint="eastAsia"/>
          <w:color w:val="FFFFFF" w:themeColor="background1"/>
          <w:szCs w:val="18"/>
        </w:rPr>
        <w:t>率」と「</w:t>
      </w:r>
      <w:r w:rsidRPr="000670DE">
        <w:rPr>
          <w:rFonts w:hint="eastAsia"/>
          <w:color w:val="FFFFFF" w:themeColor="background1"/>
          <w:szCs w:val="18"/>
        </w:rPr>
        <w:t>Negative</w:t>
      </w:r>
      <w:r w:rsidRPr="000670DE">
        <w:rPr>
          <w:rFonts w:hint="eastAsia"/>
          <w:color w:val="FFFFFF" w:themeColor="background1"/>
          <w:szCs w:val="18"/>
        </w:rPr>
        <w:t>率」を算出した。これらの値は満足を表す文章と不満足を表現する文章の比率であるため、各文章の感情を表す数値的な係数として扱い、相関分析を行った。</w:t>
      </w:r>
    </w:p>
    <w:p w14:paraId="54F13D98" w14:textId="77777777" w:rsidR="00086A64" w:rsidRPr="000670DE" w:rsidRDefault="00086A64" w:rsidP="00F275FB">
      <w:pPr>
        <w:rPr>
          <w:color w:val="FFFFFF" w:themeColor="background1"/>
          <w:szCs w:val="18"/>
        </w:rPr>
      </w:pPr>
    </w:p>
    <w:p w14:paraId="45D4C3B0" w14:textId="77777777" w:rsidR="009305B6" w:rsidRPr="000670DE" w:rsidRDefault="009305B6" w:rsidP="009305B6">
      <w:pPr>
        <w:rPr>
          <w:color w:val="FFFFFF" w:themeColor="background1"/>
        </w:rPr>
      </w:pPr>
      <w:r w:rsidRPr="000670DE">
        <w:rPr>
          <w:rFonts w:hint="eastAsia"/>
          <w:color w:val="FFFFFF" w:themeColor="background1"/>
        </w:rPr>
        <w:t>4</w:t>
      </w:r>
      <w:r w:rsidRPr="000670DE">
        <w:rPr>
          <w:color w:val="FFFFFF" w:themeColor="background1"/>
        </w:rPr>
        <w:t>.</w:t>
      </w:r>
      <w:r w:rsidRPr="000670DE">
        <w:rPr>
          <w:rFonts w:ascii="MS Mincho" w:hAnsi="MS Mincho" w:cs="MS Mincho"/>
          <w:color w:val="FFFFFF" w:themeColor="background1"/>
        </w:rPr>
        <w:t>3</w:t>
      </w:r>
      <w:r w:rsidRPr="000670DE">
        <w:rPr>
          <w:rFonts w:hint="eastAsia"/>
          <w:color w:val="FFFFFF" w:themeColor="background1"/>
        </w:rPr>
        <w:t>相関分析</w:t>
      </w:r>
    </w:p>
    <w:p w14:paraId="0E641E1E" w14:textId="77777777" w:rsidR="009305B6" w:rsidRPr="000670DE" w:rsidRDefault="009305B6" w:rsidP="009305B6">
      <w:pPr>
        <w:rPr>
          <w:color w:val="FFFFFF" w:themeColor="background1"/>
          <w:szCs w:val="18"/>
        </w:rPr>
      </w:pPr>
      <w:r w:rsidRPr="000670DE">
        <w:rPr>
          <w:rFonts w:ascii="MS Mincho" w:hAnsi="MS Mincho" w:cs="MS Mincho" w:hint="eastAsia"/>
          <w:color w:val="FFFFFF" w:themeColor="background1"/>
          <w:szCs w:val="18"/>
        </w:rPr>
        <w:t xml:space="preserve">　</w:t>
      </w:r>
      <w:r w:rsidR="00AF73FB" w:rsidRPr="000670DE">
        <w:rPr>
          <w:rFonts w:ascii="MS Mincho" w:hAnsi="MS Mincho" w:cs="MS Mincho" w:hint="eastAsia"/>
          <w:color w:val="FFFFFF" w:themeColor="background1"/>
          <w:szCs w:val="18"/>
        </w:rPr>
        <w:t>全データにある</w:t>
      </w:r>
      <w:r w:rsidRPr="000670DE">
        <w:rPr>
          <w:color w:val="FFFFFF" w:themeColor="background1"/>
          <w:szCs w:val="18"/>
        </w:rPr>
        <w:t>各レビューの</w:t>
      </w:r>
      <w:r w:rsidRPr="000670DE">
        <w:rPr>
          <w:color w:val="FFFFFF" w:themeColor="background1"/>
          <w:szCs w:val="18"/>
        </w:rPr>
        <w:t>Positive</w:t>
      </w:r>
      <w:r w:rsidRPr="000670DE">
        <w:rPr>
          <w:color w:val="FFFFFF" w:themeColor="background1"/>
          <w:szCs w:val="18"/>
        </w:rPr>
        <w:t>率と</w:t>
      </w:r>
      <w:r w:rsidRPr="000670DE">
        <w:rPr>
          <w:color w:val="FFFFFF" w:themeColor="background1"/>
          <w:szCs w:val="18"/>
        </w:rPr>
        <w:t>Negative</w:t>
      </w:r>
      <w:r w:rsidRPr="000670DE">
        <w:rPr>
          <w:color w:val="FFFFFF" w:themeColor="background1"/>
          <w:szCs w:val="18"/>
        </w:rPr>
        <w:t>率とそのレビューの評価点についてスピアマンの順位相関係数，ケンドールの順位相関係数，</w:t>
      </w:r>
      <w:r w:rsidRPr="000670DE">
        <w:rPr>
          <w:color w:val="FFFFFF" w:themeColor="background1"/>
          <w:szCs w:val="18"/>
        </w:rPr>
        <w:t>MIC</w:t>
      </w:r>
      <w:r w:rsidRPr="000670DE">
        <w:rPr>
          <w:color w:val="FFFFFF" w:themeColor="background1"/>
          <w:szCs w:val="18"/>
        </w:rPr>
        <w:t>を利用して関連性分析を行った。その結果を</w:t>
      </w:r>
      <w:r w:rsidR="00306AFB" w:rsidRPr="000670DE">
        <w:rPr>
          <w:color w:val="FFFFFF" w:themeColor="background1"/>
          <w:szCs w:val="18"/>
        </w:rPr>
        <w:t>Table 2</w:t>
      </w:r>
      <w:r w:rsidRPr="000670DE">
        <w:rPr>
          <w:color w:val="FFFFFF" w:themeColor="background1"/>
          <w:szCs w:val="18"/>
        </w:rPr>
        <w:t>で示す。</w:t>
      </w:r>
    </w:p>
    <w:p w14:paraId="31E41CF2" w14:textId="77777777" w:rsidR="008D5F8D" w:rsidRPr="000670DE" w:rsidRDefault="008D5F8D" w:rsidP="008D5F8D">
      <w:pPr>
        <w:spacing w:before="145" w:after="145"/>
        <w:jc w:val="center"/>
        <w:rPr>
          <w:color w:val="FFFFFF" w:themeColor="background1"/>
        </w:rPr>
      </w:pPr>
      <w:r w:rsidRPr="000670DE">
        <w:rPr>
          <w:color w:val="FFFFFF" w:themeColor="background1"/>
          <w:sz w:val="20"/>
          <w:szCs w:val="20"/>
        </w:rPr>
        <w:t>5</w:t>
      </w:r>
      <w:r w:rsidRPr="000670DE">
        <w:rPr>
          <w:rFonts w:hint="eastAsia"/>
          <w:color w:val="FFFFFF" w:themeColor="background1"/>
          <w:sz w:val="20"/>
          <w:szCs w:val="20"/>
        </w:rPr>
        <w:t xml:space="preserve">. </w:t>
      </w:r>
      <w:r w:rsidR="006D6D01" w:rsidRPr="000670DE">
        <w:rPr>
          <w:color w:val="FFFFFF" w:themeColor="background1"/>
          <w:sz w:val="20"/>
          <w:szCs w:val="20"/>
        </w:rPr>
        <w:t xml:space="preserve"> </w:t>
      </w:r>
      <w:r w:rsidRPr="000670DE">
        <w:rPr>
          <w:rFonts w:hint="eastAsia"/>
          <w:color w:val="FFFFFF" w:themeColor="background1"/>
          <w:sz w:val="20"/>
          <w:szCs w:val="20"/>
        </w:rPr>
        <w:t>考察</w:t>
      </w:r>
    </w:p>
    <w:p w14:paraId="173744A9" w14:textId="77777777" w:rsidR="009305B6" w:rsidRPr="000670DE" w:rsidRDefault="009305B6" w:rsidP="004B6A1F">
      <w:pPr>
        <w:ind w:firstLineChars="100" w:firstLine="180"/>
        <w:rPr>
          <w:color w:val="FFFFFF" w:themeColor="background1"/>
        </w:rPr>
      </w:pPr>
      <w:r w:rsidRPr="000670DE">
        <w:rPr>
          <w:color w:val="FFFFFF" w:themeColor="background1"/>
        </w:rPr>
        <w:t>全ての指標において，</w:t>
      </w:r>
      <w:r w:rsidRPr="000670DE">
        <w:rPr>
          <w:color w:val="FFFFFF" w:themeColor="background1"/>
        </w:rPr>
        <w:t>Positive</w:t>
      </w:r>
      <w:r w:rsidRPr="000670DE">
        <w:rPr>
          <w:color w:val="FFFFFF" w:themeColor="background1"/>
        </w:rPr>
        <w:t>率，</w:t>
      </w:r>
      <w:r w:rsidRPr="000670DE">
        <w:rPr>
          <w:color w:val="FFFFFF" w:themeColor="background1"/>
        </w:rPr>
        <w:t>Negative</w:t>
      </w:r>
      <w:r w:rsidRPr="000670DE">
        <w:rPr>
          <w:color w:val="FFFFFF" w:themeColor="background1"/>
        </w:rPr>
        <w:t>率ともに評価点との関連性が</w:t>
      </w:r>
      <w:r w:rsidR="00AF73FB" w:rsidRPr="000670DE">
        <w:rPr>
          <w:rFonts w:hint="eastAsia"/>
          <w:color w:val="FFFFFF" w:themeColor="background1"/>
        </w:rPr>
        <w:t>非常に</w:t>
      </w:r>
      <w:r w:rsidR="004B6A1F" w:rsidRPr="000670DE">
        <w:rPr>
          <w:color w:val="FFFFFF" w:themeColor="background1"/>
        </w:rPr>
        <w:t>低いこと</w:t>
      </w:r>
      <w:r w:rsidR="004B6A1F" w:rsidRPr="000670DE">
        <w:rPr>
          <w:rFonts w:hint="eastAsia"/>
          <w:color w:val="FFFFFF" w:themeColor="background1"/>
        </w:rPr>
        <w:t>を示した</w:t>
      </w:r>
      <w:r w:rsidRPr="000670DE">
        <w:rPr>
          <w:color w:val="FFFFFF" w:themeColor="background1"/>
        </w:rPr>
        <w:t>。</w:t>
      </w:r>
    </w:p>
    <w:p w14:paraId="3E51CB94" w14:textId="77777777" w:rsidR="006B004B" w:rsidRPr="000670DE" w:rsidRDefault="004B6A1F" w:rsidP="006B004B">
      <w:pPr>
        <w:ind w:firstLineChars="100" w:firstLine="180"/>
        <w:rPr>
          <w:color w:val="FFFFFF" w:themeColor="background1"/>
        </w:rPr>
      </w:pPr>
      <w:r w:rsidRPr="000670DE">
        <w:rPr>
          <w:rFonts w:hint="eastAsia"/>
          <w:color w:val="FFFFFF" w:themeColor="background1"/>
        </w:rPr>
        <w:t>よって、</w:t>
      </w:r>
      <w:r w:rsidR="009305B6" w:rsidRPr="000670DE">
        <w:rPr>
          <w:color w:val="FFFFFF" w:themeColor="background1"/>
        </w:rPr>
        <w:t>コメント本文における感情分析の結果と評価点の関係性は低いことから</w:t>
      </w:r>
      <w:r w:rsidR="009403C9" w:rsidRPr="000670DE">
        <w:rPr>
          <w:color w:val="FFFFFF" w:themeColor="background1"/>
        </w:rPr>
        <w:t>ユーザ</w:t>
      </w:r>
      <w:r w:rsidR="009305B6" w:rsidRPr="000670DE">
        <w:rPr>
          <w:color w:val="FFFFFF" w:themeColor="background1"/>
        </w:rPr>
        <w:t>の意見をレビューより分析する際には，テキストの内容と数値的な評価点の双方についてそしてそれらの違いを検討することが重要であ</w:t>
      </w:r>
      <w:r w:rsidR="00544DE7" w:rsidRPr="000670DE">
        <w:rPr>
          <w:rFonts w:hint="eastAsia"/>
          <w:color w:val="FFFFFF" w:themeColor="background1"/>
        </w:rPr>
        <w:t>る</w:t>
      </w:r>
      <w:r w:rsidR="006B004B" w:rsidRPr="000670DE">
        <w:rPr>
          <w:rFonts w:hint="eastAsia"/>
          <w:color w:val="FFFFFF" w:themeColor="background1"/>
        </w:rPr>
        <w:t>。</w:t>
      </w:r>
    </w:p>
    <w:p w14:paraId="62FBD1D8" w14:textId="77777777" w:rsidR="00544DE7" w:rsidRPr="000670DE" w:rsidRDefault="006B004B" w:rsidP="006B004B">
      <w:pPr>
        <w:ind w:firstLineChars="100" w:firstLine="180"/>
        <w:rPr>
          <w:color w:val="FFFFFF" w:themeColor="background1"/>
        </w:rPr>
      </w:pPr>
      <w:r w:rsidRPr="000670DE">
        <w:rPr>
          <w:rFonts w:hint="eastAsia"/>
          <w:color w:val="FFFFFF" w:themeColor="background1"/>
        </w:rPr>
        <w:t>従来、この関係性は示されていないにも関わらず、</w:t>
      </w:r>
      <w:r w:rsidR="00544DE7" w:rsidRPr="000670DE">
        <w:rPr>
          <w:rFonts w:hint="eastAsia"/>
          <w:color w:val="FFFFFF" w:themeColor="background1"/>
        </w:rPr>
        <w:t>満足度や感情評価の指標として評価点のみが使用されることは多くある。例えば、</w:t>
      </w:r>
      <w:proofErr w:type="spellStart"/>
      <w:r w:rsidRPr="000670DE">
        <w:rPr>
          <w:color w:val="FFFFFF" w:themeColor="background1"/>
        </w:rPr>
        <w:t>Xie</w:t>
      </w:r>
      <w:proofErr w:type="spellEnd"/>
      <w:r w:rsidRPr="000670DE">
        <w:rPr>
          <w:rFonts w:hint="eastAsia"/>
          <w:color w:val="FFFFFF" w:themeColor="background1"/>
        </w:rPr>
        <w:t>らと</w:t>
      </w:r>
      <w:proofErr w:type="spellStart"/>
      <w:r w:rsidR="00544DE7" w:rsidRPr="000670DE">
        <w:rPr>
          <w:color w:val="FFFFFF" w:themeColor="background1"/>
        </w:rPr>
        <w:t>Bulchand-Gidumal</w:t>
      </w:r>
      <w:proofErr w:type="spellEnd"/>
      <w:r w:rsidR="00544DE7" w:rsidRPr="000670DE">
        <w:rPr>
          <w:rFonts w:hint="eastAsia"/>
          <w:color w:val="FFFFFF" w:themeColor="background1"/>
        </w:rPr>
        <w:t>らの研究にはホテル全体の評価点を満足度の代理であると</w:t>
      </w:r>
      <w:r w:rsidRPr="000670DE">
        <w:rPr>
          <w:rFonts w:hint="eastAsia"/>
          <w:color w:val="FFFFFF" w:themeColor="background1"/>
        </w:rPr>
        <w:t>出張しており</w:t>
      </w:r>
      <w:r w:rsidRPr="000670DE">
        <w:rPr>
          <w:color w:val="FFFFFF" w:themeColor="background1"/>
          <w:vertAlign w:val="superscript"/>
        </w:rPr>
        <w:t>(3)</w:t>
      </w:r>
      <w:r w:rsidR="00544DE7" w:rsidRPr="000670DE">
        <w:rPr>
          <w:color w:val="FFFFFF" w:themeColor="background1"/>
          <w:vertAlign w:val="superscript"/>
        </w:rPr>
        <w:t>(4)</w:t>
      </w:r>
      <w:r w:rsidRPr="000670DE">
        <w:rPr>
          <w:rFonts w:hint="eastAsia"/>
          <w:color w:val="FFFFFF" w:themeColor="background1"/>
        </w:rPr>
        <w:t>、</w:t>
      </w:r>
      <w:r w:rsidR="00544DE7" w:rsidRPr="000670DE">
        <w:rPr>
          <w:color w:val="FFFFFF" w:themeColor="background1"/>
        </w:rPr>
        <w:t>Zhou</w:t>
      </w:r>
      <w:r w:rsidR="00544DE7" w:rsidRPr="000670DE">
        <w:rPr>
          <w:rFonts w:hint="eastAsia"/>
          <w:color w:val="FFFFFF" w:themeColor="background1"/>
        </w:rPr>
        <w:t>らは満足の要因を調査するために多変数分析を利用したが、従属変数は評価点であった</w:t>
      </w:r>
      <w:r w:rsidR="00544DE7" w:rsidRPr="000670DE">
        <w:rPr>
          <w:color w:val="FFFFFF" w:themeColor="background1"/>
          <w:vertAlign w:val="superscript"/>
        </w:rPr>
        <w:t>(5)</w:t>
      </w:r>
      <w:r w:rsidR="00544DE7" w:rsidRPr="000670DE">
        <w:rPr>
          <w:rFonts w:hint="eastAsia"/>
          <w:color w:val="FFFFFF" w:themeColor="background1"/>
        </w:rPr>
        <w:t>。</w:t>
      </w:r>
    </w:p>
    <w:p w14:paraId="71AE2694" w14:textId="77777777" w:rsidR="008D5F8D" w:rsidRPr="000670DE" w:rsidRDefault="00544DE7" w:rsidP="004B6A1F">
      <w:pPr>
        <w:ind w:firstLineChars="100" w:firstLine="180"/>
        <w:rPr>
          <w:color w:val="FFFFFF" w:themeColor="background1"/>
        </w:rPr>
      </w:pPr>
      <w:r w:rsidRPr="000670DE">
        <w:rPr>
          <w:rFonts w:hint="eastAsia"/>
          <w:color w:val="FFFFFF" w:themeColor="background1"/>
        </w:rPr>
        <w:t>このような研究に対して</w:t>
      </w:r>
      <w:r w:rsidR="00A10CF9" w:rsidRPr="000670DE">
        <w:rPr>
          <w:rFonts w:hint="eastAsia"/>
          <w:color w:val="FFFFFF" w:themeColor="background1"/>
        </w:rPr>
        <w:t>、</w:t>
      </w:r>
      <w:r w:rsidRPr="000670DE">
        <w:rPr>
          <w:rFonts w:hint="eastAsia"/>
          <w:color w:val="FFFFFF" w:themeColor="background1"/>
        </w:rPr>
        <w:t>本研究の結果</w:t>
      </w:r>
      <w:r w:rsidR="00A10CF9" w:rsidRPr="000670DE">
        <w:rPr>
          <w:rFonts w:hint="eastAsia"/>
          <w:color w:val="FFFFFF" w:themeColor="background1"/>
        </w:rPr>
        <w:t>を踏まえて、評価点のみ、または、感情分析のみを観光客の満足度を測る指標として利用することは</w:t>
      </w:r>
      <w:r w:rsidR="004B6A1F" w:rsidRPr="000670DE">
        <w:rPr>
          <w:rFonts w:hint="eastAsia"/>
          <w:color w:val="FFFFFF" w:themeColor="background1"/>
        </w:rPr>
        <w:t>適切ではない</w:t>
      </w:r>
      <w:r w:rsidR="009305B6" w:rsidRPr="000670DE">
        <w:rPr>
          <w:color w:val="FFFFFF" w:themeColor="background1"/>
        </w:rPr>
        <w:t>ことが示唆された。</w:t>
      </w:r>
    </w:p>
    <w:p w14:paraId="410AF72C" w14:textId="77777777" w:rsidR="008D5F8D" w:rsidRPr="000670DE" w:rsidRDefault="008D5F8D" w:rsidP="008D5F8D">
      <w:pPr>
        <w:spacing w:before="145" w:after="145"/>
        <w:jc w:val="center"/>
        <w:rPr>
          <w:color w:val="FFFFFF" w:themeColor="background1"/>
        </w:rPr>
      </w:pPr>
      <w:r w:rsidRPr="000670DE">
        <w:rPr>
          <w:rFonts w:hint="eastAsia"/>
          <w:color w:val="FFFFFF" w:themeColor="background1"/>
          <w:sz w:val="20"/>
          <w:szCs w:val="20"/>
        </w:rPr>
        <w:t xml:space="preserve">6. </w:t>
      </w:r>
      <w:r w:rsidR="006D6D01" w:rsidRPr="000670DE">
        <w:rPr>
          <w:color w:val="FFFFFF" w:themeColor="background1"/>
          <w:sz w:val="20"/>
          <w:szCs w:val="20"/>
        </w:rPr>
        <w:t xml:space="preserve"> </w:t>
      </w:r>
      <w:r w:rsidR="009305B6" w:rsidRPr="000670DE">
        <w:rPr>
          <w:rFonts w:hint="eastAsia"/>
          <w:color w:val="FFFFFF" w:themeColor="background1"/>
          <w:sz w:val="20"/>
          <w:szCs w:val="20"/>
        </w:rPr>
        <w:t>おわりに</w:t>
      </w:r>
    </w:p>
    <w:p w14:paraId="5CB9331E" w14:textId="77777777" w:rsidR="009305B6" w:rsidRPr="000670DE" w:rsidRDefault="009305B6" w:rsidP="00742AE2">
      <w:pPr>
        <w:spacing w:before="145" w:after="145"/>
        <w:jc w:val="left"/>
        <w:rPr>
          <w:color w:val="FFFFFF" w:themeColor="background1"/>
        </w:rPr>
      </w:pPr>
      <w:r w:rsidRPr="000670DE">
        <w:rPr>
          <w:rFonts w:hint="eastAsia"/>
          <w:color w:val="FFFFFF" w:themeColor="background1"/>
        </w:rPr>
        <w:t xml:space="preserve">　</w:t>
      </w:r>
      <w:r w:rsidRPr="000670DE">
        <w:rPr>
          <w:color w:val="FFFFFF" w:themeColor="background1"/>
        </w:rPr>
        <w:t>本研究ではオンラインホテルレビューのテキスト本文の感情分析の結果と評価点の関係性を調べた。感情分析に当たって分類性能が高い（</w:t>
      </w:r>
      <w:r w:rsidRPr="000670DE">
        <w:rPr>
          <w:color w:val="FFFFFF" w:themeColor="background1"/>
        </w:rPr>
        <w:t xml:space="preserve">F1 = 0.95) </w:t>
      </w:r>
      <w:r w:rsidRPr="000670DE">
        <w:rPr>
          <w:color w:val="FFFFFF" w:themeColor="background1"/>
        </w:rPr>
        <w:t>手法を構築し，各口コミの</w:t>
      </w:r>
      <w:r w:rsidRPr="000670DE">
        <w:rPr>
          <w:color w:val="FFFFFF" w:themeColor="background1"/>
        </w:rPr>
        <w:t>Positive</w:t>
      </w:r>
      <w:r w:rsidRPr="000670DE">
        <w:rPr>
          <w:color w:val="FFFFFF" w:themeColor="background1"/>
        </w:rPr>
        <w:t>と分類された文の比率と</w:t>
      </w:r>
      <w:r w:rsidRPr="000670DE">
        <w:rPr>
          <w:color w:val="FFFFFF" w:themeColor="background1"/>
        </w:rPr>
        <w:t>Negative</w:t>
      </w:r>
      <w:r w:rsidRPr="000670DE">
        <w:rPr>
          <w:color w:val="FFFFFF" w:themeColor="background1"/>
        </w:rPr>
        <w:t>と分</w:t>
      </w:r>
      <w:r w:rsidR="00AB3D58" w:rsidRPr="000670DE">
        <w:rPr>
          <w:color w:val="FFFFFF" w:themeColor="background1"/>
        </w:rPr>
        <w:t>類された文の比率を算出した。関係性については</w:t>
      </w:r>
      <w:r w:rsidRPr="000670DE">
        <w:rPr>
          <w:color w:val="FFFFFF" w:themeColor="background1"/>
        </w:rPr>
        <w:t>スピアマンの順位相関係数，ケンドールの順位相関係数と</w:t>
      </w:r>
      <w:r w:rsidRPr="000670DE">
        <w:rPr>
          <w:color w:val="FFFFFF" w:themeColor="background1"/>
        </w:rPr>
        <w:t>MIC</w:t>
      </w:r>
      <w:r w:rsidR="00AB3D58" w:rsidRPr="000670DE">
        <w:rPr>
          <w:color w:val="FFFFFF" w:themeColor="background1"/>
        </w:rPr>
        <w:t>を利用した。その結</w:t>
      </w:r>
      <w:r w:rsidR="00AB3D58" w:rsidRPr="000670DE">
        <w:rPr>
          <w:color w:val="FFFFFF" w:themeColor="background1"/>
        </w:rPr>
        <w:lastRenderedPageBreak/>
        <w:t>果，</w:t>
      </w:r>
      <w:r w:rsidR="00AB3D58" w:rsidRPr="000670DE">
        <w:rPr>
          <w:rFonts w:hint="eastAsia"/>
          <w:color w:val="FFFFFF" w:themeColor="background1"/>
        </w:rPr>
        <w:t>いずれ</w:t>
      </w:r>
      <w:r w:rsidRPr="000670DE">
        <w:rPr>
          <w:color w:val="FFFFFF" w:themeColor="background1"/>
        </w:rPr>
        <w:t>も低い値を示した。</w:t>
      </w:r>
      <w:r w:rsidR="009E3F28" w:rsidRPr="000670DE">
        <w:rPr>
          <w:rFonts w:hint="eastAsia"/>
          <w:color w:val="FFFFFF" w:themeColor="background1"/>
        </w:rPr>
        <w:t>よって、</w:t>
      </w:r>
      <w:r w:rsidRPr="000670DE">
        <w:rPr>
          <w:rFonts w:hint="eastAsia"/>
          <w:color w:val="FFFFFF" w:themeColor="background1"/>
        </w:rPr>
        <w:t>コ</w:t>
      </w:r>
      <w:r w:rsidRPr="000670DE">
        <w:rPr>
          <w:color w:val="FFFFFF" w:themeColor="background1"/>
        </w:rPr>
        <w:t>メント本文の感情分析の結果と数値情報である評価点の関係性は低いことが明らかになった。</w:t>
      </w:r>
      <w:r w:rsidR="006B004B" w:rsidRPr="000670DE">
        <w:rPr>
          <w:rFonts w:hint="eastAsia"/>
          <w:color w:val="FFFFFF" w:themeColor="background1"/>
        </w:rPr>
        <w:t>よって、より</w:t>
      </w:r>
      <w:r w:rsidR="009E3F28" w:rsidRPr="000670DE">
        <w:rPr>
          <w:rFonts w:hint="eastAsia"/>
          <w:color w:val="FFFFFF" w:themeColor="background1"/>
        </w:rPr>
        <w:t>全面的な評価が重要であると考察された。</w:t>
      </w:r>
      <w:r w:rsidRPr="000670DE">
        <w:rPr>
          <w:rFonts w:hint="eastAsia"/>
          <w:color w:val="FFFFFF" w:themeColor="background1"/>
        </w:rPr>
        <w:t>今</w:t>
      </w:r>
      <w:r w:rsidR="006B004B" w:rsidRPr="000670DE">
        <w:rPr>
          <w:color w:val="FFFFFF" w:themeColor="background1"/>
        </w:rPr>
        <w:t>後はこれらの結果を踏まえて</w:t>
      </w:r>
      <w:r w:rsidR="006B004B" w:rsidRPr="000670DE">
        <w:rPr>
          <w:rFonts w:hint="eastAsia"/>
          <w:color w:val="FFFFFF" w:themeColor="background1"/>
        </w:rPr>
        <w:t>、</w:t>
      </w:r>
      <w:r w:rsidR="00E530DC" w:rsidRPr="000670DE">
        <w:rPr>
          <w:rFonts w:hint="eastAsia"/>
          <w:color w:val="FFFFFF" w:themeColor="background1"/>
        </w:rPr>
        <w:t>多言語</w:t>
      </w:r>
      <w:r w:rsidR="006B004B" w:rsidRPr="000670DE">
        <w:rPr>
          <w:rFonts w:hint="eastAsia"/>
          <w:color w:val="FFFFFF" w:themeColor="background1"/>
        </w:rPr>
        <w:t>の</w:t>
      </w:r>
      <w:r w:rsidR="00E530DC" w:rsidRPr="000670DE">
        <w:rPr>
          <w:rFonts w:hint="eastAsia"/>
          <w:color w:val="FFFFFF" w:themeColor="background1"/>
        </w:rPr>
        <w:t>情報を利用した解析と比較をした上で</w:t>
      </w:r>
      <w:r w:rsidRPr="000670DE">
        <w:rPr>
          <w:rFonts w:hint="eastAsia"/>
          <w:color w:val="FFFFFF" w:themeColor="background1"/>
        </w:rPr>
        <w:t>感</w:t>
      </w:r>
      <w:r w:rsidRPr="000670DE">
        <w:rPr>
          <w:color w:val="FFFFFF" w:themeColor="background1"/>
        </w:rPr>
        <w:t>情分析の結果と評価点のどちらがより</w:t>
      </w:r>
      <w:r w:rsidR="009403C9" w:rsidRPr="000670DE">
        <w:rPr>
          <w:color w:val="FFFFFF" w:themeColor="background1"/>
        </w:rPr>
        <w:t>ユーザ</w:t>
      </w:r>
      <w:r w:rsidRPr="000670DE">
        <w:rPr>
          <w:color w:val="FFFFFF" w:themeColor="background1"/>
        </w:rPr>
        <w:t>の意見を表現しているか調査を行い，レビューの総合的な分析手法の開発を進めていく。</w:t>
      </w:r>
    </w:p>
    <w:p w14:paraId="47EAE176" w14:textId="77777777" w:rsidR="00061DA3" w:rsidRPr="000670DE" w:rsidRDefault="00061DA3">
      <w:pPr>
        <w:spacing w:before="145" w:after="145"/>
        <w:jc w:val="center"/>
        <w:rPr>
          <w:color w:val="FFFFFF" w:themeColor="background1"/>
        </w:rPr>
      </w:pPr>
      <w:r w:rsidRPr="000670DE">
        <w:rPr>
          <w:rFonts w:hint="eastAsia"/>
          <w:color w:val="FFFFFF" w:themeColor="background1"/>
          <w:sz w:val="20"/>
          <w:szCs w:val="20"/>
        </w:rPr>
        <w:t>謝　　辞</w:t>
      </w:r>
    </w:p>
    <w:p w14:paraId="18D8445C" w14:textId="77777777" w:rsidR="00061DA3" w:rsidRPr="000670DE" w:rsidRDefault="00061DA3" w:rsidP="009E3F28">
      <w:pPr>
        <w:pStyle w:val="NormalWeb"/>
        <w:spacing w:before="0" w:beforeAutospacing="0" w:after="0" w:afterAutospacing="0"/>
        <w:rPr>
          <w:rFonts w:ascii="MS Mincho" w:eastAsia="MS Mincho" w:hAnsi="MS Mincho"/>
          <w:color w:val="FFFFFF" w:themeColor="background1"/>
          <w:sz w:val="20"/>
          <w:szCs w:val="20"/>
        </w:rPr>
      </w:pPr>
      <w:r w:rsidRPr="000670DE">
        <w:rPr>
          <w:rFonts w:ascii="Lantinghei SC Heavy" w:hAnsi="Lantinghei SC Heavy" w:cs="Lantinghei SC Heavy"/>
          <w:color w:val="FFFFFF" w:themeColor="background1"/>
        </w:rPr>
        <w:t xml:space="preserve">　</w:t>
      </w:r>
      <w:r w:rsidR="009305B6" w:rsidRPr="000670DE">
        <w:rPr>
          <w:rFonts w:ascii="MS Mincho" w:eastAsia="MS Mincho" w:hAnsi="MS Mincho"/>
          <w:color w:val="FFFFFF" w:themeColor="background1"/>
          <w:sz w:val="18"/>
          <w:szCs w:val="18"/>
        </w:rPr>
        <w:t>中国語での教師データ作成等で支援をいただいた周良遠氏，エルデェンチチグ氏に感謝する。</w:t>
      </w:r>
      <w:r w:rsidR="00DA17AD" w:rsidRPr="000670DE">
        <w:rPr>
          <w:rFonts w:ascii="MS Mincho" w:eastAsia="MS Mincho" w:hAnsi="MS Mincho" w:hint="eastAsia"/>
          <w:color w:val="FFFFFF" w:themeColor="background1"/>
          <w:sz w:val="18"/>
          <w:szCs w:val="18"/>
        </w:rPr>
        <w:t>また、本論文は「</w:t>
      </w:r>
      <w:r w:rsidR="00C17B7F" w:rsidRPr="000670DE">
        <w:rPr>
          <w:rFonts w:ascii="MS Mincho" w:eastAsia="MS Mincho" w:hAnsi="MS Mincho" w:hint="eastAsia"/>
          <w:color w:val="FFFFFF" w:themeColor="background1"/>
          <w:sz w:val="18"/>
          <w:szCs w:val="18"/>
        </w:rPr>
        <w:t>財団法人日本建設情報総合センター</w:t>
      </w:r>
      <w:r w:rsidR="00DA17AD" w:rsidRPr="000670DE">
        <w:rPr>
          <w:rFonts w:ascii="MS Mincho" w:eastAsia="MS Mincho" w:hAnsi="MS Mincho" w:hint="eastAsia"/>
          <w:color w:val="FFFFFF" w:themeColor="background1"/>
          <w:sz w:val="18"/>
          <w:szCs w:val="18"/>
        </w:rPr>
        <w:t>」</w:t>
      </w:r>
      <w:r w:rsidR="00E40E29" w:rsidRPr="000670DE">
        <w:rPr>
          <w:rFonts w:ascii="MS Mincho" w:eastAsia="MS Mincho" w:hAnsi="MS Mincho" w:hint="eastAsia"/>
          <w:color w:val="FFFFFF" w:themeColor="background1"/>
          <w:sz w:val="18"/>
          <w:szCs w:val="18"/>
        </w:rPr>
        <w:t>の支援で行なわれた。</w:t>
      </w:r>
    </w:p>
    <w:p w14:paraId="3BC344C1" w14:textId="77777777" w:rsidR="00061DA3" w:rsidRPr="000670DE" w:rsidRDefault="00061DA3">
      <w:pPr>
        <w:pBdr>
          <w:top w:val="none" w:sz="0" w:space="0" w:color="000000"/>
          <w:left w:val="none" w:sz="0" w:space="0" w:color="000000"/>
          <w:bottom w:val="single" w:sz="2" w:space="1" w:color="000000"/>
          <w:right w:val="none" w:sz="0" w:space="0" w:color="000000"/>
        </w:pBdr>
        <w:spacing w:before="145" w:after="145"/>
        <w:jc w:val="center"/>
        <w:rPr>
          <w:color w:val="FFFFFF" w:themeColor="background1"/>
        </w:rPr>
      </w:pPr>
      <w:r w:rsidRPr="000670DE">
        <w:rPr>
          <w:rFonts w:hint="eastAsia"/>
          <w:color w:val="FFFFFF" w:themeColor="background1"/>
          <w:sz w:val="20"/>
          <w:szCs w:val="20"/>
        </w:rPr>
        <w:t>文　　献</w:t>
      </w:r>
    </w:p>
    <w:p w14:paraId="4D3176F4" w14:textId="77777777" w:rsidR="00F275FB" w:rsidRPr="000670DE" w:rsidRDefault="00061DA3" w:rsidP="00F275FB">
      <w:pPr>
        <w:ind w:left="280" w:hangingChars="200" w:hanging="280"/>
        <w:rPr>
          <w:color w:val="FFFFFF" w:themeColor="background1"/>
          <w:sz w:val="14"/>
          <w:szCs w:val="14"/>
        </w:rPr>
      </w:pPr>
      <w:r w:rsidRPr="000670DE">
        <w:rPr>
          <w:rFonts w:hint="eastAsia"/>
          <w:color w:val="FFFFFF" w:themeColor="background1"/>
          <w:sz w:val="14"/>
          <w:szCs w:val="14"/>
        </w:rPr>
        <w:t xml:space="preserve">(1) </w:t>
      </w:r>
      <w:r w:rsidR="00593732" w:rsidRPr="000670DE">
        <w:rPr>
          <w:rFonts w:hint="eastAsia"/>
          <w:color w:val="FFFFFF" w:themeColor="background1"/>
          <w:sz w:val="14"/>
          <w:szCs w:val="14"/>
        </w:rPr>
        <w:t xml:space="preserve"> </w:t>
      </w:r>
      <w:r w:rsidR="00F275FB" w:rsidRPr="000670DE">
        <w:rPr>
          <w:color w:val="FFFFFF" w:themeColor="background1"/>
          <w:sz w:val="14"/>
          <w:szCs w:val="14"/>
        </w:rPr>
        <w:t xml:space="preserve">Ivar </w:t>
      </w:r>
      <w:proofErr w:type="spellStart"/>
      <w:proofErr w:type="gramStart"/>
      <w:r w:rsidR="00F275FB" w:rsidRPr="000670DE">
        <w:rPr>
          <w:color w:val="FFFFFF" w:themeColor="background1"/>
          <w:sz w:val="14"/>
          <w:szCs w:val="14"/>
        </w:rPr>
        <w:t>E.Vermeulen</w:t>
      </w:r>
      <w:proofErr w:type="spellEnd"/>
      <w:proofErr w:type="gramEnd"/>
      <w:r w:rsidR="00F275FB" w:rsidRPr="000670DE">
        <w:rPr>
          <w:color w:val="FFFFFF" w:themeColor="background1"/>
          <w:sz w:val="14"/>
          <w:szCs w:val="14"/>
        </w:rPr>
        <w:t xml:space="preserve"> and Daphne </w:t>
      </w:r>
      <w:proofErr w:type="spellStart"/>
      <w:r w:rsidR="00F275FB" w:rsidRPr="000670DE">
        <w:rPr>
          <w:color w:val="FFFFFF" w:themeColor="background1"/>
          <w:sz w:val="14"/>
          <w:szCs w:val="14"/>
        </w:rPr>
        <w:t>Seegers</w:t>
      </w:r>
      <w:proofErr w:type="spellEnd"/>
      <w:r w:rsidR="00F275FB" w:rsidRPr="000670DE">
        <w:rPr>
          <w:color w:val="FFFFFF" w:themeColor="background1"/>
          <w:sz w:val="14"/>
          <w:szCs w:val="14"/>
        </w:rPr>
        <w:t xml:space="preserve">. "Tried and tested: The impact of online hotel reviews on consumer consideration": Tourism Management, Vol. 30, No. 1, pp. 123-127, 2009.  </w:t>
      </w:r>
      <w:hyperlink r:id="rId31" w:history="1">
        <w:r w:rsidR="00F275FB" w:rsidRPr="000670DE">
          <w:rPr>
            <w:rStyle w:val="Hyperlink"/>
            <w:color w:val="FFFFFF" w:themeColor="background1"/>
            <w:sz w:val="14"/>
            <w:szCs w:val="14"/>
          </w:rPr>
          <w:t>https://doi.org/10.1016/j.tourman.2008.04.008</w:t>
        </w:r>
      </w:hyperlink>
      <w:r w:rsidR="00F275FB" w:rsidRPr="000670DE">
        <w:rPr>
          <w:color w:val="FFFFFF" w:themeColor="background1"/>
          <w:sz w:val="14"/>
          <w:szCs w:val="14"/>
        </w:rPr>
        <w:t xml:space="preserve"> </w:t>
      </w:r>
    </w:p>
    <w:p w14:paraId="7DAD5C7B" w14:textId="77777777"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w:t>
      </w:r>
      <w:r w:rsidRPr="000670DE">
        <w:rPr>
          <w:color w:val="FFFFFF" w:themeColor="background1"/>
          <w:sz w:val="14"/>
          <w:szCs w:val="14"/>
        </w:rPr>
        <w:t>2</w:t>
      </w:r>
      <w:r w:rsidRPr="000670DE">
        <w:rPr>
          <w:rFonts w:hint="eastAsia"/>
          <w:color w:val="FFFFFF" w:themeColor="background1"/>
          <w:sz w:val="14"/>
          <w:szCs w:val="14"/>
        </w:rPr>
        <w:t xml:space="preserve">)  </w:t>
      </w:r>
      <w:r w:rsidRPr="000670DE">
        <w:rPr>
          <w:color w:val="FFFFFF" w:themeColor="background1"/>
          <w:sz w:val="14"/>
          <w:szCs w:val="14"/>
        </w:rPr>
        <w:t xml:space="preserve">Beverley A. Sparks and Victoria Browning. "The impact of online reviews on hotel booking intentions and perception of trust": Tourism Management, Vol. 32, No. 6, pp. 1310-1323, 2011. </w:t>
      </w:r>
      <w:hyperlink r:id="rId32" w:history="1">
        <w:r w:rsidRPr="000670DE">
          <w:rPr>
            <w:rStyle w:val="Hyperlink"/>
            <w:color w:val="FFFFFF" w:themeColor="background1"/>
            <w:sz w:val="14"/>
            <w:szCs w:val="14"/>
          </w:rPr>
          <w:t>https://doi.org/10.1016/j.tourman.2010.12.011</w:t>
        </w:r>
      </w:hyperlink>
      <w:r w:rsidRPr="000670DE">
        <w:rPr>
          <w:color w:val="FFFFFF" w:themeColor="background1"/>
          <w:sz w:val="14"/>
          <w:szCs w:val="14"/>
        </w:rPr>
        <w:t xml:space="preserve"> </w:t>
      </w:r>
    </w:p>
    <w:p w14:paraId="7EC1E5D2" w14:textId="77777777" w:rsidR="006E586A" w:rsidRPr="000670DE" w:rsidRDefault="006E586A" w:rsidP="00F275FB">
      <w:pPr>
        <w:ind w:left="280" w:hangingChars="200" w:hanging="280"/>
        <w:rPr>
          <w:color w:val="FFFFFF" w:themeColor="background1"/>
          <w:sz w:val="14"/>
          <w:szCs w:val="14"/>
          <w:lang w:val="es-ES"/>
        </w:rPr>
      </w:pPr>
      <w:r w:rsidRPr="000670DE">
        <w:rPr>
          <w:color w:val="FFFFFF" w:themeColor="background1"/>
          <w:sz w:val="14"/>
          <w:szCs w:val="14"/>
        </w:rPr>
        <w:t xml:space="preserve">(3)  </w:t>
      </w:r>
      <w:r w:rsidR="00C94D50" w:rsidRPr="000670DE">
        <w:rPr>
          <w:color w:val="FFFFFF" w:themeColor="background1"/>
          <w:sz w:val="14"/>
          <w:szCs w:val="14"/>
        </w:rPr>
        <w:t xml:space="preserve">Karen L. </w:t>
      </w:r>
      <w:proofErr w:type="spellStart"/>
      <w:r w:rsidR="00C94D50" w:rsidRPr="000670DE">
        <w:rPr>
          <w:color w:val="FFFFFF" w:themeColor="background1"/>
          <w:sz w:val="14"/>
          <w:szCs w:val="14"/>
        </w:rPr>
        <w:t>Xie</w:t>
      </w:r>
      <w:proofErr w:type="spellEnd"/>
      <w:r w:rsidR="00C94D50" w:rsidRPr="000670DE">
        <w:rPr>
          <w:color w:val="FFFFFF" w:themeColor="background1"/>
          <w:sz w:val="14"/>
          <w:szCs w:val="14"/>
        </w:rPr>
        <w:t xml:space="preserve">, </w:t>
      </w:r>
      <w:proofErr w:type="spellStart"/>
      <w:r w:rsidR="00C94D50" w:rsidRPr="000670DE">
        <w:rPr>
          <w:color w:val="FFFFFF" w:themeColor="background1"/>
          <w:sz w:val="14"/>
          <w:szCs w:val="14"/>
        </w:rPr>
        <w:t>Zili</w:t>
      </w:r>
      <w:proofErr w:type="spellEnd"/>
      <w:r w:rsidR="00C94D50" w:rsidRPr="000670DE">
        <w:rPr>
          <w:color w:val="FFFFFF" w:themeColor="background1"/>
          <w:sz w:val="14"/>
          <w:szCs w:val="14"/>
        </w:rPr>
        <w:t xml:space="preserve"> Zhang and </w:t>
      </w:r>
      <w:proofErr w:type="spellStart"/>
      <w:r w:rsidR="00C94D50" w:rsidRPr="000670DE">
        <w:rPr>
          <w:color w:val="FFFFFF" w:themeColor="background1"/>
          <w:sz w:val="14"/>
          <w:szCs w:val="14"/>
        </w:rPr>
        <w:t>Ziqiong</w:t>
      </w:r>
      <w:proofErr w:type="spellEnd"/>
      <w:r w:rsidR="00C94D50" w:rsidRPr="000670DE">
        <w:rPr>
          <w:color w:val="FFFFFF" w:themeColor="background1"/>
          <w:sz w:val="14"/>
          <w:szCs w:val="14"/>
        </w:rPr>
        <w:t xml:space="preserve"> Zhang. "The business value of online consumer reviews and management response to hotel performance": International Journal of Hospitality Management, Vol. 43, pp. 1-12, 2014. </w:t>
      </w:r>
      <w:hyperlink r:id="rId33" w:history="1">
        <w:r w:rsidR="00C94D50" w:rsidRPr="000670DE">
          <w:rPr>
            <w:rStyle w:val="Hyperlink"/>
            <w:color w:val="FFFFFF" w:themeColor="background1"/>
            <w:sz w:val="14"/>
            <w:szCs w:val="14"/>
            <w:lang w:val="es-ES"/>
          </w:rPr>
          <w:t>https://doi.org/10.1016/j.ijhm.2014.07.007</w:t>
        </w:r>
      </w:hyperlink>
      <w:r w:rsidR="00C94D50" w:rsidRPr="000670DE">
        <w:rPr>
          <w:color w:val="FFFFFF" w:themeColor="background1"/>
          <w:sz w:val="14"/>
          <w:szCs w:val="14"/>
          <w:lang w:val="es-ES"/>
        </w:rPr>
        <w:t xml:space="preserve"> </w:t>
      </w:r>
    </w:p>
    <w:p w14:paraId="6F9AB554" w14:textId="77777777" w:rsidR="006E586A" w:rsidRPr="000670DE" w:rsidRDefault="006E586A" w:rsidP="00F275FB">
      <w:pPr>
        <w:ind w:left="280" w:hangingChars="200" w:hanging="280"/>
        <w:rPr>
          <w:color w:val="FFFFFF" w:themeColor="background1"/>
          <w:sz w:val="14"/>
          <w:szCs w:val="14"/>
        </w:rPr>
      </w:pPr>
      <w:r w:rsidRPr="000670DE">
        <w:rPr>
          <w:color w:val="FFFFFF" w:themeColor="background1"/>
          <w:sz w:val="14"/>
          <w:szCs w:val="14"/>
          <w:lang w:val="es-ES"/>
        </w:rPr>
        <w:t xml:space="preserve">(4) </w:t>
      </w:r>
      <w:r w:rsidR="00C94D50" w:rsidRPr="000670DE">
        <w:rPr>
          <w:color w:val="FFFFFF" w:themeColor="background1"/>
          <w:sz w:val="14"/>
          <w:szCs w:val="14"/>
          <w:lang w:val="es-ES"/>
        </w:rPr>
        <w:t xml:space="preserve"> Jacques </w:t>
      </w:r>
      <w:proofErr w:type="spellStart"/>
      <w:r w:rsidR="00C94D50" w:rsidRPr="000670DE">
        <w:rPr>
          <w:color w:val="FFFFFF" w:themeColor="background1"/>
          <w:sz w:val="14"/>
          <w:szCs w:val="14"/>
          <w:lang w:val="es-ES"/>
        </w:rPr>
        <w:t>Bulchand-Gidumal</w:t>
      </w:r>
      <w:proofErr w:type="spellEnd"/>
      <w:r w:rsidR="00C94D50" w:rsidRPr="000670DE">
        <w:rPr>
          <w:color w:val="FFFFFF" w:themeColor="background1"/>
          <w:sz w:val="14"/>
          <w:szCs w:val="14"/>
          <w:lang w:val="es-ES"/>
        </w:rPr>
        <w:t xml:space="preserve">, Santiago </w:t>
      </w:r>
      <w:proofErr w:type="spellStart"/>
      <w:r w:rsidR="00C94D50" w:rsidRPr="000670DE">
        <w:rPr>
          <w:color w:val="FFFFFF" w:themeColor="background1"/>
          <w:sz w:val="14"/>
          <w:szCs w:val="14"/>
          <w:lang w:val="es-ES"/>
        </w:rPr>
        <w:t>Melián</w:t>
      </w:r>
      <w:proofErr w:type="spellEnd"/>
      <w:r w:rsidR="00C94D50" w:rsidRPr="000670DE">
        <w:rPr>
          <w:color w:val="FFFFFF" w:themeColor="background1"/>
          <w:sz w:val="14"/>
          <w:szCs w:val="14"/>
          <w:lang w:val="es-ES"/>
        </w:rPr>
        <w:t xml:space="preserve">-González, Beatriz González </w:t>
      </w:r>
      <w:proofErr w:type="spellStart"/>
      <w:r w:rsidR="00C94D50" w:rsidRPr="000670DE">
        <w:rPr>
          <w:color w:val="FFFFFF" w:themeColor="background1"/>
          <w:sz w:val="14"/>
          <w:szCs w:val="14"/>
          <w:lang w:val="es-ES"/>
        </w:rPr>
        <w:t>Lopez-Valcarcel</w:t>
      </w:r>
      <w:proofErr w:type="spellEnd"/>
      <w:r w:rsidR="00C94D50" w:rsidRPr="000670DE">
        <w:rPr>
          <w:color w:val="FFFFFF" w:themeColor="background1"/>
          <w:sz w:val="14"/>
          <w:szCs w:val="14"/>
          <w:lang w:val="es-ES"/>
        </w:rPr>
        <w:t xml:space="preserve">. </w:t>
      </w:r>
      <w:r w:rsidR="00C94D50" w:rsidRPr="000670DE">
        <w:rPr>
          <w:color w:val="FFFFFF" w:themeColor="background1"/>
          <w:sz w:val="14"/>
          <w:szCs w:val="14"/>
        </w:rPr>
        <w:t xml:space="preserve">"A social media analysis of the contribution of destinations to client satisfaction with </w:t>
      </w:r>
      <w:proofErr w:type="spellStart"/>
      <w:r w:rsidR="00C94D50" w:rsidRPr="000670DE">
        <w:rPr>
          <w:color w:val="FFFFFF" w:themeColor="background1"/>
          <w:sz w:val="14"/>
          <w:szCs w:val="14"/>
        </w:rPr>
        <w:t>hotels</w:t>
      </w:r>
      <w:proofErr w:type="gramStart"/>
      <w:r w:rsidR="00C94D50" w:rsidRPr="000670DE">
        <w:rPr>
          <w:color w:val="FFFFFF" w:themeColor="background1"/>
          <w:sz w:val="14"/>
          <w:szCs w:val="14"/>
        </w:rPr>
        <w:t>":International</w:t>
      </w:r>
      <w:proofErr w:type="spellEnd"/>
      <w:proofErr w:type="gramEnd"/>
      <w:r w:rsidR="00C94D50" w:rsidRPr="000670DE">
        <w:rPr>
          <w:color w:val="FFFFFF" w:themeColor="background1"/>
          <w:sz w:val="14"/>
          <w:szCs w:val="14"/>
        </w:rPr>
        <w:t xml:space="preserve"> Journal of Hospitality Management, Vol. 35, pp. 44-47, 2013. </w:t>
      </w:r>
      <w:hyperlink r:id="rId34" w:history="1">
        <w:r w:rsidR="00C94D50" w:rsidRPr="000670DE">
          <w:rPr>
            <w:rStyle w:val="Hyperlink"/>
            <w:color w:val="FFFFFF" w:themeColor="background1"/>
            <w:sz w:val="14"/>
            <w:szCs w:val="14"/>
          </w:rPr>
          <w:t>https://doi.org/10.1016/j.ijhm.2013.05.003</w:t>
        </w:r>
      </w:hyperlink>
      <w:r w:rsidR="00C94D50" w:rsidRPr="000670DE">
        <w:rPr>
          <w:color w:val="FFFFFF" w:themeColor="background1"/>
          <w:sz w:val="14"/>
          <w:szCs w:val="14"/>
        </w:rPr>
        <w:t xml:space="preserve"> </w:t>
      </w:r>
      <w:r w:rsidRPr="000670DE">
        <w:rPr>
          <w:color w:val="FFFFFF" w:themeColor="background1"/>
          <w:sz w:val="14"/>
          <w:szCs w:val="14"/>
        </w:rPr>
        <w:t xml:space="preserve">  </w:t>
      </w:r>
    </w:p>
    <w:p w14:paraId="1D2B4417" w14:textId="61BEEBFB" w:rsidR="006E586A" w:rsidRPr="000670DE" w:rsidRDefault="001F6607" w:rsidP="001F6607">
      <w:pPr>
        <w:ind w:left="360" w:hangingChars="200" w:hanging="360"/>
        <w:rPr>
          <w:color w:val="FFFFFF" w:themeColor="background1"/>
          <w:sz w:val="14"/>
          <w:szCs w:val="14"/>
        </w:rPr>
      </w:pPr>
      <w:r w:rsidRPr="000670DE">
        <w:rPr>
          <w:noProof/>
          <w:color w:val="FFFFFF" w:themeColor="background1"/>
        </w:rPr>
        <w:drawing>
          <wp:anchor distT="0" distB="0" distL="114300" distR="114300" simplePos="0" relativeHeight="251660288" behindDoc="0" locked="0" layoutInCell="1" allowOverlap="1" wp14:anchorId="2199056F" wp14:editId="336D5806">
            <wp:simplePos x="0" y="0"/>
            <wp:positionH relativeFrom="column">
              <wp:posOffset>3191192</wp:posOffset>
            </wp:positionH>
            <wp:positionV relativeFrom="paragraph">
              <wp:posOffset>516339</wp:posOffset>
            </wp:positionV>
            <wp:extent cx="1007745" cy="755650"/>
            <wp:effectExtent l="11748" t="13652" r="7302" b="7303"/>
            <wp:wrapNone/>
            <wp:docPr id="2" name="Picture 2" descr="Macintosh HD:Users:icekler:Dropbox (Personal):Camera Uploads:2018-07-30 17.3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icekler:Dropbox (Personal):Camera Uploads:2018-07-30 17.30.21.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3701" t="5761" r="7401" b="5320"/>
                    <a:stretch/>
                  </pic:blipFill>
                  <pic:spPr bwMode="auto">
                    <a:xfrm rot="5400000">
                      <a:off x="0" y="0"/>
                      <a:ext cx="1007745" cy="755650"/>
                    </a:xfrm>
                    <a:prstGeom prst="rect">
                      <a:avLst/>
                    </a:prstGeom>
                    <a:noFill/>
                    <a:ln w="9525" cmpd="sng">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6E586A" w:rsidRPr="000670DE">
        <w:rPr>
          <w:color w:val="FFFFFF" w:themeColor="background1"/>
          <w:sz w:val="14"/>
          <w:szCs w:val="14"/>
        </w:rPr>
        <w:t xml:space="preserve">(5)  </w:t>
      </w:r>
      <w:proofErr w:type="spellStart"/>
      <w:r w:rsidR="00C94D50" w:rsidRPr="000670DE">
        <w:rPr>
          <w:color w:val="FFFFFF" w:themeColor="background1"/>
          <w:sz w:val="14"/>
          <w:szCs w:val="14"/>
        </w:rPr>
        <w:t>Lingqiang</w:t>
      </w:r>
      <w:proofErr w:type="spellEnd"/>
      <w:r w:rsidR="00C94D50" w:rsidRPr="000670DE">
        <w:rPr>
          <w:color w:val="FFFFFF" w:themeColor="background1"/>
          <w:sz w:val="14"/>
          <w:szCs w:val="14"/>
        </w:rPr>
        <w:t xml:space="preserve"> Zhou, Shun Ye, Philip L. Pearce and Mao-Ying </w:t>
      </w:r>
      <w:proofErr w:type="spellStart"/>
      <w:r w:rsidR="00C94D50" w:rsidRPr="000670DE">
        <w:rPr>
          <w:color w:val="FFFFFF" w:themeColor="background1"/>
          <w:sz w:val="14"/>
          <w:szCs w:val="14"/>
        </w:rPr>
        <w:t>Wua</w:t>
      </w:r>
      <w:proofErr w:type="spellEnd"/>
      <w:r w:rsidR="00C94D50" w:rsidRPr="000670DE">
        <w:rPr>
          <w:color w:val="FFFFFF" w:themeColor="background1"/>
          <w:sz w:val="14"/>
          <w:szCs w:val="14"/>
        </w:rPr>
        <w:t xml:space="preserve">. "Refreshing hotel satisfaction studies by reconfiguring customer review data": International Journal of Hospitality Management, Vol. 38, pp. 1-10, 2014. </w:t>
      </w:r>
      <w:hyperlink r:id="rId36" w:history="1">
        <w:r w:rsidR="00C94D50" w:rsidRPr="000670DE">
          <w:rPr>
            <w:rStyle w:val="Hyperlink"/>
            <w:color w:val="FFFFFF" w:themeColor="background1"/>
            <w:sz w:val="14"/>
            <w:szCs w:val="14"/>
          </w:rPr>
          <w:t>https://doi.org/10.1016/j.ijhm.2013.12.004</w:t>
        </w:r>
      </w:hyperlink>
      <w:r w:rsidR="00C94D50" w:rsidRPr="000670DE">
        <w:rPr>
          <w:color w:val="FFFFFF" w:themeColor="background1"/>
          <w:sz w:val="14"/>
          <w:szCs w:val="14"/>
        </w:rPr>
        <w:t xml:space="preserve"> </w:t>
      </w:r>
    </w:p>
    <w:p w14:paraId="1FDFE17A" w14:textId="77777777" w:rsidR="00F275FB" w:rsidRPr="000670DE" w:rsidRDefault="006E586A" w:rsidP="00F275FB">
      <w:pPr>
        <w:ind w:left="280" w:hangingChars="200" w:hanging="280"/>
        <w:rPr>
          <w:color w:val="FFFFFF" w:themeColor="background1"/>
          <w:sz w:val="14"/>
          <w:szCs w:val="14"/>
        </w:rPr>
      </w:pPr>
      <w:r w:rsidRPr="000670DE">
        <w:rPr>
          <w:rFonts w:hint="eastAsia"/>
          <w:color w:val="FFFFFF" w:themeColor="background1"/>
          <w:sz w:val="14"/>
          <w:szCs w:val="14"/>
        </w:rPr>
        <w:t>(</w:t>
      </w:r>
      <w:r w:rsidRPr="000670DE">
        <w:rPr>
          <w:color w:val="FFFFFF" w:themeColor="background1"/>
          <w:sz w:val="14"/>
          <w:szCs w:val="14"/>
        </w:rPr>
        <w:t>6</w:t>
      </w:r>
      <w:r w:rsidR="00F275FB" w:rsidRPr="000670DE">
        <w:rPr>
          <w:rFonts w:hint="eastAsia"/>
          <w:color w:val="FFFFFF" w:themeColor="background1"/>
          <w:sz w:val="14"/>
          <w:szCs w:val="14"/>
        </w:rPr>
        <w:t xml:space="preserve">)  </w:t>
      </w:r>
      <w:proofErr w:type="spellStart"/>
      <w:r w:rsidR="00F275FB" w:rsidRPr="000670DE">
        <w:rPr>
          <w:color w:val="FFFFFF" w:themeColor="background1"/>
          <w:sz w:val="14"/>
          <w:szCs w:val="14"/>
        </w:rPr>
        <w:t>Reinald</w:t>
      </w:r>
      <w:proofErr w:type="spellEnd"/>
      <w:r w:rsidR="00F275FB" w:rsidRPr="000670DE">
        <w:rPr>
          <w:color w:val="FFFFFF" w:themeColor="background1"/>
          <w:sz w:val="14"/>
          <w:szCs w:val="14"/>
        </w:rPr>
        <w:t xml:space="preserve"> Kim </w:t>
      </w:r>
      <w:proofErr w:type="spellStart"/>
      <w:r w:rsidR="00F275FB" w:rsidRPr="000670DE">
        <w:rPr>
          <w:color w:val="FFFFFF" w:themeColor="background1"/>
          <w:sz w:val="14"/>
          <w:szCs w:val="14"/>
        </w:rPr>
        <w:t>Amplayo</w:t>
      </w:r>
      <w:proofErr w:type="spellEnd"/>
      <w:r w:rsidR="00F275FB" w:rsidRPr="000670DE">
        <w:rPr>
          <w:color w:val="FFFFFF" w:themeColor="background1"/>
          <w:sz w:val="14"/>
          <w:szCs w:val="14"/>
        </w:rPr>
        <w:t xml:space="preserve"> and Min Song. "An adaptable fine-grained sentiment analysis for summarization of multiple short online reviews": Data &amp; Knowledge Engineering, Vol. 110, pp. 54-67, 2017. </w:t>
      </w:r>
      <w:hyperlink r:id="rId37" w:history="1">
        <w:r w:rsidR="00F275FB" w:rsidRPr="000670DE">
          <w:rPr>
            <w:rStyle w:val="Hyperlink"/>
            <w:color w:val="FFFFFF" w:themeColor="background1"/>
            <w:sz w:val="14"/>
            <w:szCs w:val="14"/>
          </w:rPr>
          <w:t>https://doi.org/10.1016/j.datak.2017.03.009</w:t>
        </w:r>
      </w:hyperlink>
      <w:r w:rsidR="00F275FB" w:rsidRPr="000670DE">
        <w:rPr>
          <w:color w:val="FFFFFF" w:themeColor="background1"/>
          <w:sz w:val="14"/>
          <w:szCs w:val="14"/>
        </w:rPr>
        <w:t xml:space="preserve"> </w:t>
      </w:r>
    </w:p>
    <w:p w14:paraId="6AD9C4DB" w14:textId="77777777"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w:t>
      </w:r>
      <w:r w:rsidR="006E586A" w:rsidRPr="000670DE">
        <w:rPr>
          <w:color w:val="FFFFFF" w:themeColor="background1"/>
          <w:sz w:val="14"/>
          <w:szCs w:val="14"/>
        </w:rPr>
        <w:t>7</w:t>
      </w:r>
      <w:r w:rsidRPr="000670DE">
        <w:rPr>
          <w:rFonts w:hint="eastAsia"/>
          <w:color w:val="FFFFFF" w:themeColor="background1"/>
          <w:sz w:val="14"/>
          <w:szCs w:val="14"/>
        </w:rPr>
        <w:t xml:space="preserve">)  </w:t>
      </w:r>
      <w:proofErr w:type="spellStart"/>
      <w:r w:rsidRPr="000670DE">
        <w:rPr>
          <w:color w:val="FFFFFF" w:themeColor="background1"/>
          <w:sz w:val="14"/>
          <w:szCs w:val="14"/>
        </w:rPr>
        <w:t>Zhi</w:t>
      </w:r>
      <w:proofErr w:type="spellEnd"/>
      <w:r w:rsidRPr="000670DE">
        <w:rPr>
          <w:color w:val="FFFFFF" w:themeColor="background1"/>
          <w:sz w:val="14"/>
          <w:szCs w:val="14"/>
        </w:rPr>
        <w:t>-Ping Fan, Yu-</w:t>
      </w:r>
      <w:proofErr w:type="spellStart"/>
      <w:r w:rsidRPr="000670DE">
        <w:rPr>
          <w:color w:val="FFFFFF" w:themeColor="background1"/>
          <w:sz w:val="14"/>
          <w:szCs w:val="14"/>
        </w:rPr>
        <w:t>Jie</w:t>
      </w:r>
      <w:proofErr w:type="spellEnd"/>
      <w:r w:rsidRPr="000670DE">
        <w:rPr>
          <w:color w:val="FFFFFF" w:themeColor="background1"/>
          <w:sz w:val="14"/>
          <w:szCs w:val="14"/>
        </w:rPr>
        <w:t xml:space="preserve"> Che, and Zhen-Yu Chen. "Product sales forecasting using online reviews and historical sales data: A method combining the Bass model and sentiment analysis": Journal of Business Research, Vol. 74, pp. 90-100, 2017. </w:t>
      </w:r>
      <w:hyperlink r:id="rId38" w:history="1">
        <w:r w:rsidRPr="000670DE">
          <w:rPr>
            <w:rStyle w:val="Hyperlink"/>
            <w:color w:val="FFFFFF" w:themeColor="background1"/>
            <w:sz w:val="14"/>
            <w:szCs w:val="14"/>
          </w:rPr>
          <w:t>https://doi.org/10.1016/j.jbusres.2017.01.010</w:t>
        </w:r>
      </w:hyperlink>
      <w:r w:rsidRPr="000670DE">
        <w:rPr>
          <w:color w:val="FFFFFF" w:themeColor="background1"/>
          <w:sz w:val="14"/>
          <w:szCs w:val="14"/>
        </w:rPr>
        <w:t xml:space="preserve"> </w:t>
      </w:r>
    </w:p>
    <w:p w14:paraId="3F6206F6" w14:textId="77777777"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w:t>
      </w:r>
      <w:r w:rsidR="006E586A" w:rsidRPr="000670DE">
        <w:rPr>
          <w:color w:val="FFFFFF" w:themeColor="background1"/>
          <w:sz w:val="14"/>
          <w:szCs w:val="14"/>
        </w:rPr>
        <w:t>8</w:t>
      </w:r>
      <w:r w:rsidRPr="000670DE">
        <w:rPr>
          <w:rFonts w:hint="eastAsia"/>
          <w:color w:val="FFFFFF" w:themeColor="background1"/>
          <w:sz w:val="14"/>
          <w:szCs w:val="14"/>
        </w:rPr>
        <w:t xml:space="preserve">)  </w:t>
      </w:r>
      <w:r w:rsidRPr="000670DE">
        <w:rPr>
          <w:color w:val="FFFFFF" w:themeColor="background1"/>
          <w:sz w:val="14"/>
          <w:szCs w:val="14"/>
        </w:rPr>
        <w:t xml:space="preserve">Yang Liu, Jian-Wu Bi, and </w:t>
      </w:r>
      <w:proofErr w:type="spellStart"/>
      <w:r w:rsidRPr="000670DE">
        <w:rPr>
          <w:color w:val="FFFFFF" w:themeColor="background1"/>
          <w:sz w:val="14"/>
          <w:szCs w:val="14"/>
        </w:rPr>
        <w:t>Zhi</w:t>
      </w:r>
      <w:proofErr w:type="spellEnd"/>
      <w:r w:rsidRPr="000670DE">
        <w:rPr>
          <w:color w:val="FFFFFF" w:themeColor="background1"/>
          <w:sz w:val="14"/>
          <w:szCs w:val="14"/>
        </w:rPr>
        <w:t xml:space="preserve">-Ping Fan. "Ranking products through online reviews: A method based on sentiment analysis technique and intuitionistic fuzzy set theory": Information Fusion, Vol. 36, pp. 149-161, 2017. </w:t>
      </w:r>
      <w:hyperlink r:id="rId39" w:history="1">
        <w:r w:rsidRPr="000670DE">
          <w:rPr>
            <w:rStyle w:val="Hyperlink"/>
            <w:color w:val="FFFFFF" w:themeColor="background1"/>
            <w:sz w:val="14"/>
            <w:szCs w:val="14"/>
          </w:rPr>
          <w:t>https://doi.org/10.1016/j.inffus.2016.11.012</w:t>
        </w:r>
      </w:hyperlink>
      <w:r w:rsidRPr="000670DE">
        <w:rPr>
          <w:color w:val="FFFFFF" w:themeColor="background1"/>
          <w:sz w:val="14"/>
          <w:szCs w:val="14"/>
        </w:rPr>
        <w:t xml:space="preserve"> </w:t>
      </w:r>
    </w:p>
    <w:p w14:paraId="2EB1D985" w14:textId="77777777"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w:t>
      </w:r>
      <w:r w:rsidR="003B16FB" w:rsidRPr="000670DE">
        <w:rPr>
          <w:color w:val="FFFFFF" w:themeColor="background1"/>
          <w:sz w:val="14"/>
          <w:szCs w:val="14"/>
        </w:rPr>
        <w:t>9</w:t>
      </w:r>
      <w:r w:rsidRPr="000670DE">
        <w:rPr>
          <w:rFonts w:hint="eastAsia"/>
          <w:color w:val="FFFFFF" w:themeColor="background1"/>
          <w:sz w:val="14"/>
          <w:szCs w:val="14"/>
        </w:rPr>
        <w:t xml:space="preserve">)  </w:t>
      </w:r>
      <w:r w:rsidRPr="000670DE">
        <w:rPr>
          <w:color w:val="FFFFFF" w:themeColor="background1"/>
          <w:sz w:val="14"/>
          <w:szCs w:val="14"/>
        </w:rPr>
        <w:t xml:space="preserve">C. Hargreaves. "Analysis of hotel guest satisfaction ratings and reviews: An application in Singapore": American Journal </w:t>
      </w:r>
      <w:proofErr w:type="gramStart"/>
      <w:r w:rsidRPr="000670DE">
        <w:rPr>
          <w:color w:val="FFFFFF" w:themeColor="background1"/>
          <w:sz w:val="14"/>
          <w:szCs w:val="14"/>
        </w:rPr>
        <w:t>Of</w:t>
      </w:r>
      <w:proofErr w:type="gramEnd"/>
      <w:r w:rsidRPr="000670DE">
        <w:rPr>
          <w:color w:val="FFFFFF" w:themeColor="background1"/>
          <w:sz w:val="14"/>
          <w:szCs w:val="14"/>
        </w:rPr>
        <w:t xml:space="preserve"> Marketing Research, Vol. 1, No. 4, pp. 208-214, 2015.</w:t>
      </w:r>
    </w:p>
    <w:p w14:paraId="77F28819" w14:textId="77777777"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w:t>
      </w:r>
      <w:r w:rsidR="003B16FB" w:rsidRPr="000670DE">
        <w:rPr>
          <w:color w:val="FFFFFF" w:themeColor="background1"/>
          <w:sz w:val="14"/>
          <w:szCs w:val="14"/>
        </w:rPr>
        <w:t>10)</w:t>
      </w:r>
      <w:r w:rsidRPr="000670DE">
        <w:rPr>
          <w:rFonts w:hint="eastAsia"/>
          <w:color w:val="FFFFFF" w:themeColor="background1"/>
          <w:sz w:val="14"/>
          <w:szCs w:val="14"/>
        </w:rPr>
        <w:t xml:space="preserve"> </w:t>
      </w:r>
      <w:r w:rsidRPr="000670DE">
        <w:rPr>
          <w:color w:val="FFFFFF" w:themeColor="background1"/>
          <w:sz w:val="14"/>
          <w:szCs w:val="14"/>
        </w:rPr>
        <w:t xml:space="preserve">H. Zhang, Z. Yu, M. Xu, and Y. Shi. "Feature-level sentiment analysis for Chinese product reviews": 2011 3Rd International Conference </w:t>
      </w:r>
      <w:proofErr w:type="gramStart"/>
      <w:r w:rsidRPr="000670DE">
        <w:rPr>
          <w:color w:val="FFFFFF" w:themeColor="background1"/>
          <w:sz w:val="14"/>
          <w:szCs w:val="14"/>
        </w:rPr>
        <w:t>On</w:t>
      </w:r>
      <w:proofErr w:type="gramEnd"/>
      <w:r w:rsidRPr="000670DE">
        <w:rPr>
          <w:color w:val="FFFFFF" w:themeColor="background1"/>
          <w:sz w:val="14"/>
          <w:szCs w:val="14"/>
        </w:rPr>
        <w:t xml:space="preserve"> Computer Research And Development, Vol. 2, pp. 135-140, 2011. </w:t>
      </w:r>
      <w:hyperlink r:id="rId40" w:history="1">
        <w:r w:rsidRPr="000670DE">
          <w:rPr>
            <w:rStyle w:val="Hyperlink"/>
            <w:color w:val="FFFFFF" w:themeColor="background1"/>
            <w:sz w:val="14"/>
            <w:szCs w:val="14"/>
          </w:rPr>
          <w:t>http://dx.doi.org/10.1109/iccrd.2011.5764099</w:t>
        </w:r>
      </w:hyperlink>
      <w:r w:rsidRPr="000670DE">
        <w:rPr>
          <w:color w:val="FFFFFF" w:themeColor="background1"/>
          <w:sz w:val="14"/>
          <w:szCs w:val="14"/>
        </w:rPr>
        <w:t xml:space="preserve"> </w:t>
      </w:r>
    </w:p>
    <w:p w14:paraId="2E5C1D8C" w14:textId="77777777"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w:t>
      </w:r>
      <w:r w:rsidR="003B16FB" w:rsidRPr="000670DE">
        <w:rPr>
          <w:color w:val="FFFFFF" w:themeColor="background1"/>
          <w:sz w:val="14"/>
          <w:szCs w:val="14"/>
        </w:rPr>
        <w:t>11</w:t>
      </w:r>
      <w:r w:rsidRPr="000670DE">
        <w:rPr>
          <w:rFonts w:hint="eastAsia"/>
          <w:color w:val="FFFFFF" w:themeColor="background1"/>
          <w:sz w:val="14"/>
          <w:szCs w:val="14"/>
        </w:rPr>
        <w:t xml:space="preserve">) </w:t>
      </w:r>
      <w:r w:rsidRPr="000670DE">
        <w:rPr>
          <w:color w:val="FFFFFF" w:themeColor="background1"/>
          <w:sz w:val="14"/>
          <w:szCs w:val="14"/>
        </w:rPr>
        <w:t xml:space="preserve">I. Vermeulen. and D. </w:t>
      </w:r>
      <w:proofErr w:type="spellStart"/>
      <w:r w:rsidRPr="000670DE">
        <w:rPr>
          <w:color w:val="FFFFFF" w:themeColor="background1"/>
          <w:sz w:val="14"/>
          <w:szCs w:val="14"/>
        </w:rPr>
        <w:t>Seegers</w:t>
      </w:r>
      <w:proofErr w:type="spellEnd"/>
      <w:r w:rsidRPr="000670DE">
        <w:rPr>
          <w:color w:val="FFFFFF" w:themeColor="background1"/>
          <w:sz w:val="14"/>
          <w:szCs w:val="14"/>
        </w:rPr>
        <w:t xml:space="preserve">. "Tried and tested: The impact of online hotel reviews on consumer consideration": Tourism Management, Vol. 30, pp. 123-127, 2009. </w:t>
      </w:r>
      <w:hyperlink r:id="rId41" w:history="1">
        <w:r w:rsidRPr="000670DE">
          <w:rPr>
            <w:rStyle w:val="Hyperlink"/>
            <w:color w:val="FFFFFF" w:themeColor="background1"/>
            <w:sz w:val="14"/>
            <w:szCs w:val="14"/>
          </w:rPr>
          <w:t>http://dx.doi.org/10.1016/j.tourman.2008.04.008</w:t>
        </w:r>
      </w:hyperlink>
      <w:r w:rsidRPr="000670DE">
        <w:rPr>
          <w:color w:val="FFFFFF" w:themeColor="background1"/>
          <w:sz w:val="14"/>
          <w:szCs w:val="14"/>
        </w:rPr>
        <w:t xml:space="preserve"> </w:t>
      </w:r>
    </w:p>
    <w:p w14:paraId="1EE63E15" w14:textId="77777777" w:rsidR="00F275FB" w:rsidRPr="000670DE" w:rsidRDefault="00F275FB" w:rsidP="00F275FB">
      <w:pPr>
        <w:ind w:left="280" w:hangingChars="200" w:hanging="280"/>
        <w:jc w:val="left"/>
        <w:rPr>
          <w:color w:val="FFFFFF" w:themeColor="background1"/>
          <w:sz w:val="14"/>
          <w:szCs w:val="14"/>
        </w:rPr>
      </w:pPr>
      <w:r w:rsidRPr="000670DE">
        <w:rPr>
          <w:rFonts w:hint="eastAsia"/>
          <w:color w:val="FFFFFF" w:themeColor="background1"/>
          <w:sz w:val="14"/>
          <w:szCs w:val="14"/>
        </w:rPr>
        <w:t>(</w:t>
      </w:r>
      <w:r w:rsidR="003B16FB" w:rsidRPr="000670DE">
        <w:rPr>
          <w:color w:val="FFFFFF" w:themeColor="background1"/>
          <w:sz w:val="14"/>
          <w:szCs w:val="14"/>
        </w:rPr>
        <w:t>12</w:t>
      </w:r>
      <w:r w:rsidRPr="000670DE">
        <w:rPr>
          <w:rFonts w:hint="eastAsia"/>
          <w:color w:val="FFFFFF" w:themeColor="background1"/>
          <w:sz w:val="14"/>
          <w:szCs w:val="14"/>
        </w:rPr>
        <w:t xml:space="preserve">) </w:t>
      </w:r>
      <w:r w:rsidRPr="000670DE">
        <w:rPr>
          <w:color w:val="FFFFFF" w:themeColor="background1"/>
          <w:sz w:val="14"/>
          <w:szCs w:val="14"/>
        </w:rPr>
        <w:t xml:space="preserve">S. </w:t>
      </w:r>
      <w:proofErr w:type="spellStart"/>
      <w:r w:rsidRPr="000670DE">
        <w:rPr>
          <w:color w:val="FFFFFF" w:themeColor="background1"/>
          <w:sz w:val="14"/>
          <w:szCs w:val="14"/>
        </w:rPr>
        <w:t>Basuroy</w:t>
      </w:r>
      <w:proofErr w:type="spellEnd"/>
      <w:r w:rsidRPr="000670DE">
        <w:rPr>
          <w:color w:val="FFFFFF" w:themeColor="background1"/>
          <w:sz w:val="14"/>
          <w:szCs w:val="14"/>
        </w:rPr>
        <w:t xml:space="preserve">, S. Chatterjee, and S. </w:t>
      </w:r>
      <w:proofErr w:type="spellStart"/>
      <w:r w:rsidRPr="000670DE">
        <w:rPr>
          <w:color w:val="FFFFFF" w:themeColor="background1"/>
          <w:sz w:val="14"/>
          <w:szCs w:val="14"/>
        </w:rPr>
        <w:t>Ravid</w:t>
      </w:r>
      <w:proofErr w:type="spellEnd"/>
      <w:r w:rsidRPr="000670DE">
        <w:rPr>
          <w:color w:val="FFFFFF" w:themeColor="background1"/>
          <w:sz w:val="14"/>
          <w:szCs w:val="14"/>
        </w:rPr>
        <w:t xml:space="preserve">. "How Critical Are Critical Reviews? The Box Office Effects of Film Critics, Star Power, and Budgets": Journal </w:t>
      </w:r>
      <w:proofErr w:type="gramStart"/>
      <w:r w:rsidRPr="000670DE">
        <w:rPr>
          <w:color w:val="FFFFFF" w:themeColor="background1"/>
          <w:sz w:val="14"/>
          <w:szCs w:val="14"/>
        </w:rPr>
        <w:t>Of</w:t>
      </w:r>
      <w:proofErr w:type="gramEnd"/>
      <w:r w:rsidRPr="000670DE">
        <w:rPr>
          <w:color w:val="FFFFFF" w:themeColor="background1"/>
          <w:sz w:val="14"/>
          <w:szCs w:val="14"/>
        </w:rPr>
        <w:t xml:space="preserve"> Marketing, Vol. 67, No. 4, pp. 103-117, 2003. </w:t>
      </w:r>
      <w:hyperlink r:id="rId42" w:history="1">
        <w:r w:rsidRPr="000670DE">
          <w:rPr>
            <w:rStyle w:val="Hyperlink"/>
            <w:color w:val="FFFFFF" w:themeColor="background1"/>
            <w:sz w:val="14"/>
            <w:szCs w:val="14"/>
          </w:rPr>
          <w:t>http://dx.doi.org/10.1509/jmkg.67.4.103.18692</w:t>
        </w:r>
      </w:hyperlink>
      <w:r w:rsidRPr="000670DE">
        <w:rPr>
          <w:color w:val="FFFFFF" w:themeColor="background1"/>
          <w:sz w:val="14"/>
          <w:szCs w:val="14"/>
        </w:rPr>
        <w:t xml:space="preserve"> </w:t>
      </w:r>
    </w:p>
    <w:p w14:paraId="01E86447" w14:textId="77777777"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(1</w:t>
      </w:r>
      <w:r w:rsidR="003B16FB" w:rsidRPr="000670DE">
        <w:rPr>
          <w:color w:val="FFFFFF" w:themeColor="background1"/>
          <w:sz w:val="14"/>
          <w:szCs w:val="14"/>
        </w:rPr>
        <w:t>3</w:t>
      </w:r>
      <w:r w:rsidRPr="000670DE">
        <w:rPr>
          <w:rFonts w:hint="eastAsia"/>
          <w:color w:val="FFFFFF" w:themeColor="background1"/>
          <w:sz w:val="14"/>
          <w:szCs w:val="14"/>
        </w:rPr>
        <w:t xml:space="preserve">) </w:t>
      </w:r>
      <w:r w:rsidRPr="000670DE">
        <w:rPr>
          <w:color w:val="FFFFFF" w:themeColor="background1"/>
          <w:sz w:val="14"/>
          <w:szCs w:val="14"/>
        </w:rPr>
        <w:t xml:space="preserve">P. Chang, M. Galley, and C. Manning. "Optimizing Chinese Word Segmentation for Machine Translation Performance": </w:t>
      </w:r>
      <w:proofErr w:type="spellStart"/>
      <w:r w:rsidRPr="000670DE">
        <w:rPr>
          <w:color w:val="FFFFFF" w:themeColor="background1"/>
          <w:sz w:val="14"/>
          <w:szCs w:val="14"/>
        </w:rPr>
        <w:t>Statmt</w:t>
      </w:r>
      <w:proofErr w:type="spellEnd"/>
      <w:r w:rsidRPr="000670DE">
        <w:rPr>
          <w:color w:val="FFFFFF" w:themeColor="background1"/>
          <w:sz w:val="14"/>
          <w:szCs w:val="14"/>
        </w:rPr>
        <w:t xml:space="preserve"> '08 Proceedings </w:t>
      </w:r>
      <w:proofErr w:type="gramStart"/>
      <w:r w:rsidRPr="000670DE">
        <w:rPr>
          <w:color w:val="FFFFFF" w:themeColor="background1"/>
          <w:sz w:val="14"/>
          <w:szCs w:val="14"/>
        </w:rPr>
        <w:t>Of</w:t>
      </w:r>
      <w:proofErr w:type="gramEnd"/>
      <w:r w:rsidRPr="000670DE">
        <w:rPr>
          <w:color w:val="FFFFFF" w:themeColor="background1"/>
          <w:sz w:val="14"/>
          <w:szCs w:val="14"/>
        </w:rPr>
        <w:t xml:space="preserve"> The Third Workshop On Statistical Machine, pp. 224-232, 2008. </w:t>
      </w:r>
      <w:hyperlink r:id="rId43" w:history="1">
        <w:r w:rsidRPr="000670DE">
          <w:rPr>
            <w:rStyle w:val="Hyperlink"/>
            <w:color w:val="FFFFFF" w:themeColor="background1"/>
            <w:sz w:val="14"/>
            <w:szCs w:val="14"/>
          </w:rPr>
          <w:t>http://nlp.stanford.edu/pubs/acl-wmt08-cws.pdf</w:t>
        </w:r>
      </w:hyperlink>
      <w:r w:rsidRPr="000670DE">
        <w:rPr>
          <w:color w:val="FFFFFF" w:themeColor="background1"/>
          <w:sz w:val="14"/>
          <w:szCs w:val="14"/>
        </w:rPr>
        <w:t xml:space="preserve">  </w:t>
      </w:r>
    </w:p>
    <w:p w14:paraId="4B5BB78E" w14:textId="6BAE8965"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(1</w:t>
      </w:r>
      <w:r w:rsidR="00DE3B30" w:rsidRPr="000670DE">
        <w:rPr>
          <w:color w:val="FFFFFF" w:themeColor="background1"/>
          <w:sz w:val="14"/>
          <w:szCs w:val="14"/>
        </w:rPr>
        <w:t>4</w:t>
      </w:r>
      <w:r w:rsidRPr="000670DE">
        <w:rPr>
          <w:rFonts w:hint="eastAsia"/>
          <w:color w:val="FFFFFF" w:themeColor="background1"/>
          <w:sz w:val="14"/>
          <w:szCs w:val="14"/>
        </w:rPr>
        <w:t xml:space="preserve">) </w:t>
      </w:r>
      <w:r w:rsidRPr="000670DE">
        <w:rPr>
          <w:color w:val="FFFFFF" w:themeColor="background1"/>
          <w:sz w:val="14"/>
          <w:szCs w:val="14"/>
        </w:rPr>
        <w:t>Claude Shannon. "A Mathematical Theory of Communication": Bell System Technical Journal, Vol. 27, No. 3, pp. 379-423, 1948.</w:t>
      </w:r>
      <w:r w:rsidR="003B16FB" w:rsidRPr="000670DE">
        <w:rPr>
          <w:color w:val="FFFFFF" w:themeColor="background1"/>
          <w:sz w:val="14"/>
          <w:szCs w:val="14"/>
        </w:rPr>
        <w:t xml:space="preserve"> </w:t>
      </w:r>
      <w:hyperlink r:id="rId44" w:history="1">
        <w:r w:rsidR="003B16FB" w:rsidRPr="000670DE">
          <w:rPr>
            <w:rStyle w:val="Hyperlink"/>
            <w:color w:val="FFFFFF" w:themeColor="background1"/>
            <w:sz w:val="14"/>
            <w:szCs w:val="14"/>
          </w:rPr>
          <w:t>https://doi.org/10.1002/j.1538-7305.1948.tb01338.x</w:t>
        </w:r>
      </w:hyperlink>
      <w:r w:rsidR="003B16FB" w:rsidRPr="000670DE">
        <w:rPr>
          <w:color w:val="FFFFFF" w:themeColor="background1"/>
          <w:sz w:val="14"/>
          <w:szCs w:val="14"/>
        </w:rPr>
        <w:t xml:space="preserve"> </w:t>
      </w:r>
    </w:p>
    <w:p w14:paraId="189DB289" w14:textId="6ED7368E"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(1</w:t>
      </w:r>
      <w:r w:rsidR="00DE3B30" w:rsidRPr="000670DE">
        <w:rPr>
          <w:color w:val="FFFFFF" w:themeColor="background1"/>
          <w:sz w:val="14"/>
          <w:szCs w:val="14"/>
        </w:rPr>
        <w:t>5</w:t>
      </w:r>
      <w:r w:rsidRPr="000670DE">
        <w:rPr>
          <w:rFonts w:hint="eastAsia"/>
          <w:color w:val="FFFFFF" w:themeColor="background1"/>
          <w:sz w:val="14"/>
          <w:szCs w:val="14"/>
        </w:rPr>
        <w:t xml:space="preserve">) </w:t>
      </w:r>
      <w:r w:rsidRPr="000670DE">
        <w:rPr>
          <w:color w:val="FFFFFF" w:themeColor="background1"/>
          <w:sz w:val="14"/>
          <w:szCs w:val="14"/>
        </w:rPr>
        <w:t xml:space="preserve">C. Cortes and V. </w:t>
      </w:r>
      <w:proofErr w:type="spellStart"/>
      <w:r w:rsidRPr="000670DE">
        <w:rPr>
          <w:color w:val="FFFFFF" w:themeColor="background1"/>
          <w:sz w:val="14"/>
          <w:szCs w:val="14"/>
        </w:rPr>
        <w:t>Vapnik</w:t>
      </w:r>
      <w:proofErr w:type="spellEnd"/>
      <w:r w:rsidRPr="000670DE">
        <w:rPr>
          <w:color w:val="FFFFFF" w:themeColor="background1"/>
          <w:sz w:val="14"/>
          <w:szCs w:val="14"/>
        </w:rPr>
        <w:t xml:space="preserve">. "Support-vector networks". Machine Learning, Vol. 20, No. 3, pp. 273-297, 1995. </w:t>
      </w:r>
      <w:hyperlink r:id="rId45" w:history="1">
        <w:r w:rsidRPr="000670DE">
          <w:rPr>
            <w:rStyle w:val="Hyperlink"/>
            <w:color w:val="FFFFFF" w:themeColor="background1"/>
            <w:sz w:val="14"/>
            <w:szCs w:val="14"/>
          </w:rPr>
          <w:t>http://dx.doi.org/10.1007/bf00994018</w:t>
        </w:r>
      </w:hyperlink>
      <w:r w:rsidRPr="000670DE">
        <w:rPr>
          <w:color w:val="FFFFFF" w:themeColor="background1"/>
          <w:sz w:val="14"/>
          <w:szCs w:val="14"/>
        </w:rPr>
        <w:t xml:space="preserve"> </w:t>
      </w:r>
    </w:p>
    <w:p w14:paraId="74D6E41E" w14:textId="5F300ABC"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(1</w:t>
      </w:r>
      <w:r w:rsidR="00DE3B30" w:rsidRPr="000670DE">
        <w:rPr>
          <w:color w:val="FFFFFF" w:themeColor="background1"/>
          <w:sz w:val="14"/>
          <w:szCs w:val="14"/>
        </w:rPr>
        <w:t>6</w:t>
      </w:r>
      <w:r w:rsidRPr="000670DE">
        <w:rPr>
          <w:rFonts w:hint="eastAsia"/>
          <w:color w:val="FFFFFF" w:themeColor="background1"/>
          <w:sz w:val="14"/>
          <w:szCs w:val="14"/>
        </w:rPr>
        <w:t xml:space="preserve">) </w:t>
      </w:r>
      <w:r w:rsidRPr="000670DE">
        <w:rPr>
          <w:color w:val="FFFFFF" w:themeColor="background1"/>
          <w:sz w:val="14"/>
          <w:szCs w:val="14"/>
        </w:rPr>
        <w:t xml:space="preserve">D. Powers. "Evaluation: From Precision, Recall and F-Measure to ROC, </w:t>
      </w:r>
      <w:proofErr w:type="spellStart"/>
      <w:r w:rsidRPr="000670DE">
        <w:rPr>
          <w:color w:val="FFFFFF" w:themeColor="background1"/>
          <w:sz w:val="14"/>
          <w:szCs w:val="14"/>
        </w:rPr>
        <w:t>Informedness</w:t>
      </w:r>
      <w:proofErr w:type="spellEnd"/>
      <w:r w:rsidRPr="000670DE">
        <w:rPr>
          <w:color w:val="FFFFFF" w:themeColor="background1"/>
          <w:sz w:val="14"/>
          <w:szCs w:val="14"/>
        </w:rPr>
        <w:t xml:space="preserve">, Markedness &amp; Correlation": Journal </w:t>
      </w:r>
      <w:proofErr w:type="gramStart"/>
      <w:r w:rsidRPr="000670DE">
        <w:rPr>
          <w:color w:val="FFFFFF" w:themeColor="background1"/>
          <w:sz w:val="14"/>
          <w:szCs w:val="14"/>
        </w:rPr>
        <w:t>Of</w:t>
      </w:r>
      <w:proofErr w:type="gramEnd"/>
      <w:r w:rsidRPr="000670DE">
        <w:rPr>
          <w:color w:val="FFFFFF" w:themeColor="background1"/>
          <w:sz w:val="14"/>
          <w:szCs w:val="14"/>
        </w:rPr>
        <w:t xml:space="preserve"> Machine Learning Technologies, Vol. 2, No. 1, pp. 37-63, 2011. </w:t>
      </w:r>
      <w:hyperlink r:id="rId46" w:history="1">
        <w:r w:rsidRPr="000670DE">
          <w:rPr>
            <w:rStyle w:val="Hyperlink"/>
            <w:color w:val="FFFFFF" w:themeColor="background1"/>
            <w:sz w:val="14"/>
            <w:szCs w:val="14"/>
          </w:rPr>
          <w:t>http://www.flinders.edu.au/science_engineering/fms/School-CSEM/publications/tech_reps-research_artfcts/TRRA_2007.pdf</w:t>
        </w:r>
      </w:hyperlink>
      <w:r w:rsidRPr="000670DE">
        <w:rPr>
          <w:color w:val="FFFFFF" w:themeColor="background1"/>
          <w:sz w:val="14"/>
          <w:szCs w:val="14"/>
        </w:rPr>
        <w:t xml:space="preserve"> </w:t>
      </w:r>
    </w:p>
    <w:p w14:paraId="72FA557F" w14:textId="2F73C45E"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(1</w:t>
      </w:r>
      <w:r w:rsidR="00DE3B30" w:rsidRPr="000670DE">
        <w:rPr>
          <w:color w:val="FFFFFF" w:themeColor="background1"/>
          <w:sz w:val="14"/>
          <w:szCs w:val="14"/>
        </w:rPr>
        <w:t>7</w:t>
      </w:r>
      <w:r w:rsidRPr="000670DE">
        <w:rPr>
          <w:rFonts w:hint="eastAsia"/>
          <w:color w:val="FFFFFF" w:themeColor="background1"/>
          <w:sz w:val="14"/>
          <w:szCs w:val="14"/>
        </w:rPr>
        <w:t xml:space="preserve">) </w:t>
      </w:r>
      <w:r w:rsidRPr="000670DE">
        <w:rPr>
          <w:color w:val="FFFFFF" w:themeColor="background1"/>
          <w:sz w:val="14"/>
          <w:szCs w:val="14"/>
        </w:rPr>
        <w:t xml:space="preserve">David </w:t>
      </w:r>
      <w:proofErr w:type="spellStart"/>
      <w:r w:rsidRPr="000670DE">
        <w:rPr>
          <w:color w:val="FFFFFF" w:themeColor="background1"/>
          <w:sz w:val="14"/>
          <w:szCs w:val="14"/>
        </w:rPr>
        <w:t>Reshef</w:t>
      </w:r>
      <w:proofErr w:type="spellEnd"/>
      <w:r w:rsidRPr="000670DE">
        <w:rPr>
          <w:color w:val="FFFFFF" w:themeColor="background1"/>
          <w:sz w:val="14"/>
          <w:szCs w:val="14"/>
        </w:rPr>
        <w:t xml:space="preserve">, </w:t>
      </w:r>
      <w:proofErr w:type="spellStart"/>
      <w:r w:rsidRPr="000670DE">
        <w:rPr>
          <w:color w:val="FFFFFF" w:themeColor="background1"/>
          <w:sz w:val="14"/>
          <w:szCs w:val="14"/>
        </w:rPr>
        <w:t>Yakir</w:t>
      </w:r>
      <w:proofErr w:type="spellEnd"/>
      <w:r w:rsidRPr="000670DE">
        <w:rPr>
          <w:color w:val="FFFFFF" w:themeColor="background1"/>
          <w:sz w:val="14"/>
          <w:szCs w:val="14"/>
        </w:rPr>
        <w:t xml:space="preserve"> </w:t>
      </w:r>
      <w:proofErr w:type="spellStart"/>
      <w:r w:rsidRPr="000670DE">
        <w:rPr>
          <w:color w:val="FFFFFF" w:themeColor="background1"/>
          <w:sz w:val="14"/>
          <w:szCs w:val="14"/>
        </w:rPr>
        <w:t>Reshef</w:t>
      </w:r>
      <w:proofErr w:type="spellEnd"/>
      <w:r w:rsidRPr="000670DE">
        <w:rPr>
          <w:color w:val="FFFFFF" w:themeColor="background1"/>
          <w:sz w:val="14"/>
          <w:szCs w:val="14"/>
        </w:rPr>
        <w:t xml:space="preserve">, Hilary Finucane, Sharon Grossman, </w:t>
      </w:r>
      <w:proofErr w:type="spellStart"/>
      <w:r w:rsidRPr="000670DE">
        <w:rPr>
          <w:color w:val="FFFFFF" w:themeColor="background1"/>
          <w:sz w:val="14"/>
          <w:szCs w:val="14"/>
        </w:rPr>
        <w:t>Gilean</w:t>
      </w:r>
      <w:proofErr w:type="spellEnd"/>
      <w:r w:rsidRPr="000670DE">
        <w:rPr>
          <w:color w:val="FFFFFF" w:themeColor="background1"/>
          <w:sz w:val="14"/>
          <w:szCs w:val="14"/>
        </w:rPr>
        <w:t xml:space="preserve"> </w:t>
      </w:r>
      <w:proofErr w:type="spellStart"/>
      <w:r w:rsidRPr="000670DE">
        <w:rPr>
          <w:color w:val="FFFFFF" w:themeColor="background1"/>
          <w:sz w:val="14"/>
          <w:szCs w:val="14"/>
        </w:rPr>
        <w:t>McVean</w:t>
      </w:r>
      <w:proofErr w:type="spellEnd"/>
      <w:r w:rsidRPr="000670DE">
        <w:rPr>
          <w:color w:val="FFFFFF" w:themeColor="background1"/>
          <w:sz w:val="14"/>
          <w:szCs w:val="14"/>
        </w:rPr>
        <w:t xml:space="preserve">, Peter </w:t>
      </w:r>
      <w:proofErr w:type="spellStart"/>
      <w:r w:rsidRPr="000670DE">
        <w:rPr>
          <w:color w:val="FFFFFF" w:themeColor="background1"/>
          <w:sz w:val="14"/>
          <w:szCs w:val="14"/>
        </w:rPr>
        <w:t>Turnbaugh</w:t>
      </w:r>
      <w:proofErr w:type="spellEnd"/>
      <w:r w:rsidRPr="000670DE">
        <w:rPr>
          <w:color w:val="FFFFFF" w:themeColor="background1"/>
          <w:sz w:val="14"/>
          <w:szCs w:val="14"/>
        </w:rPr>
        <w:t xml:space="preserve">, Eric Lander, Michael </w:t>
      </w:r>
      <w:proofErr w:type="spellStart"/>
      <w:r w:rsidRPr="000670DE">
        <w:rPr>
          <w:color w:val="FFFFFF" w:themeColor="background1"/>
          <w:sz w:val="14"/>
          <w:szCs w:val="14"/>
        </w:rPr>
        <w:t>Mitzenmacher</w:t>
      </w:r>
      <w:proofErr w:type="spellEnd"/>
      <w:r w:rsidRPr="000670DE">
        <w:rPr>
          <w:color w:val="FFFFFF" w:themeColor="background1"/>
          <w:sz w:val="14"/>
          <w:szCs w:val="14"/>
        </w:rPr>
        <w:t xml:space="preserve">, and </w:t>
      </w:r>
      <w:proofErr w:type="spellStart"/>
      <w:r w:rsidRPr="000670DE">
        <w:rPr>
          <w:color w:val="FFFFFF" w:themeColor="background1"/>
          <w:sz w:val="14"/>
          <w:szCs w:val="14"/>
        </w:rPr>
        <w:t>Pardis</w:t>
      </w:r>
      <w:proofErr w:type="spellEnd"/>
      <w:r w:rsidRPr="000670DE">
        <w:rPr>
          <w:color w:val="FFFFFF" w:themeColor="background1"/>
          <w:sz w:val="14"/>
          <w:szCs w:val="14"/>
        </w:rPr>
        <w:t xml:space="preserve"> </w:t>
      </w:r>
      <w:proofErr w:type="spellStart"/>
      <w:r w:rsidRPr="000670DE">
        <w:rPr>
          <w:color w:val="FFFFFF" w:themeColor="background1"/>
          <w:sz w:val="14"/>
          <w:szCs w:val="14"/>
        </w:rPr>
        <w:t>Sabeti</w:t>
      </w:r>
      <w:proofErr w:type="spellEnd"/>
      <w:r w:rsidRPr="000670DE">
        <w:rPr>
          <w:color w:val="FFFFFF" w:themeColor="background1"/>
          <w:sz w:val="14"/>
          <w:szCs w:val="14"/>
        </w:rPr>
        <w:t xml:space="preserve">. "Detecting Novel Associations in Large Data Sets". Science. Vol. 334, No. 6062, pp. 1518-1524, 2011. </w:t>
      </w:r>
      <w:hyperlink r:id="rId47" w:history="1">
        <w:r w:rsidRPr="000670DE">
          <w:rPr>
            <w:rStyle w:val="Hyperlink"/>
            <w:color w:val="FFFFFF" w:themeColor="background1"/>
            <w:sz w:val="14"/>
            <w:szCs w:val="14"/>
          </w:rPr>
          <w:t>https://</w:t>
        </w:r>
        <w:r w:rsidRPr="000670DE">
          <w:rPr>
            <w:rStyle w:val="Hyperlink"/>
            <w:color w:val="FFFFFF" w:themeColor="background1"/>
            <w:sz w:val="14"/>
            <w:szCs w:val="14"/>
          </w:rPr>
          <w:t>d</w:t>
        </w:r>
        <w:r w:rsidRPr="000670DE">
          <w:rPr>
            <w:rStyle w:val="Hyperlink"/>
            <w:color w:val="FFFFFF" w:themeColor="background1"/>
            <w:sz w:val="14"/>
            <w:szCs w:val="14"/>
          </w:rPr>
          <w:t>x.doi.org/10.1126/science.1205438</w:t>
        </w:r>
      </w:hyperlink>
      <w:r w:rsidRPr="000670DE">
        <w:rPr>
          <w:color w:val="FFFFFF" w:themeColor="background1"/>
          <w:sz w:val="14"/>
          <w:szCs w:val="14"/>
        </w:rPr>
        <w:t xml:space="preserve"> </w:t>
      </w:r>
    </w:p>
    <w:p w14:paraId="08AEDA0F" w14:textId="3746F378" w:rsidR="00F275FB" w:rsidRPr="000670DE" w:rsidRDefault="00F275FB" w:rsidP="00DA17AD">
      <w:pPr>
        <w:ind w:left="280" w:hangingChars="200" w:hanging="280"/>
        <w:rPr>
          <w:color w:val="FFFFFF" w:themeColor="background1"/>
          <w:sz w:val="14"/>
          <w:szCs w:val="14"/>
        </w:rPr>
      </w:pPr>
      <w:r w:rsidRPr="000670DE">
        <w:rPr>
          <w:rFonts w:hint="eastAsia"/>
          <w:color w:val="FFFFFF" w:themeColor="background1"/>
          <w:sz w:val="14"/>
          <w:szCs w:val="14"/>
        </w:rPr>
        <w:t>(1</w:t>
      </w:r>
      <w:r w:rsidR="00DE3B30" w:rsidRPr="000670DE">
        <w:rPr>
          <w:color w:val="FFFFFF" w:themeColor="background1"/>
          <w:sz w:val="14"/>
          <w:szCs w:val="14"/>
        </w:rPr>
        <w:t>8</w:t>
      </w:r>
      <w:r w:rsidRPr="000670DE">
        <w:rPr>
          <w:rFonts w:hint="eastAsia"/>
          <w:color w:val="FFFFFF" w:themeColor="background1"/>
          <w:sz w:val="14"/>
          <w:szCs w:val="14"/>
        </w:rPr>
        <w:t xml:space="preserve">) </w:t>
      </w:r>
      <w:r w:rsidRPr="000670DE">
        <w:rPr>
          <w:color w:val="FFFFFF" w:themeColor="background1"/>
          <w:sz w:val="14"/>
          <w:szCs w:val="14"/>
        </w:rPr>
        <w:t xml:space="preserve">Davide Albanese, Michele </w:t>
      </w:r>
      <w:proofErr w:type="spellStart"/>
      <w:r w:rsidRPr="000670DE">
        <w:rPr>
          <w:color w:val="FFFFFF" w:themeColor="background1"/>
          <w:sz w:val="14"/>
          <w:szCs w:val="14"/>
        </w:rPr>
        <w:t>Filosi</w:t>
      </w:r>
      <w:proofErr w:type="spellEnd"/>
      <w:r w:rsidRPr="000670DE">
        <w:rPr>
          <w:color w:val="FFFFFF" w:themeColor="background1"/>
          <w:sz w:val="14"/>
          <w:szCs w:val="14"/>
        </w:rPr>
        <w:t xml:space="preserve">, Roberto </w:t>
      </w:r>
      <w:proofErr w:type="spellStart"/>
      <w:r w:rsidRPr="000670DE">
        <w:rPr>
          <w:color w:val="FFFFFF" w:themeColor="background1"/>
          <w:sz w:val="14"/>
          <w:szCs w:val="14"/>
        </w:rPr>
        <w:t>Visintainer</w:t>
      </w:r>
      <w:proofErr w:type="spellEnd"/>
      <w:r w:rsidRPr="000670DE">
        <w:rPr>
          <w:color w:val="FFFFFF" w:themeColor="background1"/>
          <w:sz w:val="14"/>
          <w:szCs w:val="14"/>
        </w:rPr>
        <w:t xml:space="preserve">, Samantha </w:t>
      </w:r>
      <w:proofErr w:type="spellStart"/>
      <w:r w:rsidRPr="000670DE">
        <w:rPr>
          <w:color w:val="FFFFFF" w:themeColor="background1"/>
          <w:sz w:val="14"/>
          <w:szCs w:val="14"/>
        </w:rPr>
        <w:t>Riccadonna</w:t>
      </w:r>
      <w:proofErr w:type="spellEnd"/>
      <w:r w:rsidRPr="000670DE">
        <w:rPr>
          <w:color w:val="FFFFFF" w:themeColor="background1"/>
          <w:sz w:val="14"/>
          <w:szCs w:val="14"/>
        </w:rPr>
        <w:t xml:space="preserve">, Giuseppe </w:t>
      </w:r>
      <w:proofErr w:type="spellStart"/>
      <w:r w:rsidRPr="000670DE">
        <w:rPr>
          <w:color w:val="FFFFFF" w:themeColor="background1"/>
          <w:sz w:val="14"/>
          <w:szCs w:val="14"/>
        </w:rPr>
        <w:t>Jurman</w:t>
      </w:r>
      <w:proofErr w:type="spellEnd"/>
      <w:r w:rsidRPr="000670DE">
        <w:rPr>
          <w:color w:val="FFFFFF" w:themeColor="background1"/>
          <w:sz w:val="14"/>
          <w:szCs w:val="14"/>
        </w:rPr>
        <w:t xml:space="preserve">, and Cesare </w:t>
      </w:r>
      <w:proofErr w:type="spellStart"/>
      <w:r w:rsidRPr="000670DE">
        <w:rPr>
          <w:color w:val="FFFFFF" w:themeColor="background1"/>
          <w:sz w:val="14"/>
          <w:szCs w:val="14"/>
        </w:rPr>
        <w:t>Furlanello</w:t>
      </w:r>
      <w:proofErr w:type="spellEnd"/>
      <w:r w:rsidRPr="000670DE">
        <w:rPr>
          <w:color w:val="FFFFFF" w:themeColor="background1"/>
          <w:sz w:val="14"/>
          <w:szCs w:val="14"/>
        </w:rPr>
        <w:t>. "</w:t>
      </w:r>
      <w:proofErr w:type="spellStart"/>
      <w:proofErr w:type="gramStart"/>
      <w:r w:rsidRPr="000670DE">
        <w:rPr>
          <w:color w:val="FFFFFF" w:themeColor="background1"/>
          <w:sz w:val="14"/>
          <w:szCs w:val="14"/>
        </w:rPr>
        <w:t>minerva</w:t>
      </w:r>
      <w:proofErr w:type="spellEnd"/>
      <w:proofErr w:type="gramEnd"/>
      <w:r w:rsidRPr="000670DE">
        <w:rPr>
          <w:color w:val="FFFFFF" w:themeColor="background1"/>
          <w:sz w:val="14"/>
          <w:szCs w:val="14"/>
        </w:rPr>
        <w:t xml:space="preserve"> and </w:t>
      </w:r>
      <w:proofErr w:type="spellStart"/>
      <w:r w:rsidRPr="000670DE">
        <w:rPr>
          <w:color w:val="FFFFFF" w:themeColor="background1"/>
          <w:sz w:val="14"/>
          <w:szCs w:val="14"/>
        </w:rPr>
        <w:t>minepy</w:t>
      </w:r>
      <w:proofErr w:type="spellEnd"/>
      <w:r w:rsidRPr="000670DE">
        <w:rPr>
          <w:color w:val="FFFFFF" w:themeColor="background1"/>
          <w:sz w:val="14"/>
          <w:szCs w:val="14"/>
        </w:rPr>
        <w:t xml:space="preserve">: a C engine for the MINE suite and its R, Python and MATLAB wrappers": Bioinformatics, Vol. 29, No. 3, pp. 407-408, 2013. </w:t>
      </w:r>
      <w:hyperlink r:id="rId48" w:history="1">
        <w:r w:rsidRPr="000670DE">
          <w:rPr>
            <w:rStyle w:val="Hyperlink"/>
            <w:color w:val="FFFFFF" w:themeColor="background1"/>
            <w:sz w:val="14"/>
            <w:szCs w:val="14"/>
          </w:rPr>
          <w:t>https://dx.doi.org/10.1093/bioinformatics/bts707</w:t>
        </w:r>
      </w:hyperlink>
    </w:p>
    <w:tbl>
      <w:tblPr>
        <w:tblW w:w="0" w:type="auto"/>
        <w:tblLayout w:type="fixed"/>
        <w:tblCellMar>
          <w:left w:w="0" w:type="dxa"/>
          <w:right w:w="0" w:type="dxa"/>
        </w:tblCellMar>
        <w:tblLook w:val="0000" w:firstRow="0" w:lastRow="0" w:firstColumn="0" w:lastColumn="0" w:noHBand="0" w:noVBand="0"/>
      </w:tblPr>
      <w:tblGrid>
        <w:gridCol w:w="1418"/>
        <w:gridCol w:w="3448"/>
      </w:tblGrid>
      <w:tr w:rsidR="000670DE" w:rsidRPr="000670DE" w14:paraId="508380A7" w14:textId="77777777" w:rsidTr="009E3F28">
        <w:tc>
          <w:tcPr>
            <w:tcW w:w="1418" w:type="dxa"/>
            <w:shd w:val="clear" w:color="auto" w:fill="auto"/>
          </w:tcPr>
          <w:p w14:paraId="36F01ABC" w14:textId="733C2A30" w:rsidR="00061DA3" w:rsidRPr="000670DE" w:rsidRDefault="00061DA3">
            <w:pPr>
              <w:jc w:val="left"/>
              <w:rPr>
                <w:color w:val="FFFFFF" w:themeColor="background1"/>
                <w:szCs w:val="18"/>
              </w:rPr>
            </w:pPr>
          </w:p>
        </w:tc>
        <w:tc>
          <w:tcPr>
            <w:tcW w:w="3448" w:type="dxa"/>
            <w:shd w:val="clear" w:color="auto" w:fill="auto"/>
          </w:tcPr>
          <w:p w14:paraId="343E7B5C" w14:textId="77777777" w:rsidR="00061DA3" w:rsidRPr="000670DE" w:rsidRDefault="00F275FB">
            <w:pPr>
              <w:rPr>
                <w:color w:val="FFFFFF" w:themeColor="background1"/>
              </w:rPr>
            </w:pPr>
            <w:proofErr w:type="spellStart"/>
            <w:r w:rsidRPr="000670DE">
              <w:rPr>
                <w:color w:val="FFFFFF" w:themeColor="background1"/>
                <w:szCs w:val="18"/>
              </w:rPr>
              <w:t>Alemán</w:t>
            </w:r>
            <w:proofErr w:type="spellEnd"/>
            <w:r w:rsidRPr="000670DE">
              <w:rPr>
                <w:color w:val="FFFFFF" w:themeColor="background1"/>
                <w:szCs w:val="18"/>
              </w:rPr>
              <w:t xml:space="preserve"> </w:t>
            </w:r>
            <w:proofErr w:type="spellStart"/>
            <w:r w:rsidRPr="000670DE">
              <w:rPr>
                <w:color w:val="FFFFFF" w:themeColor="background1"/>
                <w:szCs w:val="18"/>
              </w:rPr>
              <w:t>Carreón</w:t>
            </w:r>
            <w:proofErr w:type="spellEnd"/>
            <w:r w:rsidRPr="000670DE">
              <w:rPr>
                <w:rFonts w:ascii="MS Mincho" w:hAnsi="MS Mincho" w:cs="MS Mincho" w:hint="eastAsia"/>
                <w:color w:val="FFFFFF" w:themeColor="background1"/>
                <w:szCs w:val="18"/>
              </w:rPr>
              <w:t xml:space="preserve"> </w:t>
            </w:r>
            <w:r w:rsidRPr="000670DE">
              <w:rPr>
                <w:color w:val="FFFFFF" w:themeColor="background1"/>
                <w:szCs w:val="18"/>
              </w:rPr>
              <w:t>Elisa Claire</w:t>
            </w:r>
          </w:p>
          <w:p w14:paraId="5C0F42D3" w14:textId="1924ACC3" w:rsidR="00061DA3" w:rsidRPr="000670DE" w:rsidRDefault="00061DA3">
            <w:pPr>
              <w:rPr>
                <w:color w:val="FFFFFF" w:themeColor="background1"/>
              </w:rPr>
            </w:pPr>
            <w:r w:rsidRPr="000670DE">
              <w:rPr>
                <w:color w:val="FFFFFF" w:themeColor="background1"/>
                <w:spacing w:val="-10"/>
                <w:sz w:val="16"/>
                <w:szCs w:val="16"/>
              </w:rPr>
              <w:t xml:space="preserve">　</w:t>
            </w:r>
            <w:r w:rsidR="00F275FB" w:rsidRPr="000670DE">
              <w:rPr>
                <w:rFonts w:hint="eastAsia"/>
                <w:color w:val="FFFFFF" w:themeColor="background1"/>
                <w:spacing w:val="-10"/>
                <w:sz w:val="16"/>
                <w:szCs w:val="16"/>
              </w:rPr>
              <w:t>2017</w:t>
            </w:r>
            <w:r w:rsidR="00F275FB" w:rsidRPr="000670DE">
              <w:rPr>
                <w:rFonts w:hint="eastAsia"/>
                <w:color w:val="FFFFFF" w:themeColor="background1"/>
                <w:spacing w:val="-10"/>
                <w:sz w:val="16"/>
                <w:szCs w:val="16"/>
              </w:rPr>
              <w:t>年</w:t>
            </w:r>
            <w:r w:rsidR="00F275FB" w:rsidRPr="000670DE">
              <w:rPr>
                <w:rFonts w:hint="eastAsia"/>
                <w:color w:val="FFFFFF" w:themeColor="background1"/>
                <w:spacing w:val="-10"/>
                <w:sz w:val="16"/>
                <w:szCs w:val="16"/>
              </w:rPr>
              <w:t>3</w:t>
            </w:r>
            <w:r w:rsidR="00F275FB" w:rsidRPr="000670DE">
              <w:rPr>
                <w:rFonts w:hint="eastAsia"/>
                <w:color w:val="FFFFFF" w:themeColor="background1"/>
                <w:spacing w:val="-10"/>
                <w:sz w:val="16"/>
                <w:szCs w:val="16"/>
              </w:rPr>
              <w:t>月長岡技術科学大学工学部経営・情報システム工学課程卒業。同年４月長岡技術科学大学工学研究科情報経営システム工学専攻入学，現在に至る。経営の意思決定に応用できる多言語的なテキストマイニングとデータマイニングの研究に従事。</w:t>
            </w:r>
          </w:p>
        </w:tc>
      </w:tr>
      <w:tr w:rsidR="000670DE" w:rsidRPr="000670DE" w14:paraId="4F621E62" w14:textId="77777777" w:rsidTr="009E3F28">
        <w:tc>
          <w:tcPr>
            <w:tcW w:w="1418" w:type="dxa"/>
            <w:shd w:val="clear" w:color="auto" w:fill="auto"/>
          </w:tcPr>
          <w:p w14:paraId="5FEB6500" w14:textId="2569A625" w:rsidR="00061DA3" w:rsidRPr="000670DE" w:rsidRDefault="00061DA3">
            <w:pPr>
              <w:snapToGrid w:val="0"/>
              <w:jc w:val="left"/>
              <w:rPr>
                <w:color w:val="FFFFFF" w:themeColor="background1"/>
                <w:spacing w:val="-10"/>
                <w:sz w:val="14"/>
                <w:szCs w:val="18"/>
              </w:rPr>
            </w:pPr>
          </w:p>
        </w:tc>
        <w:tc>
          <w:tcPr>
            <w:tcW w:w="3448" w:type="dxa"/>
            <w:shd w:val="clear" w:color="auto" w:fill="auto"/>
          </w:tcPr>
          <w:p w14:paraId="648EA523" w14:textId="77777777" w:rsidR="00061DA3" w:rsidRPr="000670DE" w:rsidRDefault="00061DA3">
            <w:pPr>
              <w:snapToGrid w:val="0"/>
              <w:rPr>
                <w:color w:val="FFFFFF" w:themeColor="background1"/>
                <w:spacing w:val="-10"/>
                <w:sz w:val="14"/>
                <w:szCs w:val="18"/>
              </w:rPr>
            </w:pPr>
          </w:p>
        </w:tc>
      </w:tr>
      <w:tr w:rsidR="000670DE" w:rsidRPr="000670DE" w14:paraId="5CA03536" w14:textId="77777777" w:rsidTr="009E3F28">
        <w:trPr>
          <w:trHeight w:val="1543"/>
        </w:trPr>
        <w:tc>
          <w:tcPr>
            <w:tcW w:w="1418" w:type="dxa"/>
            <w:shd w:val="clear" w:color="auto" w:fill="auto"/>
          </w:tcPr>
          <w:p w14:paraId="02347A4F" w14:textId="6117A15F" w:rsidR="00061DA3" w:rsidRPr="000670DE" w:rsidRDefault="00D83044">
            <w:pPr>
              <w:jc w:val="left"/>
              <w:rPr>
                <w:color w:val="FFFFFF" w:themeColor="background1"/>
                <w:szCs w:val="18"/>
              </w:rPr>
            </w:pPr>
            <w:r w:rsidRPr="000670DE">
              <w:rPr>
                <w:noProof/>
                <w:color w:val="FFFFFF" w:themeColor="background1"/>
              </w:rPr>
              <w:drawing>
                <wp:anchor distT="0" distB="0" distL="114300" distR="114300" simplePos="0" relativeHeight="251664384" behindDoc="0" locked="0" layoutInCell="1" allowOverlap="1" wp14:anchorId="46ECD3DE" wp14:editId="758F5264">
                  <wp:simplePos x="0" y="0"/>
                  <wp:positionH relativeFrom="column">
                    <wp:posOffset>10160</wp:posOffset>
                  </wp:positionH>
                  <wp:positionV relativeFrom="paragraph">
                    <wp:posOffset>10795</wp:posOffset>
                  </wp:positionV>
                  <wp:extent cx="755650" cy="1007745"/>
                  <wp:effectExtent l="12700" t="12700" r="1905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22459"/>
                          <a:stretch/>
                        </pic:blipFill>
                        <pic:spPr bwMode="auto">
                          <a:xfrm>
                            <a:off x="0" y="0"/>
                            <a:ext cx="755650" cy="1007745"/>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448" w:type="dxa"/>
            <w:shd w:val="clear" w:color="auto" w:fill="auto"/>
          </w:tcPr>
          <w:p w14:paraId="3244E0F9" w14:textId="77777777" w:rsidR="00061DA3" w:rsidRPr="000670DE" w:rsidRDefault="00061DA3">
            <w:pPr>
              <w:rPr>
                <w:color w:val="FFFFFF" w:themeColor="background1"/>
              </w:rPr>
            </w:pPr>
            <w:r w:rsidRPr="000670DE">
              <w:rPr>
                <w:rFonts w:hint="eastAsia"/>
                <w:color w:val="FFFFFF" w:themeColor="background1"/>
                <w:szCs w:val="18"/>
              </w:rPr>
              <w:t>野中　尋史</w:t>
            </w:r>
          </w:p>
          <w:p w14:paraId="177773BF" w14:textId="77777777" w:rsidR="00061DA3" w:rsidRPr="000670DE" w:rsidRDefault="00061DA3">
            <w:pPr>
              <w:rPr>
                <w:color w:val="FFFFFF" w:themeColor="background1"/>
              </w:rPr>
            </w:pPr>
            <w:r w:rsidRPr="000670DE">
              <w:rPr>
                <w:rFonts w:hint="eastAsia"/>
                <w:color w:val="FFFFFF" w:themeColor="background1"/>
                <w:spacing w:val="-10"/>
                <w:sz w:val="16"/>
                <w:szCs w:val="16"/>
              </w:rPr>
              <w:t xml:space="preserve">　</w:t>
            </w:r>
            <w:r w:rsidRPr="000670DE">
              <w:rPr>
                <w:color w:val="FFFFFF" w:themeColor="background1"/>
                <w:spacing w:val="-10"/>
                <w:sz w:val="16"/>
                <w:szCs w:val="16"/>
              </w:rPr>
              <w:t>2011</w:t>
            </w:r>
            <w:r w:rsidRPr="000670DE">
              <w:rPr>
                <w:color w:val="FFFFFF" w:themeColor="background1"/>
                <w:spacing w:val="-10"/>
                <w:sz w:val="16"/>
                <w:szCs w:val="16"/>
              </w:rPr>
              <w:t>年</w:t>
            </w:r>
            <w:r w:rsidRPr="000670DE">
              <w:rPr>
                <w:color w:val="FFFFFF" w:themeColor="background1"/>
                <w:spacing w:val="-10"/>
                <w:sz w:val="16"/>
                <w:szCs w:val="16"/>
              </w:rPr>
              <w:t>3</w:t>
            </w:r>
            <w:r w:rsidRPr="000670DE">
              <w:rPr>
                <w:color w:val="FFFFFF" w:themeColor="background1"/>
                <w:spacing w:val="-10"/>
                <w:sz w:val="16"/>
                <w:szCs w:val="16"/>
              </w:rPr>
              <w:t>月豊橋技術科学大学電子・情報工学専攻修了。博士（工学）。同大学研究員等を経て</w:t>
            </w:r>
            <w:r w:rsidRPr="000670DE">
              <w:rPr>
                <w:color w:val="FFFFFF" w:themeColor="background1"/>
                <w:spacing w:val="-10"/>
                <w:sz w:val="16"/>
                <w:szCs w:val="16"/>
              </w:rPr>
              <w:t>2015</w:t>
            </w:r>
            <w:r w:rsidRPr="000670DE">
              <w:rPr>
                <w:color w:val="FFFFFF" w:themeColor="background1"/>
                <w:spacing w:val="-10"/>
                <w:sz w:val="16"/>
                <w:szCs w:val="16"/>
              </w:rPr>
              <w:t>年</w:t>
            </w:r>
            <w:r w:rsidRPr="000670DE">
              <w:rPr>
                <w:color w:val="FFFFFF" w:themeColor="background1"/>
                <w:spacing w:val="-10"/>
                <w:sz w:val="16"/>
                <w:szCs w:val="16"/>
              </w:rPr>
              <w:t>4</w:t>
            </w:r>
            <w:r w:rsidRPr="000670DE">
              <w:rPr>
                <w:color w:val="FFFFFF" w:themeColor="background1"/>
                <w:spacing w:val="-10"/>
                <w:sz w:val="16"/>
                <w:szCs w:val="16"/>
              </w:rPr>
              <w:t>月，長岡技術科学大学講師，現在に至る。自然言語処理，データマイニングの研究に従事。</w:t>
            </w:r>
          </w:p>
        </w:tc>
      </w:tr>
      <w:tr w:rsidR="000670DE" w:rsidRPr="000670DE" w14:paraId="1A77BEEE" w14:textId="77777777" w:rsidTr="009E3F28">
        <w:tc>
          <w:tcPr>
            <w:tcW w:w="1418" w:type="dxa"/>
            <w:shd w:val="clear" w:color="auto" w:fill="auto"/>
          </w:tcPr>
          <w:p w14:paraId="092635C2" w14:textId="77777777" w:rsidR="00061DA3" w:rsidRPr="000670DE" w:rsidRDefault="00061DA3">
            <w:pPr>
              <w:snapToGrid w:val="0"/>
              <w:jc w:val="left"/>
              <w:rPr>
                <w:color w:val="FFFFFF" w:themeColor="background1"/>
                <w:sz w:val="14"/>
                <w:szCs w:val="18"/>
              </w:rPr>
            </w:pPr>
          </w:p>
        </w:tc>
        <w:tc>
          <w:tcPr>
            <w:tcW w:w="3448" w:type="dxa"/>
            <w:shd w:val="clear" w:color="auto" w:fill="auto"/>
          </w:tcPr>
          <w:p w14:paraId="19E8FE7D" w14:textId="77777777" w:rsidR="00061DA3" w:rsidRPr="000670DE" w:rsidRDefault="00061DA3">
            <w:pPr>
              <w:snapToGrid w:val="0"/>
              <w:rPr>
                <w:color w:val="FFFFFF" w:themeColor="background1"/>
                <w:sz w:val="14"/>
                <w:szCs w:val="18"/>
              </w:rPr>
            </w:pPr>
          </w:p>
        </w:tc>
      </w:tr>
      <w:tr w:rsidR="00061DA3" w:rsidRPr="000670DE" w14:paraId="33E9EC57" w14:textId="77777777" w:rsidTr="009E3F28">
        <w:tc>
          <w:tcPr>
            <w:tcW w:w="1418" w:type="dxa"/>
            <w:shd w:val="clear" w:color="auto" w:fill="auto"/>
          </w:tcPr>
          <w:p w14:paraId="7EE468CE" w14:textId="56C765E5" w:rsidR="00061DA3" w:rsidRPr="000670DE" w:rsidRDefault="003735CF">
            <w:pPr>
              <w:jc w:val="left"/>
              <w:rPr>
                <w:color w:val="FFFFFF" w:themeColor="background1"/>
                <w:szCs w:val="18"/>
              </w:rPr>
            </w:pPr>
            <w:r w:rsidRPr="000670DE">
              <w:rPr>
                <w:noProof/>
                <w:color w:val="FFFFFF" w:themeColor="background1"/>
              </w:rPr>
              <w:drawing>
                <wp:anchor distT="0" distB="0" distL="114300" distR="114300" simplePos="0" relativeHeight="251662336" behindDoc="0" locked="0" layoutInCell="1" allowOverlap="1" wp14:anchorId="3A9CF223" wp14:editId="79B92A46">
                  <wp:simplePos x="0" y="0"/>
                  <wp:positionH relativeFrom="column">
                    <wp:posOffset>0</wp:posOffset>
                  </wp:positionH>
                  <wp:positionV relativeFrom="paragraph">
                    <wp:posOffset>50857</wp:posOffset>
                  </wp:positionV>
                  <wp:extent cx="756285" cy="1007745"/>
                  <wp:effectExtent l="12700" t="12700" r="18415" b="8255"/>
                  <wp:wrapNone/>
                  <wp:docPr id="22" name="Object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2"/>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6285" cy="100774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tc>
        <w:tc>
          <w:tcPr>
            <w:tcW w:w="3448" w:type="dxa"/>
            <w:shd w:val="clear" w:color="auto" w:fill="auto"/>
          </w:tcPr>
          <w:p w14:paraId="1B959775" w14:textId="77777777" w:rsidR="00BD6865" w:rsidRPr="000670DE" w:rsidRDefault="00BD6865" w:rsidP="00BD6865">
            <w:pPr>
              <w:rPr>
                <w:color w:val="FFFFFF" w:themeColor="background1"/>
                <w:szCs w:val="18"/>
              </w:rPr>
            </w:pPr>
            <w:r w:rsidRPr="000670DE">
              <w:rPr>
                <w:rFonts w:hint="eastAsia"/>
                <w:color w:val="FFFFFF" w:themeColor="background1"/>
                <w:szCs w:val="18"/>
              </w:rPr>
              <w:t>平岡　透</w:t>
            </w:r>
          </w:p>
          <w:p w14:paraId="54E01747" w14:textId="77777777" w:rsidR="00061DA3" w:rsidRPr="000670DE" w:rsidRDefault="00BD6865" w:rsidP="00BD6865">
            <w:pPr>
              <w:rPr>
                <w:color w:val="FFFFFF" w:themeColor="background1"/>
              </w:rPr>
            </w:pPr>
            <w:r w:rsidRPr="000670DE">
              <w:rPr>
                <w:rFonts w:hint="eastAsia"/>
                <w:color w:val="FFFFFF" w:themeColor="background1"/>
                <w:spacing w:val="-10"/>
                <w:sz w:val="16"/>
                <w:szCs w:val="16"/>
              </w:rPr>
              <w:t xml:space="preserve">　</w:t>
            </w:r>
            <w:r w:rsidRPr="000670DE">
              <w:rPr>
                <w:rFonts w:hint="eastAsia"/>
                <w:color w:val="FFFFFF" w:themeColor="background1"/>
                <w:spacing w:val="-10"/>
                <w:sz w:val="16"/>
                <w:szCs w:val="16"/>
              </w:rPr>
              <w:t>1995</w:t>
            </w:r>
            <w:r w:rsidRPr="000670DE">
              <w:rPr>
                <w:rFonts w:hint="eastAsia"/>
                <w:color w:val="FFFFFF" w:themeColor="background1"/>
                <w:spacing w:val="-10"/>
                <w:sz w:val="16"/>
                <w:szCs w:val="16"/>
              </w:rPr>
              <w:t>年</w:t>
            </w:r>
            <w:r w:rsidRPr="000670DE">
              <w:rPr>
                <w:rFonts w:hint="eastAsia"/>
                <w:color w:val="FFFFFF" w:themeColor="background1"/>
                <w:spacing w:val="-10"/>
                <w:sz w:val="16"/>
                <w:szCs w:val="16"/>
              </w:rPr>
              <w:t>3</w:t>
            </w:r>
            <w:r w:rsidRPr="000670DE">
              <w:rPr>
                <w:rFonts w:hint="eastAsia"/>
                <w:color w:val="FFFFFF" w:themeColor="background1"/>
                <w:spacing w:val="-10"/>
                <w:sz w:val="16"/>
                <w:szCs w:val="16"/>
              </w:rPr>
              <w:t>月九州芸術工科大学芸術工学部画像設計学科卒業。</w:t>
            </w:r>
            <w:r w:rsidRPr="000670DE">
              <w:rPr>
                <w:rFonts w:hint="eastAsia"/>
                <w:color w:val="FFFFFF" w:themeColor="background1"/>
                <w:spacing w:val="-10"/>
                <w:sz w:val="16"/>
                <w:szCs w:val="16"/>
              </w:rPr>
              <w:t>2011</w:t>
            </w:r>
            <w:r w:rsidRPr="000670DE">
              <w:rPr>
                <w:rFonts w:hint="eastAsia"/>
                <w:color w:val="FFFFFF" w:themeColor="background1"/>
                <w:spacing w:val="-10"/>
                <w:sz w:val="16"/>
                <w:szCs w:val="16"/>
              </w:rPr>
              <w:t>年</w:t>
            </w:r>
            <w:r w:rsidRPr="000670DE">
              <w:rPr>
                <w:rFonts w:hint="eastAsia"/>
                <w:color w:val="FFFFFF" w:themeColor="background1"/>
                <w:spacing w:val="-10"/>
                <w:sz w:val="16"/>
                <w:szCs w:val="16"/>
              </w:rPr>
              <w:t>11</w:t>
            </w:r>
            <w:r w:rsidRPr="000670DE">
              <w:rPr>
                <w:rFonts w:hint="eastAsia"/>
                <w:color w:val="FFFFFF" w:themeColor="background1"/>
                <w:spacing w:val="-10"/>
                <w:sz w:val="16"/>
                <w:szCs w:val="16"/>
              </w:rPr>
              <w:t>月大分工業高等専門学校情報工学科准教授。</w:t>
            </w:r>
            <w:r w:rsidRPr="000670DE">
              <w:rPr>
                <w:rFonts w:hint="eastAsia"/>
                <w:color w:val="FFFFFF" w:themeColor="background1"/>
                <w:spacing w:val="-10"/>
                <w:sz w:val="16"/>
                <w:szCs w:val="16"/>
              </w:rPr>
              <w:t>2016</w:t>
            </w:r>
            <w:r w:rsidRPr="000670DE">
              <w:rPr>
                <w:rFonts w:hint="eastAsia"/>
                <w:color w:val="FFFFFF" w:themeColor="background1"/>
                <w:spacing w:val="-10"/>
                <w:sz w:val="16"/>
                <w:szCs w:val="16"/>
              </w:rPr>
              <w:t>年</w:t>
            </w:r>
            <w:r w:rsidRPr="000670DE">
              <w:rPr>
                <w:rFonts w:hint="eastAsia"/>
                <w:color w:val="FFFFFF" w:themeColor="background1"/>
                <w:spacing w:val="-10"/>
                <w:sz w:val="16"/>
                <w:szCs w:val="16"/>
              </w:rPr>
              <w:t>4</w:t>
            </w:r>
            <w:r w:rsidRPr="000670DE">
              <w:rPr>
                <w:rFonts w:hint="eastAsia"/>
                <w:color w:val="FFFFFF" w:themeColor="background1"/>
                <w:spacing w:val="-10"/>
                <w:sz w:val="16"/>
                <w:szCs w:val="16"/>
              </w:rPr>
              <w:t>月長崎県立大学情報システム学部情報システム学科教授，現在に至る。画像処理、地理情報処理、地域防災の研究に従事。</w:t>
            </w:r>
          </w:p>
        </w:tc>
      </w:tr>
    </w:tbl>
    <w:p w14:paraId="301C8E83" w14:textId="77777777" w:rsidR="00061DA3" w:rsidRPr="000670DE" w:rsidRDefault="00061DA3" w:rsidP="00620BB3">
      <w:pPr>
        <w:rPr>
          <w:rFonts w:ascii="MS Mincho" w:hAnsi="MS Mincho" w:cs="MS Mincho"/>
          <w:color w:val="FFFFFF" w:themeColor="background1"/>
          <w:sz w:val="2"/>
          <w:szCs w:val="2"/>
        </w:rPr>
      </w:pPr>
    </w:p>
    <w:sectPr w:rsidR="00061DA3" w:rsidRPr="000670DE" w:rsidSect="00DA17AD">
      <w:type w:val="continuous"/>
      <w:pgSz w:w="11906" w:h="16838"/>
      <w:pgMar w:top="1418" w:right="907" w:bottom="1416" w:left="907" w:header="907" w:footer="907" w:gutter="0"/>
      <w:cols w:num="2" w:space="340"/>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19361" w14:textId="77777777" w:rsidR="00DD48EF" w:rsidRDefault="00DD48EF">
      <w:r>
        <w:separator/>
      </w:r>
    </w:p>
  </w:endnote>
  <w:endnote w:type="continuationSeparator" w:id="0">
    <w:p w14:paraId="5D93C2F9" w14:textId="77777777" w:rsidR="00DD48EF" w:rsidRDefault="00DD4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altName w:val="Arial Unicode MS"/>
    <w:panose1 w:val="020B0604020202020204"/>
    <w:charset w:val="02"/>
    <w:family w:val="auto"/>
    <w:pitch w:val="default"/>
  </w:font>
  <w:font w:name="Liberation Sans">
    <w:altName w:val="Yu Gothic"/>
    <w:panose1 w:val="020B0604020202020204"/>
    <w:charset w:val="80"/>
    <w:family w:val="swiss"/>
    <w:pitch w:val="variable"/>
  </w:font>
  <w:font w:name="Lantinghei SC Heavy">
    <w:altName w:val="Microsoft YaHei"/>
    <w:panose1 w:val="020B0604020202020204"/>
    <w:charset w:val="86"/>
    <w:family w:val="auto"/>
    <w:pitch w:val="variable"/>
    <w:sig w:usb0="00000003" w:usb1="080E0000" w:usb2="00000010" w:usb3="00000000" w:csb0="00040001" w:csb1="00000000"/>
  </w:font>
  <w:font w:name="Microsoft JhengHei">
    <w:altName w:val="Arial Unicode MS"/>
    <w:panose1 w:val="020B0604030504040204"/>
    <w:charset w:val="88"/>
    <w:family w:val="swiss"/>
    <w:pitch w:val="variable"/>
    <w:sig w:usb0="00000087" w:usb1="288F4000" w:usb2="00000016" w:usb3="00000000" w:csb0="00100009" w:csb1="00000000"/>
  </w:font>
  <w:font w:name="-webkit-standard">
    <w:altName w:val="Cambria"/>
    <w:panose1 w:val="020B0604020202020204"/>
    <w:charset w:val="00"/>
    <w:family w:val="roman"/>
    <w:notTrueType/>
    <w:pitch w:val="default"/>
  </w:font>
  <w:font w:name="STIXGeneral-Regular">
    <w:altName w:val="STIXGeneral"/>
    <w:panose1 w:val="00000000000000000000"/>
    <w:charset w:val="00"/>
    <w:family w:val="auto"/>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C1508" w14:textId="77777777" w:rsidR="00D82ECD" w:rsidRDefault="00D82E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D7576" w14:textId="77777777" w:rsidR="00D82ECD" w:rsidRDefault="00D82E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9417B" w14:textId="77777777" w:rsidR="00DF3F17" w:rsidRDefault="00DF3F17">
    <w:pPr>
      <w:pStyle w:val="Footer"/>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A8B04" w14:textId="77777777" w:rsidR="00DD48EF" w:rsidRDefault="00DD48EF">
      <w:r>
        <w:separator/>
      </w:r>
    </w:p>
  </w:footnote>
  <w:footnote w:type="continuationSeparator" w:id="0">
    <w:p w14:paraId="4FEF204A" w14:textId="77777777" w:rsidR="00DD48EF" w:rsidRDefault="00DD48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71FC0" w14:textId="77777777" w:rsidR="00DF3F17" w:rsidRDefault="00DF3F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3B93B" w14:textId="77777777" w:rsidR="00D82ECD" w:rsidRDefault="00D82E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387F1" w14:textId="77777777" w:rsidR="00DF3F17" w:rsidRDefault="00DF3F17">
    <w:pPr>
      <w:pStyle w:val="Header"/>
      <w:jc w:val="right"/>
    </w:pPr>
    <w:r>
      <w:rPr>
        <w:rFonts w:hint="eastAsia"/>
        <w:b/>
        <w:noProof/>
        <w:sz w:val="32"/>
        <w:szCs w:val="32"/>
        <w:bdr w:val="single" w:sz="4" w:space="0" w:color="000000"/>
        <w:lang w:eastAsia="en-US"/>
      </w:rPr>
      <mc:AlternateContent>
        <mc:Choice Requires="wps">
          <w:drawing>
            <wp:anchor distT="0" distB="0" distL="114300" distR="114300" simplePos="0" relativeHeight="251657728" behindDoc="1" locked="0" layoutInCell="1" allowOverlap="1" wp14:anchorId="2B39C2B9" wp14:editId="61EFFEE2">
              <wp:simplePos x="0" y="0"/>
              <wp:positionH relativeFrom="column">
                <wp:posOffset>0</wp:posOffset>
              </wp:positionH>
              <wp:positionV relativeFrom="page">
                <wp:posOffset>890905</wp:posOffset>
              </wp:positionV>
              <wp:extent cx="6407785" cy="0"/>
              <wp:effectExtent l="12700" t="12700" r="5715" b="12700"/>
              <wp:wrapNone/>
              <wp:docPr id="25" name="直線コネクタ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7785" cy="0"/>
                      </a:xfrm>
                      <a:prstGeom prst="line">
                        <a:avLst/>
                      </a:prstGeom>
                      <a:noFill/>
                      <a:ln w="3240" cap="sq">
                        <a:solidFill>
                          <a:srgbClr val="000000"/>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B140CB" id="直線コネクタ 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0.15pt" to="504.55pt,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" strokeweight=".09mm">
              <v:stroke joinstyle="miter" endcap="square"/>
              <o:lock v:ext="edit" shapetype="f"/>
              <w10:wrap anchory="page"/>
            </v:line>
          </w:pict>
        </mc:Fallback>
      </mc:AlternateContent>
    </w:r>
    <w:r>
      <w:rPr>
        <w:rFonts w:ascii="MS Mincho" w:hAnsi="MS Mincho" w:cs="MS Mincho" w:hint="eastAsia"/>
        <w:b/>
        <w:sz w:val="32"/>
        <w:szCs w:val="32"/>
        <w:bdr w:val="single" w:sz="4" w:space="0" w:color="000000"/>
      </w:rPr>
      <w:t>論　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BB0998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name w:val="WW8Num2"/>
    <w:lvl w:ilvl="0">
      <w:start w:val="1"/>
      <w:numFmt w:val="decimal"/>
      <w:lvlText w:val="%1."/>
      <w:lvlJc w:val="left"/>
      <w:pPr>
        <w:tabs>
          <w:tab w:val="num" w:pos="0"/>
        </w:tabs>
        <w:ind w:left="357" w:hanging="357"/>
      </w:pPr>
      <w:rPr>
        <w:rFonts w:hint="eastAsia"/>
      </w:rPr>
    </w:lvl>
    <w:lvl w:ilvl="1">
      <w:start w:val="1"/>
      <w:numFmt w:val="decimal"/>
      <w:lvlText w:val="%1.%2"/>
      <w:lvlJc w:val="left"/>
      <w:pPr>
        <w:tabs>
          <w:tab w:val="num" w:pos="0"/>
        </w:tabs>
        <w:ind w:left="535" w:hanging="535"/>
      </w:pPr>
      <w:rPr>
        <w:rFonts w:hint="eastAsia"/>
      </w:rPr>
    </w:lvl>
    <w:lvl w:ilvl="2">
      <w:start w:val="1"/>
      <w:numFmt w:val="decimal"/>
      <w:lvlText w:val="%1.%2.%3"/>
      <w:lvlJc w:val="left"/>
      <w:pPr>
        <w:tabs>
          <w:tab w:val="num" w:pos="0"/>
        </w:tabs>
        <w:ind w:left="1418" w:hanging="567"/>
      </w:pPr>
      <w:rPr>
        <w:rFonts w:hint="eastAsia"/>
      </w:rPr>
    </w:lvl>
    <w:lvl w:ilvl="3">
      <w:start w:val="1"/>
      <w:numFmt w:val="decimal"/>
      <w:lvlText w:val="%1.%2.%3.%4"/>
      <w:lvlJc w:val="left"/>
      <w:pPr>
        <w:tabs>
          <w:tab w:val="num" w:pos="0"/>
        </w:tabs>
        <w:ind w:left="1984" w:hanging="708"/>
      </w:pPr>
      <w:rPr>
        <w:rFonts w:hint="eastAsia"/>
      </w:rPr>
    </w:lvl>
    <w:lvl w:ilvl="4">
      <w:start w:val="1"/>
      <w:numFmt w:val="decimal"/>
      <w:lvlText w:val="%1.%2.%3.%4.%5"/>
      <w:lvlJc w:val="left"/>
      <w:pPr>
        <w:tabs>
          <w:tab w:val="num" w:pos="0"/>
        </w:tabs>
        <w:ind w:left="2551" w:hanging="850"/>
      </w:pPr>
      <w:rPr>
        <w:rFonts w:hint="eastAsia"/>
      </w:rPr>
    </w:lvl>
    <w:lvl w:ilvl="5">
      <w:start w:val="1"/>
      <w:numFmt w:val="decimal"/>
      <w:lvlText w:val="%1.%2.%3.%4.%5.%6"/>
      <w:lvlJc w:val="left"/>
      <w:pPr>
        <w:tabs>
          <w:tab w:val="num" w:pos="0"/>
        </w:tabs>
        <w:ind w:left="3260" w:hanging="1134"/>
      </w:pPr>
      <w:rPr>
        <w:rFonts w:hint="eastAsia"/>
      </w:rPr>
    </w:lvl>
    <w:lvl w:ilvl="6">
      <w:start w:val="1"/>
      <w:numFmt w:val="decimal"/>
      <w:lvlText w:val="%1.%2.%3.%4.%5.%6.%7"/>
      <w:lvlJc w:val="left"/>
      <w:pPr>
        <w:tabs>
          <w:tab w:val="num" w:pos="0"/>
        </w:tabs>
        <w:ind w:left="3827" w:hanging="1276"/>
      </w:pPr>
      <w:rPr>
        <w:rFonts w:hint="eastAsia"/>
      </w:rPr>
    </w:lvl>
    <w:lvl w:ilvl="7">
      <w:start w:val="1"/>
      <w:numFmt w:val="decimal"/>
      <w:lvlText w:val="%1.%2.%3.%4.%5.%6.%7.%8"/>
      <w:lvlJc w:val="left"/>
      <w:pPr>
        <w:tabs>
          <w:tab w:val="num" w:pos="0"/>
        </w:tabs>
        <w:ind w:left="4394" w:hanging="1418"/>
      </w:pPr>
      <w:rPr>
        <w:rFonts w:hint="eastAsia"/>
      </w:rPr>
    </w:lvl>
    <w:lvl w:ilvl="8">
      <w:start w:val="1"/>
      <w:numFmt w:val="decimal"/>
      <w:lvlText w:val="%1.%2.%3.%4.%5.%6.%7.%8.%9"/>
      <w:lvlJc w:val="left"/>
      <w:pPr>
        <w:tabs>
          <w:tab w:val="num" w:pos="0"/>
        </w:tabs>
        <w:ind w:left="5102" w:hanging="1700"/>
      </w:pPr>
      <w:rPr>
        <w:rFonts w:hint="eastAsia"/>
      </w:rPr>
    </w:lvl>
  </w:abstractNum>
  <w:abstractNum w:abstractNumId="2" w15:restartNumberingAfterBreak="0">
    <w:nsid w:val="00000002"/>
    <w:multiLevelType w:val="singleLevel"/>
    <w:tmpl w:val="00000002"/>
    <w:name w:val="WW8Num7"/>
    <w:lvl w:ilvl="0">
      <w:start w:val="1"/>
      <w:numFmt w:val="lowerLetter"/>
      <w:lvlText w:val="%1"/>
      <w:lvlJc w:val="left"/>
      <w:pPr>
        <w:tabs>
          <w:tab w:val="num" w:pos="0"/>
        </w:tabs>
        <w:ind w:left="170" w:hanging="170"/>
      </w:pPr>
      <w:rPr>
        <w:rFonts w:hint="default"/>
        <w:sz w:val="16"/>
        <w:szCs w:val="16"/>
      </w:rPr>
    </w:lvl>
  </w:abstractNum>
  <w:abstractNum w:abstractNumId="3"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4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CDE"/>
    <w:rsid w:val="000075D7"/>
    <w:rsid w:val="00026900"/>
    <w:rsid w:val="000579E1"/>
    <w:rsid w:val="00061DA3"/>
    <w:rsid w:val="00066DE4"/>
    <w:rsid w:val="000670DE"/>
    <w:rsid w:val="00086A64"/>
    <w:rsid w:val="000C1EB4"/>
    <w:rsid w:val="00121BCE"/>
    <w:rsid w:val="00157D8A"/>
    <w:rsid w:val="001C2689"/>
    <w:rsid w:val="001E6A30"/>
    <w:rsid w:val="001F6607"/>
    <w:rsid w:val="00224A13"/>
    <w:rsid w:val="002367E0"/>
    <w:rsid w:val="002473B1"/>
    <w:rsid w:val="002841BF"/>
    <w:rsid w:val="002B66DF"/>
    <w:rsid w:val="002D43E8"/>
    <w:rsid w:val="002D79AA"/>
    <w:rsid w:val="00306AFB"/>
    <w:rsid w:val="003334C5"/>
    <w:rsid w:val="003735CF"/>
    <w:rsid w:val="003A5465"/>
    <w:rsid w:val="003B16FB"/>
    <w:rsid w:val="003B4DE2"/>
    <w:rsid w:val="003B5390"/>
    <w:rsid w:val="00427C1E"/>
    <w:rsid w:val="00482C2F"/>
    <w:rsid w:val="00484C2B"/>
    <w:rsid w:val="004869AE"/>
    <w:rsid w:val="004970F9"/>
    <w:rsid w:val="004B43DC"/>
    <w:rsid w:val="004B4D05"/>
    <w:rsid w:val="004B6A1F"/>
    <w:rsid w:val="004E05C8"/>
    <w:rsid w:val="004F6D1F"/>
    <w:rsid w:val="005006BE"/>
    <w:rsid w:val="00506E5F"/>
    <w:rsid w:val="0051532E"/>
    <w:rsid w:val="00542B46"/>
    <w:rsid w:val="00544DE7"/>
    <w:rsid w:val="005478C5"/>
    <w:rsid w:val="00567FEE"/>
    <w:rsid w:val="00593732"/>
    <w:rsid w:val="005B34F7"/>
    <w:rsid w:val="005B5351"/>
    <w:rsid w:val="005D4097"/>
    <w:rsid w:val="005E5189"/>
    <w:rsid w:val="005E5B81"/>
    <w:rsid w:val="005F2A05"/>
    <w:rsid w:val="005F4E2C"/>
    <w:rsid w:val="00616DF8"/>
    <w:rsid w:val="00620BB3"/>
    <w:rsid w:val="006370C8"/>
    <w:rsid w:val="006B004B"/>
    <w:rsid w:val="006B293A"/>
    <w:rsid w:val="006B5115"/>
    <w:rsid w:val="006C33E0"/>
    <w:rsid w:val="006D6D01"/>
    <w:rsid w:val="006E586A"/>
    <w:rsid w:val="00727793"/>
    <w:rsid w:val="007428B6"/>
    <w:rsid w:val="00742AE2"/>
    <w:rsid w:val="007474AD"/>
    <w:rsid w:val="00751440"/>
    <w:rsid w:val="007C14D5"/>
    <w:rsid w:val="008035F0"/>
    <w:rsid w:val="008416B3"/>
    <w:rsid w:val="008A26DC"/>
    <w:rsid w:val="008B5765"/>
    <w:rsid w:val="008C060D"/>
    <w:rsid w:val="008D5F8D"/>
    <w:rsid w:val="008E4463"/>
    <w:rsid w:val="009305B6"/>
    <w:rsid w:val="009403C9"/>
    <w:rsid w:val="00963D10"/>
    <w:rsid w:val="00982346"/>
    <w:rsid w:val="009C46F2"/>
    <w:rsid w:val="009E3F28"/>
    <w:rsid w:val="009E7828"/>
    <w:rsid w:val="009F46E5"/>
    <w:rsid w:val="00A0319B"/>
    <w:rsid w:val="00A10CF9"/>
    <w:rsid w:val="00A20537"/>
    <w:rsid w:val="00A242A7"/>
    <w:rsid w:val="00A72599"/>
    <w:rsid w:val="00AA018E"/>
    <w:rsid w:val="00AB3D58"/>
    <w:rsid w:val="00AD5BB5"/>
    <w:rsid w:val="00AE6C3B"/>
    <w:rsid w:val="00AF73FB"/>
    <w:rsid w:val="00B01B1F"/>
    <w:rsid w:val="00B1464F"/>
    <w:rsid w:val="00B21C47"/>
    <w:rsid w:val="00B67204"/>
    <w:rsid w:val="00BD6865"/>
    <w:rsid w:val="00C17B7F"/>
    <w:rsid w:val="00C320E6"/>
    <w:rsid w:val="00C345C7"/>
    <w:rsid w:val="00C3518C"/>
    <w:rsid w:val="00C42AAB"/>
    <w:rsid w:val="00C8501D"/>
    <w:rsid w:val="00C94D50"/>
    <w:rsid w:val="00CB1ADA"/>
    <w:rsid w:val="00CB408F"/>
    <w:rsid w:val="00CD3CFB"/>
    <w:rsid w:val="00CE2E8A"/>
    <w:rsid w:val="00D3654F"/>
    <w:rsid w:val="00D74CA3"/>
    <w:rsid w:val="00D8010A"/>
    <w:rsid w:val="00D82ECD"/>
    <w:rsid w:val="00D83044"/>
    <w:rsid w:val="00D965B9"/>
    <w:rsid w:val="00DA17AD"/>
    <w:rsid w:val="00DB1F26"/>
    <w:rsid w:val="00DD0C42"/>
    <w:rsid w:val="00DD48EF"/>
    <w:rsid w:val="00DD5200"/>
    <w:rsid w:val="00DD761A"/>
    <w:rsid w:val="00DE3B30"/>
    <w:rsid w:val="00DF3F17"/>
    <w:rsid w:val="00E01D49"/>
    <w:rsid w:val="00E31C5B"/>
    <w:rsid w:val="00E40E29"/>
    <w:rsid w:val="00E530DC"/>
    <w:rsid w:val="00E90CDE"/>
    <w:rsid w:val="00EA7096"/>
    <w:rsid w:val="00F17A4E"/>
    <w:rsid w:val="00F275FB"/>
    <w:rsid w:val="00F277BE"/>
    <w:rsid w:val="00F374B1"/>
    <w:rsid w:val="00F51235"/>
    <w:rsid w:val="00FB289A"/>
    <w:rsid w:val="00FD2269"/>
    <w:rsid w:val="00FE03FA"/>
    <w:rsid w:val="00FE231C"/>
    <w:rsid w:val="00FF19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oNotEmbedSmartTags/>
  <w:decimalSymbol w:val="."/>
  <w:listSeparator w:val=","/>
  <w14:docId w14:val="7CA4DB47"/>
  <w15:docId w15:val="{CB86B343-8F12-4548-A635-FD04345E3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jc w:val="both"/>
    </w:pPr>
    <w:rPr>
      <w:rFonts w:eastAsia="MS Mincho"/>
      <w:kern w:val="1"/>
      <w:sz w:val="1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eastAsia"/>
      <w:sz w:val="14"/>
      <w:szCs w:val="14"/>
    </w:rPr>
  </w:style>
  <w:style w:type="character" w:customStyle="1" w:styleId="WW8Num2z0">
    <w:name w:val="WW8Num2z0"/>
    <w:rPr>
      <w:rFonts w:hint="eastAsia"/>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1">
    <w:name w:val="WW8Num2z1"/>
    <w:rPr>
      <w:rFonts w:hint="eastAsia"/>
    </w:rPr>
  </w:style>
  <w:style w:type="character" w:customStyle="1" w:styleId="WW8Num4z0">
    <w:name w:val="WW8Num4z0"/>
    <w:rPr>
      <w:rFonts w:hint="eastAsia"/>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hint="default"/>
      <w:sz w:val="16"/>
      <w:szCs w:val="16"/>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hint="eastAsia"/>
    </w:rPr>
  </w:style>
  <w:style w:type="character" w:customStyle="1" w:styleId="WW8Num10z0">
    <w:name w:val="WW8Num10z0"/>
    <w:rPr>
      <w:rFonts w:hint="eastAsia"/>
    </w:rPr>
  </w:style>
  <w:style w:type="character" w:customStyle="1" w:styleId="WW8Num11z0">
    <w:name w:val="WW8Num11z0"/>
    <w:rPr>
      <w:rFonts w:hint="default"/>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hint="eastAsia"/>
    </w:rPr>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eastAsia"/>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a">
    <w:name w:val="ヘッダー (文字)"/>
    <w:rPr>
      <w:rFonts w:ascii="Times New Roman" w:eastAsia="MS Mincho" w:hAnsi="Times New Roman" w:cs="Times New Roman"/>
      <w:kern w:val="1"/>
      <w:sz w:val="18"/>
    </w:rPr>
  </w:style>
  <w:style w:type="character" w:customStyle="1" w:styleId="a0">
    <w:name w:val="フッター (文字)"/>
    <w:rPr>
      <w:rFonts w:ascii="Times New Roman" w:eastAsia="MS Mincho" w:hAnsi="Times New Roman" w:cs="Times New Roman"/>
      <w:kern w:val="1"/>
      <w:sz w:val="18"/>
    </w:rPr>
  </w:style>
  <w:style w:type="character" w:customStyle="1" w:styleId="a1">
    <w:name w:val="吹き出し (文字)"/>
    <w:rPr>
      <w:rFonts w:ascii="Arial" w:eastAsia="MS Gothic" w:hAnsi="Arial" w:cs="Times New Roman"/>
      <w:kern w:val="1"/>
      <w:sz w:val="18"/>
      <w:szCs w:val="18"/>
    </w:rPr>
  </w:style>
  <w:style w:type="character" w:customStyle="1" w:styleId="a2">
    <w:name w:val="番号付け記号"/>
  </w:style>
  <w:style w:type="character" w:customStyle="1" w:styleId="1">
    <w:name w:val="箇条書き1"/>
    <w:rPr>
      <w:rFonts w:ascii="OpenSymbol" w:eastAsia="OpenSymbol" w:hAnsi="OpenSymbol" w:cs="OpenSymbol"/>
    </w:rPr>
  </w:style>
  <w:style w:type="paragraph" w:customStyle="1" w:styleId="a3">
    <w:name w:val="見出し"/>
    <w:basedOn w:val="Normal"/>
    <w:next w:val="BodyText"/>
    <w:pPr>
      <w:keepNext/>
      <w:spacing w:before="240" w:after="120"/>
    </w:pPr>
    <w:rPr>
      <w:rFonts w:ascii="Liberation Sans" w:eastAsia="MS Gothic"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a4">
    <w:name w:val="索引"/>
    <w:basedOn w:val="Normal"/>
    <w:pPr>
      <w:suppressLineNumbers/>
    </w:pPr>
    <w:rPr>
      <w:rFonts w:cs="Arial"/>
    </w:rPr>
  </w:style>
  <w:style w:type="paragraph" w:styleId="Header">
    <w:name w:val="header"/>
    <w:basedOn w:val="Normal"/>
    <w:pPr>
      <w:snapToGrid w:val="0"/>
    </w:pPr>
  </w:style>
  <w:style w:type="paragraph" w:styleId="Footer">
    <w:name w:val="footer"/>
    <w:basedOn w:val="Normal"/>
    <w:pPr>
      <w:snapToGrid w:val="0"/>
    </w:pPr>
  </w:style>
  <w:style w:type="paragraph" w:customStyle="1" w:styleId="0181THANKS">
    <w:name w:val="0181_和文THANKS"/>
    <w:basedOn w:val="Normal"/>
    <w:pPr>
      <w:pBdr>
        <w:top w:val="single" w:sz="2" w:space="2" w:color="000000"/>
        <w:left w:val="none" w:sz="0" w:space="0" w:color="000000"/>
        <w:bottom w:val="none" w:sz="0" w:space="0" w:color="000000"/>
        <w:right w:val="none" w:sz="0" w:space="0" w:color="000000"/>
      </w:pBdr>
      <w:overflowPunct w:val="0"/>
      <w:snapToGrid w:val="0"/>
      <w:spacing w:line="180" w:lineRule="exact"/>
      <w:ind w:left="416" w:hanging="416"/>
      <w:jc w:val="left"/>
    </w:pPr>
    <w:rPr>
      <w:sz w:val="16"/>
      <w:szCs w:val="20"/>
    </w:rPr>
  </w:style>
  <w:style w:type="paragraph" w:styleId="BalloonText">
    <w:name w:val="Balloon Text"/>
    <w:basedOn w:val="Normal"/>
    <w:rPr>
      <w:rFonts w:ascii="Arial" w:eastAsia="MS Gothic" w:hAnsi="Arial" w:cs="Arial"/>
      <w:szCs w:val="18"/>
    </w:rPr>
  </w:style>
  <w:style w:type="paragraph" w:customStyle="1" w:styleId="ColorfulList-Accent11">
    <w:name w:val="Colorful List - Accent 11"/>
    <w:basedOn w:val="Normal"/>
    <w:qFormat/>
    <w:pPr>
      <w:ind w:left="840"/>
    </w:pPr>
  </w:style>
  <w:style w:type="paragraph" w:customStyle="1" w:styleId="a5">
    <w:name w:val="枠の内容"/>
    <w:basedOn w:val="Normal"/>
  </w:style>
  <w:style w:type="paragraph" w:customStyle="1" w:styleId="a6">
    <w:name w:val="表の内容"/>
    <w:basedOn w:val="Normal"/>
    <w:pPr>
      <w:suppressLineNumbers/>
    </w:pPr>
  </w:style>
  <w:style w:type="paragraph" w:customStyle="1" w:styleId="a7">
    <w:name w:val="表の見出し"/>
    <w:basedOn w:val="a6"/>
    <w:pPr>
      <w:jc w:val="center"/>
    </w:pPr>
    <w:rPr>
      <w:b/>
      <w:bCs/>
    </w:rPr>
  </w:style>
  <w:style w:type="table" w:styleId="TableGrid">
    <w:name w:val="Table Grid"/>
    <w:basedOn w:val="TableNormal"/>
    <w:uiPriority w:val="39"/>
    <w:rsid w:val="007514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06E5F"/>
    <w:pPr>
      <w:widowControl/>
      <w:suppressAutoHyphens w:val="0"/>
      <w:spacing w:before="100" w:beforeAutospacing="1" w:after="100" w:afterAutospacing="1"/>
      <w:jc w:val="left"/>
    </w:pPr>
    <w:rPr>
      <w:rFonts w:eastAsia="Times New Roman"/>
      <w:kern w:val="0"/>
      <w:sz w:val="24"/>
      <w:szCs w:val="24"/>
    </w:rPr>
  </w:style>
  <w:style w:type="character" w:styleId="Hyperlink">
    <w:name w:val="Hyperlink"/>
    <w:uiPriority w:val="99"/>
    <w:unhideWhenUsed/>
    <w:rsid w:val="00F275FB"/>
    <w:rPr>
      <w:color w:val="0000FF"/>
      <w:u w:val="single"/>
    </w:rPr>
  </w:style>
  <w:style w:type="character" w:customStyle="1" w:styleId="UnresolvedMention1">
    <w:name w:val="Unresolved Mention1"/>
    <w:basedOn w:val="DefaultParagraphFont"/>
    <w:uiPriority w:val="99"/>
    <w:semiHidden/>
    <w:unhideWhenUsed/>
    <w:rsid w:val="006E586A"/>
    <w:rPr>
      <w:color w:val="605E5C"/>
      <w:shd w:val="clear" w:color="auto" w:fill="E1DFDD"/>
    </w:rPr>
  </w:style>
  <w:style w:type="character" w:styleId="FollowedHyperlink">
    <w:name w:val="FollowedHyperlink"/>
    <w:basedOn w:val="DefaultParagraphFont"/>
    <w:uiPriority w:val="99"/>
    <w:semiHidden/>
    <w:unhideWhenUsed/>
    <w:rsid w:val="006E586A"/>
    <w:rPr>
      <w:color w:val="954F72" w:themeColor="followedHyperlink"/>
      <w:u w:val="single"/>
    </w:rPr>
  </w:style>
  <w:style w:type="character" w:styleId="PlaceholderText">
    <w:name w:val="Placeholder Text"/>
    <w:basedOn w:val="DefaultParagraphFont"/>
    <w:uiPriority w:val="99"/>
    <w:semiHidden/>
    <w:rsid w:val="00616D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4046">
      <w:bodyDiv w:val="1"/>
      <w:marLeft w:val="0"/>
      <w:marRight w:val="0"/>
      <w:marTop w:val="0"/>
      <w:marBottom w:val="0"/>
      <w:divBdr>
        <w:top w:val="none" w:sz="0" w:space="0" w:color="auto"/>
        <w:left w:val="none" w:sz="0" w:space="0" w:color="auto"/>
        <w:bottom w:val="none" w:sz="0" w:space="0" w:color="auto"/>
        <w:right w:val="none" w:sz="0" w:space="0" w:color="auto"/>
      </w:divBdr>
    </w:div>
    <w:div w:id="30037971">
      <w:bodyDiv w:val="1"/>
      <w:marLeft w:val="0"/>
      <w:marRight w:val="0"/>
      <w:marTop w:val="0"/>
      <w:marBottom w:val="0"/>
      <w:divBdr>
        <w:top w:val="none" w:sz="0" w:space="0" w:color="auto"/>
        <w:left w:val="none" w:sz="0" w:space="0" w:color="auto"/>
        <w:bottom w:val="none" w:sz="0" w:space="0" w:color="auto"/>
        <w:right w:val="none" w:sz="0" w:space="0" w:color="auto"/>
      </w:divBdr>
    </w:div>
    <w:div w:id="30499538">
      <w:bodyDiv w:val="1"/>
      <w:marLeft w:val="0"/>
      <w:marRight w:val="0"/>
      <w:marTop w:val="0"/>
      <w:marBottom w:val="0"/>
      <w:divBdr>
        <w:top w:val="none" w:sz="0" w:space="0" w:color="auto"/>
        <w:left w:val="none" w:sz="0" w:space="0" w:color="auto"/>
        <w:bottom w:val="none" w:sz="0" w:space="0" w:color="auto"/>
        <w:right w:val="none" w:sz="0" w:space="0" w:color="auto"/>
      </w:divBdr>
    </w:div>
    <w:div w:id="46996597">
      <w:bodyDiv w:val="1"/>
      <w:marLeft w:val="0"/>
      <w:marRight w:val="0"/>
      <w:marTop w:val="0"/>
      <w:marBottom w:val="0"/>
      <w:divBdr>
        <w:top w:val="none" w:sz="0" w:space="0" w:color="auto"/>
        <w:left w:val="none" w:sz="0" w:space="0" w:color="auto"/>
        <w:bottom w:val="none" w:sz="0" w:space="0" w:color="auto"/>
        <w:right w:val="none" w:sz="0" w:space="0" w:color="auto"/>
      </w:divBdr>
    </w:div>
    <w:div w:id="51974340">
      <w:bodyDiv w:val="1"/>
      <w:marLeft w:val="0"/>
      <w:marRight w:val="0"/>
      <w:marTop w:val="0"/>
      <w:marBottom w:val="0"/>
      <w:divBdr>
        <w:top w:val="none" w:sz="0" w:space="0" w:color="auto"/>
        <w:left w:val="none" w:sz="0" w:space="0" w:color="auto"/>
        <w:bottom w:val="none" w:sz="0" w:space="0" w:color="auto"/>
        <w:right w:val="none" w:sz="0" w:space="0" w:color="auto"/>
      </w:divBdr>
    </w:div>
    <w:div w:id="77606720">
      <w:bodyDiv w:val="1"/>
      <w:marLeft w:val="0"/>
      <w:marRight w:val="0"/>
      <w:marTop w:val="0"/>
      <w:marBottom w:val="0"/>
      <w:divBdr>
        <w:top w:val="none" w:sz="0" w:space="0" w:color="auto"/>
        <w:left w:val="none" w:sz="0" w:space="0" w:color="auto"/>
        <w:bottom w:val="none" w:sz="0" w:space="0" w:color="auto"/>
        <w:right w:val="none" w:sz="0" w:space="0" w:color="auto"/>
      </w:divBdr>
    </w:div>
    <w:div w:id="94326062">
      <w:bodyDiv w:val="1"/>
      <w:marLeft w:val="0"/>
      <w:marRight w:val="0"/>
      <w:marTop w:val="0"/>
      <w:marBottom w:val="0"/>
      <w:divBdr>
        <w:top w:val="none" w:sz="0" w:space="0" w:color="auto"/>
        <w:left w:val="none" w:sz="0" w:space="0" w:color="auto"/>
        <w:bottom w:val="none" w:sz="0" w:space="0" w:color="auto"/>
        <w:right w:val="none" w:sz="0" w:space="0" w:color="auto"/>
      </w:divBdr>
    </w:div>
    <w:div w:id="96755976">
      <w:bodyDiv w:val="1"/>
      <w:marLeft w:val="0"/>
      <w:marRight w:val="0"/>
      <w:marTop w:val="0"/>
      <w:marBottom w:val="0"/>
      <w:divBdr>
        <w:top w:val="none" w:sz="0" w:space="0" w:color="auto"/>
        <w:left w:val="none" w:sz="0" w:space="0" w:color="auto"/>
        <w:bottom w:val="none" w:sz="0" w:space="0" w:color="auto"/>
        <w:right w:val="none" w:sz="0" w:space="0" w:color="auto"/>
      </w:divBdr>
      <w:divsChild>
        <w:div w:id="370568503">
          <w:marLeft w:val="-115"/>
          <w:marRight w:val="0"/>
          <w:marTop w:val="0"/>
          <w:marBottom w:val="0"/>
          <w:divBdr>
            <w:top w:val="none" w:sz="0" w:space="0" w:color="auto"/>
            <w:left w:val="none" w:sz="0" w:space="0" w:color="auto"/>
            <w:bottom w:val="none" w:sz="0" w:space="0" w:color="auto"/>
            <w:right w:val="none" w:sz="0" w:space="0" w:color="auto"/>
          </w:divBdr>
        </w:div>
        <w:div w:id="828667173">
          <w:marLeft w:val="-115"/>
          <w:marRight w:val="0"/>
          <w:marTop w:val="0"/>
          <w:marBottom w:val="0"/>
          <w:divBdr>
            <w:top w:val="none" w:sz="0" w:space="0" w:color="auto"/>
            <w:left w:val="none" w:sz="0" w:space="0" w:color="auto"/>
            <w:bottom w:val="none" w:sz="0" w:space="0" w:color="auto"/>
            <w:right w:val="none" w:sz="0" w:space="0" w:color="auto"/>
          </w:divBdr>
        </w:div>
      </w:divsChild>
    </w:div>
    <w:div w:id="101805649">
      <w:bodyDiv w:val="1"/>
      <w:marLeft w:val="0"/>
      <w:marRight w:val="0"/>
      <w:marTop w:val="0"/>
      <w:marBottom w:val="0"/>
      <w:divBdr>
        <w:top w:val="none" w:sz="0" w:space="0" w:color="auto"/>
        <w:left w:val="none" w:sz="0" w:space="0" w:color="auto"/>
        <w:bottom w:val="none" w:sz="0" w:space="0" w:color="auto"/>
        <w:right w:val="none" w:sz="0" w:space="0" w:color="auto"/>
      </w:divBdr>
    </w:div>
    <w:div w:id="120391281">
      <w:bodyDiv w:val="1"/>
      <w:marLeft w:val="0"/>
      <w:marRight w:val="0"/>
      <w:marTop w:val="0"/>
      <w:marBottom w:val="0"/>
      <w:divBdr>
        <w:top w:val="none" w:sz="0" w:space="0" w:color="auto"/>
        <w:left w:val="none" w:sz="0" w:space="0" w:color="auto"/>
        <w:bottom w:val="none" w:sz="0" w:space="0" w:color="auto"/>
        <w:right w:val="none" w:sz="0" w:space="0" w:color="auto"/>
      </w:divBdr>
    </w:div>
    <w:div w:id="160121942">
      <w:bodyDiv w:val="1"/>
      <w:marLeft w:val="0"/>
      <w:marRight w:val="0"/>
      <w:marTop w:val="0"/>
      <w:marBottom w:val="0"/>
      <w:divBdr>
        <w:top w:val="none" w:sz="0" w:space="0" w:color="auto"/>
        <w:left w:val="none" w:sz="0" w:space="0" w:color="auto"/>
        <w:bottom w:val="none" w:sz="0" w:space="0" w:color="auto"/>
        <w:right w:val="none" w:sz="0" w:space="0" w:color="auto"/>
      </w:divBdr>
      <w:divsChild>
        <w:div w:id="984042575">
          <w:marLeft w:val="-115"/>
          <w:marRight w:val="0"/>
          <w:marTop w:val="0"/>
          <w:marBottom w:val="0"/>
          <w:divBdr>
            <w:top w:val="none" w:sz="0" w:space="0" w:color="auto"/>
            <w:left w:val="none" w:sz="0" w:space="0" w:color="auto"/>
            <w:bottom w:val="none" w:sz="0" w:space="0" w:color="auto"/>
            <w:right w:val="none" w:sz="0" w:space="0" w:color="auto"/>
          </w:divBdr>
        </w:div>
        <w:div w:id="1859151227">
          <w:marLeft w:val="-115"/>
          <w:marRight w:val="0"/>
          <w:marTop w:val="0"/>
          <w:marBottom w:val="0"/>
          <w:divBdr>
            <w:top w:val="none" w:sz="0" w:space="0" w:color="auto"/>
            <w:left w:val="none" w:sz="0" w:space="0" w:color="auto"/>
            <w:bottom w:val="none" w:sz="0" w:space="0" w:color="auto"/>
            <w:right w:val="none" w:sz="0" w:space="0" w:color="auto"/>
          </w:divBdr>
        </w:div>
      </w:divsChild>
    </w:div>
    <w:div w:id="204413356">
      <w:bodyDiv w:val="1"/>
      <w:marLeft w:val="0"/>
      <w:marRight w:val="0"/>
      <w:marTop w:val="0"/>
      <w:marBottom w:val="0"/>
      <w:divBdr>
        <w:top w:val="none" w:sz="0" w:space="0" w:color="auto"/>
        <w:left w:val="none" w:sz="0" w:space="0" w:color="auto"/>
        <w:bottom w:val="none" w:sz="0" w:space="0" w:color="auto"/>
        <w:right w:val="none" w:sz="0" w:space="0" w:color="auto"/>
      </w:divBdr>
    </w:div>
    <w:div w:id="261695037">
      <w:bodyDiv w:val="1"/>
      <w:marLeft w:val="0"/>
      <w:marRight w:val="0"/>
      <w:marTop w:val="0"/>
      <w:marBottom w:val="0"/>
      <w:divBdr>
        <w:top w:val="none" w:sz="0" w:space="0" w:color="auto"/>
        <w:left w:val="none" w:sz="0" w:space="0" w:color="auto"/>
        <w:bottom w:val="none" w:sz="0" w:space="0" w:color="auto"/>
        <w:right w:val="none" w:sz="0" w:space="0" w:color="auto"/>
      </w:divBdr>
    </w:div>
    <w:div w:id="284849318">
      <w:bodyDiv w:val="1"/>
      <w:marLeft w:val="0"/>
      <w:marRight w:val="0"/>
      <w:marTop w:val="0"/>
      <w:marBottom w:val="0"/>
      <w:divBdr>
        <w:top w:val="none" w:sz="0" w:space="0" w:color="auto"/>
        <w:left w:val="none" w:sz="0" w:space="0" w:color="auto"/>
        <w:bottom w:val="none" w:sz="0" w:space="0" w:color="auto"/>
        <w:right w:val="none" w:sz="0" w:space="0" w:color="auto"/>
      </w:divBdr>
    </w:div>
    <w:div w:id="307588663">
      <w:bodyDiv w:val="1"/>
      <w:marLeft w:val="0"/>
      <w:marRight w:val="0"/>
      <w:marTop w:val="0"/>
      <w:marBottom w:val="0"/>
      <w:divBdr>
        <w:top w:val="none" w:sz="0" w:space="0" w:color="auto"/>
        <w:left w:val="none" w:sz="0" w:space="0" w:color="auto"/>
        <w:bottom w:val="none" w:sz="0" w:space="0" w:color="auto"/>
        <w:right w:val="none" w:sz="0" w:space="0" w:color="auto"/>
      </w:divBdr>
    </w:div>
    <w:div w:id="340932502">
      <w:bodyDiv w:val="1"/>
      <w:marLeft w:val="0"/>
      <w:marRight w:val="0"/>
      <w:marTop w:val="0"/>
      <w:marBottom w:val="0"/>
      <w:divBdr>
        <w:top w:val="none" w:sz="0" w:space="0" w:color="auto"/>
        <w:left w:val="none" w:sz="0" w:space="0" w:color="auto"/>
        <w:bottom w:val="none" w:sz="0" w:space="0" w:color="auto"/>
        <w:right w:val="none" w:sz="0" w:space="0" w:color="auto"/>
      </w:divBdr>
      <w:divsChild>
        <w:div w:id="778378769">
          <w:marLeft w:val="-115"/>
          <w:marRight w:val="0"/>
          <w:marTop w:val="0"/>
          <w:marBottom w:val="0"/>
          <w:divBdr>
            <w:top w:val="none" w:sz="0" w:space="0" w:color="auto"/>
            <w:left w:val="none" w:sz="0" w:space="0" w:color="auto"/>
            <w:bottom w:val="none" w:sz="0" w:space="0" w:color="auto"/>
            <w:right w:val="none" w:sz="0" w:space="0" w:color="auto"/>
          </w:divBdr>
        </w:div>
      </w:divsChild>
    </w:div>
    <w:div w:id="393625286">
      <w:bodyDiv w:val="1"/>
      <w:marLeft w:val="0"/>
      <w:marRight w:val="0"/>
      <w:marTop w:val="0"/>
      <w:marBottom w:val="0"/>
      <w:divBdr>
        <w:top w:val="none" w:sz="0" w:space="0" w:color="auto"/>
        <w:left w:val="none" w:sz="0" w:space="0" w:color="auto"/>
        <w:bottom w:val="none" w:sz="0" w:space="0" w:color="auto"/>
        <w:right w:val="none" w:sz="0" w:space="0" w:color="auto"/>
      </w:divBdr>
    </w:div>
    <w:div w:id="394553126">
      <w:bodyDiv w:val="1"/>
      <w:marLeft w:val="0"/>
      <w:marRight w:val="0"/>
      <w:marTop w:val="0"/>
      <w:marBottom w:val="0"/>
      <w:divBdr>
        <w:top w:val="none" w:sz="0" w:space="0" w:color="auto"/>
        <w:left w:val="none" w:sz="0" w:space="0" w:color="auto"/>
        <w:bottom w:val="none" w:sz="0" w:space="0" w:color="auto"/>
        <w:right w:val="none" w:sz="0" w:space="0" w:color="auto"/>
      </w:divBdr>
      <w:divsChild>
        <w:div w:id="699476662">
          <w:marLeft w:val="0"/>
          <w:marRight w:val="0"/>
          <w:marTop w:val="0"/>
          <w:marBottom w:val="0"/>
          <w:divBdr>
            <w:top w:val="none" w:sz="0" w:space="0" w:color="auto"/>
            <w:left w:val="none" w:sz="0" w:space="0" w:color="auto"/>
            <w:bottom w:val="none" w:sz="0" w:space="0" w:color="auto"/>
            <w:right w:val="none" w:sz="0" w:space="0" w:color="auto"/>
          </w:divBdr>
          <w:divsChild>
            <w:div w:id="982387036">
              <w:marLeft w:val="0"/>
              <w:marRight w:val="0"/>
              <w:marTop w:val="0"/>
              <w:marBottom w:val="0"/>
              <w:divBdr>
                <w:top w:val="none" w:sz="0" w:space="0" w:color="auto"/>
                <w:left w:val="none" w:sz="0" w:space="0" w:color="auto"/>
                <w:bottom w:val="none" w:sz="0" w:space="0" w:color="auto"/>
                <w:right w:val="none" w:sz="0" w:space="0" w:color="auto"/>
              </w:divBdr>
              <w:divsChild>
                <w:div w:id="253713329">
                  <w:marLeft w:val="0"/>
                  <w:marRight w:val="0"/>
                  <w:marTop w:val="0"/>
                  <w:marBottom w:val="0"/>
                  <w:divBdr>
                    <w:top w:val="none" w:sz="0" w:space="0" w:color="auto"/>
                    <w:left w:val="none" w:sz="0" w:space="0" w:color="auto"/>
                    <w:bottom w:val="none" w:sz="0" w:space="0" w:color="auto"/>
                    <w:right w:val="none" w:sz="0" w:space="0" w:color="auto"/>
                  </w:divBdr>
                  <w:divsChild>
                    <w:div w:id="6909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882205">
      <w:bodyDiv w:val="1"/>
      <w:marLeft w:val="0"/>
      <w:marRight w:val="0"/>
      <w:marTop w:val="0"/>
      <w:marBottom w:val="0"/>
      <w:divBdr>
        <w:top w:val="none" w:sz="0" w:space="0" w:color="auto"/>
        <w:left w:val="none" w:sz="0" w:space="0" w:color="auto"/>
        <w:bottom w:val="none" w:sz="0" w:space="0" w:color="auto"/>
        <w:right w:val="none" w:sz="0" w:space="0" w:color="auto"/>
      </w:divBdr>
      <w:divsChild>
        <w:div w:id="407655624">
          <w:marLeft w:val="-115"/>
          <w:marRight w:val="0"/>
          <w:marTop w:val="0"/>
          <w:marBottom w:val="0"/>
          <w:divBdr>
            <w:top w:val="none" w:sz="0" w:space="0" w:color="auto"/>
            <w:left w:val="none" w:sz="0" w:space="0" w:color="auto"/>
            <w:bottom w:val="none" w:sz="0" w:space="0" w:color="auto"/>
            <w:right w:val="none" w:sz="0" w:space="0" w:color="auto"/>
          </w:divBdr>
        </w:div>
      </w:divsChild>
    </w:div>
    <w:div w:id="448203512">
      <w:bodyDiv w:val="1"/>
      <w:marLeft w:val="0"/>
      <w:marRight w:val="0"/>
      <w:marTop w:val="0"/>
      <w:marBottom w:val="0"/>
      <w:divBdr>
        <w:top w:val="none" w:sz="0" w:space="0" w:color="auto"/>
        <w:left w:val="none" w:sz="0" w:space="0" w:color="auto"/>
        <w:bottom w:val="none" w:sz="0" w:space="0" w:color="auto"/>
        <w:right w:val="none" w:sz="0" w:space="0" w:color="auto"/>
      </w:divBdr>
      <w:divsChild>
        <w:div w:id="27948956">
          <w:marLeft w:val="-115"/>
          <w:marRight w:val="0"/>
          <w:marTop w:val="0"/>
          <w:marBottom w:val="0"/>
          <w:divBdr>
            <w:top w:val="none" w:sz="0" w:space="0" w:color="auto"/>
            <w:left w:val="none" w:sz="0" w:space="0" w:color="auto"/>
            <w:bottom w:val="none" w:sz="0" w:space="0" w:color="auto"/>
            <w:right w:val="none" w:sz="0" w:space="0" w:color="auto"/>
          </w:divBdr>
        </w:div>
        <w:div w:id="520749881">
          <w:marLeft w:val="-115"/>
          <w:marRight w:val="0"/>
          <w:marTop w:val="0"/>
          <w:marBottom w:val="0"/>
          <w:divBdr>
            <w:top w:val="none" w:sz="0" w:space="0" w:color="auto"/>
            <w:left w:val="none" w:sz="0" w:space="0" w:color="auto"/>
            <w:bottom w:val="none" w:sz="0" w:space="0" w:color="auto"/>
            <w:right w:val="none" w:sz="0" w:space="0" w:color="auto"/>
          </w:divBdr>
        </w:div>
        <w:div w:id="1380010947">
          <w:marLeft w:val="-115"/>
          <w:marRight w:val="0"/>
          <w:marTop w:val="0"/>
          <w:marBottom w:val="0"/>
          <w:divBdr>
            <w:top w:val="none" w:sz="0" w:space="0" w:color="auto"/>
            <w:left w:val="none" w:sz="0" w:space="0" w:color="auto"/>
            <w:bottom w:val="none" w:sz="0" w:space="0" w:color="auto"/>
            <w:right w:val="none" w:sz="0" w:space="0" w:color="auto"/>
          </w:divBdr>
        </w:div>
      </w:divsChild>
    </w:div>
    <w:div w:id="487476825">
      <w:bodyDiv w:val="1"/>
      <w:marLeft w:val="0"/>
      <w:marRight w:val="0"/>
      <w:marTop w:val="0"/>
      <w:marBottom w:val="0"/>
      <w:divBdr>
        <w:top w:val="none" w:sz="0" w:space="0" w:color="auto"/>
        <w:left w:val="none" w:sz="0" w:space="0" w:color="auto"/>
        <w:bottom w:val="none" w:sz="0" w:space="0" w:color="auto"/>
        <w:right w:val="none" w:sz="0" w:space="0" w:color="auto"/>
      </w:divBdr>
    </w:div>
    <w:div w:id="497817481">
      <w:bodyDiv w:val="1"/>
      <w:marLeft w:val="0"/>
      <w:marRight w:val="0"/>
      <w:marTop w:val="0"/>
      <w:marBottom w:val="0"/>
      <w:divBdr>
        <w:top w:val="none" w:sz="0" w:space="0" w:color="auto"/>
        <w:left w:val="none" w:sz="0" w:space="0" w:color="auto"/>
        <w:bottom w:val="none" w:sz="0" w:space="0" w:color="auto"/>
        <w:right w:val="none" w:sz="0" w:space="0" w:color="auto"/>
      </w:divBdr>
    </w:div>
    <w:div w:id="544871739">
      <w:bodyDiv w:val="1"/>
      <w:marLeft w:val="0"/>
      <w:marRight w:val="0"/>
      <w:marTop w:val="0"/>
      <w:marBottom w:val="0"/>
      <w:divBdr>
        <w:top w:val="none" w:sz="0" w:space="0" w:color="auto"/>
        <w:left w:val="none" w:sz="0" w:space="0" w:color="auto"/>
        <w:bottom w:val="none" w:sz="0" w:space="0" w:color="auto"/>
        <w:right w:val="none" w:sz="0" w:space="0" w:color="auto"/>
      </w:divBdr>
    </w:div>
    <w:div w:id="585303126">
      <w:bodyDiv w:val="1"/>
      <w:marLeft w:val="0"/>
      <w:marRight w:val="0"/>
      <w:marTop w:val="0"/>
      <w:marBottom w:val="0"/>
      <w:divBdr>
        <w:top w:val="none" w:sz="0" w:space="0" w:color="auto"/>
        <w:left w:val="none" w:sz="0" w:space="0" w:color="auto"/>
        <w:bottom w:val="none" w:sz="0" w:space="0" w:color="auto"/>
        <w:right w:val="none" w:sz="0" w:space="0" w:color="auto"/>
      </w:divBdr>
    </w:div>
    <w:div w:id="593443345">
      <w:bodyDiv w:val="1"/>
      <w:marLeft w:val="0"/>
      <w:marRight w:val="0"/>
      <w:marTop w:val="0"/>
      <w:marBottom w:val="0"/>
      <w:divBdr>
        <w:top w:val="none" w:sz="0" w:space="0" w:color="auto"/>
        <w:left w:val="none" w:sz="0" w:space="0" w:color="auto"/>
        <w:bottom w:val="none" w:sz="0" w:space="0" w:color="auto"/>
        <w:right w:val="none" w:sz="0" w:space="0" w:color="auto"/>
      </w:divBdr>
    </w:div>
    <w:div w:id="615986127">
      <w:bodyDiv w:val="1"/>
      <w:marLeft w:val="0"/>
      <w:marRight w:val="0"/>
      <w:marTop w:val="0"/>
      <w:marBottom w:val="0"/>
      <w:divBdr>
        <w:top w:val="none" w:sz="0" w:space="0" w:color="auto"/>
        <w:left w:val="none" w:sz="0" w:space="0" w:color="auto"/>
        <w:bottom w:val="none" w:sz="0" w:space="0" w:color="auto"/>
        <w:right w:val="none" w:sz="0" w:space="0" w:color="auto"/>
      </w:divBdr>
    </w:div>
    <w:div w:id="653602810">
      <w:bodyDiv w:val="1"/>
      <w:marLeft w:val="0"/>
      <w:marRight w:val="0"/>
      <w:marTop w:val="0"/>
      <w:marBottom w:val="0"/>
      <w:divBdr>
        <w:top w:val="none" w:sz="0" w:space="0" w:color="auto"/>
        <w:left w:val="none" w:sz="0" w:space="0" w:color="auto"/>
        <w:bottom w:val="none" w:sz="0" w:space="0" w:color="auto"/>
        <w:right w:val="none" w:sz="0" w:space="0" w:color="auto"/>
      </w:divBdr>
    </w:div>
    <w:div w:id="673846549">
      <w:bodyDiv w:val="1"/>
      <w:marLeft w:val="0"/>
      <w:marRight w:val="0"/>
      <w:marTop w:val="0"/>
      <w:marBottom w:val="0"/>
      <w:divBdr>
        <w:top w:val="none" w:sz="0" w:space="0" w:color="auto"/>
        <w:left w:val="none" w:sz="0" w:space="0" w:color="auto"/>
        <w:bottom w:val="none" w:sz="0" w:space="0" w:color="auto"/>
        <w:right w:val="none" w:sz="0" w:space="0" w:color="auto"/>
      </w:divBdr>
    </w:div>
    <w:div w:id="680812593">
      <w:bodyDiv w:val="1"/>
      <w:marLeft w:val="0"/>
      <w:marRight w:val="0"/>
      <w:marTop w:val="0"/>
      <w:marBottom w:val="0"/>
      <w:divBdr>
        <w:top w:val="none" w:sz="0" w:space="0" w:color="auto"/>
        <w:left w:val="none" w:sz="0" w:space="0" w:color="auto"/>
        <w:bottom w:val="none" w:sz="0" w:space="0" w:color="auto"/>
        <w:right w:val="none" w:sz="0" w:space="0" w:color="auto"/>
      </w:divBdr>
    </w:div>
    <w:div w:id="684751827">
      <w:bodyDiv w:val="1"/>
      <w:marLeft w:val="0"/>
      <w:marRight w:val="0"/>
      <w:marTop w:val="0"/>
      <w:marBottom w:val="0"/>
      <w:divBdr>
        <w:top w:val="none" w:sz="0" w:space="0" w:color="auto"/>
        <w:left w:val="none" w:sz="0" w:space="0" w:color="auto"/>
        <w:bottom w:val="none" w:sz="0" w:space="0" w:color="auto"/>
        <w:right w:val="none" w:sz="0" w:space="0" w:color="auto"/>
      </w:divBdr>
      <w:divsChild>
        <w:div w:id="397673610">
          <w:marLeft w:val="0"/>
          <w:marRight w:val="0"/>
          <w:marTop w:val="0"/>
          <w:marBottom w:val="0"/>
          <w:divBdr>
            <w:top w:val="none" w:sz="0" w:space="0" w:color="auto"/>
            <w:left w:val="none" w:sz="0" w:space="0" w:color="auto"/>
            <w:bottom w:val="none" w:sz="0" w:space="0" w:color="auto"/>
            <w:right w:val="none" w:sz="0" w:space="0" w:color="auto"/>
          </w:divBdr>
        </w:div>
      </w:divsChild>
    </w:div>
    <w:div w:id="704720799">
      <w:bodyDiv w:val="1"/>
      <w:marLeft w:val="0"/>
      <w:marRight w:val="0"/>
      <w:marTop w:val="0"/>
      <w:marBottom w:val="0"/>
      <w:divBdr>
        <w:top w:val="none" w:sz="0" w:space="0" w:color="auto"/>
        <w:left w:val="none" w:sz="0" w:space="0" w:color="auto"/>
        <w:bottom w:val="none" w:sz="0" w:space="0" w:color="auto"/>
        <w:right w:val="none" w:sz="0" w:space="0" w:color="auto"/>
      </w:divBdr>
      <w:divsChild>
        <w:div w:id="1178151353">
          <w:marLeft w:val="0"/>
          <w:marRight w:val="0"/>
          <w:marTop w:val="0"/>
          <w:marBottom w:val="0"/>
          <w:divBdr>
            <w:top w:val="none" w:sz="0" w:space="0" w:color="auto"/>
            <w:left w:val="none" w:sz="0" w:space="0" w:color="auto"/>
            <w:bottom w:val="none" w:sz="0" w:space="0" w:color="auto"/>
            <w:right w:val="none" w:sz="0" w:space="0" w:color="auto"/>
          </w:divBdr>
          <w:divsChild>
            <w:div w:id="2076195652">
              <w:marLeft w:val="0"/>
              <w:marRight w:val="0"/>
              <w:marTop w:val="0"/>
              <w:marBottom w:val="0"/>
              <w:divBdr>
                <w:top w:val="none" w:sz="0" w:space="0" w:color="auto"/>
                <w:left w:val="none" w:sz="0" w:space="0" w:color="auto"/>
                <w:bottom w:val="none" w:sz="0" w:space="0" w:color="auto"/>
                <w:right w:val="none" w:sz="0" w:space="0" w:color="auto"/>
              </w:divBdr>
              <w:divsChild>
                <w:div w:id="962151745">
                  <w:marLeft w:val="0"/>
                  <w:marRight w:val="0"/>
                  <w:marTop w:val="0"/>
                  <w:marBottom w:val="0"/>
                  <w:divBdr>
                    <w:top w:val="none" w:sz="0" w:space="0" w:color="auto"/>
                    <w:left w:val="none" w:sz="0" w:space="0" w:color="auto"/>
                    <w:bottom w:val="none" w:sz="0" w:space="0" w:color="auto"/>
                    <w:right w:val="none" w:sz="0" w:space="0" w:color="auto"/>
                  </w:divBdr>
                  <w:divsChild>
                    <w:div w:id="2369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468558">
      <w:bodyDiv w:val="1"/>
      <w:marLeft w:val="0"/>
      <w:marRight w:val="0"/>
      <w:marTop w:val="0"/>
      <w:marBottom w:val="0"/>
      <w:divBdr>
        <w:top w:val="none" w:sz="0" w:space="0" w:color="auto"/>
        <w:left w:val="none" w:sz="0" w:space="0" w:color="auto"/>
        <w:bottom w:val="none" w:sz="0" w:space="0" w:color="auto"/>
        <w:right w:val="none" w:sz="0" w:space="0" w:color="auto"/>
      </w:divBdr>
    </w:div>
    <w:div w:id="738140041">
      <w:bodyDiv w:val="1"/>
      <w:marLeft w:val="0"/>
      <w:marRight w:val="0"/>
      <w:marTop w:val="0"/>
      <w:marBottom w:val="0"/>
      <w:divBdr>
        <w:top w:val="none" w:sz="0" w:space="0" w:color="auto"/>
        <w:left w:val="none" w:sz="0" w:space="0" w:color="auto"/>
        <w:bottom w:val="none" w:sz="0" w:space="0" w:color="auto"/>
        <w:right w:val="none" w:sz="0" w:space="0" w:color="auto"/>
      </w:divBdr>
    </w:div>
    <w:div w:id="754664282">
      <w:bodyDiv w:val="1"/>
      <w:marLeft w:val="0"/>
      <w:marRight w:val="0"/>
      <w:marTop w:val="0"/>
      <w:marBottom w:val="0"/>
      <w:divBdr>
        <w:top w:val="none" w:sz="0" w:space="0" w:color="auto"/>
        <w:left w:val="none" w:sz="0" w:space="0" w:color="auto"/>
        <w:bottom w:val="none" w:sz="0" w:space="0" w:color="auto"/>
        <w:right w:val="none" w:sz="0" w:space="0" w:color="auto"/>
      </w:divBdr>
      <w:divsChild>
        <w:div w:id="802428927">
          <w:marLeft w:val="-115"/>
          <w:marRight w:val="0"/>
          <w:marTop w:val="0"/>
          <w:marBottom w:val="0"/>
          <w:divBdr>
            <w:top w:val="none" w:sz="0" w:space="0" w:color="auto"/>
            <w:left w:val="none" w:sz="0" w:space="0" w:color="auto"/>
            <w:bottom w:val="none" w:sz="0" w:space="0" w:color="auto"/>
            <w:right w:val="none" w:sz="0" w:space="0" w:color="auto"/>
          </w:divBdr>
        </w:div>
        <w:div w:id="1672295178">
          <w:marLeft w:val="-115"/>
          <w:marRight w:val="0"/>
          <w:marTop w:val="0"/>
          <w:marBottom w:val="0"/>
          <w:divBdr>
            <w:top w:val="none" w:sz="0" w:space="0" w:color="auto"/>
            <w:left w:val="none" w:sz="0" w:space="0" w:color="auto"/>
            <w:bottom w:val="none" w:sz="0" w:space="0" w:color="auto"/>
            <w:right w:val="none" w:sz="0" w:space="0" w:color="auto"/>
          </w:divBdr>
        </w:div>
      </w:divsChild>
    </w:div>
    <w:div w:id="755327777">
      <w:bodyDiv w:val="1"/>
      <w:marLeft w:val="0"/>
      <w:marRight w:val="0"/>
      <w:marTop w:val="0"/>
      <w:marBottom w:val="0"/>
      <w:divBdr>
        <w:top w:val="none" w:sz="0" w:space="0" w:color="auto"/>
        <w:left w:val="none" w:sz="0" w:space="0" w:color="auto"/>
        <w:bottom w:val="none" w:sz="0" w:space="0" w:color="auto"/>
        <w:right w:val="none" w:sz="0" w:space="0" w:color="auto"/>
      </w:divBdr>
    </w:div>
    <w:div w:id="778183408">
      <w:bodyDiv w:val="1"/>
      <w:marLeft w:val="0"/>
      <w:marRight w:val="0"/>
      <w:marTop w:val="0"/>
      <w:marBottom w:val="0"/>
      <w:divBdr>
        <w:top w:val="none" w:sz="0" w:space="0" w:color="auto"/>
        <w:left w:val="none" w:sz="0" w:space="0" w:color="auto"/>
        <w:bottom w:val="none" w:sz="0" w:space="0" w:color="auto"/>
        <w:right w:val="none" w:sz="0" w:space="0" w:color="auto"/>
      </w:divBdr>
    </w:div>
    <w:div w:id="781920946">
      <w:bodyDiv w:val="1"/>
      <w:marLeft w:val="0"/>
      <w:marRight w:val="0"/>
      <w:marTop w:val="0"/>
      <w:marBottom w:val="0"/>
      <w:divBdr>
        <w:top w:val="none" w:sz="0" w:space="0" w:color="auto"/>
        <w:left w:val="none" w:sz="0" w:space="0" w:color="auto"/>
        <w:bottom w:val="none" w:sz="0" w:space="0" w:color="auto"/>
        <w:right w:val="none" w:sz="0" w:space="0" w:color="auto"/>
      </w:divBdr>
    </w:div>
    <w:div w:id="790823779">
      <w:bodyDiv w:val="1"/>
      <w:marLeft w:val="0"/>
      <w:marRight w:val="0"/>
      <w:marTop w:val="0"/>
      <w:marBottom w:val="0"/>
      <w:divBdr>
        <w:top w:val="none" w:sz="0" w:space="0" w:color="auto"/>
        <w:left w:val="none" w:sz="0" w:space="0" w:color="auto"/>
        <w:bottom w:val="none" w:sz="0" w:space="0" w:color="auto"/>
        <w:right w:val="none" w:sz="0" w:space="0" w:color="auto"/>
      </w:divBdr>
      <w:divsChild>
        <w:div w:id="1053576248">
          <w:marLeft w:val="0"/>
          <w:marRight w:val="0"/>
          <w:marTop w:val="0"/>
          <w:marBottom w:val="0"/>
          <w:divBdr>
            <w:top w:val="none" w:sz="0" w:space="0" w:color="auto"/>
            <w:left w:val="none" w:sz="0" w:space="0" w:color="auto"/>
            <w:bottom w:val="none" w:sz="0" w:space="0" w:color="auto"/>
            <w:right w:val="none" w:sz="0" w:space="0" w:color="auto"/>
          </w:divBdr>
          <w:divsChild>
            <w:div w:id="956569590">
              <w:marLeft w:val="0"/>
              <w:marRight w:val="0"/>
              <w:marTop w:val="0"/>
              <w:marBottom w:val="0"/>
              <w:divBdr>
                <w:top w:val="none" w:sz="0" w:space="0" w:color="auto"/>
                <w:left w:val="none" w:sz="0" w:space="0" w:color="auto"/>
                <w:bottom w:val="none" w:sz="0" w:space="0" w:color="auto"/>
                <w:right w:val="none" w:sz="0" w:space="0" w:color="auto"/>
              </w:divBdr>
              <w:divsChild>
                <w:div w:id="1074544135">
                  <w:marLeft w:val="0"/>
                  <w:marRight w:val="0"/>
                  <w:marTop w:val="0"/>
                  <w:marBottom w:val="0"/>
                  <w:divBdr>
                    <w:top w:val="none" w:sz="0" w:space="0" w:color="auto"/>
                    <w:left w:val="none" w:sz="0" w:space="0" w:color="auto"/>
                    <w:bottom w:val="none" w:sz="0" w:space="0" w:color="auto"/>
                    <w:right w:val="none" w:sz="0" w:space="0" w:color="auto"/>
                  </w:divBdr>
                  <w:divsChild>
                    <w:div w:id="2898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994926">
      <w:bodyDiv w:val="1"/>
      <w:marLeft w:val="0"/>
      <w:marRight w:val="0"/>
      <w:marTop w:val="0"/>
      <w:marBottom w:val="0"/>
      <w:divBdr>
        <w:top w:val="none" w:sz="0" w:space="0" w:color="auto"/>
        <w:left w:val="none" w:sz="0" w:space="0" w:color="auto"/>
        <w:bottom w:val="none" w:sz="0" w:space="0" w:color="auto"/>
        <w:right w:val="none" w:sz="0" w:space="0" w:color="auto"/>
      </w:divBdr>
    </w:div>
    <w:div w:id="890380318">
      <w:bodyDiv w:val="1"/>
      <w:marLeft w:val="0"/>
      <w:marRight w:val="0"/>
      <w:marTop w:val="0"/>
      <w:marBottom w:val="0"/>
      <w:divBdr>
        <w:top w:val="none" w:sz="0" w:space="0" w:color="auto"/>
        <w:left w:val="none" w:sz="0" w:space="0" w:color="auto"/>
        <w:bottom w:val="none" w:sz="0" w:space="0" w:color="auto"/>
        <w:right w:val="none" w:sz="0" w:space="0" w:color="auto"/>
      </w:divBdr>
    </w:div>
    <w:div w:id="925267931">
      <w:bodyDiv w:val="1"/>
      <w:marLeft w:val="0"/>
      <w:marRight w:val="0"/>
      <w:marTop w:val="0"/>
      <w:marBottom w:val="0"/>
      <w:divBdr>
        <w:top w:val="none" w:sz="0" w:space="0" w:color="auto"/>
        <w:left w:val="none" w:sz="0" w:space="0" w:color="auto"/>
        <w:bottom w:val="none" w:sz="0" w:space="0" w:color="auto"/>
        <w:right w:val="none" w:sz="0" w:space="0" w:color="auto"/>
      </w:divBdr>
    </w:div>
    <w:div w:id="927082477">
      <w:bodyDiv w:val="1"/>
      <w:marLeft w:val="0"/>
      <w:marRight w:val="0"/>
      <w:marTop w:val="0"/>
      <w:marBottom w:val="0"/>
      <w:divBdr>
        <w:top w:val="none" w:sz="0" w:space="0" w:color="auto"/>
        <w:left w:val="none" w:sz="0" w:space="0" w:color="auto"/>
        <w:bottom w:val="none" w:sz="0" w:space="0" w:color="auto"/>
        <w:right w:val="none" w:sz="0" w:space="0" w:color="auto"/>
      </w:divBdr>
      <w:divsChild>
        <w:div w:id="481849967">
          <w:marLeft w:val="-115"/>
          <w:marRight w:val="0"/>
          <w:marTop w:val="0"/>
          <w:marBottom w:val="0"/>
          <w:divBdr>
            <w:top w:val="none" w:sz="0" w:space="0" w:color="auto"/>
            <w:left w:val="none" w:sz="0" w:space="0" w:color="auto"/>
            <w:bottom w:val="none" w:sz="0" w:space="0" w:color="auto"/>
            <w:right w:val="none" w:sz="0" w:space="0" w:color="auto"/>
          </w:divBdr>
        </w:div>
        <w:div w:id="2127462310">
          <w:marLeft w:val="-115"/>
          <w:marRight w:val="0"/>
          <w:marTop w:val="0"/>
          <w:marBottom w:val="0"/>
          <w:divBdr>
            <w:top w:val="none" w:sz="0" w:space="0" w:color="auto"/>
            <w:left w:val="none" w:sz="0" w:space="0" w:color="auto"/>
            <w:bottom w:val="none" w:sz="0" w:space="0" w:color="auto"/>
            <w:right w:val="none" w:sz="0" w:space="0" w:color="auto"/>
          </w:divBdr>
        </w:div>
      </w:divsChild>
    </w:div>
    <w:div w:id="938366831">
      <w:bodyDiv w:val="1"/>
      <w:marLeft w:val="0"/>
      <w:marRight w:val="0"/>
      <w:marTop w:val="0"/>
      <w:marBottom w:val="0"/>
      <w:divBdr>
        <w:top w:val="none" w:sz="0" w:space="0" w:color="auto"/>
        <w:left w:val="none" w:sz="0" w:space="0" w:color="auto"/>
        <w:bottom w:val="none" w:sz="0" w:space="0" w:color="auto"/>
        <w:right w:val="none" w:sz="0" w:space="0" w:color="auto"/>
      </w:divBdr>
    </w:div>
    <w:div w:id="953057230">
      <w:bodyDiv w:val="1"/>
      <w:marLeft w:val="0"/>
      <w:marRight w:val="0"/>
      <w:marTop w:val="0"/>
      <w:marBottom w:val="0"/>
      <w:divBdr>
        <w:top w:val="none" w:sz="0" w:space="0" w:color="auto"/>
        <w:left w:val="none" w:sz="0" w:space="0" w:color="auto"/>
        <w:bottom w:val="none" w:sz="0" w:space="0" w:color="auto"/>
        <w:right w:val="none" w:sz="0" w:space="0" w:color="auto"/>
      </w:divBdr>
    </w:div>
    <w:div w:id="961299837">
      <w:bodyDiv w:val="1"/>
      <w:marLeft w:val="0"/>
      <w:marRight w:val="0"/>
      <w:marTop w:val="0"/>
      <w:marBottom w:val="0"/>
      <w:divBdr>
        <w:top w:val="none" w:sz="0" w:space="0" w:color="auto"/>
        <w:left w:val="none" w:sz="0" w:space="0" w:color="auto"/>
        <w:bottom w:val="none" w:sz="0" w:space="0" w:color="auto"/>
        <w:right w:val="none" w:sz="0" w:space="0" w:color="auto"/>
      </w:divBdr>
    </w:div>
    <w:div w:id="975064949">
      <w:bodyDiv w:val="1"/>
      <w:marLeft w:val="0"/>
      <w:marRight w:val="0"/>
      <w:marTop w:val="0"/>
      <w:marBottom w:val="0"/>
      <w:divBdr>
        <w:top w:val="none" w:sz="0" w:space="0" w:color="auto"/>
        <w:left w:val="none" w:sz="0" w:space="0" w:color="auto"/>
        <w:bottom w:val="none" w:sz="0" w:space="0" w:color="auto"/>
        <w:right w:val="none" w:sz="0" w:space="0" w:color="auto"/>
      </w:divBdr>
    </w:div>
    <w:div w:id="979458293">
      <w:bodyDiv w:val="1"/>
      <w:marLeft w:val="0"/>
      <w:marRight w:val="0"/>
      <w:marTop w:val="0"/>
      <w:marBottom w:val="0"/>
      <w:divBdr>
        <w:top w:val="none" w:sz="0" w:space="0" w:color="auto"/>
        <w:left w:val="none" w:sz="0" w:space="0" w:color="auto"/>
        <w:bottom w:val="none" w:sz="0" w:space="0" w:color="auto"/>
        <w:right w:val="none" w:sz="0" w:space="0" w:color="auto"/>
      </w:divBdr>
    </w:div>
    <w:div w:id="1009598024">
      <w:bodyDiv w:val="1"/>
      <w:marLeft w:val="0"/>
      <w:marRight w:val="0"/>
      <w:marTop w:val="0"/>
      <w:marBottom w:val="0"/>
      <w:divBdr>
        <w:top w:val="none" w:sz="0" w:space="0" w:color="auto"/>
        <w:left w:val="none" w:sz="0" w:space="0" w:color="auto"/>
        <w:bottom w:val="none" w:sz="0" w:space="0" w:color="auto"/>
        <w:right w:val="none" w:sz="0" w:space="0" w:color="auto"/>
      </w:divBdr>
      <w:divsChild>
        <w:div w:id="1885409850">
          <w:marLeft w:val="0"/>
          <w:marRight w:val="0"/>
          <w:marTop w:val="0"/>
          <w:marBottom w:val="0"/>
          <w:divBdr>
            <w:top w:val="none" w:sz="0" w:space="0" w:color="auto"/>
            <w:left w:val="none" w:sz="0" w:space="0" w:color="auto"/>
            <w:bottom w:val="none" w:sz="0" w:space="0" w:color="auto"/>
            <w:right w:val="none" w:sz="0" w:space="0" w:color="auto"/>
          </w:divBdr>
        </w:div>
      </w:divsChild>
    </w:div>
    <w:div w:id="1111240440">
      <w:bodyDiv w:val="1"/>
      <w:marLeft w:val="0"/>
      <w:marRight w:val="0"/>
      <w:marTop w:val="0"/>
      <w:marBottom w:val="0"/>
      <w:divBdr>
        <w:top w:val="none" w:sz="0" w:space="0" w:color="auto"/>
        <w:left w:val="none" w:sz="0" w:space="0" w:color="auto"/>
        <w:bottom w:val="none" w:sz="0" w:space="0" w:color="auto"/>
        <w:right w:val="none" w:sz="0" w:space="0" w:color="auto"/>
      </w:divBdr>
      <w:divsChild>
        <w:div w:id="1031224703">
          <w:marLeft w:val="0"/>
          <w:marRight w:val="0"/>
          <w:marTop w:val="0"/>
          <w:marBottom w:val="0"/>
          <w:divBdr>
            <w:top w:val="none" w:sz="0" w:space="0" w:color="auto"/>
            <w:left w:val="none" w:sz="0" w:space="0" w:color="auto"/>
            <w:bottom w:val="none" w:sz="0" w:space="0" w:color="auto"/>
            <w:right w:val="none" w:sz="0" w:space="0" w:color="auto"/>
          </w:divBdr>
        </w:div>
      </w:divsChild>
    </w:div>
    <w:div w:id="1128161676">
      <w:bodyDiv w:val="1"/>
      <w:marLeft w:val="0"/>
      <w:marRight w:val="0"/>
      <w:marTop w:val="0"/>
      <w:marBottom w:val="0"/>
      <w:divBdr>
        <w:top w:val="none" w:sz="0" w:space="0" w:color="auto"/>
        <w:left w:val="none" w:sz="0" w:space="0" w:color="auto"/>
        <w:bottom w:val="none" w:sz="0" w:space="0" w:color="auto"/>
        <w:right w:val="none" w:sz="0" w:space="0" w:color="auto"/>
      </w:divBdr>
    </w:div>
    <w:div w:id="1157956485">
      <w:bodyDiv w:val="1"/>
      <w:marLeft w:val="0"/>
      <w:marRight w:val="0"/>
      <w:marTop w:val="0"/>
      <w:marBottom w:val="0"/>
      <w:divBdr>
        <w:top w:val="none" w:sz="0" w:space="0" w:color="auto"/>
        <w:left w:val="none" w:sz="0" w:space="0" w:color="auto"/>
        <w:bottom w:val="none" w:sz="0" w:space="0" w:color="auto"/>
        <w:right w:val="none" w:sz="0" w:space="0" w:color="auto"/>
      </w:divBdr>
    </w:div>
    <w:div w:id="1170951563">
      <w:bodyDiv w:val="1"/>
      <w:marLeft w:val="0"/>
      <w:marRight w:val="0"/>
      <w:marTop w:val="0"/>
      <w:marBottom w:val="0"/>
      <w:divBdr>
        <w:top w:val="none" w:sz="0" w:space="0" w:color="auto"/>
        <w:left w:val="none" w:sz="0" w:space="0" w:color="auto"/>
        <w:bottom w:val="none" w:sz="0" w:space="0" w:color="auto"/>
        <w:right w:val="none" w:sz="0" w:space="0" w:color="auto"/>
      </w:divBdr>
      <w:divsChild>
        <w:div w:id="866141507">
          <w:marLeft w:val="0"/>
          <w:marRight w:val="0"/>
          <w:marTop w:val="0"/>
          <w:marBottom w:val="0"/>
          <w:divBdr>
            <w:top w:val="none" w:sz="0" w:space="0" w:color="auto"/>
            <w:left w:val="none" w:sz="0" w:space="0" w:color="auto"/>
            <w:bottom w:val="none" w:sz="0" w:space="0" w:color="auto"/>
            <w:right w:val="none" w:sz="0" w:space="0" w:color="auto"/>
          </w:divBdr>
        </w:div>
      </w:divsChild>
    </w:div>
    <w:div w:id="1187018911">
      <w:bodyDiv w:val="1"/>
      <w:marLeft w:val="0"/>
      <w:marRight w:val="0"/>
      <w:marTop w:val="0"/>
      <w:marBottom w:val="0"/>
      <w:divBdr>
        <w:top w:val="none" w:sz="0" w:space="0" w:color="auto"/>
        <w:left w:val="none" w:sz="0" w:space="0" w:color="auto"/>
        <w:bottom w:val="none" w:sz="0" w:space="0" w:color="auto"/>
        <w:right w:val="none" w:sz="0" w:space="0" w:color="auto"/>
      </w:divBdr>
    </w:div>
    <w:div w:id="1193037487">
      <w:bodyDiv w:val="1"/>
      <w:marLeft w:val="0"/>
      <w:marRight w:val="0"/>
      <w:marTop w:val="0"/>
      <w:marBottom w:val="0"/>
      <w:divBdr>
        <w:top w:val="none" w:sz="0" w:space="0" w:color="auto"/>
        <w:left w:val="none" w:sz="0" w:space="0" w:color="auto"/>
        <w:bottom w:val="none" w:sz="0" w:space="0" w:color="auto"/>
        <w:right w:val="none" w:sz="0" w:space="0" w:color="auto"/>
      </w:divBdr>
    </w:div>
    <w:div w:id="1212376691">
      <w:bodyDiv w:val="1"/>
      <w:marLeft w:val="0"/>
      <w:marRight w:val="0"/>
      <w:marTop w:val="0"/>
      <w:marBottom w:val="0"/>
      <w:divBdr>
        <w:top w:val="none" w:sz="0" w:space="0" w:color="auto"/>
        <w:left w:val="none" w:sz="0" w:space="0" w:color="auto"/>
        <w:bottom w:val="none" w:sz="0" w:space="0" w:color="auto"/>
        <w:right w:val="none" w:sz="0" w:space="0" w:color="auto"/>
      </w:divBdr>
    </w:div>
    <w:div w:id="1239288114">
      <w:bodyDiv w:val="1"/>
      <w:marLeft w:val="0"/>
      <w:marRight w:val="0"/>
      <w:marTop w:val="0"/>
      <w:marBottom w:val="0"/>
      <w:divBdr>
        <w:top w:val="none" w:sz="0" w:space="0" w:color="auto"/>
        <w:left w:val="none" w:sz="0" w:space="0" w:color="auto"/>
        <w:bottom w:val="none" w:sz="0" w:space="0" w:color="auto"/>
        <w:right w:val="none" w:sz="0" w:space="0" w:color="auto"/>
      </w:divBdr>
    </w:div>
    <w:div w:id="1239555923">
      <w:bodyDiv w:val="1"/>
      <w:marLeft w:val="0"/>
      <w:marRight w:val="0"/>
      <w:marTop w:val="0"/>
      <w:marBottom w:val="0"/>
      <w:divBdr>
        <w:top w:val="none" w:sz="0" w:space="0" w:color="auto"/>
        <w:left w:val="none" w:sz="0" w:space="0" w:color="auto"/>
        <w:bottom w:val="none" w:sz="0" w:space="0" w:color="auto"/>
        <w:right w:val="none" w:sz="0" w:space="0" w:color="auto"/>
      </w:divBdr>
    </w:div>
    <w:div w:id="1241989113">
      <w:bodyDiv w:val="1"/>
      <w:marLeft w:val="0"/>
      <w:marRight w:val="0"/>
      <w:marTop w:val="0"/>
      <w:marBottom w:val="0"/>
      <w:divBdr>
        <w:top w:val="none" w:sz="0" w:space="0" w:color="auto"/>
        <w:left w:val="none" w:sz="0" w:space="0" w:color="auto"/>
        <w:bottom w:val="none" w:sz="0" w:space="0" w:color="auto"/>
        <w:right w:val="none" w:sz="0" w:space="0" w:color="auto"/>
      </w:divBdr>
    </w:div>
    <w:div w:id="1270429845">
      <w:bodyDiv w:val="1"/>
      <w:marLeft w:val="0"/>
      <w:marRight w:val="0"/>
      <w:marTop w:val="0"/>
      <w:marBottom w:val="0"/>
      <w:divBdr>
        <w:top w:val="none" w:sz="0" w:space="0" w:color="auto"/>
        <w:left w:val="none" w:sz="0" w:space="0" w:color="auto"/>
        <w:bottom w:val="none" w:sz="0" w:space="0" w:color="auto"/>
        <w:right w:val="none" w:sz="0" w:space="0" w:color="auto"/>
      </w:divBdr>
    </w:div>
    <w:div w:id="1276210246">
      <w:bodyDiv w:val="1"/>
      <w:marLeft w:val="0"/>
      <w:marRight w:val="0"/>
      <w:marTop w:val="0"/>
      <w:marBottom w:val="0"/>
      <w:divBdr>
        <w:top w:val="none" w:sz="0" w:space="0" w:color="auto"/>
        <w:left w:val="none" w:sz="0" w:space="0" w:color="auto"/>
        <w:bottom w:val="none" w:sz="0" w:space="0" w:color="auto"/>
        <w:right w:val="none" w:sz="0" w:space="0" w:color="auto"/>
      </w:divBdr>
    </w:div>
    <w:div w:id="1301619497">
      <w:bodyDiv w:val="1"/>
      <w:marLeft w:val="0"/>
      <w:marRight w:val="0"/>
      <w:marTop w:val="0"/>
      <w:marBottom w:val="0"/>
      <w:divBdr>
        <w:top w:val="none" w:sz="0" w:space="0" w:color="auto"/>
        <w:left w:val="none" w:sz="0" w:space="0" w:color="auto"/>
        <w:bottom w:val="none" w:sz="0" w:space="0" w:color="auto"/>
        <w:right w:val="none" w:sz="0" w:space="0" w:color="auto"/>
      </w:divBdr>
      <w:divsChild>
        <w:div w:id="1988588974">
          <w:marLeft w:val="0"/>
          <w:marRight w:val="0"/>
          <w:marTop w:val="0"/>
          <w:marBottom w:val="0"/>
          <w:divBdr>
            <w:top w:val="none" w:sz="0" w:space="0" w:color="auto"/>
            <w:left w:val="none" w:sz="0" w:space="0" w:color="auto"/>
            <w:bottom w:val="none" w:sz="0" w:space="0" w:color="auto"/>
            <w:right w:val="none" w:sz="0" w:space="0" w:color="auto"/>
          </w:divBdr>
          <w:divsChild>
            <w:div w:id="418794514">
              <w:marLeft w:val="0"/>
              <w:marRight w:val="0"/>
              <w:marTop w:val="0"/>
              <w:marBottom w:val="0"/>
              <w:divBdr>
                <w:top w:val="none" w:sz="0" w:space="0" w:color="auto"/>
                <w:left w:val="none" w:sz="0" w:space="0" w:color="auto"/>
                <w:bottom w:val="none" w:sz="0" w:space="0" w:color="auto"/>
                <w:right w:val="none" w:sz="0" w:space="0" w:color="auto"/>
              </w:divBdr>
              <w:divsChild>
                <w:div w:id="1254583070">
                  <w:marLeft w:val="0"/>
                  <w:marRight w:val="0"/>
                  <w:marTop w:val="0"/>
                  <w:marBottom w:val="0"/>
                  <w:divBdr>
                    <w:top w:val="none" w:sz="0" w:space="0" w:color="auto"/>
                    <w:left w:val="none" w:sz="0" w:space="0" w:color="auto"/>
                    <w:bottom w:val="none" w:sz="0" w:space="0" w:color="auto"/>
                    <w:right w:val="none" w:sz="0" w:space="0" w:color="auto"/>
                  </w:divBdr>
                  <w:divsChild>
                    <w:div w:id="126171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398697">
      <w:bodyDiv w:val="1"/>
      <w:marLeft w:val="0"/>
      <w:marRight w:val="0"/>
      <w:marTop w:val="0"/>
      <w:marBottom w:val="0"/>
      <w:divBdr>
        <w:top w:val="none" w:sz="0" w:space="0" w:color="auto"/>
        <w:left w:val="none" w:sz="0" w:space="0" w:color="auto"/>
        <w:bottom w:val="none" w:sz="0" w:space="0" w:color="auto"/>
        <w:right w:val="none" w:sz="0" w:space="0" w:color="auto"/>
      </w:divBdr>
    </w:div>
    <w:div w:id="1353647381">
      <w:bodyDiv w:val="1"/>
      <w:marLeft w:val="0"/>
      <w:marRight w:val="0"/>
      <w:marTop w:val="0"/>
      <w:marBottom w:val="0"/>
      <w:divBdr>
        <w:top w:val="none" w:sz="0" w:space="0" w:color="auto"/>
        <w:left w:val="none" w:sz="0" w:space="0" w:color="auto"/>
        <w:bottom w:val="none" w:sz="0" w:space="0" w:color="auto"/>
        <w:right w:val="none" w:sz="0" w:space="0" w:color="auto"/>
      </w:divBdr>
      <w:divsChild>
        <w:div w:id="552353732">
          <w:marLeft w:val="-115"/>
          <w:marRight w:val="0"/>
          <w:marTop w:val="0"/>
          <w:marBottom w:val="0"/>
          <w:divBdr>
            <w:top w:val="none" w:sz="0" w:space="0" w:color="auto"/>
            <w:left w:val="none" w:sz="0" w:space="0" w:color="auto"/>
            <w:bottom w:val="none" w:sz="0" w:space="0" w:color="auto"/>
            <w:right w:val="none" w:sz="0" w:space="0" w:color="auto"/>
          </w:divBdr>
        </w:div>
      </w:divsChild>
    </w:div>
    <w:div w:id="1412699407">
      <w:bodyDiv w:val="1"/>
      <w:marLeft w:val="0"/>
      <w:marRight w:val="0"/>
      <w:marTop w:val="0"/>
      <w:marBottom w:val="0"/>
      <w:divBdr>
        <w:top w:val="none" w:sz="0" w:space="0" w:color="auto"/>
        <w:left w:val="none" w:sz="0" w:space="0" w:color="auto"/>
        <w:bottom w:val="none" w:sz="0" w:space="0" w:color="auto"/>
        <w:right w:val="none" w:sz="0" w:space="0" w:color="auto"/>
      </w:divBdr>
    </w:div>
    <w:div w:id="1415854420">
      <w:bodyDiv w:val="1"/>
      <w:marLeft w:val="0"/>
      <w:marRight w:val="0"/>
      <w:marTop w:val="0"/>
      <w:marBottom w:val="0"/>
      <w:divBdr>
        <w:top w:val="none" w:sz="0" w:space="0" w:color="auto"/>
        <w:left w:val="none" w:sz="0" w:space="0" w:color="auto"/>
        <w:bottom w:val="none" w:sz="0" w:space="0" w:color="auto"/>
        <w:right w:val="none" w:sz="0" w:space="0" w:color="auto"/>
      </w:divBdr>
    </w:div>
    <w:div w:id="1429883557">
      <w:bodyDiv w:val="1"/>
      <w:marLeft w:val="0"/>
      <w:marRight w:val="0"/>
      <w:marTop w:val="0"/>
      <w:marBottom w:val="0"/>
      <w:divBdr>
        <w:top w:val="none" w:sz="0" w:space="0" w:color="auto"/>
        <w:left w:val="none" w:sz="0" w:space="0" w:color="auto"/>
        <w:bottom w:val="none" w:sz="0" w:space="0" w:color="auto"/>
        <w:right w:val="none" w:sz="0" w:space="0" w:color="auto"/>
      </w:divBdr>
    </w:div>
    <w:div w:id="1441220980">
      <w:bodyDiv w:val="1"/>
      <w:marLeft w:val="0"/>
      <w:marRight w:val="0"/>
      <w:marTop w:val="0"/>
      <w:marBottom w:val="0"/>
      <w:divBdr>
        <w:top w:val="none" w:sz="0" w:space="0" w:color="auto"/>
        <w:left w:val="none" w:sz="0" w:space="0" w:color="auto"/>
        <w:bottom w:val="none" w:sz="0" w:space="0" w:color="auto"/>
        <w:right w:val="none" w:sz="0" w:space="0" w:color="auto"/>
      </w:divBdr>
    </w:div>
    <w:div w:id="1449160824">
      <w:bodyDiv w:val="1"/>
      <w:marLeft w:val="0"/>
      <w:marRight w:val="0"/>
      <w:marTop w:val="0"/>
      <w:marBottom w:val="0"/>
      <w:divBdr>
        <w:top w:val="none" w:sz="0" w:space="0" w:color="auto"/>
        <w:left w:val="none" w:sz="0" w:space="0" w:color="auto"/>
        <w:bottom w:val="none" w:sz="0" w:space="0" w:color="auto"/>
        <w:right w:val="none" w:sz="0" w:space="0" w:color="auto"/>
      </w:divBdr>
    </w:div>
    <w:div w:id="1477841402">
      <w:bodyDiv w:val="1"/>
      <w:marLeft w:val="0"/>
      <w:marRight w:val="0"/>
      <w:marTop w:val="0"/>
      <w:marBottom w:val="0"/>
      <w:divBdr>
        <w:top w:val="none" w:sz="0" w:space="0" w:color="auto"/>
        <w:left w:val="none" w:sz="0" w:space="0" w:color="auto"/>
        <w:bottom w:val="none" w:sz="0" w:space="0" w:color="auto"/>
        <w:right w:val="none" w:sz="0" w:space="0" w:color="auto"/>
      </w:divBdr>
    </w:div>
    <w:div w:id="1528987112">
      <w:bodyDiv w:val="1"/>
      <w:marLeft w:val="0"/>
      <w:marRight w:val="0"/>
      <w:marTop w:val="0"/>
      <w:marBottom w:val="0"/>
      <w:divBdr>
        <w:top w:val="none" w:sz="0" w:space="0" w:color="auto"/>
        <w:left w:val="none" w:sz="0" w:space="0" w:color="auto"/>
        <w:bottom w:val="none" w:sz="0" w:space="0" w:color="auto"/>
        <w:right w:val="none" w:sz="0" w:space="0" w:color="auto"/>
      </w:divBdr>
    </w:div>
    <w:div w:id="1534074763">
      <w:bodyDiv w:val="1"/>
      <w:marLeft w:val="0"/>
      <w:marRight w:val="0"/>
      <w:marTop w:val="0"/>
      <w:marBottom w:val="0"/>
      <w:divBdr>
        <w:top w:val="none" w:sz="0" w:space="0" w:color="auto"/>
        <w:left w:val="none" w:sz="0" w:space="0" w:color="auto"/>
        <w:bottom w:val="none" w:sz="0" w:space="0" w:color="auto"/>
        <w:right w:val="none" w:sz="0" w:space="0" w:color="auto"/>
      </w:divBdr>
    </w:div>
    <w:div w:id="1583029275">
      <w:bodyDiv w:val="1"/>
      <w:marLeft w:val="0"/>
      <w:marRight w:val="0"/>
      <w:marTop w:val="0"/>
      <w:marBottom w:val="0"/>
      <w:divBdr>
        <w:top w:val="none" w:sz="0" w:space="0" w:color="auto"/>
        <w:left w:val="none" w:sz="0" w:space="0" w:color="auto"/>
        <w:bottom w:val="none" w:sz="0" w:space="0" w:color="auto"/>
        <w:right w:val="none" w:sz="0" w:space="0" w:color="auto"/>
      </w:divBdr>
    </w:div>
    <w:div w:id="1594583467">
      <w:bodyDiv w:val="1"/>
      <w:marLeft w:val="0"/>
      <w:marRight w:val="0"/>
      <w:marTop w:val="0"/>
      <w:marBottom w:val="0"/>
      <w:divBdr>
        <w:top w:val="none" w:sz="0" w:space="0" w:color="auto"/>
        <w:left w:val="none" w:sz="0" w:space="0" w:color="auto"/>
        <w:bottom w:val="none" w:sz="0" w:space="0" w:color="auto"/>
        <w:right w:val="none" w:sz="0" w:space="0" w:color="auto"/>
      </w:divBdr>
    </w:div>
    <w:div w:id="1605959738">
      <w:bodyDiv w:val="1"/>
      <w:marLeft w:val="0"/>
      <w:marRight w:val="0"/>
      <w:marTop w:val="0"/>
      <w:marBottom w:val="0"/>
      <w:divBdr>
        <w:top w:val="none" w:sz="0" w:space="0" w:color="auto"/>
        <w:left w:val="none" w:sz="0" w:space="0" w:color="auto"/>
        <w:bottom w:val="none" w:sz="0" w:space="0" w:color="auto"/>
        <w:right w:val="none" w:sz="0" w:space="0" w:color="auto"/>
      </w:divBdr>
    </w:div>
    <w:div w:id="1690637447">
      <w:bodyDiv w:val="1"/>
      <w:marLeft w:val="0"/>
      <w:marRight w:val="0"/>
      <w:marTop w:val="0"/>
      <w:marBottom w:val="0"/>
      <w:divBdr>
        <w:top w:val="none" w:sz="0" w:space="0" w:color="auto"/>
        <w:left w:val="none" w:sz="0" w:space="0" w:color="auto"/>
        <w:bottom w:val="none" w:sz="0" w:space="0" w:color="auto"/>
        <w:right w:val="none" w:sz="0" w:space="0" w:color="auto"/>
      </w:divBdr>
      <w:divsChild>
        <w:div w:id="259220366">
          <w:marLeft w:val="-115"/>
          <w:marRight w:val="0"/>
          <w:marTop w:val="0"/>
          <w:marBottom w:val="0"/>
          <w:divBdr>
            <w:top w:val="none" w:sz="0" w:space="0" w:color="auto"/>
            <w:left w:val="none" w:sz="0" w:space="0" w:color="auto"/>
            <w:bottom w:val="none" w:sz="0" w:space="0" w:color="auto"/>
            <w:right w:val="none" w:sz="0" w:space="0" w:color="auto"/>
          </w:divBdr>
        </w:div>
        <w:div w:id="858201847">
          <w:marLeft w:val="-115"/>
          <w:marRight w:val="0"/>
          <w:marTop w:val="0"/>
          <w:marBottom w:val="0"/>
          <w:divBdr>
            <w:top w:val="none" w:sz="0" w:space="0" w:color="auto"/>
            <w:left w:val="none" w:sz="0" w:space="0" w:color="auto"/>
            <w:bottom w:val="none" w:sz="0" w:space="0" w:color="auto"/>
            <w:right w:val="none" w:sz="0" w:space="0" w:color="auto"/>
          </w:divBdr>
        </w:div>
      </w:divsChild>
    </w:div>
    <w:div w:id="1759055506">
      <w:bodyDiv w:val="1"/>
      <w:marLeft w:val="0"/>
      <w:marRight w:val="0"/>
      <w:marTop w:val="0"/>
      <w:marBottom w:val="0"/>
      <w:divBdr>
        <w:top w:val="none" w:sz="0" w:space="0" w:color="auto"/>
        <w:left w:val="none" w:sz="0" w:space="0" w:color="auto"/>
        <w:bottom w:val="none" w:sz="0" w:space="0" w:color="auto"/>
        <w:right w:val="none" w:sz="0" w:space="0" w:color="auto"/>
      </w:divBdr>
    </w:div>
    <w:div w:id="1792358851">
      <w:bodyDiv w:val="1"/>
      <w:marLeft w:val="0"/>
      <w:marRight w:val="0"/>
      <w:marTop w:val="0"/>
      <w:marBottom w:val="0"/>
      <w:divBdr>
        <w:top w:val="none" w:sz="0" w:space="0" w:color="auto"/>
        <w:left w:val="none" w:sz="0" w:space="0" w:color="auto"/>
        <w:bottom w:val="none" w:sz="0" w:space="0" w:color="auto"/>
        <w:right w:val="none" w:sz="0" w:space="0" w:color="auto"/>
      </w:divBdr>
    </w:div>
    <w:div w:id="1815485729">
      <w:bodyDiv w:val="1"/>
      <w:marLeft w:val="0"/>
      <w:marRight w:val="0"/>
      <w:marTop w:val="0"/>
      <w:marBottom w:val="0"/>
      <w:divBdr>
        <w:top w:val="none" w:sz="0" w:space="0" w:color="auto"/>
        <w:left w:val="none" w:sz="0" w:space="0" w:color="auto"/>
        <w:bottom w:val="none" w:sz="0" w:space="0" w:color="auto"/>
        <w:right w:val="none" w:sz="0" w:space="0" w:color="auto"/>
      </w:divBdr>
    </w:div>
    <w:div w:id="1873105988">
      <w:bodyDiv w:val="1"/>
      <w:marLeft w:val="0"/>
      <w:marRight w:val="0"/>
      <w:marTop w:val="0"/>
      <w:marBottom w:val="0"/>
      <w:divBdr>
        <w:top w:val="none" w:sz="0" w:space="0" w:color="auto"/>
        <w:left w:val="none" w:sz="0" w:space="0" w:color="auto"/>
        <w:bottom w:val="none" w:sz="0" w:space="0" w:color="auto"/>
        <w:right w:val="none" w:sz="0" w:space="0" w:color="auto"/>
      </w:divBdr>
    </w:div>
    <w:div w:id="1952011147">
      <w:bodyDiv w:val="1"/>
      <w:marLeft w:val="0"/>
      <w:marRight w:val="0"/>
      <w:marTop w:val="0"/>
      <w:marBottom w:val="0"/>
      <w:divBdr>
        <w:top w:val="none" w:sz="0" w:space="0" w:color="auto"/>
        <w:left w:val="none" w:sz="0" w:space="0" w:color="auto"/>
        <w:bottom w:val="none" w:sz="0" w:space="0" w:color="auto"/>
        <w:right w:val="none" w:sz="0" w:space="0" w:color="auto"/>
      </w:divBdr>
      <w:divsChild>
        <w:div w:id="95096813">
          <w:marLeft w:val="-115"/>
          <w:marRight w:val="0"/>
          <w:marTop w:val="0"/>
          <w:marBottom w:val="0"/>
          <w:divBdr>
            <w:top w:val="none" w:sz="0" w:space="0" w:color="auto"/>
            <w:left w:val="none" w:sz="0" w:space="0" w:color="auto"/>
            <w:bottom w:val="none" w:sz="0" w:space="0" w:color="auto"/>
            <w:right w:val="none" w:sz="0" w:space="0" w:color="auto"/>
          </w:divBdr>
        </w:div>
        <w:div w:id="418676478">
          <w:marLeft w:val="-115"/>
          <w:marRight w:val="0"/>
          <w:marTop w:val="0"/>
          <w:marBottom w:val="0"/>
          <w:divBdr>
            <w:top w:val="none" w:sz="0" w:space="0" w:color="auto"/>
            <w:left w:val="none" w:sz="0" w:space="0" w:color="auto"/>
            <w:bottom w:val="none" w:sz="0" w:space="0" w:color="auto"/>
            <w:right w:val="none" w:sz="0" w:space="0" w:color="auto"/>
          </w:divBdr>
        </w:div>
        <w:div w:id="1264876309">
          <w:marLeft w:val="-115"/>
          <w:marRight w:val="0"/>
          <w:marTop w:val="0"/>
          <w:marBottom w:val="0"/>
          <w:divBdr>
            <w:top w:val="none" w:sz="0" w:space="0" w:color="auto"/>
            <w:left w:val="none" w:sz="0" w:space="0" w:color="auto"/>
            <w:bottom w:val="none" w:sz="0" w:space="0" w:color="auto"/>
            <w:right w:val="none" w:sz="0" w:space="0" w:color="auto"/>
          </w:divBdr>
        </w:div>
        <w:div w:id="1593005274">
          <w:marLeft w:val="-115"/>
          <w:marRight w:val="0"/>
          <w:marTop w:val="0"/>
          <w:marBottom w:val="0"/>
          <w:divBdr>
            <w:top w:val="none" w:sz="0" w:space="0" w:color="auto"/>
            <w:left w:val="none" w:sz="0" w:space="0" w:color="auto"/>
            <w:bottom w:val="none" w:sz="0" w:space="0" w:color="auto"/>
            <w:right w:val="none" w:sz="0" w:space="0" w:color="auto"/>
          </w:divBdr>
        </w:div>
      </w:divsChild>
    </w:div>
    <w:div w:id="1952130318">
      <w:bodyDiv w:val="1"/>
      <w:marLeft w:val="0"/>
      <w:marRight w:val="0"/>
      <w:marTop w:val="0"/>
      <w:marBottom w:val="0"/>
      <w:divBdr>
        <w:top w:val="none" w:sz="0" w:space="0" w:color="auto"/>
        <w:left w:val="none" w:sz="0" w:space="0" w:color="auto"/>
        <w:bottom w:val="none" w:sz="0" w:space="0" w:color="auto"/>
        <w:right w:val="none" w:sz="0" w:space="0" w:color="auto"/>
      </w:divBdr>
    </w:div>
    <w:div w:id="1975718037">
      <w:bodyDiv w:val="1"/>
      <w:marLeft w:val="0"/>
      <w:marRight w:val="0"/>
      <w:marTop w:val="0"/>
      <w:marBottom w:val="0"/>
      <w:divBdr>
        <w:top w:val="none" w:sz="0" w:space="0" w:color="auto"/>
        <w:left w:val="none" w:sz="0" w:space="0" w:color="auto"/>
        <w:bottom w:val="none" w:sz="0" w:space="0" w:color="auto"/>
        <w:right w:val="none" w:sz="0" w:space="0" w:color="auto"/>
      </w:divBdr>
    </w:div>
    <w:div w:id="2015301432">
      <w:bodyDiv w:val="1"/>
      <w:marLeft w:val="0"/>
      <w:marRight w:val="0"/>
      <w:marTop w:val="0"/>
      <w:marBottom w:val="0"/>
      <w:divBdr>
        <w:top w:val="none" w:sz="0" w:space="0" w:color="auto"/>
        <w:left w:val="none" w:sz="0" w:space="0" w:color="auto"/>
        <w:bottom w:val="none" w:sz="0" w:space="0" w:color="auto"/>
        <w:right w:val="none" w:sz="0" w:space="0" w:color="auto"/>
      </w:divBdr>
    </w:div>
    <w:div w:id="2022857565">
      <w:bodyDiv w:val="1"/>
      <w:marLeft w:val="0"/>
      <w:marRight w:val="0"/>
      <w:marTop w:val="0"/>
      <w:marBottom w:val="0"/>
      <w:divBdr>
        <w:top w:val="none" w:sz="0" w:space="0" w:color="auto"/>
        <w:left w:val="none" w:sz="0" w:space="0" w:color="auto"/>
        <w:bottom w:val="none" w:sz="0" w:space="0" w:color="auto"/>
        <w:right w:val="none" w:sz="0" w:space="0" w:color="auto"/>
      </w:divBdr>
    </w:div>
    <w:div w:id="21230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i.org/10.1016/j.inffus.2016.11.012" TargetMode="External"/><Relationship Id="rId21" Type="http://schemas.openxmlformats.org/officeDocument/2006/relationships/image" Target="media/image8.png"/><Relationship Id="rId34" Type="http://schemas.openxmlformats.org/officeDocument/2006/relationships/hyperlink" Target="https://doi.org/10.1016/j.ijhm.2013.05.003" TargetMode="External"/><Relationship Id="rId42" Type="http://schemas.openxmlformats.org/officeDocument/2006/relationships/hyperlink" Target="http://dx.doi.org/10.1509/jmkg.67.4.103.18692" TargetMode="External"/><Relationship Id="rId47" Type="http://schemas.openxmlformats.org/officeDocument/2006/relationships/hyperlink" Target="https://dx.doi.org/10.1126/science.1205438" TargetMode="External"/><Relationship Id="rId50" Type="http://schemas.openxmlformats.org/officeDocument/2006/relationships/image" Target="media/image2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doi.org/10.1016/j.tourman.2010.12.011" TargetMode="External"/><Relationship Id="rId37" Type="http://schemas.openxmlformats.org/officeDocument/2006/relationships/hyperlink" Target="https://doi.org/10.1016/j.datak.2017.03.009" TargetMode="External"/><Relationship Id="rId40" Type="http://schemas.openxmlformats.org/officeDocument/2006/relationships/hyperlink" Target="http://dx.doi.org/10.1109/iccrd.2011.5764099" TargetMode="External"/><Relationship Id="rId45" Type="http://schemas.openxmlformats.org/officeDocument/2006/relationships/hyperlink" Target="http://dx.doi.org/10.1007/bf00994018"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1016/j.ijhm.2013.12.004" TargetMode="External"/><Relationship Id="rId49" Type="http://schemas.openxmlformats.org/officeDocument/2006/relationships/image" Target="media/image19.tiff"/><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doi.org/10.1016/j.tourman.2008.04.008" TargetMode="External"/><Relationship Id="rId44" Type="http://schemas.openxmlformats.org/officeDocument/2006/relationships/hyperlink" Target="https://doi.org/10.1002/j.1538-7305.1948.tb01338.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8.jpeg"/><Relationship Id="rId43" Type="http://schemas.openxmlformats.org/officeDocument/2006/relationships/hyperlink" Target="http://nlp.stanford.edu/pubs/acl-wmt08-cws.pdf" TargetMode="External"/><Relationship Id="rId48" Type="http://schemas.openxmlformats.org/officeDocument/2006/relationships/hyperlink" Target="https://dx.doi.org/10.1093/bioinformatics/bts707"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1016/j.ijhm.2014.07.007" TargetMode="External"/><Relationship Id="rId38" Type="http://schemas.openxmlformats.org/officeDocument/2006/relationships/hyperlink" Target="https://doi.org/10.1016/j.jbusres.2017.01.010" TargetMode="External"/><Relationship Id="rId46" Type="http://schemas.openxmlformats.org/officeDocument/2006/relationships/hyperlink" Target="http://www.flinders.edu.au/science_engineering/fms/School-CSEM/publications/tech_reps-research_artfcts/TRRA_2007.pdf" TargetMode="External"/><Relationship Id="rId20" Type="http://schemas.openxmlformats.org/officeDocument/2006/relationships/image" Target="media/image7.png"/><Relationship Id="rId41" Type="http://schemas.openxmlformats.org/officeDocument/2006/relationships/hyperlink" Target="http://dx.doi.org/10.1016/j.tourman.2008.04.00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42147-6203-EE4A-9130-8611A62A6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2583</Words>
  <Characters>14729</Characters>
  <Application>Microsoft Office Word</Application>
  <DocSecurity>0</DocSecurity>
  <Lines>122</Lines>
  <Paragraphs>34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17278</CharactersWithSpaces>
  <SharedDoc>false</SharedDoc>
  <HLinks>
    <vt:vector size="78" baseType="variant">
      <vt:variant>
        <vt:i4>6094927</vt:i4>
      </vt:variant>
      <vt:variant>
        <vt:i4>81</vt:i4>
      </vt:variant>
      <vt:variant>
        <vt:i4>0</vt:i4>
      </vt:variant>
      <vt:variant>
        <vt:i4>5</vt:i4>
      </vt:variant>
      <vt:variant>
        <vt:lpwstr>https://dx.doi.org/10.1093/bioinformatics/bts707</vt:lpwstr>
      </vt:variant>
      <vt:variant>
        <vt:lpwstr/>
      </vt:variant>
      <vt:variant>
        <vt:i4>6815861</vt:i4>
      </vt:variant>
      <vt:variant>
        <vt:i4>78</vt:i4>
      </vt:variant>
      <vt:variant>
        <vt:i4>0</vt:i4>
      </vt:variant>
      <vt:variant>
        <vt:i4>5</vt:i4>
      </vt:variant>
      <vt:variant>
        <vt:lpwstr>https://dx.doi.org/10.1126/science.1205438</vt:lpwstr>
      </vt:variant>
      <vt:variant>
        <vt:lpwstr/>
      </vt:variant>
      <vt:variant>
        <vt:i4>2097278</vt:i4>
      </vt:variant>
      <vt:variant>
        <vt:i4>75</vt:i4>
      </vt:variant>
      <vt:variant>
        <vt:i4>0</vt:i4>
      </vt:variant>
      <vt:variant>
        <vt:i4>5</vt:i4>
      </vt:variant>
      <vt:variant>
        <vt:lpwstr>http://www.flinders.edu.au/science_engineering/fms/School-CSEM/publications/tech_reps-research_artfcts/TRRA_2007.pdf</vt:lpwstr>
      </vt:variant>
      <vt:variant>
        <vt:lpwstr/>
      </vt:variant>
      <vt:variant>
        <vt:i4>262146</vt:i4>
      </vt:variant>
      <vt:variant>
        <vt:i4>72</vt:i4>
      </vt:variant>
      <vt:variant>
        <vt:i4>0</vt:i4>
      </vt:variant>
      <vt:variant>
        <vt:i4>5</vt:i4>
      </vt:variant>
      <vt:variant>
        <vt:lpwstr>http://dx.doi.org/10.1007/bf00994018</vt:lpwstr>
      </vt:variant>
      <vt:variant>
        <vt:lpwstr/>
      </vt:variant>
      <vt:variant>
        <vt:i4>6291572</vt:i4>
      </vt:variant>
      <vt:variant>
        <vt:i4>69</vt:i4>
      </vt:variant>
      <vt:variant>
        <vt:i4>0</vt:i4>
      </vt:variant>
      <vt:variant>
        <vt:i4>5</vt:i4>
      </vt:variant>
      <vt:variant>
        <vt:lpwstr>http://nlp.stanford.edu/pubs/acl-wmt08-cws.pdf</vt:lpwstr>
      </vt:variant>
      <vt:variant>
        <vt:lpwstr/>
      </vt:variant>
      <vt:variant>
        <vt:i4>4194382</vt:i4>
      </vt:variant>
      <vt:variant>
        <vt:i4>66</vt:i4>
      </vt:variant>
      <vt:variant>
        <vt:i4>0</vt:i4>
      </vt:variant>
      <vt:variant>
        <vt:i4>5</vt:i4>
      </vt:variant>
      <vt:variant>
        <vt:lpwstr>http://dx.doi.org/10.1509/jmkg.67.4.103.18692</vt:lpwstr>
      </vt:variant>
      <vt:variant>
        <vt:lpwstr/>
      </vt:variant>
      <vt:variant>
        <vt:i4>3670061</vt:i4>
      </vt:variant>
      <vt:variant>
        <vt:i4>63</vt:i4>
      </vt:variant>
      <vt:variant>
        <vt:i4>0</vt:i4>
      </vt:variant>
      <vt:variant>
        <vt:i4>5</vt:i4>
      </vt:variant>
      <vt:variant>
        <vt:lpwstr>http://dx.doi.org/10.1016/j.tourman.2008.04.008</vt:lpwstr>
      </vt:variant>
      <vt:variant>
        <vt:lpwstr/>
      </vt:variant>
      <vt:variant>
        <vt:i4>5701658</vt:i4>
      </vt:variant>
      <vt:variant>
        <vt:i4>60</vt:i4>
      </vt:variant>
      <vt:variant>
        <vt:i4>0</vt:i4>
      </vt:variant>
      <vt:variant>
        <vt:i4>5</vt:i4>
      </vt:variant>
      <vt:variant>
        <vt:lpwstr>http://dx.doi.org/10.1109/iccrd.2011.5764099</vt:lpwstr>
      </vt:variant>
      <vt:variant>
        <vt:lpwstr/>
      </vt:variant>
      <vt:variant>
        <vt:i4>5832778</vt:i4>
      </vt:variant>
      <vt:variant>
        <vt:i4>57</vt:i4>
      </vt:variant>
      <vt:variant>
        <vt:i4>0</vt:i4>
      </vt:variant>
      <vt:variant>
        <vt:i4>5</vt:i4>
      </vt:variant>
      <vt:variant>
        <vt:lpwstr>https://doi.org/10.1016/j.inffus.2016.11.012</vt:lpwstr>
      </vt:variant>
      <vt:variant>
        <vt:lpwstr/>
      </vt:variant>
      <vt:variant>
        <vt:i4>5111812</vt:i4>
      </vt:variant>
      <vt:variant>
        <vt:i4>54</vt:i4>
      </vt:variant>
      <vt:variant>
        <vt:i4>0</vt:i4>
      </vt:variant>
      <vt:variant>
        <vt:i4>5</vt:i4>
      </vt:variant>
      <vt:variant>
        <vt:lpwstr>https://doi.org/10.1016/j.jbusres.2017.01.010</vt:lpwstr>
      </vt:variant>
      <vt:variant>
        <vt:lpwstr/>
      </vt:variant>
      <vt:variant>
        <vt:i4>3866723</vt:i4>
      </vt:variant>
      <vt:variant>
        <vt:i4>51</vt:i4>
      </vt:variant>
      <vt:variant>
        <vt:i4>0</vt:i4>
      </vt:variant>
      <vt:variant>
        <vt:i4>5</vt:i4>
      </vt:variant>
      <vt:variant>
        <vt:lpwstr>https://doi.org/10.1016/j.datak.2017.03.009</vt:lpwstr>
      </vt:variant>
      <vt:variant>
        <vt:lpwstr/>
      </vt:variant>
      <vt:variant>
        <vt:i4>4194331</vt:i4>
      </vt:variant>
      <vt:variant>
        <vt:i4>48</vt:i4>
      </vt:variant>
      <vt:variant>
        <vt:i4>0</vt:i4>
      </vt:variant>
      <vt:variant>
        <vt:i4>5</vt:i4>
      </vt:variant>
      <vt:variant>
        <vt:lpwstr>https://doi.org/10.1016/j.tourman.2010.12.011</vt:lpwstr>
      </vt:variant>
      <vt:variant>
        <vt:lpwstr/>
      </vt:variant>
      <vt:variant>
        <vt:i4>4718620</vt:i4>
      </vt:variant>
      <vt:variant>
        <vt:i4>45</vt:i4>
      </vt:variant>
      <vt:variant>
        <vt:i4>0</vt:i4>
      </vt:variant>
      <vt:variant>
        <vt:i4>5</vt:i4>
      </vt:variant>
      <vt:variant>
        <vt:lpwstr>https://doi.org/10.1016/j.tourman.2008.04.008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kitazono</dc:creator>
  <cp:keywords/>
  <cp:lastModifiedBy>Elisa Aleman</cp:lastModifiedBy>
  <cp:revision>3</cp:revision>
  <cp:lastPrinted>2018-08-05T10:32:00Z</cp:lastPrinted>
  <dcterms:created xsi:type="dcterms:W3CDTF">2018-08-10T05:49:00Z</dcterms:created>
  <dcterms:modified xsi:type="dcterms:W3CDTF">2021-10-01T11:33:00Z</dcterms:modified>
</cp:coreProperties>
</file>