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4A7FE7" w14:textId="00535FEC" w:rsidR="00112D4A" w:rsidRPr="00112D4A" w:rsidRDefault="00112D4A" w:rsidP="00112D4A">
      <w:pPr>
        <w:pStyle w:val="NormalWeb"/>
        <w:spacing w:before="240" w:beforeAutospacing="0" w:after="240" w:afterAutospacing="0" w:line="360" w:lineRule="auto"/>
        <w:jc w:val="center"/>
        <w:rPr>
          <w:sz w:val="28"/>
          <w:szCs w:val="28"/>
        </w:rPr>
      </w:pPr>
      <w:r w:rsidRPr="00112D4A">
        <w:rPr>
          <w:b/>
          <w:bCs/>
          <w:color w:val="000000"/>
          <w:sz w:val="28"/>
          <w:szCs w:val="28"/>
        </w:rPr>
        <w:t>ANALISIS DAN IMPLEMENTASI SISTEM MANAJEMEN KEAMANAN INFORMASI (SMKI) BERDASARKAN ISO/IEC 27001</w:t>
      </w:r>
    </w:p>
    <w:p w14:paraId="32802B6D" w14:textId="39A511FB" w:rsidR="00C87901" w:rsidRDefault="000A63B7" w:rsidP="00C87901">
      <w:pPr>
        <w:spacing w:line="360" w:lineRule="auto"/>
        <w:jc w:val="center"/>
        <w:rPr>
          <w:rFonts w:ascii="Times New Roman" w:hAnsi="Times New Roman" w:cs="Times New Roman"/>
          <w:b/>
          <w:bCs/>
          <w:sz w:val="28"/>
          <w:szCs w:val="28"/>
        </w:rPr>
      </w:pPr>
      <w:r>
        <w:rPr>
          <w:b/>
          <w:bCs/>
          <w:noProof/>
          <w:sz w:val="28"/>
          <w:szCs w:val="28"/>
        </w:rPr>
        <w:drawing>
          <wp:anchor distT="0" distB="0" distL="114300" distR="114300" simplePos="0" relativeHeight="251659264" behindDoc="1" locked="0" layoutInCell="1" allowOverlap="1" wp14:anchorId="5C4A749E" wp14:editId="2B622249">
            <wp:simplePos x="0" y="0"/>
            <wp:positionH relativeFrom="column">
              <wp:posOffset>1582420</wp:posOffset>
            </wp:positionH>
            <wp:positionV relativeFrom="paragraph">
              <wp:posOffset>242570</wp:posOffset>
            </wp:positionV>
            <wp:extent cx="2407920" cy="2408555"/>
            <wp:effectExtent l="0" t="0" r="0" b="0"/>
            <wp:wrapTight wrapText="bothSides">
              <wp:wrapPolygon edited="0">
                <wp:start x="8544" y="0"/>
                <wp:lineTo x="7177" y="171"/>
                <wp:lineTo x="3076" y="2221"/>
                <wp:lineTo x="2222" y="3759"/>
                <wp:lineTo x="854" y="5467"/>
                <wp:lineTo x="171" y="7346"/>
                <wp:lineTo x="0" y="8030"/>
                <wp:lineTo x="0" y="13667"/>
                <wp:lineTo x="1196" y="16401"/>
                <wp:lineTo x="3589" y="19476"/>
                <wp:lineTo x="7690" y="21355"/>
                <wp:lineTo x="8544" y="21355"/>
                <wp:lineTo x="12816" y="21355"/>
                <wp:lineTo x="13671" y="21355"/>
                <wp:lineTo x="17772" y="19476"/>
                <wp:lineTo x="20165" y="16401"/>
                <wp:lineTo x="21361" y="13667"/>
                <wp:lineTo x="21361" y="8030"/>
                <wp:lineTo x="21190" y="7346"/>
                <wp:lineTo x="20506" y="5467"/>
                <wp:lineTo x="18456" y="2904"/>
                <wp:lineTo x="18285" y="2221"/>
                <wp:lineTo x="14184" y="171"/>
                <wp:lineTo x="12816" y="0"/>
                <wp:lineTo x="8544"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2407920" cy="2408555"/>
                    </a:xfrm>
                    <a:prstGeom prst="rect">
                      <a:avLst/>
                    </a:prstGeom>
                  </pic:spPr>
                </pic:pic>
              </a:graphicData>
            </a:graphic>
            <wp14:sizeRelH relativeFrom="margin">
              <wp14:pctWidth>0</wp14:pctWidth>
            </wp14:sizeRelH>
            <wp14:sizeRelV relativeFrom="margin">
              <wp14:pctHeight>0</wp14:pctHeight>
            </wp14:sizeRelV>
          </wp:anchor>
        </w:drawing>
      </w:r>
    </w:p>
    <w:p w14:paraId="7A0EBE66" w14:textId="6A61812A" w:rsidR="00C87901" w:rsidRDefault="00C87901" w:rsidP="00C87901">
      <w:pPr>
        <w:spacing w:line="360" w:lineRule="auto"/>
        <w:jc w:val="center"/>
        <w:rPr>
          <w:rFonts w:ascii="Times New Roman" w:hAnsi="Times New Roman" w:cs="Times New Roman"/>
          <w:b/>
          <w:bCs/>
          <w:sz w:val="28"/>
          <w:szCs w:val="28"/>
        </w:rPr>
      </w:pPr>
    </w:p>
    <w:p w14:paraId="22AB4C0A" w14:textId="3F8B6DE8" w:rsidR="00C87901" w:rsidRDefault="00C87901" w:rsidP="00C87901">
      <w:pPr>
        <w:pStyle w:val="Default"/>
      </w:pPr>
    </w:p>
    <w:p w14:paraId="2090CE36" w14:textId="77777777" w:rsidR="00C87901" w:rsidRDefault="00C87901" w:rsidP="00C87901">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br/>
      </w:r>
      <w:r>
        <w:rPr>
          <w:rFonts w:ascii="Times New Roman" w:hAnsi="Times New Roman" w:cs="Times New Roman"/>
          <w:b/>
          <w:bCs/>
          <w:sz w:val="28"/>
          <w:szCs w:val="28"/>
        </w:rPr>
        <w:br/>
      </w:r>
      <w:r>
        <w:rPr>
          <w:rFonts w:ascii="Times New Roman" w:hAnsi="Times New Roman" w:cs="Times New Roman"/>
          <w:b/>
          <w:bCs/>
          <w:sz w:val="28"/>
          <w:szCs w:val="28"/>
        </w:rPr>
        <w:br/>
      </w:r>
    </w:p>
    <w:p w14:paraId="6E43B865" w14:textId="77777777" w:rsidR="00C87901" w:rsidRDefault="00C87901" w:rsidP="00C87901">
      <w:pPr>
        <w:spacing w:line="360" w:lineRule="auto"/>
        <w:jc w:val="center"/>
        <w:rPr>
          <w:rFonts w:ascii="Times New Roman" w:hAnsi="Times New Roman" w:cs="Times New Roman"/>
          <w:b/>
          <w:bCs/>
          <w:sz w:val="28"/>
          <w:szCs w:val="28"/>
        </w:rPr>
      </w:pPr>
    </w:p>
    <w:p w14:paraId="3705DF2C" w14:textId="77777777" w:rsidR="00C87901" w:rsidRDefault="00C87901" w:rsidP="00C87901">
      <w:pPr>
        <w:spacing w:line="360" w:lineRule="auto"/>
        <w:jc w:val="center"/>
        <w:rPr>
          <w:rFonts w:ascii="Times New Roman" w:hAnsi="Times New Roman" w:cs="Times New Roman"/>
          <w:b/>
          <w:bCs/>
          <w:sz w:val="28"/>
          <w:szCs w:val="28"/>
        </w:rPr>
      </w:pPr>
    </w:p>
    <w:p w14:paraId="460788F1" w14:textId="77777777" w:rsidR="00C87901" w:rsidRDefault="00C87901" w:rsidP="00C87901">
      <w:pPr>
        <w:spacing w:line="360" w:lineRule="auto"/>
        <w:rPr>
          <w:rFonts w:ascii="Times New Roman" w:hAnsi="Times New Roman" w:cs="Times New Roman"/>
          <w:b/>
          <w:bCs/>
          <w:sz w:val="28"/>
          <w:szCs w:val="28"/>
        </w:rPr>
      </w:pPr>
    </w:p>
    <w:p w14:paraId="2A1D5055" w14:textId="77777777" w:rsidR="00C87901" w:rsidRPr="007D5440" w:rsidRDefault="00C87901" w:rsidP="00C87901">
      <w:pPr>
        <w:spacing w:line="360" w:lineRule="auto"/>
        <w:jc w:val="center"/>
        <w:rPr>
          <w:rFonts w:ascii="Times New Roman" w:hAnsi="Times New Roman" w:cs="Times New Roman"/>
          <w:b/>
          <w:bCs/>
          <w:sz w:val="24"/>
          <w:szCs w:val="24"/>
        </w:rPr>
      </w:pPr>
      <w:proofErr w:type="gramStart"/>
      <w:r w:rsidRPr="007D5440">
        <w:rPr>
          <w:rFonts w:ascii="Times New Roman" w:hAnsi="Times New Roman" w:cs="Times New Roman"/>
          <w:b/>
          <w:bCs/>
          <w:sz w:val="24"/>
          <w:szCs w:val="24"/>
        </w:rPr>
        <w:t>O</w:t>
      </w:r>
      <w:r>
        <w:rPr>
          <w:rFonts w:ascii="Times New Roman" w:hAnsi="Times New Roman" w:cs="Times New Roman"/>
          <w:b/>
          <w:bCs/>
          <w:sz w:val="24"/>
          <w:szCs w:val="24"/>
        </w:rPr>
        <w:t>leh</w:t>
      </w:r>
      <w:r w:rsidRPr="007D5440">
        <w:rPr>
          <w:rFonts w:ascii="Times New Roman" w:hAnsi="Times New Roman" w:cs="Times New Roman"/>
          <w:b/>
          <w:bCs/>
          <w:sz w:val="24"/>
          <w:szCs w:val="24"/>
        </w:rPr>
        <w:t xml:space="preserve"> :</w:t>
      </w:r>
      <w:proofErr w:type="gramEnd"/>
    </w:p>
    <w:p w14:paraId="419F8AFF" w14:textId="62516A86" w:rsidR="00C87901" w:rsidRDefault="000A63B7" w:rsidP="00C87901">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    </w:t>
      </w:r>
      <w:r w:rsidRPr="007D5440">
        <w:rPr>
          <w:rFonts w:ascii="Times New Roman" w:hAnsi="Times New Roman" w:cs="Times New Roman"/>
          <w:b/>
          <w:bCs/>
          <w:sz w:val="24"/>
          <w:szCs w:val="24"/>
        </w:rPr>
        <w:t>Elisabet Lensiana Noni</w:t>
      </w:r>
      <w:r>
        <w:rPr>
          <w:rFonts w:ascii="Times New Roman" w:hAnsi="Times New Roman" w:cs="Times New Roman"/>
          <w:b/>
          <w:bCs/>
          <w:sz w:val="24"/>
          <w:szCs w:val="24"/>
        </w:rPr>
        <w:t xml:space="preserve">     221011400639</w:t>
      </w:r>
    </w:p>
    <w:p w14:paraId="3E6C95D1" w14:textId="07C0513B" w:rsidR="000A63B7" w:rsidRPr="007D5440" w:rsidRDefault="000A63B7" w:rsidP="000A63B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Rifqi Maulan Jati</w:t>
      </w:r>
      <w:r>
        <w:rPr>
          <w:rFonts w:ascii="Times New Roman" w:hAnsi="Times New Roman" w:cs="Times New Roman"/>
          <w:b/>
          <w:bCs/>
          <w:sz w:val="24"/>
          <w:szCs w:val="24"/>
        </w:rPr>
        <w:t xml:space="preserve"> </w:t>
      </w:r>
      <w:r>
        <w:rPr>
          <w:rFonts w:ascii="Times New Roman" w:hAnsi="Times New Roman" w:cs="Times New Roman"/>
          <w:b/>
          <w:bCs/>
          <w:sz w:val="24"/>
          <w:szCs w:val="24"/>
        </w:rPr>
        <w:t xml:space="preserve">     </w:t>
      </w:r>
      <w:r>
        <w:rPr>
          <w:rFonts w:ascii="Times New Roman" w:hAnsi="Times New Roman" w:cs="Times New Roman"/>
          <w:b/>
          <w:bCs/>
          <w:sz w:val="24"/>
          <w:szCs w:val="24"/>
        </w:rPr>
        <w:t>2210</w:t>
      </w:r>
      <w:r>
        <w:rPr>
          <w:rFonts w:ascii="Times New Roman" w:hAnsi="Times New Roman" w:cs="Times New Roman"/>
          <w:b/>
          <w:bCs/>
          <w:sz w:val="24"/>
          <w:szCs w:val="24"/>
        </w:rPr>
        <w:t>11402441</w:t>
      </w:r>
    </w:p>
    <w:p w14:paraId="53C73FCC" w14:textId="0CAFAF57" w:rsidR="00C87901" w:rsidRDefault="000A63B7" w:rsidP="000A63B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 </w:t>
      </w:r>
    </w:p>
    <w:p w14:paraId="4AE65853" w14:textId="01D73914" w:rsidR="000A63B7" w:rsidRDefault="000A63B7" w:rsidP="000A63B7">
      <w:pPr>
        <w:spacing w:line="360" w:lineRule="auto"/>
        <w:jc w:val="center"/>
        <w:rPr>
          <w:rFonts w:ascii="Times New Roman" w:hAnsi="Times New Roman" w:cs="Times New Roman"/>
          <w:b/>
          <w:bCs/>
          <w:sz w:val="24"/>
          <w:szCs w:val="24"/>
        </w:rPr>
      </w:pPr>
    </w:p>
    <w:p w14:paraId="38B56E56" w14:textId="77777777" w:rsidR="000A63B7" w:rsidRPr="000A63B7" w:rsidRDefault="000A63B7" w:rsidP="000A63B7">
      <w:pPr>
        <w:spacing w:line="360" w:lineRule="auto"/>
        <w:jc w:val="center"/>
        <w:rPr>
          <w:rFonts w:ascii="Times New Roman" w:hAnsi="Times New Roman" w:cs="Times New Roman"/>
          <w:b/>
          <w:bCs/>
          <w:sz w:val="24"/>
          <w:szCs w:val="24"/>
        </w:rPr>
      </w:pPr>
    </w:p>
    <w:p w14:paraId="1DE7522C" w14:textId="77777777" w:rsidR="00C87901" w:rsidRDefault="00C87901" w:rsidP="00C87901">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PROGRAM STUDI TEKNIK INFORMATIKA </w:t>
      </w:r>
    </w:p>
    <w:p w14:paraId="4E482C63" w14:textId="77777777" w:rsidR="00C87901" w:rsidRDefault="00C87901" w:rsidP="00C87901">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FAKULTAS ILMU KOMPUTER </w:t>
      </w:r>
    </w:p>
    <w:p w14:paraId="41DBB9F7" w14:textId="77777777" w:rsidR="00C87901" w:rsidRDefault="00C87901" w:rsidP="00C87901">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UNIVERSITAS PAMULANG</w:t>
      </w:r>
    </w:p>
    <w:p w14:paraId="257A1711" w14:textId="77777777" w:rsidR="00C87901" w:rsidRDefault="00C87901" w:rsidP="00C87901">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TANGERANG SELATAN </w:t>
      </w:r>
    </w:p>
    <w:p w14:paraId="57D3B4F3" w14:textId="77777777" w:rsidR="00C87901" w:rsidRDefault="00C87901" w:rsidP="00C87901">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2025</w:t>
      </w:r>
    </w:p>
    <w:p w14:paraId="6FD1BCF2" w14:textId="3888A775" w:rsidR="000A63B7" w:rsidRPr="000A63B7" w:rsidRDefault="000A63B7" w:rsidP="000A63B7">
      <w:pPr>
        <w:pStyle w:val="Heading1"/>
      </w:pPr>
      <w:r w:rsidRPr="000A63B7">
        <w:lastRenderedPageBreak/>
        <w:t>DAFTAR ISI</w:t>
      </w:r>
    </w:p>
    <w:p w14:paraId="6D8CF85C" w14:textId="77777777" w:rsidR="000A63B7" w:rsidRDefault="000A63B7">
      <w:pPr>
        <w:rPr>
          <w:rFonts w:ascii="Times New Roman" w:eastAsiaTheme="majorEastAsia" w:hAnsi="Times New Roman" w:cs="Times New Roman"/>
          <w:b/>
          <w:bCs/>
          <w:sz w:val="28"/>
          <w:szCs w:val="28"/>
        </w:rPr>
      </w:pPr>
      <w:r>
        <w:br w:type="page"/>
      </w:r>
    </w:p>
    <w:p w14:paraId="0CD73E96" w14:textId="276B85C0" w:rsidR="00C87901" w:rsidRDefault="000A63B7" w:rsidP="000A63B7">
      <w:pPr>
        <w:pStyle w:val="Heading1"/>
      </w:pPr>
      <w:r>
        <w:lastRenderedPageBreak/>
        <w:t>PENDAHULUAN</w:t>
      </w:r>
    </w:p>
    <w:p w14:paraId="62F6EAAB" w14:textId="35958CBF" w:rsidR="000A63B7" w:rsidRDefault="000A63B7" w:rsidP="000A63B7"/>
    <w:p w14:paraId="468E23BA" w14:textId="77777777" w:rsidR="00C34EC9" w:rsidRDefault="000A63B7" w:rsidP="00C34EC9">
      <w:pPr>
        <w:spacing w:line="360" w:lineRule="auto"/>
        <w:ind w:firstLine="720"/>
        <w:jc w:val="both"/>
        <w:rPr>
          <w:rFonts w:ascii="Times New Roman" w:hAnsi="Times New Roman" w:cs="Times New Roman"/>
          <w:sz w:val="24"/>
          <w:szCs w:val="24"/>
        </w:rPr>
      </w:pPr>
      <w:r w:rsidRPr="00C34EC9">
        <w:rPr>
          <w:rFonts w:ascii="Times New Roman" w:hAnsi="Times New Roman" w:cs="Times New Roman"/>
          <w:sz w:val="24"/>
          <w:szCs w:val="24"/>
        </w:rPr>
        <w:t>Di era digital saat ini, keamanan informasi menjadi aspek yang sangat krusial bagi setiap organisasi. Informasi merupakan aset penting yang harus dilindungi dari berbagai ancaman seperti pencurian data, kebocoran informasi, serangan siber (misalnya ransomware atau phishing), dan berbagai risiko lainnya yang dapat mengganggu kelangsungan bisnis. Ancaman ini tidak hanya berasal dari luar, seperti peretas atau pesaing, tetapi juga dari dalam organisasi, seperti kesalahan manusia atau kegagalan sistem. Tanpa perlindungan yang memadai, organisasi berisiko mengalami kerugian finansial, reputasi yang tercoreng, dan bahkan sanksi hukum, seperti yang diatur dalam regulasi seperti GDPR di Eropa atau UU PDP di Indonesia.</w:t>
      </w:r>
    </w:p>
    <w:p w14:paraId="04F6D7DC" w14:textId="77777777" w:rsidR="00C34EC9" w:rsidRDefault="000A63B7" w:rsidP="00C34EC9">
      <w:pPr>
        <w:spacing w:line="360" w:lineRule="auto"/>
        <w:ind w:firstLine="720"/>
        <w:jc w:val="both"/>
        <w:rPr>
          <w:rFonts w:ascii="Times New Roman" w:hAnsi="Times New Roman" w:cs="Times New Roman"/>
          <w:sz w:val="24"/>
          <w:szCs w:val="24"/>
        </w:rPr>
      </w:pPr>
      <w:r w:rsidRPr="00C34EC9">
        <w:rPr>
          <w:rFonts w:ascii="Times New Roman" w:hAnsi="Times New Roman" w:cs="Times New Roman"/>
          <w:sz w:val="24"/>
          <w:szCs w:val="24"/>
        </w:rPr>
        <w:t>Oleh karena itu, penerapan Sistem Manajemen Keamanan Informasi (SMKI) menjadi suatu keharusan untuk memastikan bahwa informasi yang dimiliki organisasi tetap aman, terjaga kerahasiaannya (confidentiality), integritasnya (integrity), serta ketersediaannya (availability). SMKI adalah pendekatan sistematis untuk mengelola risiko keamanan informasi, yang mencakup proses identifikasi, penilaian, dan mitigasi risiko secara berkelanjutan.</w:t>
      </w:r>
    </w:p>
    <w:p w14:paraId="45454112" w14:textId="11BB364B" w:rsidR="000A63B7" w:rsidRDefault="000A63B7" w:rsidP="00C34EC9">
      <w:pPr>
        <w:spacing w:line="360" w:lineRule="auto"/>
        <w:ind w:firstLine="720"/>
        <w:jc w:val="both"/>
        <w:rPr>
          <w:rFonts w:ascii="Times New Roman" w:hAnsi="Times New Roman" w:cs="Times New Roman"/>
          <w:sz w:val="24"/>
          <w:szCs w:val="24"/>
        </w:rPr>
      </w:pPr>
      <w:r w:rsidRPr="00C34EC9">
        <w:rPr>
          <w:rFonts w:ascii="Times New Roman" w:hAnsi="Times New Roman" w:cs="Times New Roman"/>
          <w:sz w:val="24"/>
          <w:szCs w:val="24"/>
        </w:rPr>
        <w:t>ISO/IEC 27001 adalah standar internasional yang menyediakan kerangka kerja untuk membangun, menerapkan, memelihara, dan meningkatkan SMKI secara efektif. Standar ini, yang dikeluarkan oleh International Organization for Standardization (ISO) dan International Electrotechnical Commission (IEC), memberikan panduan tentang bagaimana organisasi harus mengelola risiko keamanan informasi melalui pendekatan yang sistematis dan holistik. Dengan menerapkan ISO/IEC 27001, organisasi dapat mengidentifikasi potensi risiko, menentukan kontrol keamanan yang tepat (berdasarkan Annex A yang mencakup 114 kontrol seperti enkripsi data, kontrol akses, dan manajemen insiden), serta melakukan evaluasi secara berkelanjutan untuk memastikan perlindungan informasi yang optimal. Sertifikasi ISO/IEC 27001 juga memberikan keunggulan kompetitif, seperti peningkatan kepercayaan pelanggan dan kepatuhan terhadap standar global.</w:t>
      </w:r>
    </w:p>
    <w:p w14:paraId="561E92B1" w14:textId="77777777" w:rsidR="00C34EC9" w:rsidRPr="00C34EC9" w:rsidRDefault="00C34EC9" w:rsidP="00C34EC9">
      <w:pPr>
        <w:spacing w:line="360" w:lineRule="auto"/>
        <w:ind w:firstLine="720"/>
        <w:jc w:val="both"/>
        <w:rPr>
          <w:rFonts w:ascii="Times New Roman" w:hAnsi="Times New Roman" w:cs="Times New Roman"/>
          <w:sz w:val="24"/>
          <w:szCs w:val="24"/>
        </w:rPr>
      </w:pPr>
    </w:p>
    <w:p w14:paraId="69A54FD8" w14:textId="7DDCF754" w:rsidR="000A63B7" w:rsidRDefault="00C34EC9" w:rsidP="00C34EC9">
      <w:pPr>
        <w:pStyle w:val="Heading1"/>
      </w:pPr>
      <w:r>
        <w:t>PEMILIHAN ORGANISASI</w:t>
      </w:r>
    </w:p>
    <w:p w14:paraId="2109541E" w14:textId="77777777" w:rsidR="006B7319" w:rsidRPr="006B7319" w:rsidRDefault="006B7319" w:rsidP="006B7319"/>
    <w:p w14:paraId="7E0A93AA" w14:textId="07514A83" w:rsidR="006B7319" w:rsidRPr="006B7319" w:rsidRDefault="006B7319" w:rsidP="006B7319">
      <w:pPr>
        <w:pStyle w:val="Heading2"/>
        <w:rPr>
          <w:rStyle w:val="Strong"/>
          <w:b/>
          <w:bCs w:val="0"/>
        </w:rPr>
      </w:pPr>
      <w:r w:rsidRPr="006B7319">
        <w:rPr>
          <w:rStyle w:val="Strong"/>
          <w:b/>
          <w:bCs w:val="0"/>
        </w:rPr>
        <w:t>Organisasi terpilih</w:t>
      </w:r>
    </w:p>
    <w:p w14:paraId="538A3F26" w14:textId="60DFA004" w:rsidR="006B7319" w:rsidRDefault="006B7319" w:rsidP="006B7319">
      <w:pPr>
        <w:pStyle w:val="NormalWeb"/>
      </w:pPr>
      <w:r>
        <w:rPr>
          <w:rStyle w:val="Strong"/>
          <w:rFonts w:eastAsiaTheme="majorEastAsia"/>
        </w:rPr>
        <w:t>Organisasi terpilih:</w:t>
      </w:r>
      <w:r>
        <w:t xml:space="preserve"> Rumah Sakit Umum Daerah Serpong Utara (RSUD Serpong Utara)</w:t>
      </w:r>
      <w:r>
        <w:br/>
      </w:r>
      <w:r>
        <w:rPr>
          <w:rStyle w:val="Strong"/>
          <w:rFonts w:eastAsiaTheme="majorEastAsia"/>
        </w:rPr>
        <w:t>Lokasi:</w:t>
      </w:r>
      <w:r>
        <w:t xml:space="preserve"> Jl. Raya Serpong, Kel. Pakulonan, Kec. Serpong Utara, Kota Tangerang Selatan, Banten. (</w:t>
      </w:r>
      <w:hyperlink r:id="rId6" w:tooltip="RSUD Serpong Utara – Melayani Sepenuh Hati" w:history="1">
        <w:r>
          <w:rPr>
            <w:rStyle w:val="Hyperlink"/>
            <w:rFonts w:eastAsiaTheme="majorEastAsia"/>
          </w:rPr>
          <w:t>rsudserpongutara.tangerangselatankota.go.id</w:t>
        </w:r>
      </w:hyperlink>
      <w:r>
        <w:t>)</w:t>
      </w:r>
      <w:r>
        <w:br/>
      </w:r>
      <w:r>
        <w:rPr>
          <w:rStyle w:val="Strong"/>
          <w:rFonts w:eastAsiaTheme="majorEastAsia"/>
        </w:rPr>
        <w:t>Tipe organisasi:</w:t>
      </w:r>
      <w:r>
        <w:t xml:space="preserve"> Rumah sakit milik pemerintah daerah (BLUD) – rumah sakit umum kelas C. (</w:t>
      </w:r>
      <w:hyperlink r:id="rId7" w:tooltip="RS Umum Daerah Serpong Utara - RS Online" w:history="1">
        <w:r>
          <w:rPr>
            <w:rStyle w:val="Hyperlink"/>
            <w:rFonts w:eastAsiaTheme="majorEastAsia"/>
          </w:rPr>
          <w:t>SIRS Kementerian Kesehatan</w:t>
        </w:r>
      </w:hyperlink>
      <w:r>
        <w:t>)</w:t>
      </w:r>
    </w:p>
    <w:p w14:paraId="7A053F70" w14:textId="76481780" w:rsidR="006B7319" w:rsidRPr="006B7319" w:rsidRDefault="006B7319" w:rsidP="006B7319">
      <w:pPr>
        <w:pStyle w:val="Heading2"/>
        <w:rPr>
          <w:b w:val="0"/>
        </w:rPr>
      </w:pPr>
      <w:r w:rsidRPr="006B7319">
        <w:rPr>
          <w:rStyle w:val="Heading2Char"/>
          <w:b/>
          <w:bCs/>
        </w:rPr>
        <w:t>Ruang lingkup SMKI</w:t>
      </w:r>
      <w:r w:rsidRPr="006B7319">
        <w:rPr>
          <w:b w:val="0"/>
        </w:rPr>
        <w:br/>
      </w:r>
    </w:p>
    <w:p w14:paraId="79A57CA7" w14:textId="7B580002" w:rsidR="006B7319" w:rsidRDefault="006B7319" w:rsidP="006B7319">
      <w:pPr>
        <w:pStyle w:val="NormalWeb"/>
      </w:pPr>
      <w:r>
        <w:t xml:space="preserve">Untuk tugas ini, ruang lingkup SMKI akan ditetapkan sebagai: </w:t>
      </w:r>
      <w:r>
        <w:rPr>
          <w:rStyle w:val="Strong"/>
          <w:rFonts w:eastAsiaTheme="majorEastAsia"/>
        </w:rPr>
        <w:t>Seluruh organisasi RSUD Serpong Utara</w:t>
      </w:r>
      <w:r>
        <w:t>, mencakup semua divisi (IT, layanan medis, administrasi, rawat inap, gawat darurat, pembiayaan, dsb).</w:t>
      </w:r>
      <w:r>
        <w:br/>
        <w:t>Alasan pemilihan ruang lingkup penuh</w:t>
      </w:r>
      <w:r>
        <w:t xml:space="preserve"> </w:t>
      </w:r>
      <w:r>
        <w:t>karena institusi rumah sakit memiliki banyak aset informasi kritis dan integrasi antar fungsi (IT, medis, administrasi) sangat erat, sehingga pengamanan informasi harus menyeluruh.</w:t>
      </w:r>
    </w:p>
    <w:p w14:paraId="5CAC096E" w14:textId="22CFFF26" w:rsidR="006B7319" w:rsidRDefault="006B7319" w:rsidP="006B7319"/>
    <w:p w14:paraId="4EF2970E" w14:textId="7F6B469E" w:rsidR="006B7319" w:rsidRDefault="006B7319" w:rsidP="006B7319">
      <w:pPr>
        <w:pStyle w:val="Heading2"/>
      </w:pPr>
      <w:r>
        <w:t>Profil Organisasi</w:t>
      </w:r>
    </w:p>
    <w:p w14:paraId="4B99C29C" w14:textId="77777777" w:rsidR="006B7319" w:rsidRDefault="006B7319" w:rsidP="006B7319">
      <w:pPr>
        <w:pStyle w:val="Heading3"/>
      </w:pPr>
      <w:r>
        <w:t>Jenis Bisnis</w:t>
      </w:r>
    </w:p>
    <w:p w14:paraId="64CBC24C" w14:textId="77777777" w:rsidR="006B7319" w:rsidRDefault="006B7319" w:rsidP="006B7319">
      <w:pPr>
        <w:pStyle w:val="NormalWeb"/>
      </w:pPr>
      <w:r>
        <w:t>RSUD Serpong Utara adalah rumah sakit umum (RSU) kelas C yang dikelola oleh Pemerintah Kota Tangerang Selatan, dengan status Badan Layanan Umum Daerah (BLUD). (</w:t>
      </w:r>
      <w:hyperlink r:id="rId8" w:tooltip="RS Umum Daerah Serpong Utara - RS Online" w:history="1">
        <w:r>
          <w:rPr>
            <w:rStyle w:val="Hyperlink"/>
            <w:rFonts w:eastAsiaTheme="majorEastAsia"/>
          </w:rPr>
          <w:t>SIRS Kementerian Kesehatan</w:t>
        </w:r>
      </w:hyperlink>
      <w:r>
        <w:t>)</w:t>
      </w:r>
      <w:r>
        <w:br/>
        <w:t>Fokus bisnis utamanya adalah pelayanan kesehatan kepada masyarakat — termasuk rawat inap, rawat jalan, gawat darurat, layanan spesialis, penunjang medis (laboratorium, radiologi), farmasi, dan layanan lainnya. (</w:t>
      </w:r>
      <w:hyperlink r:id="rId9" w:tooltip="RSUD Serpong Utara - Hello Sehat" w:history="1">
        <w:r>
          <w:rPr>
            <w:rStyle w:val="Hyperlink"/>
            <w:rFonts w:eastAsiaTheme="majorEastAsia"/>
          </w:rPr>
          <w:t>Hello Sehat</w:t>
        </w:r>
      </w:hyperlink>
      <w:r>
        <w:t>)</w:t>
      </w:r>
      <w:r>
        <w:br/>
        <w:t>RSUD ini dibuka untuk meningkatkan akses layanan kesehatan di wilayah Kota Tangerang Selatan dan sekitarnya. (</w:t>
      </w:r>
      <w:hyperlink r:id="rId10" w:tooltip="Sejarah RSU Serpong Utara Kota Tangerang Selatan" w:history="1">
        <w:r>
          <w:rPr>
            <w:rStyle w:val="Hyperlink"/>
            <w:rFonts w:eastAsiaTheme="majorEastAsia"/>
          </w:rPr>
          <w:t>rsudserpongutara.tangerangselatankota.go.id</w:t>
        </w:r>
      </w:hyperlink>
      <w:r>
        <w:t>)</w:t>
      </w:r>
    </w:p>
    <w:p w14:paraId="77E9BF76" w14:textId="77777777" w:rsidR="006B7319" w:rsidRDefault="006B7319" w:rsidP="006B7319">
      <w:pPr>
        <w:pStyle w:val="Heading3"/>
      </w:pPr>
      <w:r>
        <w:t>Struktur Organisasi Singkat</w:t>
      </w:r>
    </w:p>
    <w:p w14:paraId="5D631A9C" w14:textId="77777777" w:rsidR="006B7319" w:rsidRDefault="006B7319" w:rsidP="006B7319">
      <w:pPr>
        <w:pStyle w:val="NormalWeb"/>
      </w:pPr>
      <w:r>
        <w:t>Struktur organisasi rumah sakit ini mencakup unsur manajemen dan fungsi-pelayanan seperti:</w:t>
      </w:r>
    </w:p>
    <w:p w14:paraId="3E00BF8B" w14:textId="77777777" w:rsidR="006B7319" w:rsidRDefault="006B7319" w:rsidP="006B7319">
      <w:pPr>
        <w:pStyle w:val="NormalWeb"/>
        <w:numPr>
          <w:ilvl w:val="0"/>
          <w:numId w:val="1"/>
        </w:numPr>
      </w:pPr>
      <w:r>
        <w:t>Direktur rumah sakit (saat ini: dr. Tulus Muladiyono, M.A) (</w:t>
      </w:r>
      <w:hyperlink r:id="rId11" w:tooltip="RS Umum Daerah Serpong Utara - RS Online" w:history="1">
        <w:r>
          <w:rPr>
            <w:rStyle w:val="Hyperlink"/>
            <w:rFonts w:eastAsiaTheme="majorEastAsia"/>
          </w:rPr>
          <w:t>SIRS Kementerian Kesehatan</w:t>
        </w:r>
      </w:hyperlink>
      <w:r>
        <w:t>)</w:t>
      </w:r>
    </w:p>
    <w:p w14:paraId="3DC10E6A" w14:textId="77777777" w:rsidR="006B7319" w:rsidRDefault="006B7319" w:rsidP="006B7319">
      <w:pPr>
        <w:pStyle w:val="NormalWeb"/>
        <w:numPr>
          <w:ilvl w:val="0"/>
          <w:numId w:val="1"/>
        </w:numPr>
      </w:pPr>
      <w:r>
        <w:lastRenderedPageBreak/>
        <w:t>Divisi/Unit-medis: Instalasi Gawat Darurat (IGD), Rawat Inap, Rawat Jalan (Poliklinik berbagai spesialis), Radiologi, Laboratorium, Farmasi. (</w:t>
      </w:r>
      <w:hyperlink r:id="rId12" w:tooltip="Profil Rsud Serut 2023 | PDF - Scribd" w:history="1">
        <w:r>
          <w:rPr>
            <w:rStyle w:val="Hyperlink"/>
            <w:rFonts w:eastAsiaTheme="majorEastAsia"/>
          </w:rPr>
          <w:t>Scribd</w:t>
        </w:r>
      </w:hyperlink>
      <w:r>
        <w:t>)</w:t>
      </w:r>
    </w:p>
    <w:p w14:paraId="3252C6F5" w14:textId="77777777" w:rsidR="006B7319" w:rsidRDefault="006B7319" w:rsidP="006B7319">
      <w:pPr>
        <w:pStyle w:val="NormalWeb"/>
        <w:numPr>
          <w:ilvl w:val="0"/>
          <w:numId w:val="1"/>
        </w:numPr>
      </w:pPr>
      <w:r>
        <w:t>Divisi Penunjang dan Administrasi: Administrasi umum, Keuangan, SDM, IT (sistem informasi rumah sakit), Pemeliharaan fasilitas.</w:t>
      </w:r>
    </w:p>
    <w:p w14:paraId="2CA785AA" w14:textId="77777777" w:rsidR="006B7319" w:rsidRDefault="006B7319" w:rsidP="006B7319">
      <w:pPr>
        <w:pStyle w:val="NormalWeb"/>
        <w:numPr>
          <w:ilvl w:val="0"/>
          <w:numId w:val="1"/>
        </w:numPr>
      </w:pPr>
      <w:r>
        <w:t>Komite/Unit Kepatuhan &amp; Mutu Pelayanan, serta unit Pengelolaan Informasi &amp; Rekam Medis (meskipun struktur lengkap tidak tercantum detail dalam sumber publik).</w:t>
      </w:r>
      <w:r>
        <w:br/>
        <w:t>Karena ruang lingkup SMKI adalah seluruh organisasi, maka unit-IT/informasi, unit medis, serta administrasi semuanya termasuk.</w:t>
      </w:r>
    </w:p>
    <w:p w14:paraId="31BF8A60" w14:textId="77777777" w:rsidR="006B7319" w:rsidRDefault="006B7319" w:rsidP="006B7319">
      <w:pPr>
        <w:pStyle w:val="Heading3"/>
      </w:pPr>
      <w:r>
        <w:t>Layanan Utama</w:t>
      </w:r>
    </w:p>
    <w:p w14:paraId="1C2C4085" w14:textId="77777777" w:rsidR="006B7319" w:rsidRDefault="006B7319" w:rsidP="006B7319">
      <w:pPr>
        <w:pStyle w:val="NormalWeb"/>
      </w:pPr>
      <w:r>
        <w:t>Beberapa layanan utama RSUD Serpong Utara antara lain:</w:t>
      </w:r>
    </w:p>
    <w:p w14:paraId="68B3F845" w14:textId="77777777" w:rsidR="006B7319" w:rsidRDefault="006B7319" w:rsidP="006B7319">
      <w:pPr>
        <w:pStyle w:val="NormalWeb"/>
        <w:numPr>
          <w:ilvl w:val="0"/>
          <w:numId w:val="2"/>
        </w:numPr>
      </w:pPr>
      <w:r>
        <w:t>Pelayanan rawat jalan (poliklinik berbagai spesialis) dan rawat inap. (</w:t>
      </w:r>
      <w:hyperlink r:id="rId13" w:tooltip="Profil Rsud Serut 2023 | PDF - Scribd" w:history="1">
        <w:r>
          <w:rPr>
            <w:rStyle w:val="Hyperlink"/>
            <w:rFonts w:eastAsiaTheme="majorEastAsia"/>
          </w:rPr>
          <w:t>Scribd</w:t>
        </w:r>
      </w:hyperlink>
      <w:r>
        <w:t>)</w:t>
      </w:r>
    </w:p>
    <w:p w14:paraId="5B48539E" w14:textId="77777777" w:rsidR="006B7319" w:rsidRDefault="006B7319" w:rsidP="006B7319">
      <w:pPr>
        <w:pStyle w:val="NormalWeb"/>
        <w:numPr>
          <w:ilvl w:val="0"/>
          <w:numId w:val="2"/>
        </w:numPr>
      </w:pPr>
      <w:r>
        <w:t>Instalasi Gawat Darurat (IGD) 24 jam. (</w:t>
      </w:r>
      <w:hyperlink r:id="rId14" w:tooltip="RSUD Serpong Utara - Hello Sehat" w:history="1">
        <w:r>
          <w:rPr>
            <w:rStyle w:val="Hyperlink"/>
            <w:rFonts w:eastAsiaTheme="majorEastAsia"/>
          </w:rPr>
          <w:t>Hello Sehat</w:t>
        </w:r>
      </w:hyperlink>
      <w:r>
        <w:t>)</w:t>
      </w:r>
    </w:p>
    <w:p w14:paraId="00BCCB77" w14:textId="77777777" w:rsidR="006B7319" w:rsidRDefault="006B7319" w:rsidP="006B7319">
      <w:pPr>
        <w:pStyle w:val="NormalWeb"/>
        <w:numPr>
          <w:ilvl w:val="0"/>
          <w:numId w:val="2"/>
        </w:numPr>
      </w:pPr>
      <w:r>
        <w:t>Pelayanan penunjang seperti Laboratorium, Radiologi, Farmasi. (</w:t>
      </w:r>
      <w:hyperlink r:id="rId15" w:tooltip="RSUD Serpong Utara - Hello Sehat" w:history="1">
        <w:r>
          <w:rPr>
            <w:rStyle w:val="Hyperlink"/>
            <w:rFonts w:eastAsiaTheme="majorEastAsia"/>
          </w:rPr>
          <w:t>Hello Sehat</w:t>
        </w:r>
      </w:hyperlink>
      <w:r>
        <w:t>)</w:t>
      </w:r>
    </w:p>
    <w:p w14:paraId="65D63965" w14:textId="77777777" w:rsidR="006B7319" w:rsidRDefault="006B7319" w:rsidP="006B7319">
      <w:pPr>
        <w:pStyle w:val="NormalWeb"/>
        <w:numPr>
          <w:ilvl w:val="0"/>
          <w:numId w:val="2"/>
        </w:numPr>
      </w:pPr>
      <w:r>
        <w:t>Unit khusus seperti NICU, HCU, isolasi (termasuk untuk pandemi COVID-19 saat awal beroperasi) – sesuai peresmian rumah sakit ini. (</w:t>
      </w:r>
      <w:hyperlink r:id="rId16" w:tooltip="Walikota Tangsel Resmikan RSUD Serpong Utara - Lensametro.com" w:history="1">
        <w:r>
          <w:rPr>
            <w:rStyle w:val="Hyperlink"/>
            <w:rFonts w:eastAsiaTheme="majorEastAsia"/>
          </w:rPr>
          <w:t>Berita Tangerang Lensametro.com</w:t>
        </w:r>
      </w:hyperlink>
      <w:r>
        <w:t>)</w:t>
      </w:r>
    </w:p>
    <w:p w14:paraId="6664B520" w14:textId="77777777" w:rsidR="006B7319" w:rsidRDefault="006B7319" w:rsidP="006B7319">
      <w:pPr>
        <w:pStyle w:val="Heading3"/>
      </w:pPr>
      <w:r>
        <w:t>Data atau Aset Informasi Penting</w:t>
      </w:r>
    </w:p>
    <w:p w14:paraId="40858556" w14:textId="77777777" w:rsidR="006B7319" w:rsidRDefault="006B7319" w:rsidP="006B7319">
      <w:pPr>
        <w:pStyle w:val="NormalWeb"/>
      </w:pPr>
      <w:r>
        <w:t>Beberapa aset informasi penting yang dimiliki oleh RSUD Serpong Utara antara lain:</w:t>
      </w:r>
    </w:p>
    <w:p w14:paraId="5D58FF9E" w14:textId="77777777" w:rsidR="006B7319" w:rsidRDefault="006B7319" w:rsidP="006B7319">
      <w:pPr>
        <w:pStyle w:val="NormalWeb"/>
        <w:numPr>
          <w:ilvl w:val="0"/>
          <w:numId w:val="3"/>
        </w:numPr>
      </w:pPr>
      <w:r>
        <w:rPr>
          <w:rStyle w:val="Strong"/>
          <w:rFonts w:eastAsiaTheme="majorEastAsia"/>
        </w:rPr>
        <w:t>Rekam Medis Elektronik (RME)</w:t>
      </w:r>
      <w:r>
        <w:t xml:space="preserve"> pasien — data medis pasien rawat jalan / rawat inap yang mencakup diagnosis, pengobatan, hasil laboratorium, riwayat penyakit.</w:t>
      </w:r>
    </w:p>
    <w:p w14:paraId="3A534643" w14:textId="77777777" w:rsidR="006B7319" w:rsidRDefault="006B7319" w:rsidP="006B7319">
      <w:pPr>
        <w:pStyle w:val="NormalWeb"/>
        <w:numPr>
          <w:ilvl w:val="0"/>
          <w:numId w:val="3"/>
        </w:numPr>
      </w:pPr>
      <w:r>
        <w:rPr>
          <w:rStyle w:val="Strong"/>
          <w:rFonts w:eastAsiaTheme="majorEastAsia"/>
        </w:rPr>
        <w:t>Data pasien &amp; identitas</w:t>
      </w:r>
      <w:r>
        <w:t xml:space="preserve"> — termasuk data identitas pasien, BPJS/umum, riwayat pelayanan, klaim asuransi.</w:t>
      </w:r>
    </w:p>
    <w:p w14:paraId="27BB4777" w14:textId="77777777" w:rsidR="006B7319" w:rsidRDefault="006B7319" w:rsidP="006B7319">
      <w:pPr>
        <w:pStyle w:val="NormalWeb"/>
        <w:numPr>
          <w:ilvl w:val="0"/>
          <w:numId w:val="3"/>
        </w:numPr>
      </w:pPr>
      <w:r>
        <w:rPr>
          <w:rStyle w:val="Strong"/>
          <w:rFonts w:eastAsiaTheme="majorEastAsia"/>
        </w:rPr>
        <w:t>Sistem Informasi Rumah Sakit (SIRS), Sistem Pengelolaan Keuangan &amp; Pembiayaan</w:t>
      </w:r>
      <w:r>
        <w:t>, termasuk BPJS dan pembiayaan rawat.</w:t>
      </w:r>
    </w:p>
    <w:p w14:paraId="56B172E0" w14:textId="77777777" w:rsidR="006B7319" w:rsidRDefault="006B7319" w:rsidP="006B7319">
      <w:pPr>
        <w:pStyle w:val="NormalWeb"/>
        <w:numPr>
          <w:ilvl w:val="0"/>
          <w:numId w:val="3"/>
        </w:numPr>
      </w:pPr>
      <w:r>
        <w:rPr>
          <w:rStyle w:val="Strong"/>
          <w:rFonts w:eastAsiaTheme="majorEastAsia"/>
        </w:rPr>
        <w:t>Data operasional rumah sakit</w:t>
      </w:r>
      <w:r>
        <w:t xml:space="preserve"> — jadwal dokter, data gawat darurat, kapasitas tempat tidur, data ICU/NICU, data penggunaan konfigurasi fasilitas.</w:t>
      </w:r>
    </w:p>
    <w:p w14:paraId="7090E2A0" w14:textId="77777777" w:rsidR="006B7319" w:rsidRDefault="006B7319" w:rsidP="006B7319">
      <w:pPr>
        <w:pStyle w:val="NormalWeb"/>
        <w:numPr>
          <w:ilvl w:val="0"/>
          <w:numId w:val="3"/>
        </w:numPr>
      </w:pPr>
      <w:r>
        <w:rPr>
          <w:rStyle w:val="Strong"/>
          <w:rFonts w:eastAsiaTheme="majorEastAsia"/>
        </w:rPr>
        <w:t>Infrastruktur TI &amp; jaringan</w:t>
      </w:r>
      <w:r>
        <w:t xml:space="preserve"> — server aplikasi klinis, database, sistem jaringan, backup data, jaringan internal dan eksternal rumah sakit.</w:t>
      </w:r>
    </w:p>
    <w:p w14:paraId="0152F982" w14:textId="77777777" w:rsidR="006B7319" w:rsidRDefault="006B7319" w:rsidP="006B7319">
      <w:pPr>
        <w:pStyle w:val="NormalWeb"/>
        <w:numPr>
          <w:ilvl w:val="0"/>
          <w:numId w:val="3"/>
        </w:numPr>
      </w:pPr>
      <w:r>
        <w:rPr>
          <w:rStyle w:val="Strong"/>
          <w:rFonts w:eastAsiaTheme="majorEastAsia"/>
        </w:rPr>
        <w:t>Dokumen manajemen mutu dan kepatuhan</w:t>
      </w:r>
      <w:r>
        <w:t xml:space="preserve"> — laporan audit, akreditasi, prosedur layanan, kebijakan internal, informasi SDM.</w:t>
      </w:r>
      <w:r>
        <w:br/>
        <w:t>Karena rumah sakit adalah institusi yang sangat bergantung pada keandalan dan kerahasiaan data, maka ini menjadi aset yang harus dilindungi dalam SMKI.</w:t>
      </w:r>
    </w:p>
    <w:p w14:paraId="673A9A8F" w14:textId="77777777" w:rsidR="006B7319" w:rsidRDefault="006B7319" w:rsidP="006B7319">
      <w:r>
        <w:pict w14:anchorId="4D7CD200">
          <v:rect id="_x0000_i1045" style="width:0;height:1.5pt" o:hralign="center" o:hrstd="t" o:hr="t" fillcolor="#a0a0a0" stroked="f"/>
        </w:pict>
      </w:r>
    </w:p>
    <w:p w14:paraId="4E4851D7" w14:textId="77777777" w:rsidR="006B7319" w:rsidRDefault="006B7319" w:rsidP="006B7319">
      <w:pPr>
        <w:pStyle w:val="NormalWeb"/>
      </w:pPr>
      <w:r>
        <w:lastRenderedPageBreak/>
        <w:t xml:space="preserve">Jika kamu setuju dengan organisasi dan ruang lingkup ini, saya bisa membantu menyiapkan dokumen lengkapnya (analisis konteks organisasi, penilaian risiko, kontrol, dll) sesuai </w:t>
      </w:r>
      <w:r>
        <w:rPr>
          <w:rStyle w:val="Strong"/>
          <w:rFonts w:eastAsiaTheme="majorEastAsia"/>
        </w:rPr>
        <w:t>ISO/IEC 27001</w:t>
      </w:r>
      <w:r>
        <w:t>. Apakah kamu ingin saya lanjut ke tahap berikutnya?</w:t>
      </w:r>
    </w:p>
    <w:p w14:paraId="5EBE372F" w14:textId="77777777" w:rsidR="006B7319" w:rsidRDefault="006B7319" w:rsidP="006B7319"/>
    <w:p w14:paraId="4257EA54" w14:textId="77777777" w:rsidR="006B7319" w:rsidRDefault="006B7319" w:rsidP="006B7319">
      <w:r>
        <w:t>[1]: https://rsudserpongutara.tangerangselatankota.go.id/?utm_source=chatgpt.com "RSUD Serpong Utara – Melayani Sepenuh Hati"</w:t>
      </w:r>
    </w:p>
    <w:p w14:paraId="41C573B4" w14:textId="77777777" w:rsidR="006B7319" w:rsidRDefault="006B7319" w:rsidP="006B7319">
      <w:r>
        <w:t>[2]: https://sirs.kemkes.go.id/fo/home/profile_rs/3674022?utm_source=chatgpt.com "RS Umum Daerah Serpong Utara - RS Online"</w:t>
      </w:r>
    </w:p>
    <w:p w14:paraId="4EF49C67" w14:textId="77777777" w:rsidR="006B7319" w:rsidRDefault="006B7319" w:rsidP="006B7319">
      <w:r>
        <w:t>[3]: https://hellosehat.com/care/rumah-sakit/rsud-serpong-utara-3256/?utm_source=chatgpt.com "RSUD Serpong Utara - Hello Sehat"</w:t>
      </w:r>
    </w:p>
    <w:p w14:paraId="1920F75C" w14:textId="77777777" w:rsidR="006B7319" w:rsidRDefault="006B7319" w:rsidP="006B7319">
      <w:r>
        <w:t>[4]: https://rsudserpongutara.tangerangselatankota.go.id/page/s/sejarah-rsu-serpong-utara?utm_source=chatgpt.com "Sejarah RSU Serpong Utara Kota Tangerang Selatan"</w:t>
      </w:r>
    </w:p>
    <w:p w14:paraId="20BE3308" w14:textId="77777777" w:rsidR="006B7319" w:rsidRDefault="006B7319" w:rsidP="006B7319">
      <w:r>
        <w:t>[5]: https://id.scribd.com/presentation/740304607/1-Profil-Rsud-Serut-2023?utm_source=chatgpt.com "Profil Rsud Serut 2023 | PDF - Scribd"</w:t>
      </w:r>
    </w:p>
    <w:p w14:paraId="18A4FCC5" w14:textId="3BB86CA2" w:rsidR="00C34EC9" w:rsidRPr="00C34EC9" w:rsidRDefault="006B7319" w:rsidP="006B7319">
      <w:r>
        <w:t>[6]: https://lensametro.com/walikota-tangsel-resmikan-rsud-serpong-utara/?utm_source=chatgpt.com "Walikota Tangsel Resmikan RSUD Serpong Utara - Lensametro.com"</w:t>
      </w:r>
    </w:p>
    <w:p w14:paraId="25F8C20E" w14:textId="5339564C" w:rsidR="000A63B7" w:rsidRPr="00C34EC9" w:rsidRDefault="000A63B7" w:rsidP="00C34EC9">
      <w:pPr>
        <w:spacing w:line="360" w:lineRule="auto"/>
        <w:jc w:val="both"/>
        <w:rPr>
          <w:rFonts w:ascii="Times New Roman" w:hAnsi="Times New Roman" w:cs="Times New Roman"/>
          <w:sz w:val="24"/>
          <w:szCs w:val="24"/>
        </w:rPr>
      </w:pPr>
    </w:p>
    <w:p w14:paraId="59B078D3" w14:textId="621820F9" w:rsidR="000A63B7" w:rsidRDefault="000A63B7" w:rsidP="000A63B7"/>
    <w:p w14:paraId="52B5E6FE" w14:textId="77777777" w:rsidR="000A63B7" w:rsidRPr="000A63B7" w:rsidRDefault="000A63B7" w:rsidP="000A63B7"/>
    <w:p w14:paraId="0C0B3539" w14:textId="77777777" w:rsidR="00BF10EF" w:rsidRDefault="00BF10EF"/>
    <w:sectPr w:rsidR="00BF10EF" w:rsidSect="00C34EC9">
      <w:pgSz w:w="11906" w:h="16838"/>
      <w:pgMar w:top="1701" w:right="1701" w:bottom="1701" w:left="226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4A33D53"/>
    <w:multiLevelType w:val="hybridMultilevel"/>
    <w:tmpl w:val="05CCCF30"/>
    <w:lvl w:ilvl="0" w:tplc="E25EBA46">
      <w:start w:val="1"/>
      <w:numFmt w:val="decimal"/>
      <w:pStyle w:val="Heading2"/>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582F429A"/>
    <w:multiLevelType w:val="multilevel"/>
    <w:tmpl w:val="97CC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873C1B"/>
    <w:multiLevelType w:val="multilevel"/>
    <w:tmpl w:val="0FAA3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3A51B1"/>
    <w:multiLevelType w:val="multilevel"/>
    <w:tmpl w:val="77129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901"/>
    <w:rsid w:val="000A20E8"/>
    <w:rsid w:val="000A63B7"/>
    <w:rsid w:val="00112D4A"/>
    <w:rsid w:val="0016156E"/>
    <w:rsid w:val="00263408"/>
    <w:rsid w:val="00475653"/>
    <w:rsid w:val="00494A33"/>
    <w:rsid w:val="00563685"/>
    <w:rsid w:val="005D29B4"/>
    <w:rsid w:val="006B7319"/>
    <w:rsid w:val="00843CCA"/>
    <w:rsid w:val="00882698"/>
    <w:rsid w:val="009A0765"/>
    <w:rsid w:val="009A0837"/>
    <w:rsid w:val="00A03B9C"/>
    <w:rsid w:val="00A330C1"/>
    <w:rsid w:val="00A54266"/>
    <w:rsid w:val="00A66FCE"/>
    <w:rsid w:val="00AB0512"/>
    <w:rsid w:val="00AD7E5C"/>
    <w:rsid w:val="00BF10EF"/>
    <w:rsid w:val="00BF48AF"/>
    <w:rsid w:val="00C17D97"/>
    <w:rsid w:val="00C34EC9"/>
    <w:rsid w:val="00C6708D"/>
    <w:rsid w:val="00C87901"/>
    <w:rsid w:val="00E65AB5"/>
    <w:rsid w:val="00EC786A"/>
    <w:rsid w:val="00F0226A"/>
    <w:rsid w:val="00FA3D43"/>
    <w:rsid w:val="00FB784D"/>
    <w:rsid w:val="00FF456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DB6980"/>
  <w15:chartTrackingRefBased/>
  <w15:docId w15:val="{C2A68818-121F-476E-A19C-1F147F7BE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7901"/>
  </w:style>
  <w:style w:type="paragraph" w:styleId="Heading1">
    <w:name w:val="heading 1"/>
    <w:basedOn w:val="Normal"/>
    <w:next w:val="Normal"/>
    <w:link w:val="Heading1Char"/>
    <w:uiPriority w:val="9"/>
    <w:qFormat/>
    <w:rsid w:val="000A63B7"/>
    <w:pPr>
      <w:keepNext/>
      <w:keepLines/>
      <w:spacing w:before="240" w:after="0"/>
      <w:jc w:val="center"/>
      <w:outlineLvl w:val="0"/>
    </w:pPr>
    <w:rPr>
      <w:rFonts w:ascii="Times New Roman" w:eastAsiaTheme="majorEastAsia" w:hAnsi="Times New Roman" w:cs="Times New Roman"/>
      <w:b/>
      <w:bCs/>
      <w:sz w:val="28"/>
      <w:szCs w:val="28"/>
    </w:rPr>
  </w:style>
  <w:style w:type="paragraph" w:styleId="Heading2">
    <w:name w:val="heading 2"/>
    <w:basedOn w:val="Normal"/>
    <w:next w:val="Normal"/>
    <w:link w:val="Heading2Char"/>
    <w:uiPriority w:val="9"/>
    <w:unhideWhenUsed/>
    <w:qFormat/>
    <w:rsid w:val="006B7319"/>
    <w:pPr>
      <w:keepNext/>
      <w:keepLines/>
      <w:numPr>
        <w:numId w:val="4"/>
      </w:numPr>
      <w:spacing w:before="40" w:after="0"/>
      <w:outlineLvl w:val="1"/>
    </w:pPr>
    <w:rPr>
      <w:rFonts w:ascii="Times New Roman" w:eastAsiaTheme="majorEastAsia" w:hAnsi="Times New Roman" w:cs="Times New Roman"/>
      <w:b/>
      <w:sz w:val="24"/>
      <w:szCs w:val="24"/>
    </w:rPr>
  </w:style>
  <w:style w:type="paragraph" w:styleId="Heading3">
    <w:name w:val="heading 3"/>
    <w:basedOn w:val="Normal"/>
    <w:next w:val="Normal"/>
    <w:link w:val="Heading3Char"/>
    <w:uiPriority w:val="9"/>
    <w:semiHidden/>
    <w:unhideWhenUsed/>
    <w:qFormat/>
    <w:rsid w:val="00C34EC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C87901"/>
    <w:pPr>
      <w:autoSpaceDE w:val="0"/>
      <w:autoSpaceDN w:val="0"/>
      <w:adjustRightInd w:val="0"/>
      <w:spacing w:after="0" w:line="240" w:lineRule="auto"/>
    </w:pPr>
    <w:rPr>
      <w:rFonts w:ascii="Times New Roman" w:hAnsi="Times New Roman" w:cs="Times New Roman"/>
      <w:color w:val="000000"/>
      <w:sz w:val="24"/>
      <w:szCs w:val="24"/>
    </w:rPr>
  </w:style>
  <w:style w:type="paragraph" w:styleId="NormalWeb">
    <w:name w:val="Normal (Web)"/>
    <w:basedOn w:val="Normal"/>
    <w:uiPriority w:val="99"/>
    <w:semiHidden/>
    <w:unhideWhenUsed/>
    <w:rsid w:val="00112D4A"/>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customStyle="1" w:styleId="Heading1Char">
    <w:name w:val="Heading 1 Char"/>
    <w:basedOn w:val="DefaultParagraphFont"/>
    <w:link w:val="Heading1"/>
    <w:uiPriority w:val="9"/>
    <w:rsid w:val="000A63B7"/>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6B7319"/>
    <w:rPr>
      <w:rFonts w:ascii="Times New Roman" w:eastAsiaTheme="majorEastAsia" w:hAnsi="Times New Roman" w:cs="Times New Roman"/>
      <w:b/>
      <w:sz w:val="24"/>
      <w:szCs w:val="24"/>
    </w:rPr>
  </w:style>
  <w:style w:type="character" w:customStyle="1" w:styleId="Heading3Char">
    <w:name w:val="Heading 3 Char"/>
    <w:basedOn w:val="DefaultParagraphFont"/>
    <w:link w:val="Heading3"/>
    <w:uiPriority w:val="9"/>
    <w:semiHidden/>
    <w:rsid w:val="00C34EC9"/>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6B7319"/>
    <w:rPr>
      <w:b/>
      <w:bCs/>
    </w:rPr>
  </w:style>
  <w:style w:type="character" w:styleId="Hyperlink">
    <w:name w:val="Hyperlink"/>
    <w:basedOn w:val="DefaultParagraphFont"/>
    <w:uiPriority w:val="99"/>
    <w:semiHidden/>
    <w:unhideWhenUsed/>
    <w:rsid w:val="006B731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3166857">
      <w:bodyDiv w:val="1"/>
      <w:marLeft w:val="0"/>
      <w:marRight w:val="0"/>
      <w:marTop w:val="0"/>
      <w:marBottom w:val="0"/>
      <w:divBdr>
        <w:top w:val="none" w:sz="0" w:space="0" w:color="auto"/>
        <w:left w:val="none" w:sz="0" w:space="0" w:color="auto"/>
        <w:bottom w:val="none" w:sz="0" w:space="0" w:color="auto"/>
        <w:right w:val="none" w:sz="0" w:space="0" w:color="auto"/>
      </w:divBdr>
    </w:div>
    <w:div w:id="936404024">
      <w:bodyDiv w:val="1"/>
      <w:marLeft w:val="0"/>
      <w:marRight w:val="0"/>
      <w:marTop w:val="0"/>
      <w:marBottom w:val="0"/>
      <w:divBdr>
        <w:top w:val="none" w:sz="0" w:space="0" w:color="auto"/>
        <w:left w:val="none" w:sz="0" w:space="0" w:color="auto"/>
        <w:bottom w:val="none" w:sz="0" w:space="0" w:color="auto"/>
        <w:right w:val="none" w:sz="0" w:space="0" w:color="auto"/>
      </w:divBdr>
    </w:div>
    <w:div w:id="11310931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irs.kemkes.go.id/fo/home/profile_rs/3674022?utm_source=chatgpt.com" TargetMode="External"/><Relationship Id="rId13" Type="http://schemas.openxmlformats.org/officeDocument/2006/relationships/hyperlink" Target="https://id.scribd.com/presentation/740304607/1-Profil-Rsud-Serut-2023?utm_source=chatgpt.com"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sirs.kemkes.go.id/fo/home/profile_rs/3674022?utm_source=chatgpt.com" TargetMode="External"/><Relationship Id="rId12" Type="http://schemas.openxmlformats.org/officeDocument/2006/relationships/hyperlink" Target="https://id.scribd.com/presentation/740304607/1-Profil-Rsud-Serut-2023?utm_source=chatgpt.co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lensametro.com/walikota-tangsel-resmikan-rsud-serpong-utara/?utm_source=chatgpt.com" TargetMode="External"/><Relationship Id="rId1" Type="http://schemas.openxmlformats.org/officeDocument/2006/relationships/numbering" Target="numbering.xml"/><Relationship Id="rId6" Type="http://schemas.openxmlformats.org/officeDocument/2006/relationships/hyperlink" Target="https://rsudserpongutara.tangerangselatankota.go.id/?utm_source=chatgpt.com" TargetMode="External"/><Relationship Id="rId11" Type="http://schemas.openxmlformats.org/officeDocument/2006/relationships/hyperlink" Target="https://sirs.kemkes.go.id/fo/home/profile_rs/3674022?utm_source=chatgpt.com" TargetMode="External"/><Relationship Id="rId5" Type="http://schemas.openxmlformats.org/officeDocument/2006/relationships/image" Target="media/image1.png"/><Relationship Id="rId15" Type="http://schemas.openxmlformats.org/officeDocument/2006/relationships/hyperlink" Target="https://hellosehat.com/care/rumah-sakit/rsud-serpong-utara-3256/?utm_source=chatgpt.com" TargetMode="External"/><Relationship Id="rId10" Type="http://schemas.openxmlformats.org/officeDocument/2006/relationships/hyperlink" Target="https://rsudserpongutara.tangerangselatankota.go.id/page/s/sejarah-rsu-serpong-utara?utm_source=chatgpt.com" TargetMode="External"/><Relationship Id="rId4" Type="http://schemas.openxmlformats.org/officeDocument/2006/relationships/webSettings" Target="webSettings.xml"/><Relationship Id="rId9" Type="http://schemas.openxmlformats.org/officeDocument/2006/relationships/hyperlink" Target="https://hellosehat.com/care/rumah-sakit/rsud-serpong-utara-3256/?utm_source=chatgpt.com" TargetMode="External"/><Relationship Id="rId14" Type="http://schemas.openxmlformats.org/officeDocument/2006/relationships/hyperlink" Target="https://hellosehat.com/care/rumah-sakit/rsud-serpong-utara-3256/?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6</Pages>
  <Words>1312</Words>
  <Characters>7482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cp:revision>
  <dcterms:created xsi:type="dcterms:W3CDTF">2025-10-26T05:34:00Z</dcterms:created>
  <dcterms:modified xsi:type="dcterms:W3CDTF">2025-10-26T06:43:00Z</dcterms:modified>
</cp:coreProperties>
</file>