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EE7" w:rsidRPr="00246727" w:rsidRDefault="00371568">
      <w:pPr>
        <w:rPr>
          <w:b/>
        </w:rPr>
      </w:pPr>
      <w:r w:rsidRPr="00246727">
        <w:rPr>
          <w:b/>
        </w:rPr>
        <w:t>Exams</w:t>
      </w:r>
    </w:p>
    <w:p w:rsidR="00371568" w:rsidRDefault="00371568">
      <w:r>
        <w:t xml:space="preserve">All </w:t>
      </w:r>
      <w:r>
        <w:t>exam</w:t>
      </w:r>
      <w:r>
        <w:t>s</w:t>
      </w:r>
      <w:r>
        <w:t xml:space="preserve"> cover</w:t>
      </w:r>
      <w:r>
        <w:t xml:space="preserve"> </w:t>
      </w:r>
      <w:r>
        <w:t>the core areas of the semester</w:t>
      </w:r>
      <w:r>
        <w:t>’s</w:t>
      </w:r>
      <w:r>
        <w:t xml:space="preserve"> compulsory </w:t>
      </w:r>
      <w:proofErr w:type="spellStart"/>
      <w:r>
        <w:t>programme</w:t>
      </w:r>
      <w:proofErr w:type="spellEnd"/>
      <w:r>
        <w:t xml:space="preserve"> element</w:t>
      </w:r>
      <w:r>
        <w:t>.</w:t>
      </w:r>
    </w:p>
    <w:p w:rsidR="00246727" w:rsidRPr="00246727" w:rsidRDefault="00246727">
      <w:pPr>
        <w:rPr>
          <w:b/>
        </w:rPr>
      </w:pPr>
      <w:r w:rsidRPr="00246727">
        <w:rPr>
          <w:b/>
        </w:rPr>
        <w:t>Exam procedure</w:t>
      </w:r>
    </w:p>
    <w:p w:rsidR="00371568" w:rsidRDefault="00371568">
      <w:r>
        <w:t>Exams</w:t>
      </w:r>
      <w:r>
        <w:t xml:space="preserve"> </w:t>
      </w:r>
      <w:r>
        <w:t xml:space="preserve">usually </w:t>
      </w:r>
      <w:r>
        <w:t>consist of three elements:</w:t>
      </w:r>
    </w:p>
    <w:p w:rsidR="00246727" w:rsidRDefault="00371568">
      <w:r>
        <w:t xml:space="preserve"> 1. Presentation</w:t>
      </w:r>
    </w:p>
    <w:p w:rsidR="00246727" w:rsidRDefault="00371568">
      <w:r>
        <w:t xml:space="preserve"> 2. Examination </w:t>
      </w:r>
    </w:p>
    <w:p w:rsidR="00246727" w:rsidRDefault="00371568">
      <w:r>
        <w:t xml:space="preserve">3. Grading </w:t>
      </w:r>
    </w:p>
    <w:p w:rsidR="00371568" w:rsidRDefault="00371568">
      <w:r>
        <w:t xml:space="preserve">The specific requirements regarding </w:t>
      </w:r>
      <w:r w:rsidR="00246727">
        <w:t xml:space="preserve">exams </w:t>
      </w:r>
      <w:r>
        <w:t xml:space="preserve">are published on the learning platform for the Multimedia Design and Communication </w:t>
      </w:r>
      <w:proofErr w:type="spellStart"/>
      <w:r>
        <w:t>programme</w:t>
      </w:r>
      <w:proofErr w:type="spellEnd"/>
      <w:r>
        <w:t>.</w:t>
      </w:r>
    </w:p>
    <w:p w:rsidR="00246727" w:rsidRPr="00246727" w:rsidRDefault="00246727">
      <w:pPr>
        <w:rPr>
          <w:b/>
        </w:rPr>
      </w:pPr>
      <w:r w:rsidRPr="00246727">
        <w:rPr>
          <w:b/>
        </w:rPr>
        <w:t>Grading</w:t>
      </w:r>
    </w:p>
    <w:p w:rsidR="00246727" w:rsidRDefault="00246727">
      <w:r>
        <w:t>The exam is assessed by one or more examiners according to the 7-point grading scale</w:t>
      </w:r>
      <w:r>
        <w:t xml:space="preserve"> and </w:t>
      </w:r>
      <w:r>
        <w:t>is based on the extent to which the goals and learning objectives of the first semester have been fulfilled as described in the curriculum.</w:t>
      </w:r>
    </w:p>
    <w:p w:rsidR="00246727" w:rsidRPr="00246727" w:rsidRDefault="00246727" w:rsidP="00246727">
      <w:pPr>
        <w:rPr>
          <w:b/>
        </w:rPr>
      </w:pPr>
      <w:r w:rsidRPr="00246727">
        <w:rPr>
          <w:b/>
        </w:rPr>
        <w:t>Spelling errors</w:t>
      </w:r>
    </w:p>
    <w:p w:rsidR="00246727" w:rsidRDefault="00246727" w:rsidP="00246727">
      <w:r>
        <w:t xml:space="preserve">Spelling and writing skills are </w:t>
      </w:r>
      <w:proofErr w:type="gramStart"/>
      <w:r>
        <w:t>taken into account</w:t>
      </w:r>
      <w:proofErr w:type="gramEnd"/>
      <w:r>
        <w:t xml:space="preserve"> in the assessment of the final exam project. The assessment should be regarded as an overall evaluation of the academic content and the student’s spelling and writing skills; however, with the greatest emphasis being placed on the academic content. If the project contains </w:t>
      </w:r>
      <w:proofErr w:type="gramStart"/>
      <w:r>
        <w:t>a large number of</w:t>
      </w:r>
      <w:proofErr w:type="gramEnd"/>
      <w:r>
        <w:t xml:space="preserve"> major spelling and writing mistakes, the grade awarded may be lowered by one increment, for example from 7 to 4.</w:t>
      </w:r>
    </w:p>
    <w:p w:rsidR="00246727" w:rsidRPr="00246727" w:rsidRDefault="00246727">
      <w:pPr>
        <w:rPr>
          <w:b/>
        </w:rPr>
      </w:pPr>
      <w:r w:rsidRPr="00246727">
        <w:rPr>
          <w:b/>
        </w:rPr>
        <w:t>Re-exam</w:t>
      </w:r>
    </w:p>
    <w:p w:rsidR="00246727" w:rsidRDefault="00246727">
      <w:r>
        <w:t>Students who fail the first exam attempt are offered two more attempts. Re-exams take place as soon as possible. Students are entitled to a re-exam based on the same project, a revised project or a new project. KEA provides advice on the advantages and disadvantages of the three methods in relation to the individual student’s work. The purpose of the re-exam is the same as for the ordinary exam.</w:t>
      </w:r>
    </w:p>
    <w:p w:rsidR="00246727" w:rsidRPr="00246727" w:rsidRDefault="00246727">
      <w:pPr>
        <w:rPr>
          <w:b/>
        </w:rPr>
      </w:pPr>
      <w:r w:rsidRPr="00246727">
        <w:rPr>
          <w:b/>
        </w:rPr>
        <w:t>Appeals</w:t>
      </w:r>
    </w:p>
    <w:p w:rsidR="00246727" w:rsidRDefault="00246727">
      <w:r>
        <w:t xml:space="preserve">Appeals against exams will be handled in accordance with the rules set out in Part 10 of the Ministerial Order on Examinations on Professionally Oriented Higher Education </w:t>
      </w:r>
      <w:proofErr w:type="spellStart"/>
      <w:r>
        <w:t>Programmes</w:t>
      </w:r>
      <w:proofErr w:type="spellEnd"/>
      <w:r>
        <w:t xml:space="preserve"> (the Examination Order).</w:t>
      </w:r>
    </w:p>
    <w:p w:rsidR="00246727" w:rsidRDefault="00246727">
      <w:pPr>
        <w:rPr>
          <w:b/>
        </w:rPr>
      </w:pPr>
      <w:r w:rsidRPr="00246727">
        <w:rPr>
          <w:b/>
        </w:rPr>
        <w:t>Commencement of studies exam</w:t>
      </w:r>
    </w:p>
    <w:p w:rsidR="00246727" w:rsidRDefault="00246727">
      <w:r>
        <w:t xml:space="preserve">KEA holds a commencement of studies exam for the Multimedia Design and Communication </w:t>
      </w:r>
      <w:proofErr w:type="spellStart"/>
      <w:r>
        <w:t>programme</w:t>
      </w:r>
      <w:proofErr w:type="spellEnd"/>
      <w:r>
        <w:t xml:space="preserve">. KEA informs students about this shortly after the start of the </w:t>
      </w:r>
      <w:proofErr w:type="spellStart"/>
      <w:r>
        <w:t>programme</w:t>
      </w:r>
      <w:proofErr w:type="spellEnd"/>
      <w:r>
        <w:t xml:space="preserve">. Students on the Multimedia Design and Communication </w:t>
      </w:r>
      <w:proofErr w:type="spellStart"/>
      <w:r>
        <w:t>programme</w:t>
      </w:r>
      <w:proofErr w:type="spellEnd"/>
      <w:r>
        <w:t xml:space="preserve"> must participate in and pass the commencement of studies exam to </w:t>
      </w:r>
      <w:proofErr w:type="gramStart"/>
      <w:r>
        <w:t>continue on</w:t>
      </w:r>
      <w:proofErr w:type="gramEnd"/>
      <w:r>
        <w:t xml:space="preserve"> the </w:t>
      </w:r>
      <w:proofErr w:type="spellStart"/>
      <w:r>
        <w:t>programme</w:t>
      </w:r>
      <w:proofErr w:type="spellEnd"/>
      <w:r>
        <w:t xml:space="preserve">. The commencement of studies exam is intended to establish whether students have </w:t>
      </w:r>
      <w:proofErr w:type="gramStart"/>
      <w:r>
        <w:t>actually commenced</w:t>
      </w:r>
      <w:proofErr w:type="gramEnd"/>
      <w:r>
        <w:t xml:space="preserve"> their studies. The exam consists of </w:t>
      </w:r>
      <w:proofErr w:type="gramStart"/>
      <w:r>
        <w:t>a number of</w:t>
      </w:r>
      <w:proofErr w:type="gramEnd"/>
      <w:r>
        <w:t xml:space="preserve"> tasks related to fundamental elements from the first 7-8 weeks of the </w:t>
      </w:r>
      <w:proofErr w:type="spellStart"/>
      <w:r>
        <w:t>programme</w:t>
      </w:r>
      <w:proofErr w:type="spellEnd"/>
      <w:r>
        <w:t xml:space="preserve">. The commencement </w:t>
      </w:r>
      <w:r>
        <w:lastRenderedPageBreak/>
        <w:t xml:space="preserve">of studies exam must be held no later than two months after the start of the </w:t>
      </w:r>
      <w:proofErr w:type="spellStart"/>
      <w:r>
        <w:t>programme</w:t>
      </w:r>
      <w:proofErr w:type="spellEnd"/>
      <w:r>
        <w:t xml:space="preserve">, and the result must be announced to the students within two weeks of the exam. The commencement of studies exam is assessed internally as ‘Pass’ or ‘Fail’. Students who fail the exam </w:t>
      </w:r>
      <w:proofErr w:type="gramStart"/>
      <w:r>
        <w:t>have the opportunity to</w:t>
      </w:r>
      <w:proofErr w:type="gramEnd"/>
      <w:r>
        <w:t xml:space="preserve"> participate in a re-exam (only one), which is held no later than three months after the start of the </w:t>
      </w:r>
      <w:proofErr w:type="spellStart"/>
      <w:r>
        <w:t>programme</w:t>
      </w:r>
      <w:proofErr w:type="spellEnd"/>
      <w:r>
        <w:t xml:space="preserve">. Students are entitled to two attempts to pass the commencement of studies exam. </w:t>
      </w:r>
    </w:p>
    <w:p w:rsidR="0090669C" w:rsidRDefault="0090669C">
      <w:pPr>
        <w:rPr>
          <w:b/>
        </w:rPr>
      </w:pPr>
    </w:p>
    <w:p w:rsidR="0090669C" w:rsidRDefault="0090669C">
      <w:pPr>
        <w:rPr>
          <w:b/>
        </w:rPr>
      </w:pPr>
      <w:r>
        <w:rPr>
          <w:b/>
        </w:rPr>
        <w:t>Additional information</w:t>
      </w:r>
    </w:p>
    <w:p w:rsidR="0090669C" w:rsidRDefault="0090669C">
      <w:r w:rsidRPr="0090669C">
        <w:rPr>
          <w:b/>
        </w:rPr>
        <w:t>Admission</w:t>
      </w:r>
    </w:p>
    <w:p w:rsidR="0090669C" w:rsidRDefault="0090669C">
      <w:r>
        <w:t xml:space="preserve">Full information about admission can be found here: </w:t>
      </w:r>
      <w:hyperlink r:id="rId5" w:history="1">
        <w:r w:rsidRPr="00183EBF">
          <w:rPr>
            <w:rStyle w:val="Hyperlink"/>
          </w:rPr>
          <w:t>http://www.kea.dk/da/uddannelser/erhvervsakademiuddannelser/multimedia-design-and-communication/admission/</w:t>
        </w:r>
      </w:hyperlink>
    </w:p>
    <w:p w:rsidR="0090669C" w:rsidRDefault="0090669C"/>
    <w:p w:rsidR="0090669C" w:rsidRDefault="0090669C">
      <w:pPr>
        <w:rPr>
          <w:b/>
        </w:rPr>
      </w:pPr>
      <w:r>
        <w:rPr>
          <w:b/>
        </w:rPr>
        <w:t>General rules</w:t>
      </w:r>
    </w:p>
    <w:p w:rsidR="0090669C" w:rsidRDefault="0090669C">
      <w:pPr>
        <w:rPr>
          <w:b/>
        </w:rPr>
      </w:pPr>
      <w:r>
        <w:rPr>
          <w:b/>
        </w:rPr>
        <w:t>Attendance</w:t>
      </w:r>
    </w:p>
    <w:p w:rsidR="0090669C" w:rsidRDefault="0090669C">
      <w:r>
        <w:t>There are no rules on mandatory attendance, but active enrolment rules and criteria apply</w:t>
      </w:r>
      <w:r>
        <w:t>.</w:t>
      </w:r>
    </w:p>
    <w:p w:rsidR="0090669C" w:rsidRDefault="0090669C">
      <w:r>
        <w:t xml:space="preserve">Students must actively participate in study activities, compulsory projects and assignments, tests and exams in accordance with the conditions described in this curriculum and in applicable acts and ministerial orders. KEA regularly evaluates student activity. </w:t>
      </w:r>
    </w:p>
    <w:p w:rsidR="0090669C" w:rsidRDefault="0090669C">
      <w:r>
        <w:t xml:space="preserve">To be considered active, students must participate in </w:t>
      </w:r>
    </w:p>
    <w:p w:rsidR="0090669C" w:rsidRDefault="0090669C">
      <w:r>
        <w:sym w:font="Symbol" w:char="F0B7"/>
      </w:r>
      <w:r>
        <w:t xml:space="preserve"> project start-up meetings</w:t>
      </w:r>
      <w:r>
        <w:t>;</w:t>
      </w:r>
    </w:p>
    <w:p w:rsidR="0090669C" w:rsidRDefault="0090669C">
      <w:r>
        <w:sym w:font="Symbol" w:char="F0B7"/>
      </w:r>
      <w:r>
        <w:t xml:space="preserve"> compulsory meetings with their supervisor/lecturer</w:t>
      </w:r>
      <w:r>
        <w:t>;</w:t>
      </w:r>
    </w:p>
    <w:p w:rsidR="0090669C" w:rsidRDefault="0090669C">
      <w:r>
        <w:sym w:font="Symbol" w:char="F0B7"/>
      </w:r>
      <w:r>
        <w:t xml:space="preserve"> project work, including submission of assignments on the learning platform for the Multimedia Design and Communication </w:t>
      </w:r>
      <w:proofErr w:type="spellStart"/>
      <w:r>
        <w:t>programme</w:t>
      </w:r>
      <w:proofErr w:type="spellEnd"/>
      <w:r>
        <w:t>;</w:t>
      </w:r>
    </w:p>
    <w:p w:rsidR="0090669C" w:rsidRDefault="0090669C">
      <w:r>
        <w:sym w:font="Symbol" w:char="F0B7"/>
      </w:r>
      <w:r>
        <w:t xml:space="preserve"> project presentations and evaluations</w:t>
      </w:r>
      <w:r>
        <w:t>;</w:t>
      </w:r>
    </w:p>
    <w:p w:rsidR="0090669C" w:rsidRDefault="0090669C">
      <w:r>
        <w:sym w:font="Symbol" w:char="F0B7"/>
      </w:r>
      <w:r>
        <w:t xml:space="preserve"> tests and exams as described in this curriculum</w:t>
      </w:r>
      <w:r>
        <w:t>;</w:t>
      </w:r>
    </w:p>
    <w:p w:rsidR="0090669C" w:rsidRDefault="0090669C">
      <w:r>
        <w:sym w:font="Symbol" w:char="F0B7"/>
      </w:r>
      <w:r>
        <w:t xml:space="preserve"> </w:t>
      </w:r>
      <w:proofErr w:type="gramStart"/>
      <w:r>
        <w:t>a number of</w:t>
      </w:r>
      <w:proofErr w:type="gramEnd"/>
      <w:r>
        <w:t xml:space="preserve"> compulsory assignments each semester. These assignments must be approved for students to be able to register for exams in the semester in question.</w:t>
      </w:r>
    </w:p>
    <w:p w:rsidR="0090669C" w:rsidRPr="0090669C" w:rsidRDefault="0090669C">
      <w:pPr>
        <w:rPr>
          <w:i/>
        </w:rPr>
      </w:pPr>
      <w:r w:rsidRPr="0090669C">
        <w:rPr>
          <w:i/>
        </w:rPr>
        <w:t xml:space="preserve">Students who are unable to participate in study activities due to documented illness or for other acceptable reasons must contact the administration for the Multimedia Design and Communication </w:t>
      </w:r>
      <w:proofErr w:type="spellStart"/>
      <w:r w:rsidRPr="0090669C">
        <w:rPr>
          <w:i/>
        </w:rPr>
        <w:t>programme</w:t>
      </w:r>
      <w:proofErr w:type="spellEnd"/>
      <w:r w:rsidRPr="0090669C">
        <w:rPr>
          <w:i/>
        </w:rPr>
        <w:t xml:space="preserve"> immediately. The administration will inform the student about the necessary procedures, including the need to obtain a medical certificate. Students must pay for any medical certificates themselves.</w:t>
      </w:r>
    </w:p>
    <w:p w:rsidR="0090669C" w:rsidRDefault="0090669C">
      <w:pPr>
        <w:rPr>
          <w:b/>
        </w:rPr>
      </w:pPr>
      <w:r>
        <w:rPr>
          <w:b/>
        </w:rPr>
        <w:t>Cheating</w:t>
      </w:r>
    </w:p>
    <w:p w:rsidR="00C07F7C" w:rsidRDefault="00C07F7C">
      <w:r>
        <w:t xml:space="preserve">Students who cheat at an exam will be expelled from the exam. </w:t>
      </w:r>
    </w:p>
    <w:p w:rsidR="00C07F7C" w:rsidRDefault="00C07F7C">
      <w:r>
        <w:lastRenderedPageBreak/>
        <w:t xml:space="preserve">In case of aggravating circumstances, students may be suspended from KEA for a long or short period of time. </w:t>
      </w:r>
    </w:p>
    <w:p w:rsidR="00C07F7C" w:rsidRDefault="00C07F7C">
      <w:r>
        <w:t xml:space="preserve">In such event, students must be issued with a written warning stating that repeated cheating may result in permanent expulsion. </w:t>
      </w:r>
    </w:p>
    <w:p w:rsidR="00C07F7C" w:rsidRDefault="00C07F7C">
      <w:r>
        <w:t xml:space="preserve">Cheating includes: </w:t>
      </w:r>
    </w:p>
    <w:p w:rsidR="00C07F7C" w:rsidRDefault="00C07F7C">
      <w:r>
        <w:t>– obtaining unlawful help during an exam</w:t>
      </w:r>
      <w:r>
        <w:t>;</w:t>
      </w:r>
    </w:p>
    <w:p w:rsidR="00C07F7C" w:rsidRDefault="00C07F7C">
      <w:r>
        <w:t xml:space="preserve"> – providing unlawful help to other students during an exam</w:t>
      </w:r>
      <w:r>
        <w:t>;</w:t>
      </w:r>
    </w:p>
    <w:p w:rsidR="00C07F7C" w:rsidRDefault="00C07F7C">
      <w:r>
        <w:t xml:space="preserve"> – presenting </w:t>
      </w:r>
      <w:proofErr w:type="gramStart"/>
      <w:r>
        <w:t>other</w:t>
      </w:r>
      <w:proofErr w:type="gramEnd"/>
      <w:r>
        <w:t xml:space="preserve"> people’s work as one’s own</w:t>
      </w:r>
      <w:r>
        <w:t>;</w:t>
      </w:r>
      <w:r>
        <w:t xml:space="preserve"> </w:t>
      </w:r>
    </w:p>
    <w:p w:rsidR="00C07F7C" w:rsidRDefault="00C07F7C">
      <w:r>
        <w:t>– using materials and aids not permitted for the exam in question.</w:t>
      </w:r>
    </w:p>
    <w:p w:rsidR="00C07F7C" w:rsidRDefault="00C07F7C">
      <w:r>
        <w:t xml:space="preserve">Expulsion from an exam due to cheating means that the awarded grade will be withdrawn, and the student will have used one exam attempt. </w:t>
      </w:r>
    </w:p>
    <w:p w:rsidR="00C07F7C" w:rsidRPr="00C07F7C" w:rsidRDefault="00C07F7C">
      <w:r>
        <w:t xml:space="preserve">Students who exhibit disruptive </w:t>
      </w:r>
      <w:proofErr w:type="spellStart"/>
      <w:r>
        <w:t>behaviour</w:t>
      </w:r>
      <w:proofErr w:type="spellEnd"/>
      <w:r>
        <w:t xml:space="preserve"> during an exam may be ordered to leave the exam. In less serious cases, KEA will first warn the students.</w:t>
      </w:r>
    </w:p>
    <w:p w:rsidR="0090669C" w:rsidRPr="0090669C" w:rsidRDefault="0090669C"/>
    <w:p w:rsidR="0090669C" w:rsidRDefault="0090669C">
      <w:pPr>
        <w:rPr>
          <w:b/>
        </w:rPr>
      </w:pPr>
      <w:r>
        <w:rPr>
          <w:b/>
        </w:rPr>
        <w:t>Plagiarism</w:t>
      </w:r>
    </w:p>
    <w:p w:rsidR="00C07F7C" w:rsidRDefault="0090669C">
      <w:r>
        <w:t xml:space="preserve">Projects and other material in connection with exams must be prepared by the students independently. Students who unlawfully present other people’s work as being their own (plagiarism) or who use their own previously assessed work without stating the source will be expelled from the exam. </w:t>
      </w:r>
    </w:p>
    <w:p w:rsidR="00C07F7C" w:rsidRDefault="0090669C">
      <w:r>
        <w:t xml:space="preserve">Students may also be expelled after the exam. Expulsion from an exam due to cheating means that any grade already awarded will be withdrawn, and the student will have used one exam attempt. </w:t>
      </w:r>
    </w:p>
    <w:p w:rsidR="0090669C" w:rsidRDefault="0090669C">
      <w:r>
        <w:t xml:space="preserve">For information about plagiarism, see </w:t>
      </w:r>
      <w:hyperlink r:id="rId6" w:history="1">
        <w:r w:rsidR="00C07F7C" w:rsidRPr="00183EBF">
          <w:rPr>
            <w:rStyle w:val="Hyperlink"/>
          </w:rPr>
          <w:t>www.stopplagiat.nu</w:t>
        </w:r>
      </w:hyperlink>
      <w:r>
        <w:t>.</w:t>
      </w:r>
    </w:p>
    <w:p w:rsidR="00C07F7C" w:rsidRDefault="00C07F7C"/>
    <w:p w:rsidR="00C07F7C" w:rsidRDefault="00C07F7C">
      <w:pPr>
        <w:rPr>
          <w:b/>
        </w:rPr>
      </w:pPr>
      <w:r w:rsidRPr="00C07F7C">
        <w:rPr>
          <w:b/>
        </w:rPr>
        <w:t>Teaching methods</w:t>
      </w:r>
    </w:p>
    <w:p w:rsidR="00C07F7C" w:rsidRDefault="00C07F7C">
      <w:r>
        <w:t xml:space="preserve">The teaching is a combination of classroom instruction, lectures, workshops, study groups, exercises, major project work and not least guidance. The teaching is planned </w:t>
      </w:r>
      <w:proofErr w:type="gramStart"/>
      <w:r>
        <w:t>on the basis of</w:t>
      </w:r>
      <w:proofErr w:type="gramEnd"/>
      <w:r>
        <w:t xml:space="preserve"> relevant business practice and applied theory. </w:t>
      </w:r>
    </w:p>
    <w:p w:rsidR="00C07F7C" w:rsidRDefault="00C07F7C">
      <w:r>
        <w:t xml:space="preserve">On the </w:t>
      </w:r>
      <w:proofErr w:type="spellStart"/>
      <w:r>
        <w:t>programme</w:t>
      </w:r>
      <w:proofErr w:type="spellEnd"/>
      <w:r>
        <w:t xml:space="preserve">, teaching methods are used which are aimed at developing the students’ independence as well as their collaborative and innovative skills. </w:t>
      </w:r>
    </w:p>
    <w:p w:rsidR="00C07F7C" w:rsidRDefault="00C07F7C">
      <w:r>
        <w:t xml:space="preserve">In so far as is relevant, the </w:t>
      </w:r>
      <w:proofErr w:type="spellStart"/>
      <w:r>
        <w:t>programme</w:t>
      </w:r>
      <w:proofErr w:type="spellEnd"/>
      <w:r>
        <w:t xml:space="preserve"> covers issues like entrepreneurship, environmental issues and the dynamics of intercultural encounters.</w:t>
      </w:r>
    </w:p>
    <w:p w:rsidR="00C07F7C" w:rsidRDefault="00C07F7C"/>
    <w:p w:rsidR="00C07F7C" w:rsidRDefault="00C07F7C">
      <w:pPr>
        <w:rPr>
          <w:b/>
          <w:i/>
        </w:rPr>
      </w:pPr>
      <w:r w:rsidRPr="00C07F7C">
        <w:rPr>
          <w:b/>
          <w:i/>
        </w:rPr>
        <w:t>Practice-oriented learning</w:t>
      </w:r>
    </w:p>
    <w:p w:rsidR="00C07F7C" w:rsidRDefault="00C07F7C">
      <w:r>
        <w:lastRenderedPageBreak/>
        <w:t xml:space="preserve">The teaching is interdisciplinary and practice-oriented. It primarily takes place in an open environment rather than the traditional classroom setting. The learning environment is designed to be flexible, </w:t>
      </w:r>
      <w:proofErr w:type="gramStart"/>
      <w:r>
        <w:t>so as to</w:t>
      </w:r>
      <w:proofErr w:type="gramEnd"/>
      <w:r>
        <w:t xml:space="preserve"> allow lecturers and students to meet in both formal and informal settings to </w:t>
      </w:r>
      <w:r w:rsidR="00AE2FBE">
        <w:t xml:space="preserve">handle </w:t>
      </w:r>
      <w:r>
        <w:t xml:space="preserve">interdisciplinary problems in connection with projects and tasks undertaken for public and private </w:t>
      </w:r>
      <w:proofErr w:type="spellStart"/>
      <w:r>
        <w:t>organisations</w:t>
      </w:r>
      <w:proofErr w:type="spellEnd"/>
      <w:r>
        <w:t>.</w:t>
      </w:r>
    </w:p>
    <w:p w:rsidR="00AE2FBE" w:rsidRDefault="00AE2FBE">
      <w:pPr>
        <w:rPr>
          <w:b/>
          <w:i/>
        </w:rPr>
      </w:pPr>
      <w:r w:rsidRPr="00AE2FBE">
        <w:rPr>
          <w:b/>
          <w:i/>
        </w:rPr>
        <w:t>Academic/professional progression</w:t>
      </w:r>
    </w:p>
    <w:p w:rsidR="00AE2FBE" w:rsidRDefault="00AE2FBE">
      <w:r>
        <w:t xml:space="preserve">The </w:t>
      </w:r>
      <w:proofErr w:type="spellStart"/>
      <w:r>
        <w:t>programme</w:t>
      </w:r>
      <w:proofErr w:type="spellEnd"/>
      <w:r>
        <w:t xml:space="preserve"> is structured around four core areas, which are further divided into </w:t>
      </w:r>
      <w:proofErr w:type="gramStart"/>
      <w:r>
        <w:t>a number of</w:t>
      </w:r>
      <w:proofErr w:type="gramEnd"/>
      <w:r>
        <w:t xml:space="preserve"> sub-topics, each with their own learning objectives. </w:t>
      </w:r>
    </w:p>
    <w:p w:rsidR="00AE2FBE" w:rsidRDefault="00AE2FBE">
      <w:r>
        <w:t xml:space="preserve">The core areas, courses and learning objectives are divided between three compulsory semesters to ensure the same academic/professional Curriculum for the Academy Profession Degree </w:t>
      </w:r>
      <w:proofErr w:type="spellStart"/>
      <w:r>
        <w:t>Programme</w:t>
      </w:r>
      <w:proofErr w:type="spellEnd"/>
      <w:r>
        <w:t xml:space="preserve"> in Multimedia Design and Communication Copenhagen School of Design and Technology 24 progression and level of complexity for all students. </w:t>
      </w:r>
    </w:p>
    <w:p w:rsidR="00AE2FBE" w:rsidRDefault="00AE2FBE">
      <w:r>
        <w:t xml:space="preserve">The </w:t>
      </w:r>
      <w:proofErr w:type="spellStart"/>
      <w:r>
        <w:t>specialisation</w:t>
      </w:r>
      <w:proofErr w:type="spellEnd"/>
      <w:r>
        <w:t xml:space="preserve"> takes place in connection with the elective subjects in the third semester. The internship in the fourth semester ensures that students acquire practical knowledge about the profession and learn how to </w:t>
      </w:r>
      <w:r>
        <w:t>handle</w:t>
      </w:r>
      <w:r>
        <w:t xml:space="preserve"> practical issues. The final project in the fourth semester adds new perspectives to the student’s </w:t>
      </w:r>
      <w:proofErr w:type="spellStart"/>
      <w:r>
        <w:t>specialisation</w:t>
      </w:r>
      <w:proofErr w:type="spellEnd"/>
      <w:r>
        <w:t xml:space="preserve"> and internship through the application of academic theory and method to a practical issue.</w:t>
      </w:r>
    </w:p>
    <w:p w:rsidR="00AE2FBE" w:rsidRDefault="00AE2FBE">
      <w:pPr>
        <w:rPr>
          <w:b/>
          <w:i/>
        </w:rPr>
      </w:pPr>
      <w:r w:rsidRPr="00AE2FBE">
        <w:rPr>
          <w:b/>
          <w:i/>
        </w:rPr>
        <w:t>Project work</w:t>
      </w:r>
    </w:p>
    <w:p w:rsidR="00AE2FBE" w:rsidRDefault="00AE2FBE">
      <w:r>
        <w:t xml:space="preserve">KEA places great emphasis on project work, on contact with the business community and on use of the latest technologies. The project-based working method provides students with important teamwork experience, and through working in a problem-oriented study environment, students acquire experience with the formulation of problem statements and problem solving. </w:t>
      </w:r>
    </w:p>
    <w:p w:rsidR="00AE2FBE" w:rsidRDefault="00AE2FBE">
      <w:r>
        <w:t xml:space="preserve">Process and method are essential parts of the learning environment </w:t>
      </w:r>
      <w:proofErr w:type="gramStart"/>
      <w:r>
        <w:t>at all times</w:t>
      </w:r>
      <w:proofErr w:type="gramEnd"/>
      <w:r>
        <w:t xml:space="preserve"> and also form part of the basis for assessment in connection with tests and exams.</w:t>
      </w:r>
    </w:p>
    <w:p w:rsidR="00AE2FBE" w:rsidRDefault="00AE2FBE">
      <w:pPr>
        <w:rPr>
          <w:b/>
          <w:i/>
        </w:rPr>
      </w:pPr>
      <w:r>
        <w:rPr>
          <w:b/>
          <w:i/>
        </w:rPr>
        <w:t>Motivation</w:t>
      </w:r>
    </w:p>
    <w:p w:rsidR="00AE2FBE" w:rsidRDefault="00AE2FBE">
      <w:r>
        <w:t xml:space="preserve">An important </w:t>
      </w:r>
      <w:r>
        <w:t>requirement</w:t>
      </w:r>
      <w:r>
        <w:t xml:space="preserve"> for completing the </w:t>
      </w:r>
      <w:proofErr w:type="spellStart"/>
      <w:r>
        <w:t>programme</w:t>
      </w:r>
      <w:proofErr w:type="spellEnd"/>
      <w:r>
        <w:t xml:space="preserve"> is active participation in classes, project work and guidance sessions. Students are expected to share in the responsibility for their own learning, which requires motivation and commitment, independence, plenty of initiative and critical thinking. This is a condition for students being able to actively participate in the </w:t>
      </w:r>
      <w:proofErr w:type="spellStart"/>
      <w:r>
        <w:t>organisation</w:t>
      </w:r>
      <w:proofErr w:type="spellEnd"/>
      <w:r>
        <w:t xml:space="preserve"> of their own work – not least in connection with projects.</w:t>
      </w:r>
    </w:p>
    <w:p w:rsidR="00AE2FBE" w:rsidRDefault="00AE2FBE"/>
    <w:p w:rsidR="00AE2FBE" w:rsidRDefault="00AE2FBE">
      <w:pPr>
        <w:rPr>
          <w:b/>
        </w:rPr>
      </w:pPr>
      <w:r w:rsidRPr="00AE2FBE">
        <w:rPr>
          <w:b/>
        </w:rPr>
        <w:t>Credit transfer</w:t>
      </w:r>
    </w:p>
    <w:p w:rsidR="00AE2FBE" w:rsidRDefault="00AE2FBE">
      <w:r>
        <w:t xml:space="preserve">Successfully completed </w:t>
      </w:r>
      <w:proofErr w:type="spellStart"/>
      <w:r>
        <w:t>programme</w:t>
      </w:r>
      <w:proofErr w:type="spellEnd"/>
      <w:r>
        <w:t xml:space="preserve"> elements are equivalent to the corresponding </w:t>
      </w:r>
      <w:proofErr w:type="spellStart"/>
      <w:r>
        <w:t>programme</w:t>
      </w:r>
      <w:proofErr w:type="spellEnd"/>
      <w:r>
        <w:t xml:space="preserve"> elements at other educational institutions offering the </w:t>
      </w:r>
      <w:proofErr w:type="spellStart"/>
      <w:r>
        <w:t>programme</w:t>
      </w:r>
      <w:proofErr w:type="spellEnd"/>
      <w:r>
        <w:t xml:space="preserve">. </w:t>
      </w:r>
    </w:p>
    <w:p w:rsidR="00AE2FBE" w:rsidRDefault="00AE2FBE">
      <w:r>
        <w:t xml:space="preserve">Students are obliged to provide information on completed </w:t>
      </w:r>
      <w:proofErr w:type="spellStart"/>
      <w:r>
        <w:t>programme</w:t>
      </w:r>
      <w:proofErr w:type="spellEnd"/>
      <w:r>
        <w:t xml:space="preserve"> elements from other Danish or foreign higher education </w:t>
      </w:r>
      <w:proofErr w:type="spellStart"/>
      <w:r>
        <w:t>programmes</w:t>
      </w:r>
      <w:proofErr w:type="spellEnd"/>
      <w:r>
        <w:t xml:space="preserve"> and on any employment for which credit transfer may be granted. On a case-by-case basis, KEA approves credit transfers based on completed </w:t>
      </w:r>
      <w:proofErr w:type="spellStart"/>
      <w:r>
        <w:t>programme</w:t>
      </w:r>
      <w:proofErr w:type="spellEnd"/>
      <w:r>
        <w:t xml:space="preserve"> elements and </w:t>
      </w:r>
      <w:r>
        <w:lastRenderedPageBreak/>
        <w:t xml:space="preserve">employment comparable to subjects, </w:t>
      </w:r>
      <w:proofErr w:type="spellStart"/>
      <w:r>
        <w:t>programme</w:t>
      </w:r>
      <w:proofErr w:type="spellEnd"/>
      <w:r>
        <w:t xml:space="preserve"> elements and internships. The decision is based on an academic evaluation.</w:t>
      </w:r>
    </w:p>
    <w:p w:rsidR="00AE2FBE" w:rsidRDefault="00AE2FBE"/>
    <w:p w:rsidR="00AE2FBE" w:rsidRDefault="00AE2FBE">
      <w:pPr>
        <w:rPr>
          <w:b/>
        </w:rPr>
      </w:pPr>
      <w:r w:rsidRPr="00AE2FBE">
        <w:rPr>
          <w:b/>
        </w:rPr>
        <w:t>Studying abroad</w:t>
      </w:r>
    </w:p>
    <w:p w:rsidR="00AE2FBE" w:rsidRDefault="00AE2FBE">
      <w:pPr>
        <w:rPr>
          <w:b/>
        </w:rPr>
      </w:pPr>
      <w:r>
        <w:t xml:space="preserve">KEA helps students find </w:t>
      </w:r>
      <w:proofErr w:type="spellStart"/>
      <w:r>
        <w:t>programmes</w:t>
      </w:r>
      <w:proofErr w:type="spellEnd"/>
      <w:r>
        <w:t xml:space="preserve"> at foreign educational institutions with learning objectives equivalent to the Multimedia Design and Communication </w:t>
      </w:r>
      <w:proofErr w:type="spellStart"/>
      <w:r>
        <w:t>programme</w:t>
      </w:r>
      <w:proofErr w:type="spellEnd"/>
      <w:r>
        <w:t>.</w:t>
      </w:r>
    </w:p>
    <w:p w:rsidR="00AE2FBE" w:rsidRDefault="006652BC">
      <w:r>
        <w:t xml:space="preserve">Having passed the first-year exam, students can choose to complete either the entire </w:t>
      </w:r>
      <w:proofErr w:type="spellStart"/>
      <w:r>
        <w:t>programme</w:t>
      </w:r>
      <w:proofErr w:type="spellEnd"/>
      <w:r>
        <w:t xml:space="preserve"> or parts of it abroad. KEA offers multiple possibilities for international study, including the fourth</w:t>
      </w:r>
      <w:r>
        <w:t xml:space="preserve"> </w:t>
      </w:r>
      <w:r>
        <w:t>semester internship. Information on partner institutions, international internships, credit transfers and procedures are published regularly by KEA.</w:t>
      </w:r>
    </w:p>
    <w:p w:rsidR="006652BC" w:rsidRDefault="006652BC"/>
    <w:p w:rsidR="006652BC" w:rsidRDefault="006652BC">
      <w:pPr>
        <w:rPr>
          <w:b/>
        </w:rPr>
      </w:pPr>
      <w:r w:rsidRPr="006652BC">
        <w:rPr>
          <w:b/>
        </w:rPr>
        <w:t>Regulation</w:t>
      </w:r>
    </w:p>
    <w:p w:rsidR="006652BC" w:rsidRDefault="006652BC">
      <w:r>
        <w:t xml:space="preserve">Full text of </w:t>
      </w:r>
      <w:r>
        <w:t xml:space="preserve">Curriculum for the Academy Profession Degree </w:t>
      </w:r>
      <w:proofErr w:type="spellStart"/>
      <w:r>
        <w:t>Programme</w:t>
      </w:r>
      <w:proofErr w:type="spellEnd"/>
      <w:r>
        <w:t xml:space="preserve"> in Multimedia Design and Communication</w:t>
      </w:r>
      <w:r>
        <w:t xml:space="preserve"> can be found here:</w:t>
      </w:r>
    </w:p>
    <w:p w:rsidR="006652BC" w:rsidRDefault="006652BC">
      <w:hyperlink r:id="rId7" w:history="1">
        <w:r w:rsidRPr="00183EBF">
          <w:rPr>
            <w:rStyle w:val="Hyperlink"/>
          </w:rPr>
          <w:t>http://www.kea.dk/fileadmin/user_upload/Uddannelser/Studieordninger/update_15/Curriculum_Multimedia_Design_and_Communication_August_2017.pdf</w:t>
        </w:r>
      </w:hyperlink>
    </w:p>
    <w:p w:rsidR="006652BC" w:rsidRPr="006652BC" w:rsidRDefault="006652BC"/>
    <w:p w:rsidR="006652BC" w:rsidRPr="00AE2FBE" w:rsidRDefault="006652BC"/>
    <w:p w:rsidR="00AE2FBE" w:rsidRPr="00994D90" w:rsidRDefault="00A42E1A">
      <w:pPr>
        <w:rPr>
          <w:b/>
          <w:i/>
        </w:rPr>
      </w:pPr>
      <w:r w:rsidRPr="00994D90">
        <w:rPr>
          <w:b/>
          <w:i/>
        </w:rPr>
        <w:t>User test</w:t>
      </w:r>
      <w:r w:rsidR="00994D90" w:rsidRPr="00994D90">
        <w:rPr>
          <w:b/>
          <w:i/>
        </w:rPr>
        <w:t>s log</w:t>
      </w:r>
    </w:p>
    <w:p w:rsidR="00994D90" w:rsidRPr="00994D90" w:rsidRDefault="00994D90">
      <w:pPr>
        <w:rPr>
          <w:b/>
        </w:rPr>
      </w:pPr>
      <w:r w:rsidRPr="00994D90">
        <w:rPr>
          <w:b/>
        </w:rPr>
        <w:t>Card-sorting test</w:t>
      </w:r>
    </w:p>
    <w:p w:rsidR="00994D90" w:rsidRDefault="00994D90">
      <w:pPr>
        <w:rPr>
          <w:b/>
        </w:rPr>
      </w:pPr>
      <w:r w:rsidRPr="00994D90">
        <w:rPr>
          <w:b/>
        </w:rPr>
        <w:t>Equipment</w:t>
      </w:r>
    </w:p>
    <w:p w:rsidR="00994D90" w:rsidRDefault="00994D90">
      <w:r>
        <w:t>A1 paper sheet, post-</w:t>
      </w:r>
      <w:proofErr w:type="spellStart"/>
      <w:r>
        <w:t>its</w:t>
      </w:r>
      <w:proofErr w:type="spellEnd"/>
      <w:r>
        <w:t xml:space="preserve"> with categories and subcategories names.</w:t>
      </w:r>
    </w:p>
    <w:p w:rsidR="00994D90" w:rsidRDefault="00994D90">
      <w:r>
        <w:t>Post-its:</w:t>
      </w:r>
    </w:p>
    <w:p w:rsidR="00994D90" w:rsidRDefault="00994D90">
      <w:r>
        <w:t>1</w:t>
      </w:r>
      <w:r w:rsidRPr="00994D90">
        <w:rPr>
          <w:vertAlign w:val="superscript"/>
        </w:rPr>
        <w:t>st</w:t>
      </w:r>
      <w:r>
        <w:t xml:space="preserve"> semester</w:t>
      </w:r>
    </w:p>
    <w:p w:rsidR="00994D90" w:rsidRDefault="00994D90">
      <w:r>
        <w:t>2</w:t>
      </w:r>
      <w:r w:rsidRPr="00994D90">
        <w:rPr>
          <w:vertAlign w:val="superscript"/>
        </w:rPr>
        <w:t>nd</w:t>
      </w:r>
      <w:r>
        <w:t xml:space="preserve"> semester</w:t>
      </w:r>
    </w:p>
    <w:p w:rsidR="00994D90" w:rsidRDefault="00994D90">
      <w:r>
        <w:t>3</w:t>
      </w:r>
      <w:r w:rsidRPr="00994D90">
        <w:rPr>
          <w:vertAlign w:val="superscript"/>
        </w:rPr>
        <w:t>rd</w:t>
      </w:r>
      <w:r>
        <w:t xml:space="preserve"> semester</w:t>
      </w:r>
    </w:p>
    <w:p w:rsidR="00994D90" w:rsidRDefault="00994D90">
      <w:r>
        <w:t>4</w:t>
      </w:r>
      <w:r w:rsidRPr="00994D90">
        <w:rPr>
          <w:vertAlign w:val="superscript"/>
        </w:rPr>
        <w:t>th</w:t>
      </w:r>
      <w:r>
        <w:t xml:space="preserve"> semester</w:t>
      </w:r>
    </w:p>
    <w:p w:rsidR="00994D90" w:rsidRDefault="00994D90">
      <w:r>
        <w:t>Additional information</w:t>
      </w:r>
    </w:p>
    <w:p w:rsidR="00994D90" w:rsidRDefault="00994D90">
      <w:r>
        <w:t xml:space="preserve">Admission </w:t>
      </w:r>
    </w:p>
    <w:p w:rsidR="00994D90" w:rsidRDefault="00994D90">
      <w:r>
        <w:t>Appeals</w:t>
      </w:r>
    </w:p>
    <w:p w:rsidR="00994D90" w:rsidRDefault="00994D90">
      <w:r>
        <w:t>Attendance</w:t>
      </w:r>
    </w:p>
    <w:p w:rsidR="00994D90" w:rsidRDefault="00994D90">
      <w:r>
        <w:lastRenderedPageBreak/>
        <w:t>Cheating</w:t>
      </w:r>
    </w:p>
    <w:p w:rsidR="00994D90" w:rsidRDefault="00994D90">
      <w:r>
        <w:t>Commencement of study exam</w:t>
      </w:r>
    </w:p>
    <w:p w:rsidR="00994D90" w:rsidRDefault="00994D90">
      <w:r>
        <w:t>Compulsory subjects</w:t>
      </w:r>
    </w:p>
    <w:p w:rsidR="00994D90" w:rsidRDefault="00994D90">
      <w:r>
        <w:t>Core areas</w:t>
      </w:r>
    </w:p>
    <w:p w:rsidR="00994D90" w:rsidRDefault="00994D90">
      <w:r>
        <w:t>Credit transfers</w:t>
      </w:r>
    </w:p>
    <w:p w:rsidR="00994D90" w:rsidRDefault="00994D90">
      <w:r>
        <w:t>Electives</w:t>
      </w:r>
    </w:p>
    <w:p w:rsidR="00994D90" w:rsidRDefault="00994D90">
      <w:r>
        <w:t>Exams</w:t>
      </w:r>
    </w:p>
    <w:p w:rsidR="00994D90" w:rsidRDefault="00994D90">
      <w:r>
        <w:t>Exam procedure</w:t>
      </w:r>
    </w:p>
    <w:p w:rsidR="00994D90" w:rsidRDefault="00994D90">
      <w:r>
        <w:t>Final project</w:t>
      </w:r>
    </w:p>
    <w:p w:rsidR="00994D90" w:rsidRDefault="00994D90">
      <w:r>
        <w:t>General rules</w:t>
      </w:r>
    </w:p>
    <w:p w:rsidR="00994D90" w:rsidRDefault="00994D90">
      <w:r>
        <w:t>Grading</w:t>
      </w:r>
    </w:p>
    <w:p w:rsidR="00994D90" w:rsidRDefault="00994D90">
      <w:r>
        <w:t>Internship</w:t>
      </w:r>
    </w:p>
    <w:p w:rsidR="00994D90" w:rsidRDefault="00994D90">
      <w:r>
        <w:t>Learning objectives</w:t>
      </w:r>
    </w:p>
    <w:p w:rsidR="00994D90" w:rsidRDefault="00994D90">
      <w:r>
        <w:t>Plagiarism</w:t>
      </w:r>
    </w:p>
    <w:p w:rsidR="00994D90" w:rsidRDefault="00994D90">
      <w:r>
        <w:t>Program structure</w:t>
      </w:r>
    </w:p>
    <w:p w:rsidR="00994D90" w:rsidRDefault="00994D90">
      <w:r>
        <w:t>Re-exam</w:t>
      </w:r>
    </w:p>
    <w:p w:rsidR="00994D90" w:rsidRDefault="00994D90">
      <w:r>
        <w:t>Regulations</w:t>
      </w:r>
    </w:p>
    <w:p w:rsidR="00994D90" w:rsidRDefault="00994D90">
      <w:r>
        <w:t>Spelling errors</w:t>
      </w:r>
    </w:p>
    <w:p w:rsidR="00994D90" w:rsidRDefault="00994D90">
      <w:r>
        <w:t>Study abroad</w:t>
      </w:r>
    </w:p>
    <w:p w:rsidR="00994D90" w:rsidRDefault="00994D90">
      <w:r>
        <w:t>Teaching methods</w:t>
      </w:r>
    </w:p>
    <w:p w:rsidR="00994D90" w:rsidRPr="003B50C7" w:rsidRDefault="00994D90">
      <w:pPr>
        <w:rPr>
          <w:b/>
        </w:rPr>
      </w:pPr>
    </w:p>
    <w:p w:rsidR="00994D90" w:rsidRPr="003B50C7" w:rsidRDefault="003B50C7">
      <w:pPr>
        <w:rPr>
          <w:b/>
        </w:rPr>
      </w:pPr>
      <w:r w:rsidRPr="003B50C7">
        <w:rPr>
          <w:b/>
        </w:rPr>
        <w:t>Participants:</w:t>
      </w:r>
    </w:p>
    <w:p w:rsidR="003B50C7" w:rsidRDefault="00FD3817">
      <w:r>
        <w:t xml:space="preserve">Men and women from 19 to </w:t>
      </w:r>
      <w:r w:rsidR="00FA63A1">
        <w:t xml:space="preserve">35, living in Denmark, 5 people in total. </w:t>
      </w:r>
    </w:p>
    <w:p w:rsidR="00994D90" w:rsidRDefault="00994D90">
      <w:pPr>
        <w:rPr>
          <w:b/>
        </w:rPr>
      </w:pPr>
      <w:r w:rsidRPr="00994D90">
        <w:rPr>
          <w:b/>
        </w:rPr>
        <w:t>Process</w:t>
      </w:r>
    </w:p>
    <w:p w:rsidR="00FA63A1" w:rsidRPr="00FA63A1" w:rsidRDefault="00FA63A1">
      <w:r>
        <w:t>Tests were taken personally and online (</w:t>
      </w:r>
      <w:r w:rsidRPr="00FA63A1">
        <w:t>optimalworkshop.com</w:t>
      </w:r>
      <w:r>
        <w:t>)</w:t>
      </w:r>
    </w:p>
    <w:p w:rsidR="00994D90" w:rsidRDefault="00994D90">
      <w:pPr>
        <w:rPr>
          <w:b/>
        </w:rPr>
      </w:pPr>
      <w:r w:rsidRPr="00994D90">
        <w:rPr>
          <w:b/>
        </w:rPr>
        <w:t>Results</w:t>
      </w:r>
    </w:p>
    <w:p w:rsidR="00FA63A1" w:rsidRDefault="00FA63A1">
      <w:r>
        <w:t xml:space="preserve">Everybody grouped semesters in program structure and exams with related info in one group. </w:t>
      </w:r>
    </w:p>
    <w:p w:rsidR="00FA63A1" w:rsidRDefault="00FA63A1">
      <w:r>
        <w:t xml:space="preserve">Few of the categories were not clear enough (appeal, spelling errors, regulations). </w:t>
      </w:r>
    </w:p>
    <w:p w:rsidR="00FA63A1" w:rsidRPr="00FA63A1" w:rsidRDefault="00FA63A1"/>
    <w:p w:rsidR="00FA63A1" w:rsidRDefault="00994D90">
      <w:pPr>
        <w:rPr>
          <w:b/>
        </w:rPr>
      </w:pPr>
      <w:r w:rsidRPr="00994D90">
        <w:rPr>
          <w:b/>
        </w:rPr>
        <w:lastRenderedPageBreak/>
        <w:t>Summary</w:t>
      </w:r>
    </w:p>
    <w:p w:rsidR="00FA63A1" w:rsidRPr="00FA63A1" w:rsidRDefault="00FA63A1">
      <w:pPr>
        <w:rPr>
          <w:b/>
        </w:rPr>
      </w:pPr>
      <w:r>
        <w:t>It was decided to form everything in 3 big groups: program structure, exams and additional information together with get rid of one category such a</w:t>
      </w:r>
      <w:bookmarkStart w:id="0" w:name="_GoBack"/>
      <w:bookmarkEnd w:id="0"/>
      <w:r>
        <w:t xml:space="preserve">s general rules as it was a bit confusing for the biggest number of respondents.  </w:t>
      </w:r>
    </w:p>
    <w:p w:rsidR="00994D90" w:rsidRPr="00AE2FBE" w:rsidRDefault="00994D90"/>
    <w:p w:rsidR="00C07F7C" w:rsidRPr="00C07F7C" w:rsidRDefault="00C07F7C"/>
    <w:p w:rsidR="00C07F7C" w:rsidRPr="00C07F7C" w:rsidRDefault="00C07F7C">
      <w:pPr>
        <w:rPr>
          <w:i/>
        </w:rPr>
      </w:pPr>
    </w:p>
    <w:p w:rsidR="00C07F7C" w:rsidRPr="00C07F7C" w:rsidRDefault="00C07F7C">
      <w:pPr>
        <w:rPr>
          <w:b/>
        </w:rPr>
      </w:pPr>
    </w:p>
    <w:p w:rsidR="00C07F7C" w:rsidRDefault="00C07F7C"/>
    <w:p w:rsidR="00C07F7C" w:rsidRPr="0090669C" w:rsidRDefault="00C07F7C"/>
    <w:p w:rsidR="0090669C" w:rsidRPr="0090669C" w:rsidRDefault="0090669C">
      <w:pPr>
        <w:rPr>
          <w:b/>
        </w:rPr>
      </w:pPr>
    </w:p>
    <w:p w:rsidR="0090669C" w:rsidRDefault="0090669C"/>
    <w:p w:rsidR="0090669C" w:rsidRPr="0090669C" w:rsidRDefault="0090669C"/>
    <w:p w:rsidR="00246727" w:rsidRDefault="00246727"/>
    <w:p w:rsidR="00246727" w:rsidRDefault="00246727"/>
    <w:p w:rsidR="00246727" w:rsidRDefault="00246727"/>
    <w:sectPr w:rsidR="00246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68"/>
    <w:rsid w:val="00246727"/>
    <w:rsid w:val="00371568"/>
    <w:rsid w:val="003B50C7"/>
    <w:rsid w:val="00591EE7"/>
    <w:rsid w:val="006652BC"/>
    <w:rsid w:val="0090669C"/>
    <w:rsid w:val="00994D90"/>
    <w:rsid w:val="00A42E1A"/>
    <w:rsid w:val="00AE2FBE"/>
    <w:rsid w:val="00C07F7C"/>
    <w:rsid w:val="00FA63A1"/>
    <w:rsid w:val="00FD3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8406"/>
  <w15:chartTrackingRefBased/>
  <w15:docId w15:val="{15415A5D-8D21-4659-A807-175EB92E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69C"/>
    <w:rPr>
      <w:color w:val="0563C1" w:themeColor="hyperlink"/>
      <w:u w:val="single"/>
    </w:rPr>
  </w:style>
  <w:style w:type="character" w:styleId="UnresolvedMention">
    <w:name w:val="Unresolved Mention"/>
    <w:basedOn w:val="DefaultParagraphFont"/>
    <w:uiPriority w:val="99"/>
    <w:semiHidden/>
    <w:unhideWhenUsed/>
    <w:rsid w:val="009066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ea.dk/fileadmin/user_upload/Uddannelser/Studieordninger/update_15/Curriculum_Multimedia_Design_and_Communication_August_2017.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topplagiat.nu" TargetMode="External"/><Relationship Id="rId5" Type="http://schemas.openxmlformats.org/officeDocument/2006/relationships/hyperlink" Target="http://www.kea.dk/da/uddannelser/erhvervsakademiuddannelser/multimedia-design-and-communication/admiss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65EE5-20C1-4DC2-8576-B0459D46A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7</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Bjarne Mølgaard Gerhardt-Pedersen</dc:creator>
  <cp:keywords/>
  <dc:description/>
  <cp:lastModifiedBy>Bjarne Mølgaard Gerhardt-Pedersen</cp:lastModifiedBy>
  <cp:revision>3</cp:revision>
  <dcterms:created xsi:type="dcterms:W3CDTF">2018-02-14T12:22:00Z</dcterms:created>
  <dcterms:modified xsi:type="dcterms:W3CDTF">2018-02-15T10:51:00Z</dcterms:modified>
</cp:coreProperties>
</file>