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48437" w14:textId="03E5D6D3" w:rsidR="004D7E21" w:rsidRPr="00FA0A57" w:rsidRDefault="00547B41" w:rsidP="00B72944">
      <w:pPr>
        <w:jc w:val="center"/>
        <w:rPr>
          <w:rFonts w:ascii="Times New Roman" w:hAnsi="Times New Roman" w:cs="Times New Roman"/>
          <w:b/>
          <w:bCs/>
        </w:rPr>
      </w:pPr>
      <w:r w:rsidRPr="00FA0A57">
        <w:rPr>
          <w:rFonts w:ascii="Times New Roman" w:hAnsi="Times New Roman" w:cs="Times New Roman"/>
          <w:b/>
          <w:bCs/>
        </w:rPr>
        <w:t>Fishy MIDs Codebook</w:t>
      </w:r>
    </w:p>
    <w:p w14:paraId="77434E3A" w14:textId="77777777" w:rsidR="00547B41" w:rsidRPr="009B1F97" w:rsidRDefault="00547B41">
      <w:pPr>
        <w:rPr>
          <w:rFonts w:ascii="Times New Roman" w:hAnsi="Times New Roman" w:cs="Times New Roman"/>
        </w:rPr>
      </w:pPr>
    </w:p>
    <w:p w14:paraId="2DAA7CD6" w14:textId="2B8BB15B" w:rsidR="00547B41" w:rsidRPr="009B1F97" w:rsidRDefault="00B72944">
      <w:pPr>
        <w:rPr>
          <w:rFonts w:ascii="Times New Roman" w:hAnsi="Times New Roman" w:cs="Times New Roman"/>
        </w:rPr>
      </w:pPr>
      <w:r w:rsidRPr="009B1F97">
        <w:rPr>
          <w:rFonts w:ascii="Times New Roman" w:hAnsi="Times New Roman" w:cs="Times New Roman"/>
        </w:rPr>
        <w:t xml:space="preserve">UNITS: </w:t>
      </w:r>
    </w:p>
    <w:p w14:paraId="3E8C6809" w14:textId="77777777" w:rsidR="00B72944" w:rsidRPr="009B1F97" w:rsidRDefault="00B72944">
      <w:pPr>
        <w:rPr>
          <w:rFonts w:ascii="Times New Roman" w:hAnsi="Times New Roman" w:cs="Times New Roman"/>
        </w:rPr>
      </w:pPr>
    </w:p>
    <w:p w14:paraId="0076DBE1" w14:textId="7121FDDE" w:rsidR="00B72944" w:rsidRPr="009B1F97" w:rsidRDefault="00B72944" w:rsidP="00B72944">
      <w:pPr>
        <w:rPr>
          <w:rFonts w:ascii="Times New Roman" w:hAnsi="Times New Roman" w:cs="Times New Roman"/>
        </w:rPr>
      </w:pPr>
      <w:r w:rsidRPr="009B1F97">
        <w:rPr>
          <w:rFonts w:ascii="Times New Roman" w:hAnsi="Times New Roman" w:cs="Times New Roman"/>
        </w:rPr>
        <w:t>ccode1, ccode2 – COW dyadic country codes</w:t>
      </w:r>
    </w:p>
    <w:p w14:paraId="45D81AC3" w14:textId="76E936CC" w:rsidR="00760A97" w:rsidRPr="009B1F97" w:rsidRDefault="00760A97" w:rsidP="00B72944">
      <w:pPr>
        <w:rPr>
          <w:rFonts w:ascii="Times New Roman" w:hAnsi="Times New Roman" w:cs="Times New Roman"/>
        </w:rPr>
      </w:pPr>
      <w:r w:rsidRPr="009B1F97">
        <w:rPr>
          <w:rFonts w:ascii="Times New Roman" w:hAnsi="Times New Roman" w:cs="Times New Roman"/>
        </w:rPr>
        <w:t xml:space="preserve">name1, name2 – Written dyad </w:t>
      </w:r>
      <w:proofErr w:type="gramStart"/>
      <w:r w:rsidRPr="009B1F97">
        <w:rPr>
          <w:rFonts w:ascii="Times New Roman" w:hAnsi="Times New Roman" w:cs="Times New Roman"/>
        </w:rPr>
        <w:t>names</w:t>
      </w:r>
      <w:proofErr w:type="gramEnd"/>
      <w:r w:rsidRPr="009B1F97">
        <w:rPr>
          <w:rFonts w:ascii="Times New Roman" w:hAnsi="Times New Roman" w:cs="Times New Roman"/>
        </w:rPr>
        <w:t xml:space="preserve"> </w:t>
      </w:r>
    </w:p>
    <w:p w14:paraId="71F324AE" w14:textId="004C6276" w:rsidR="00B72944" w:rsidRPr="009B1F97" w:rsidRDefault="00B72944" w:rsidP="00B72944">
      <w:pPr>
        <w:rPr>
          <w:rFonts w:ascii="Times New Roman" w:hAnsi="Times New Roman" w:cs="Times New Roman"/>
        </w:rPr>
      </w:pPr>
      <w:r w:rsidRPr="009B1F97">
        <w:rPr>
          <w:rFonts w:ascii="Times New Roman" w:hAnsi="Times New Roman" w:cs="Times New Roman"/>
        </w:rPr>
        <w:t>year – years 1950 to 2023</w:t>
      </w:r>
    </w:p>
    <w:p w14:paraId="37475F07" w14:textId="77777777" w:rsidR="00B72944" w:rsidRPr="009B1F97" w:rsidRDefault="00B72944" w:rsidP="00B72944">
      <w:pPr>
        <w:rPr>
          <w:rFonts w:ascii="Times New Roman" w:hAnsi="Times New Roman" w:cs="Times New Roman"/>
        </w:rPr>
      </w:pPr>
    </w:p>
    <w:p w14:paraId="79C27F73" w14:textId="695FE698" w:rsidR="00B72944" w:rsidRPr="009B1F97" w:rsidRDefault="00B72944" w:rsidP="00B72944">
      <w:pPr>
        <w:rPr>
          <w:rFonts w:ascii="Times New Roman" w:hAnsi="Times New Roman" w:cs="Times New Roman"/>
        </w:rPr>
      </w:pPr>
      <w:r w:rsidRPr="009B1F97">
        <w:rPr>
          <w:rFonts w:ascii="Times New Roman" w:hAnsi="Times New Roman" w:cs="Times New Roman"/>
        </w:rPr>
        <w:t>DV:</w:t>
      </w:r>
      <w:r w:rsidRPr="009B1F97">
        <w:rPr>
          <w:rFonts w:ascii="Times New Roman" w:hAnsi="Times New Roman" w:cs="Times New Roman"/>
        </w:rPr>
        <w:br/>
      </w:r>
      <w:proofErr w:type="spellStart"/>
      <w:r w:rsidRPr="009B1F97">
        <w:rPr>
          <w:rFonts w:ascii="Times New Roman" w:hAnsi="Times New Roman" w:cs="Times New Roman"/>
        </w:rPr>
        <w:t>fishy_mid</w:t>
      </w:r>
      <w:proofErr w:type="spellEnd"/>
      <w:r w:rsidRPr="009B1F97">
        <w:rPr>
          <w:rFonts w:ascii="Times New Roman" w:hAnsi="Times New Roman" w:cs="Times New Roman"/>
        </w:rPr>
        <w:t xml:space="preserve"> – (binary) 1 if fishy MID present in the dyad-year</w:t>
      </w:r>
    </w:p>
    <w:p w14:paraId="7D88D919" w14:textId="77777777" w:rsidR="00B72944" w:rsidRPr="009B1F97" w:rsidRDefault="00B72944" w:rsidP="00B72944">
      <w:pPr>
        <w:rPr>
          <w:rFonts w:ascii="Times New Roman" w:hAnsi="Times New Roman" w:cs="Times New Roman"/>
        </w:rPr>
      </w:pPr>
    </w:p>
    <w:p w14:paraId="4AAAD33B" w14:textId="77777777" w:rsidR="00951B75" w:rsidRPr="009B1F97" w:rsidRDefault="00951B75" w:rsidP="00B72944">
      <w:pPr>
        <w:rPr>
          <w:rFonts w:ascii="Times New Roman" w:hAnsi="Times New Roman" w:cs="Times New Roman"/>
        </w:rPr>
      </w:pPr>
    </w:p>
    <w:p w14:paraId="69E54039" w14:textId="1C809F6B" w:rsidR="00B72944" w:rsidRPr="009B1F97" w:rsidRDefault="00951B75" w:rsidP="00B72944">
      <w:pPr>
        <w:rPr>
          <w:rFonts w:ascii="Times New Roman" w:hAnsi="Times New Roman" w:cs="Times New Roman"/>
        </w:rPr>
      </w:pPr>
      <w:r w:rsidRPr="009B1F97">
        <w:rPr>
          <w:rFonts w:ascii="Times New Roman" w:hAnsi="Times New Roman" w:cs="Times New Roman"/>
        </w:rPr>
        <w:t>ALL OTHER IVs:</w:t>
      </w:r>
    </w:p>
    <w:p w14:paraId="30EBFE55" w14:textId="77777777" w:rsidR="00951B75" w:rsidRPr="009B1F97" w:rsidRDefault="00951B75" w:rsidP="00B72944">
      <w:pPr>
        <w:rPr>
          <w:rFonts w:ascii="Times New Roman" w:hAnsi="Times New Roman" w:cs="Times New Roman"/>
        </w:rPr>
      </w:pPr>
    </w:p>
    <w:p w14:paraId="626EF435" w14:textId="08128916" w:rsidR="00951B75" w:rsidRPr="009B1F97" w:rsidRDefault="00430BF3" w:rsidP="00B72944">
      <w:pPr>
        <w:rPr>
          <w:rFonts w:ascii="Times New Roman" w:hAnsi="Times New Roman" w:cs="Times New Roman"/>
          <w:i/>
          <w:iCs/>
        </w:rPr>
      </w:pPr>
      <w:r w:rsidRPr="009B1F97">
        <w:rPr>
          <w:rFonts w:ascii="Times New Roman" w:hAnsi="Times New Roman" w:cs="Times New Roman"/>
          <w:i/>
          <w:iCs/>
        </w:rPr>
        <w:t>From ‘</w:t>
      </w:r>
      <w:proofErr w:type="spellStart"/>
      <w:r w:rsidR="00B60401" w:rsidRPr="009B1F97">
        <w:rPr>
          <w:rFonts w:ascii="Times New Roman" w:hAnsi="Times New Roman" w:cs="Times New Roman"/>
          <w:i/>
          <w:iCs/>
        </w:rPr>
        <w:fldChar w:fldCharType="begin"/>
      </w:r>
      <w:r w:rsidR="00B60401" w:rsidRPr="009B1F97">
        <w:rPr>
          <w:rFonts w:ascii="Times New Roman" w:hAnsi="Times New Roman" w:cs="Times New Roman"/>
          <w:i/>
          <w:iCs/>
        </w:rPr>
        <w:instrText>HYPERLINK "https://cran.r-project.org/web/packages/peacesciencer/peacesciencer.pdf"</w:instrText>
      </w:r>
      <w:r w:rsidR="00B60401" w:rsidRPr="009B1F97">
        <w:rPr>
          <w:rFonts w:ascii="Times New Roman" w:hAnsi="Times New Roman" w:cs="Times New Roman"/>
          <w:i/>
          <w:iCs/>
        </w:rPr>
      </w:r>
      <w:r w:rsidR="00B60401" w:rsidRPr="009B1F97">
        <w:rPr>
          <w:rFonts w:ascii="Times New Roman" w:hAnsi="Times New Roman" w:cs="Times New Roman"/>
          <w:i/>
          <w:iCs/>
        </w:rPr>
        <w:fldChar w:fldCharType="separate"/>
      </w:r>
      <w:r w:rsidRPr="009B1F97">
        <w:rPr>
          <w:rStyle w:val="Hyperlink"/>
          <w:rFonts w:ascii="Times New Roman" w:hAnsi="Times New Roman" w:cs="Times New Roman"/>
          <w:i/>
          <w:iCs/>
        </w:rPr>
        <w:t>peacesciencer</w:t>
      </w:r>
      <w:proofErr w:type="spellEnd"/>
      <w:r w:rsidR="00B60401" w:rsidRPr="009B1F97">
        <w:rPr>
          <w:rFonts w:ascii="Times New Roman" w:hAnsi="Times New Roman" w:cs="Times New Roman"/>
          <w:i/>
          <w:iCs/>
        </w:rPr>
        <w:fldChar w:fldCharType="end"/>
      </w:r>
      <w:r w:rsidRPr="009B1F97">
        <w:rPr>
          <w:rFonts w:ascii="Times New Roman" w:hAnsi="Times New Roman" w:cs="Times New Roman"/>
          <w:i/>
          <w:iCs/>
        </w:rPr>
        <w:t>’ package:</w:t>
      </w:r>
    </w:p>
    <w:p w14:paraId="7CC9C55F" w14:textId="77777777" w:rsidR="00430BF3" w:rsidRPr="009B1F97" w:rsidRDefault="00430BF3" w:rsidP="00B72944">
      <w:pPr>
        <w:rPr>
          <w:rFonts w:ascii="Times New Roman" w:hAnsi="Times New Roman" w:cs="Times New Roman"/>
          <w:i/>
          <w:iCs/>
        </w:rPr>
      </w:pPr>
    </w:p>
    <w:p w14:paraId="68D4EE0A" w14:textId="045A1197" w:rsidR="00430BF3" w:rsidRPr="009B1F97" w:rsidRDefault="00760A97" w:rsidP="00760A97">
      <w:pPr>
        <w:ind w:left="1440" w:hanging="1440"/>
        <w:rPr>
          <w:rFonts w:ascii="Times New Roman" w:hAnsi="Times New Roman" w:cs="Times New Roman"/>
        </w:rPr>
      </w:pPr>
      <w:proofErr w:type="spellStart"/>
      <w:r w:rsidRPr="009B1F97">
        <w:rPr>
          <w:rFonts w:ascii="Times New Roman" w:hAnsi="Times New Roman" w:cs="Times New Roman"/>
        </w:rPr>
        <w:t>capdist</w:t>
      </w:r>
      <w:proofErr w:type="spellEnd"/>
      <w:r w:rsidRPr="009B1F97">
        <w:rPr>
          <w:rFonts w:ascii="Times New Roman" w:hAnsi="Times New Roman" w:cs="Times New Roman"/>
        </w:rPr>
        <w:t>:</w:t>
      </w:r>
      <w:r w:rsidRPr="009B1F97">
        <w:rPr>
          <w:rFonts w:ascii="Times New Roman" w:hAnsi="Times New Roman" w:cs="Times New Roman"/>
        </w:rPr>
        <w:tab/>
      </w:r>
      <w:r w:rsidR="001B7E35" w:rsidRPr="009B1F97">
        <w:rPr>
          <w:rFonts w:ascii="Times New Roman" w:hAnsi="Times New Roman" w:cs="Times New Roman"/>
        </w:rPr>
        <w:t>“C</w:t>
      </w:r>
      <w:r w:rsidRPr="009B1F97">
        <w:rPr>
          <w:rFonts w:ascii="Times New Roman" w:hAnsi="Times New Roman" w:cs="Times New Roman"/>
        </w:rPr>
        <w:t>apital-to-capital</w:t>
      </w:r>
      <w:r w:rsidR="001B7E35" w:rsidRPr="009B1F97">
        <w:rPr>
          <w:rFonts w:ascii="Times New Roman" w:hAnsi="Times New Roman" w:cs="Times New Roman"/>
        </w:rPr>
        <w:t>”</w:t>
      </w:r>
      <w:r w:rsidRPr="009B1F97">
        <w:rPr>
          <w:rFonts w:ascii="Times New Roman" w:hAnsi="Times New Roman" w:cs="Times New Roman"/>
        </w:rPr>
        <w:t xml:space="preserve"> distance. The capitals are coded in the </w:t>
      </w:r>
      <w:proofErr w:type="spellStart"/>
      <w:r w:rsidRPr="009B1F97">
        <w:rPr>
          <w:rFonts w:ascii="Times New Roman" w:hAnsi="Times New Roman" w:cs="Times New Roman"/>
        </w:rPr>
        <w:t>cow_capitals</w:t>
      </w:r>
      <w:proofErr w:type="spellEnd"/>
      <w:r w:rsidRPr="009B1F97">
        <w:rPr>
          <w:rFonts w:ascii="Times New Roman" w:hAnsi="Times New Roman" w:cs="Times New Roman"/>
        </w:rPr>
        <w:t xml:space="preserve"> and </w:t>
      </w:r>
      <w:proofErr w:type="spellStart"/>
      <w:r w:rsidRPr="009B1F97">
        <w:rPr>
          <w:rFonts w:ascii="Times New Roman" w:hAnsi="Times New Roman" w:cs="Times New Roman"/>
        </w:rPr>
        <w:t>gw_capitals</w:t>
      </w:r>
      <w:proofErr w:type="spellEnd"/>
      <w:r w:rsidRPr="009B1F97">
        <w:rPr>
          <w:rFonts w:ascii="Times New Roman" w:hAnsi="Times New Roman" w:cs="Times New Roman"/>
        </w:rPr>
        <w:t xml:space="preserve"> data frames, along with their latitudes and longitudes. The distance variable that emerges </w:t>
      </w:r>
      <w:proofErr w:type="spellStart"/>
      <w:r w:rsidRPr="009B1F97">
        <w:rPr>
          <w:rFonts w:ascii="Times New Roman" w:hAnsi="Times New Roman" w:cs="Times New Roman"/>
        </w:rPr>
        <w:t>capdist</w:t>
      </w:r>
      <w:proofErr w:type="spellEnd"/>
      <w:r w:rsidRPr="009B1F97">
        <w:rPr>
          <w:rFonts w:ascii="Times New Roman" w:hAnsi="Times New Roman" w:cs="Times New Roman"/>
        </w:rPr>
        <w:t xml:space="preserve"> is calculated using the "</w:t>
      </w:r>
      <w:proofErr w:type="spellStart"/>
      <w:r w:rsidRPr="009B1F97">
        <w:rPr>
          <w:rFonts w:ascii="Times New Roman" w:hAnsi="Times New Roman" w:cs="Times New Roman"/>
        </w:rPr>
        <w:t>Vincenty</w:t>
      </w:r>
      <w:proofErr w:type="spellEnd"/>
      <w:r w:rsidRPr="009B1F97">
        <w:rPr>
          <w:rFonts w:ascii="Times New Roman" w:hAnsi="Times New Roman" w:cs="Times New Roman"/>
        </w:rPr>
        <w:t>" method (i.e. "as the crow flies") and is expressed in kilometers.</w:t>
      </w:r>
    </w:p>
    <w:p w14:paraId="3CEB8631" w14:textId="77777777" w:rsidR="00430BF3" w:rsidRPr="009B1F97" w:rsidRDefault="00430BF3" w:rsidP="00B72944">
      <w:pPr>
        <w:rPr>
          <w:rFonts w:ascii="Times New Roman" w:hAnsi="Times New Roman" w:cs="Times New Roman"/>
        </w:rPr>
      </w:pPr>
    </w:p>
    <w:p w14:paraId="384A691A" w14:textId="50F76585" w:rsidR="00430BF3" w:rsidRPr="009B1F97" w:rsidRDefault="002A48DD" w:rsidP="002A48DD">
      <w:pPr>
        <w:ind w:left="1440" w:hanging="1440"/>
        <w:rPr>
          <w:rFonts w:ascii="Times New Roman" w:hAnsi="Times New Roman" w:cs="Times New Roman"/>
        </w:rPr>
      </w:pPr>
      <w:proofErr w:type="spellStart"/>
      <w:r w:rsidRPr="009B1F97">
        <w:rPr>
          <w:rFonts w:ascii="Times New Roman" w:hAnsi="Times New Roman" w:cs="Times New Roman"/>
        </w:rPr>
        <w:t>c</w:t>
      </w:r>
      <w:r w:rsidRPr="009B1F97">
        <w:rPr>
          <w:rFonts w:ascii="Times New Roman" w:hAnsi="Times New Roman" w:cs="Times New Roman"/>
        </w:rPr>
        <w:t>onttype</w:t>
      </w:r>
      <w:proofErr w:type="spellEnd"/>
      <w:r w:rsidRPr="009B1F97">
        <w:rPr>
          <w:rFonts w:ascii="Times New Roman" w:hAnsi="Times New Roman" w:cs="Times New Roman"/>
        </w:rPr>
        <w:t>:</w:t>
      </w:r>
      <w:r w:rsidRPr="009B1F97">
        <w:rPr>
          <w:rFonts w:ascii="Times New Roman" w:hAnsi="Times New Roman" w:cs="Times New Roman"/>
        </w:rPr>
        <w:tab/>
      </w:r>
      <w:r w:rsidR="001B7E35" w:rsidRPr="009B1F97">
        <w:rPr>
          <w:rFonts w:ascii="Times New Roman" w:hAnsi="Times New Roman" w:cs="Times New Roman"/>
        </w:rPr>
        <w:t xml:space="preserve">Contiguity. </w:t>
      </w:r>
      <w:r w:rsidRPr="009B1F97">
        <w:rPr>
          <w:rFonts w:ascii="Times New Roman" w:hAnsi="Times New Roman" w:cs="Times New Roman"/>
        </w:rPr>
        <w:t>The contiguity codes in the dyad-year data range from 0 to 5. 1 = direct land contiguity. 2 =</w:t>
      </w:r>
      <w:r w:rsidRPr="009B1F97">
        <w:rPr>
          <w:rFonts w:ascii="Times New Roman" w:hAnsi="Times New Roman" w:cs="Times New Roman"/>
        </w:rPr>
        <w:t xml:space="preserve"> </w:t>
      </w:r>
      <w:r w:rsidRPr="009B1F97">
        <w:rPr>
          <w:rFonts w:ascii="Times New Roman" w:hAnsi="Times New Roman" w:cs="Times New Roman"/>
        </w:rPr>
        <w:t>separated by 12 miles of water or fewer (a la Stannis Baratheon). 3 = separated by 24 miles of water</w:t>
      </w:r>
      <w:r w:rsidRPr="009B1F97">
        <w:rPr>
          <w:rFonts w:ascii="Times New Roman" w:hAnsi="Times New Roman" w:cs="Times New Roman"/>
        </w:rPr>
        <w:t xml:space="preserve"> </w:t>
      </w:r>
      <w:r w:rsidRPr="009B1F97">
        <w:rPr>
          <w:rFonts w:ascii="Times New Roman" w:hAnsi="Times New Roman" w:cs="Times New Roman"/>
        </w:rPr>
        <w:t>or fewer (but more than 12 miles). 4 = separated by 150 miles of water or fewer (but more than 24</w:t>
      </w:r>
      <w:r w:rsidRPr="009B1F97">
        <w:rPr>
          <w:rFonts w:ascii="Times New Roman" w:hAnsi="Times New Roman" w:cs="Times New Roman"/>
        </w:rPr>
        <w:t xml:space="preserve"> </w:t>
      </w:r>
      <w:r w:rsidRPr="009B1F97">
        <w:rPr>
          <w:rFonts w:ascii="Times New Roman" w:hAnsi="Times New Roman" w:cs="Times New Roman"/>
        </w:rPr>
        <w:t>miles). 5 = separated by 400 miles of water or fewer (but more than 150</w:t>
      </w:r>
      <w:r w:rsidRPr="009B1F97">
        <w:rPr>
          <w:rFonts w:ascii="Times New Roman" w:hAnsi="Times New Roman" w:cs="Times New Roman"/>
        </w:rPr>
        <w:t xml:space="preserve"> </w:t>
      </w:r>
      <w:r w:rsidRPr="009B1F97">
        <w:rPr>
          <w:rFonts w:ascii="Times New Roman" w:hAnsi="Times New Roman" w:cs="Times New Roman"/>
        </w:rPr>
        <w:t>miles).</w:t>
      </w:r>
    </w:p>
    <w:p w14:paraId="556F60CF" w14:textId="77777777" w:rsidR="002A48DD" w:rsidRPr="009B1F97" w:rsidRDefault="002A48DD" w:rsidP="00B72944">
      <w:pPr>
        <w:rPr>
          <w:rFonts w:ascii="Times New Roman" w:hAnsi="Times New Roman" w:cs="Times New Roman"/>
        </w:rPr>
      </w:pPr>
    </w:p>
    <w:p w14:paraId="634AEF47" w14:textId="1C612259" w:rsidR="00430BF3" w:rsidRPr="009B1F97" w:rsidRDefault="00430BF3" w:rsidP="00B72944">
      <w:pPr>
        <w:rPr>
          <w:rFonts w:ascii="Times New Roman" w:hAnsi="Times New Roman" w:cs="Times New Roman"/>
          <w:i/>
          <w:iCs/>
        </w:rPr>
      </w:pPr>
      <w:r w:rsidRPr="009B1F97">
        <w:rPr>
          <w:rFonts w:ascii="Times New Roman" w:hAnsi="Times New Roman" w:cs="Times New Roman"/>
          <w:i/>
          <w:iCs/>
        </w:rPr>
        <w:t>Mutual Defensive Allies</w:t>
      </w:r>
    </w:p>
    <w:p w14:paraId="2D62BC94" w14:textId="77777777" w:rsidR="006241D9" w:rsidRPr="009B1F97" w:rsidRDefault="006241D9" w:rsidP="00B72944">
      <w:pPr>
        <w:rPr>
          <w:rFonts w:ascii="Times New Roman" w:hAnsi="Times New Roman" w:cs="Times New Roman"/>
        </w:rPr>
      </w:pPr>
    </w:p>
    <w:p w14:paraId="3B8A9EE2" w14:textId="71E8CACC" w:rsidR="006241D9" w:rsidRPr="009B1F97" w:rsidRDefault="006241D9" w:rsidP="006241D9">
      <w:pPr>
        <w:ind w:left="1440" w:hanging="1440"/>
        <w:rPr>
          <w:rFonts w:ascii="Times New Roman" w:hAnsi="Times New Roman" w:cs="Times New Roman"/>
        </w:rPr>
      </w:pPr>
      <w:proofErr w:type="spellStart"/>
      <w:r w:rsidRPr="009B1F97">
        <w:rPr>
          <w:rFonts w:ascii="Times New Roman" w:hAnsi="Times New Roman" w:cs="Times New Roman"/>
        </w:rPr>
        <w:t>atop_</w:t>
      </w:r>
      <w:r w:rsidRPr="009B1F97">
        <w:rPr>
          <w:rFonts w:ascii="Times New Roman" w:hAnsi="Times New Roman" w:cs="Times New Roman"/>
        </w:rPr>
        <w:t>defense</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whether there was an alliance with a defense pledge in time of crisis.</w:t>
      </w:r>
    </w:p>
    <w:p w14:paraId="73004423" w14:textId="77777777" w:rsidR="006241D9" w:rsidRPr="009B1F97" w:rsidRDefault="006241D9" w:rsidP="006241D9">
      <w:pPr>
        <w:ind w:left="1440" w:hanging="1440"/>
        <w:rPr>
          <w:rFonts w:ascii="Times New Roman" w:hAnsi="Times New Roman" w:cs="Times New Roman"/>
        </w:rPr>
      </w:pPr>
    </w:p>
    <w:p w14:paraId="28A065C1" w14:textId="08BB88D9" w:rsidR="006241D9" w:rsidRPr="009B1F97" w:rsidRDefault="006241D9" w:rsidP="006241D9">
      <w:pPr>
        <w:ind w:left="1440" w:hanging="1440"/>
        <w:rPr>
          <w:rFonts w:ascii="Times New Roman" w:hAnsi="Times New Roman" w:cs="Times New Roman"/>
        </w:rPr>
      </w:pPr>
      <w:proofErr w:type="spellStart"/>
      <w:r w:rsidRPr="009B1F97">
        <w:rPr>
          <w:rFonts w:ascii="Times New Roman" w:hAnsi="Times New Roman" w:cs="Times New Roman"/>
        </w:rPr>
        <w:t>atop_</w:t>
      </w:r>
      <w:r w:rsidRPr="009B1F97">
        <w:rPr>
          <w:rFonts w:ascii="Times New Roman" w:hAnsi="Times New Roman" w:cs="Times New Roman"/>
        </w:rPr>
        <w:t>offense</w:t>
      </w:r>
      <w:proofErr w:type="spellEnd"/>
      <w:r w:rsidRPr="009B1F97">
        <w:rPr>
          <w:rFonts w:ascii="Times New Roman" w:hAnsi="Times New Roman" w:cs="Times New Roman"/>
        </w:rPr>
        <w:t>:</w:t>
      </w:r>
      <w:r w:rsidRPr="009B1F97">
        <w:rPr>
          <w:rFonts w:ascii="Times New Roman" w:hAnsi="Times New Roman" w:cs="Times New Roman"/>
        </w:rPr>
        <w:tab/>
        <w:t>whether there was an alliance with an offense pledge in time of crisis.</w:t>
      </w:r>
    </w:p>
    <w:p w14:paraId="4FFE115A" w14:textId="2C6C650C" w:rsidR="006241D9" w:rsidRPr="009B1F97" w:rsidRDefault="006241D9" w:rsidP="006241D9">
      <w:pPr>
        <w:rPr>
          <w:rFonts w:ascii="Times New Roman" w:hAnsi="Times New Roman" w:cs="Times New Roman"/>
        </w:rPr>
      </w:pPr>
    </w:p>
    <w:p w14:paraId="556D3F38" w14:textId="7AAD74A0" w:rsidR="006241D9" w:rsidRPr="009B1F97" w:rsidRDefault="006241D9" w:rsidP="006241D9">
      <w:pPr>
        <w:ind w:left="1440" w:hanging="1440"/>
        <w:rPr>
          <w:rFonts w:ascii="Times New Roman" w:hAnsi="Times New Roman" w:cs="Times New Roman"/>
        </w:rPr>
      </w:pPr>
      <w:proofErr w:type="spellStart"/>
      <w:r w:rsidRPr="009B1F97">
        <w:rPr>
          <w:rFonts w:ascii="Times New Roman" w:hAnsi="Times New Roman" w:cs="Times New Roman"/>
        </w:rPr>
        <w:t>atop_</w:t>
      </w:r>
      <w:r w:rsidRPr="009B1F97">
        <w:rPr>
          <w:rFonts w:ascii="Times New Roman" w:hAnsi="Times New Roman" w:cs="Times New Roman"/>
        </w:rPr>
        <w:t>neutral</w:t>
      </w:r>
      <w:proofErr w:type="spellEnd"/>
      <w:r w:rsidRPr="009B1F97">
        <w:rPr>
          <w:rFonts w:ascii="Times New Roman" w:hAnsi="Times New Roman" w:cs="Times New Roman"/>
        </w:rPr>
        <w:t>:</w:t>
      </w:r>
      <w:r w:rsidRPr="009B1F97">
        <w:rPr>
          <w:rFonts w:ascii="Times New Roman" w:hAnsi="Times New Roman" w:cs="Times New Roman"/>
        </w:rPr>
        <w:tab/>
        <w:t xml:space="preserve">whether there was an alliance with </w:t>
      </w:r>
      <w:r w:rsidRPr="009B1F97">
        <w:rPr>
          <w:rFonts w:ascii="Times New Roman" w:hAnsi="Times New Roman" w:cs="Times New Roman"/>
        </w:rPr>
        <w:t>a</w:t>
      </w:r>
      <w:r w:rsidRPr="009B1F97">
        <w:rPr>
          <w:rFonts w:ascii="Times New Roman" w:hAnsi="Times New Roman" w:cs="Times New Roman"/>
        </w:rPr>
        <w:t xml:space="preserve"> neutrality pledge in time of crisis.</w:t>
      </w:r>
    </w:p>
    <w:p w14:paraId="60EC8DF3" w14:textId="5B1F3A95" w:rsidR="006241D9" w:rsidRPr="009B1F97" w:rsidRDefault="006241D9" w:rsidP="006241D9">
      <w:pPr>
        <w:rPr>
          <w:rFonts w:ascii="Times New Roman" w:hAnsi="Times New Roman" w:cs="Times New Roman"/>
        </w:rPr>
      </w:pPr>
    </w:p>
    <w:p w14:paraId="58174DE7" w14:textId="2BFA4567" w:rsidR="006241D9" w:rsidRPr="009B1F97" w:rsidRDefault="006241D9" w:rsidP="006241D9">
      <w:pPr>
        <w:ind w:left="1440" w:hanging="1440"/>
        <w:rPr>
          <w:rFonts w:ascii="Times New Roman" w:hAnsi="Times New Roman" w:cs="Times New Roman"/>
        </w:rPr>
      </w:pPr>
      <w:proofErr w:type="spellStart"/>
      <w:r w:rsidRPr="009B1F97">
        <w:rPr>
          <w:rFonts w:ascii="Times New Roman" w:hAnsi="Times New Roman" w:cs="Times New Roman"/>
        </w:rPr>
        <w:t>atop_</w:t>
      </w:r>
      <w:r w:rsidRPr="009B1F97">
        <w:rPr>
          <w:rFonts w:ascii="Times New Roman" w:hAnsi="Times New Roman" w:cs="Times New Roman"/>
        </w:rPr>
        <w:t>nonagg</w:t>
      </w:r>
      <w:proofErr w:type="spellEnd"/>
      <w:r w:rsidRPr="009B1F97">
        <w:rPr>
          <w:rFonts w:ascii="Times New Roman" w:hAnsi="Times New Roman" w:cs="Times New Roman"/>
        </w:rPr>
        <w:t>:</w:t>
      </w:r>
      <w:r w:rsidRPr="009B1F97">
        <w:rPr>
          <w:rFonts w:ascii="Times New Roman" w:hAnsi="Times New Roman" w:cs="Times New Roman"/>
        </w:rPr>
        <w:tab/>
        <w:t xml:space="preserve">whether there was an alliance with </w:t>
      </w:r>
      <w:r w:rsidRPr="009B1F97">
        <w:rPr>
          <w:rFonts w:ascii="Times New Roman" w:hAnsi="Times New Roman" w:cs="Times New Roman"/>
        </w:rPr>
        <w:t>a</w:t>
      </w:r>
      <w:r w:rsidRPr="009B1F97">
        <w:rPr>
          <w:rFonts w:ascii="Times New Roman" w:hAnsi="Times New Roman" w:cs="Times New Roman"/>
        </w:rPr>
        <w:t xml:space="preserve"> non-aggression pledge in time of crisis.</w:t>
      </w:r>
    </w:p>
    <w:p w14:paraId="6E0E7E76" w14:textId="111486B7" w:rsidR="006241D9" w:rsidRPr="009B1F97" w:rsidRDefault="006241D9" w:rsidP="006241D9">
      <w:pPr>
        <w:rPr>
          <w:rFonts w:ascii="Times New Roman" w:hAnsi="Times New Roman" w:cs="Times New Roman"/>
        </w:rPr>
      </w:pPr>
    </w:p>
    <w:p w14:paraId="5B80CE41" w14:textId="3B455217" w:rsidR="006241D9" w:rsidRPr="009B1F97" w:rsidRDefault="006241D9" w:rsidP="006241D9">
      <w:pPr>
        <w:ind w:left="1440" w:hanging="1440"/>
        <w:rPr>
          <w:rFonts w:ascii="Times New Roman" w:hAnsi="Times New Roman" w:cs="Times New Roman"/>
        </w:rPr>
      </w:pPr>
      <w:proofErr w:type="spellStart"/>
      <w:r w:rsidRPr="009B1F97">
        <w:rPr>
          <w:rFonts w:ascii="Times New Roman" w:hAnsi="Times New Roman" w:cs="Times New Roman"/>
        </w:rPr>
        <w:t>atop_</w:t>
      </w:r>
      <w:r w:rsidRPr="009B1F97">
        <w:rPr>
          <w:rFonts w:ascii="Times New Roman" w:hAnsi="Times New Roman" w:cs="Times New Roman"/>
        </w:rPr>
        <w:t>consul</w:t>
      </w:r>
      <w:proofErr w:type="spellEnd"/>
      <w:r w:rsidRPr="009B1F97">
        <w:rPr>
          <w:rFonts w:ascii="Times New Roman" w:hAnsi="Times New Roman" w:cs="Times New Roman"/>
        </w:rPr>
        <w:t>:</w:t>
      </w:r>
      <w:r w:rsidRPr="009B1F97">
        <w:rPr>
          <w:rFonts w:ascii="Times New Roman" w:hAnsi="Times New Roman" w:cs="Times New Roman"/>
        </w:rPr>
        <w:tab/>
        <w:t>whether there was an alliance with a pledge for consultation in time of crisis.</w:t>
      </w:r>
    </w:p>
    <w:p w14:paraId="3D16773E" w14:textId="77758128" w:rsidR="006241D9" w:rsidRPr="009B1F97" w:rsidRDefault="006241D9" w:rsidP="006241D9">
      <w:pPr>
        <w:rPr>
          <w:rFonts w:ascii="Times New Roman" w:hAnsi="Times New Roman" w:cs="Times New Roman"/>
        </w:rPr>
      </w:pPr>
    </w:p>
    <w:p w14:paraId="536225C1" w14:textId="77777777" w:rsidR="0091180B" w:rsidRPr="009B1F97" w:rsidRDefault="0091180B" w:rsidP="00B72944">
      <w:pPr>
        <w:rPr>
          <w:rFonts w:ascii="Times New Roman" w:hAnsi="Times New Roman" w:cs="Times New Roman"/>
        </w:rPr>
      </w:pPr>
    </w:p>
    <w:p w14:paraId="1340E1D7" w14:textId="77777777" w:rsidR="0091180B" w:rsidRPr="009B1F97" w:rsidRDefault="0091180B" w:rsidP="00B72944">
      <w:pPr>
        <w:rPr>
          <w:rFonts w:ascii="Times New Roman" w:hAnsi="Times New Roman" w:cs="Times New Roman"/>
          <w:i/>
          <w:iCs/>
        </w:rPr>
      </w:pPr>
      <w:r w:rsidRPr="009B1F97">
        <w:rPr>
          <w:rFonts w:ascii="Times New Roman" w:hAnsi="Times New Roman" w:cs="Times New Roman"/>
          <w:i/>
          <w:iCs/>
        </w:rPr>
        <w:t>Dyadic Defense Pact</w:t>
      </w:r>
    </w:p>
    <w:p w14:paraId="08728D28" w14:textId="77777777" w:rsidR="0091180B" w:rsidRPr="009B1F97" w:rsidRDefault="0091180B" w:rsidP="00B72944">
      <w:pPr>
        <w:rPr>
          <w:rFonts w:ascii="Times New Roman" w:hAnsi="Times New Roman" w:cs="Times New Roman"/>
        </w:rPr>
      </w:pPr>
    </w:p>
    <w:p w14:paraId="70E69BD9" w14:textId="3B24A8F5" w:rsidR="00EE693B" w:rsidRPr="009B1F97" w:rsidRDefault="00EE693B" w:rsidP="00B72944">
      <w:pPr>
        <w:rPr>
          <w:rFonts w:ascii="Times New Roman" w:hAnsi="Times New Roman" w:cs="Times New Roman"/>
        </w:rPr>
      </w:pPr>
      <w:proofErr w:type="spellStart"/>
      <w:r w:rsidRPr="009B1F97">
        <w:rPr>
          <w:rFonts w:ascii="Times New Roman" w:hAnsi="Times New Roman" w:cs="Times New Roman"/>
        </w:rPr>
        <w:t>cow_defense</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a numeric vector that equals 1 if the alliance included a defense </w:t>
      </w:r>
      <w:proofErr w:type="gramStart"/>
      <w:r w:rsidRPr="009B1F97">
        <w:rPr>
          <w:rFonts w:ascii="Times New Roman" w:hAnsi="Times New Roman" w:cs="Times New Roman"/>
        </w:rPr>
        <w:t>pledge</w:t>
      </w:r>
      <w:proofErr w:type="gramEnd"/>
      <w:r w:rsidRPr="009B1F97">
        <w:rPr>
          <w:rFonts w:ascii="Times New Roman" w:hAnsi="Times New Roman" w:cs="Times New Roman"/>
        </w:rPr>
        <w:t xml:space="preserve"> </w:t>
      </w:r>
    </w:p>
    <w:p w14:paraId="42C39DD5" w14:textId="77777777" w:rsidR="00EE693B" w:rsidRPr="009B1F97" w:rsidRDefault="00EE693B" w:rsidP="00B72944">
      <w:pPr>
        <w:rPr>
          <w:rFonts w:ascii="Times New Roman" w:hAnsi="Times New Roman" w:cs="Times New Roman"/>
        </w:rPr>
      </w:pPr>
    </w:p>
    <w:p w14:paraId="19696845" w14:textId="77777777" w:rsidR="00EE693B" w:rsidRPr="009B1F97" w:rsidRDefault="00EE693B" w:rsidP="00B72944">
      <w:pPr>
        <w:rPr>
          <w:rFonts w:ascii="Times New Roman" w:hAnsi="Times New Roman" w:cs="Times New Roman"/>
        </w:rPr>
      </w:pPr>
      <w:proofErr w:type="spellStart"/>
      <w:r w:rsidRPr="009B1F97">
        <w:rPr>
          <w:rFonts w:ascii="Times New Roman" w:hAnsi="Times New Roman" w:cs="Times New Roman"/>
        </w:rPr>
        <w:t>cow_neutral</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a numeric vector that equals 1 if the alliance included a neutrality </w:t>
      </w:r>
      <w:proofErr w:type="gramStart"/>
      <w:r w:rsidRPr="009B1F97">
        <w:rPr>
          <w:rFonts w:ascii="Times New Roman" w:hAnsi="Times New Roman" w:cs="Times New Roman"/>
        </w:rPr>
        <w:t>pledge</w:t>
      </w:r>
      <w:proofErr w:type="gramEnd"/>
      <w:r w:rsidRPr="009B1F97">
        <w:rPr>
          <w:rFonts w:ascii="Times New Roman" w:hAnsi="Times New Roman" w:cs="Times New Roman"/>
        </w:rPr>
        <w:t xml:space="preserve"> </w:t>
      </w:r>
    </w:p>
    <w:p w14:paraId="3ACC1893" w14:textId="77777777" w:rsidR="00EE693B" w:rsidRPr="009B1F97" w:rsidRDefault="00EE693B" w:rsidP="00B72944">
      <w:pPr>
        <w:rPr>
          <w:rFonts w:ascii="Times New Roman" w:hAnsi="Times New Roman" w:cs="Times New Roman"/>
        </w:rPr>
      </w:pPr>
    </w:p>
    <w:p w14:paraId="63F67301" w14:textId="77777777" w:rsidR="00EE693B" w:rsidRPr="009B1F97" w:rsidRDefault="00EE693B" w:rsidP="00B72944">
      <w:pPr>
        <w:rPr>
          <w:rFonts w:ascii="Times New Roman" w:hAnsi="Times New Roman" w:cs="Times New Roman"/>
        </w:rPr>
      </w:pPr>
      <w:proofErr w:type="spellStart"/>
      <w:r w:rsidRPr="009B1F97">
        <w:rPr>
          <w:rFonts w:ascii="Times New Roman" w:hAnsi="Times New Roman" w:cs="Times New Roman"/>
        </w:rPr>
        <w:lastRenderedPageBreak/>
        <w:t>cow_nonagg</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a numeric vector that equals 1 if the alliance included a non-aggression </w:t>
      </w:r>
      <w:proofErr w:type="gramStart"/>
      <w:r w:rsidRPr="009B1F97">
        <w:rPr>
          <w:rFonts w:ascii="Times New Roman" w:hAnsi="Times New Roman" w:cs="Times New Roman"/>
        </w:rPr>
        <w:t>pledge</w:t>
      </w:r>
      <w:proofErr w:type="gramEnd"/>
      <w:r w:rsidRPr="009B1F97">
        <w:rPr>
          <w:rFonts w:ascii="Times New Roman" w:hAnsi="Times New Roman" w:cs="Times New Roman"/>
        </w:rPr>
        <w:t xml:space="preserve"> </w:t>
      </w:r>
    </w:p>
    <w:p w14:paraId="1C0946FA" w14:textId="77777777" w:rsidR="00EE693B" w:rsidRPr="009B1F97" w:rsidRDefault="00EE693B" w:rsidP="00B72944">
      <w:pPr>
        <w:rPr>
          <w:rFonts w:ascii="Times New Roman" w:hAnsi="Times New Roman" w:cs="Times New Roman"/>
        </w:rPr>
      </w:pPr>
    </w:p>
    <w:p w14:paraId="755031F1" w14:textId="00A6DA17" w:rsidR="006241D9" w:rsidRPr="009B1F97" w:rsidRDefault="00EE693B" w:rsidP="00EE693B">
      <w:pPr>
        <w:ind w:left="1440" w:hanging="1440"/>
        <w:rPr>
          <w:rFonts w:ascii="Times New Roman" w:hAnsi="Times New Roman" w:cs="Times New Roman"/>
        </w:rPr>
      </w:pPr>
      <w:proofErr w:type="spellStart"/>
      <w:r w:rsidRPr="009B1F97">
        <w:rPr>
          <w:rFonts w:ascii="Times New Roman" w:hAnsi="Times New Roman" w:cs="Times New Roman"/>
        </w:rPr>
        <w:t>cow_entente</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a numeric vector that equals 1 if the alliance included a pledge to consult if a crisis </w:t>
      </w:r>
      <w:proofErr w:type="gramStart"/>
      <w:r w:rsidRPr="009B1F97">
        <w:rPr>
          <w:rFonts w:ascii="Times New Roman" w:hAnsi="Times New Roman" w:cs="Times New Roman"/>
        </w:rPr>
        <w:t>occurred</w:t>
      </w:r>
      <w:proofErr w:type="gramEnd"/>
    </w:p>
    <w:p w14:paraId="47960569" w14:textId="77777777" w:rsidR="00430BF3" w:rsidRPr="009B1F97" w:rsidRDefault="00430BF3" w:rsidP="00B72944">
      <w:pPr>
        <w:rPr>
          <w:rFonts w:ascii="Times New Roman" w:hAnsi="Times New Roman" w:cs="Times New Roman"/>
        </w:rPr>
      </w:pPr>
    </w:p>
    <w:p w14:paraId="63470F49" w14:textId="77777777" w:rsidR="00430BF3" w:rsidRPr="009B1F97" w:rsidRDefault="00430BF3" w:rsidP="00B72944">
      <w:pPr>
        <w:rPr>
          <w:rFonts w:ascii="Times New Roman" w:hAnsi="Times New Roman" w:cs="Times New Roman"/>
        </w:rPr>
      </w:pPr>
    </w:p>
    <w:p w14:paraId="169E3848" w14:textId="2DCF04C9" w:rsidR="00430BF3" w:rsidRPr="009B1F97" w:rsidRDefault="00430BF3" w:rsidP="00B72944">
      <w:pPr>
        <w:rPr>
          <w:rFonts w:ascii="Times New Roman" w:hAnsi="Times New Roman" w:cs="Times New Roman"/>
          <w:i/>
          <w:iCs/>
        </w:rPr>
      </w:pPr>
      <w:r w:rsidRPr="009B1F97">
        <w:rPr>
          <w:rFonts w:ascii="Times New Roman" w:hAnsi="Times New Roman" w:cs="Times New Roman"/>
          <w:i/>
          <w:iCs/>
        </w:rPr>
        <w:t>Capability Share</w:t>
      </w:r>
      <w:r w:rsidR="001B5644" w:rsidRPr="009B1F97">
        <w:rPr>
          <w:rFonts w:ascii="Times New Roman" w:hAnsi="Times New Roman" w:cs="Times New Roman"/>
          <w:i/>
          <w:iCs/>
        </w:rPr>
        <w:t xml:space="preserve"> (for ccode1 and ccode2)</w:t>
      </w:r>
    </w:p>
    <w:p w14:paraId="343F8C3C" w14:textId="77777777" w:rsidR="001B5644" w:rsidRPr="009B1F97" w:rsidRDefault="001B5644" w:rsidP="00B72944">
      <w:pPr>
        <w:rPr>
          <w:rFonts w:ascii="Times New Roman" w:hAnsi="Times New Roman" w:cs="Times New Roman"/>
        </w:rPr>
      </w:pPr>
    </w:p>
    <w:p w14:paraId="60877801" w14:textId="2AB5674D" w:rsidR="001B5644" w:rsidRPr="009B1F97" w:rsidRDefault="001B5644" w:rsidP="001B5644">
      <w:pPr>
        <w:rPr>
          <w:rFonts w:ascii="Times New Roman" w:hAnsi="Times New Roman" w:cs="Times New Roman"/>
        </w:rPr>
      </w:pPr>
      <w:proofErr w:type="spellStart"/>
      <w:r w:rsidRPr="009B1F97">
        <w:rPr>
          <w:rFonts w:ascii="Times New Roman" w:hAnsi="Times New Roman" w:cs="Times New Roman"/>
        </w:rPr>
        <w:t>milex</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military expenditures (in thousands). See details section for more.</w:t>
      </w:r>
    </w:p>
    <w:p w14:paraId="5FAE1CA3" w14:textId="77777777" w:rsidR="001B5644" w:rsidRPr="009B1F97" w:rsidRDefault="001B5644" w:rsidP="001B5644">
      <w:pPr>
        <w:rPr>
          <w:rFonts w:ascii="Times New Roman" w:hAnsi="Times New Roman" w:cs="Times New Roman"/>
        </w:rPr>
      </w:pPr>
    </w:p>
    <w:p w14:paraId="48139DE6" w14:textId="5E60D05B" w:rsidR="001B5644" w:rsidRPr="009B1F97" w:rsidRDefault="001B5644" w:rsidP="001B5644">
      <w:pPr>
        <w:rPr>
          <w:rFonts w:ascii="Times New Roman" w:hAnsi="Times New Roman" w:cs="Times New Roman"/>
        </w:rPr>
      </w:pPr>
      <w:proofErr w:type="spellStart"/>
      <w:r w:rsidRPr="009B1F97">
        <w:rPr>
          <w:rFonts w:ascii="Times New Roman" w:hAnsi="Times New Roman" w:cs="Times New Roman"/>
        </w:rPr>
        <w:t>milper</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the size of military personnel (in thousands) for the state</w:t>
      </w:r>
    </w:p>
    <w:p w14:paraId="0F558852" w14:textId="77777777" w:rsidR="001B5644" w:rsidRPr="009B1F97" w:rsidRDefault="001B5644" w:rsidP="001B5644">
      <w:pPr>
        <w:rPr>
          <w:rFonts w:ascii="Times New Roman" w:hAnsi="Times New Roman" w:cs="Times New Roman"/>
        </w:rPr>
      </w:pPr>
    </w:p>
    <w:p w14:paraId="339D4ABC" w14:textId="6C9EFC8C" w:rsidR="001B5644" w:rsidRPr="009B1F97" w:rsidRDefault="001B5644" w:rsidP="001B5644">
      <w:pPr>
        <w:rPr>
          <w:rFonts w:ascii="Times New Roman" w:hAnsi="Times New Roman" w:cs="Times New Roman"/>
        </w:rPr>
      </w:pPr>
      <w:proofErr w:type="spellStart"/>
      <w:r w:rsidRPr="009B1F97">
        <w:rPr>
          <w:rFonts w:ascii="Times New Roman" w:hAnsi="Times New Roman" w:cs="Times New Roman"/>
        </w:rPr>
        <w:t>irst</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iron and steel production (in thousands of tons)</w:t>
      </w:r>
    </w:p>
    <w:p w14:paraId="512049AD" w14:textId="77777777" w:rsidR="001B5644" w:rsidRPr="009B1F97" w:rsidRDefault="001B5644" w:rsidP="001B5644">
      <w:pPr>
        <w:rPr>
          <w:rFonts w:ascii="Times New Roman" w:hAnsi="Times New Roman" w:cs="Times New Roman"/>
        </w:rPr>
      </w:pPr>
    </w:p>
    <w:p w14:paraId="3448E165" w14:textId="43A258A5" w:rsidR="001B5644" w:rsidRPr="009B1F97" w:rsidRDefault="001B5644" w:rsidP="001B5644">
      <w:pPr>
        <w:rPr>
          <w:rFonts w:ascii="Times New Roman" w:hAnsi="Times New Roman" w:cs="Times New Roman"/>
        </w:rPr>
      </w:pPr>
      <w:r w:rsidRPr="009B1F97">
        <w:rPr>
          <w:rFonts w:ascii="Times New Roman" w:hAnsi="Times New Roman" w:cs="Times New Roman"/>
        </w:rPr>
        <w:t>pec</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primary energy consumption (thousands of coal-ton equivalents)</w:t>
      </w:r>
    </w:p>
    <w:p w14:paraId="387AD523" w14:textId="77777777" w:rsidR="001B5644" w:rsidRPr="009B1F97" w:rsidRDefault="001B5644" w:rsidP="001B5644">
      <w:pPr>
        <w:rPr>
          <w:rFonts w:ascii="Times New Roman" w:hAnsi="Times New Roman" w:cs="Times New Roman"/>
        </w:rPr>
      </w:pPr>
    </w:p>
    <w:p w14:paraId="6AFBA406" w14:textId="584F068C" w:rsidR="001B5644" w:rsidRPr="009B1F97" w:rsidRDefault="001B5644" w:rsidP="001B5644">
      <w:pPr>
        <w:rPr>
          <w:rFonts w:ascii="Times New Roman" w:hAnsi="Times New Roman" w:cs="Times New Roman"/>
        </w:rPr>
      </w:pPr>
      <w:proofErr w:type="spellStart"/>
      <w:r w:rsidRPr="009B1F97">
        <w:rPr>
          <w:rFonts w:ascii="Times New Roman" w:hAnsi="Times New Roman" w:cs="Times New Roman"/>
        </w:rPr>
        <w:t>tpop</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the total population size of the state (in thousands)</w:t>
      </w:r>
    </w:p>
    <w:p w14:paraId="11843EF2" w14:textId="77777777" w:rsidR="001B5644" w:rsidRPr="009B1F97" w:rsidRDefault="001B5644" w:rsidP="001B5644">
      <w:pPr>
        <w:rPr>
          <w:rFonts w:ascii="Times New Roman" w:hAnsi="Times New Roman" w:cs="Times New Roman"/>
        </w:rPr>
      </w:pPr>
    </w:p>
    <w:p w14:paraId="52D06D32" w14:textId="40149E0F" w:rsidR="001B5644" w:rsidRPr="009B1F97" w:rsidRDefault="001B5644" w:rsidP="001B5644">
      <w:pPr>
        <w:rPr>
          <w:rFonts w:ascii="Times New Roman" w:hAnsi="Times New Roman" w:cs="Times New Roman"/>
        </w:rPr>
      </w:pPr>
      <w:proofErr w:type="spellStart"/>
      <w:r w:rsidRPr="009B1F97">
        <w:rPr>
          <w:rFonts w:ascii="Times New Roman" w:hAnsi="Times New Roman" w:cs="Times New Roman"/>
        </w:rPr>
        <w:t>upop</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an estimate of the urban population size of the state (in thousands). See details section for</w:t>
      </w:r>
    </w:p>
    <w:p w14:paraId="20F9EA1D" w14:textId="77777777" w:rsidR="001B5644" w:rsidRPr="009B1F97" w:rsidRDefault="001B5644" w:rsidP="001B5644">
      <w:pPr>
        <w:ind w:firstLine="720"/>
        <w:rPr>
          <w:rFonts w:ascii="Times New Roman" w:hAnsi="Times New Roman" w:cs="Times New Roman"/>
        </w:rPr>
      </w:pPr>
      <w:r w:rsidRPr="009B1F97">
        <w:rPr>
          <w:rFonts w:ascii="Times New Roman" w:hAnsi="Times New Roman" w:cs="Times New Roman"/>
        </w:rPr>
        <w:t>more.</w:t>
      </w:r>
    </w:p>
    <w:p w14:paraId="64472137" w14:textId="77777777" w:rsidR="001B5644" w:rsidRPr="009B1F97" w:rsidRDefault="001B5644" w:rsidP="001B5644">
      <w:pPr>
        <w:rPr>
          <w:rFonts w:ascii="Times New Roman" w:hAnsi="Times New Roman" w:cs="Times New Roman"/>
        </w:rPr>
      </w:pPr>
    </w:p>
    <w:p w14:paraId="132B524E" w14:textId="3E8AFBEB" w:rsidR="001B5644" w:rsidRPr="009B1F97" w:rsidRDefault="001B5644" w:rsidP="001B5644">
      <w:pPr>
        <w:ind w:left="720" w:hanging="720"/>
        <w:rPr>
          <w:rFonts w:ascii="Times New Roman" w:hAnsi="Times New Roman" w:cs="Times New Roman"/>
        </w:rPr>
      </w:pPr>
      <w:proofErr w:type="spellStart"/>
      <w:r w:rsidRPr="009B1F97">
        <w:rPr>
          <w:rFonts w:ascii="Times New Roman" w:hAnsi="Times New Roman" w:cs="Times New Roman"/>
        </w:rPr>
        <w:t>cinc</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The Composite Index of National Capability ("CINC") score. See details section for more.</w:t>
      </w:r>
    </w:p>
    <w:p w14:paraId="7986DEB7" w14:textId="77777777" w:rsidR="00430BF3" w:rsidRPr="009B1F97" w:rsidRDefault="00430BF3" w:rsidP="00B72944">
      <w:pPr>
        <w:rPr>
          <w:rFonts w:ascii="Times New Roman" w:hAnsi="Times New Roman" w:cs="Times New Roman"/>
        </w:rPr>
      </w:pPr>
    </w:p>
    <w:p w14:paraId="1604E835" w14:textId="1FDC263E" w:rsidR="00430BF3" w:rsidRPr="009B1F97" w:rsidRDefault="00430BF3" w:rsidP="00B72944">
      <w:pPr>
        <w:rPr>
          <w:rFonts w:ascii="Times New Roman" w:hAnsi="Times New Roman" w:cs="Times New Roman"/>
          <w:i/>
          <w:iCs/>
        </w:rPr>
      </w:pPr>
      <w:r w:rsidRPr="009B1F97">
        <w:rPr>
          <w:rFonts w:ascii="Times New Roman" w:hAnsi="Times New Roman" w:cs="Times New Roman"/>
          <w:i/>
          <w:iCs/>
        </w:rPr>
        <w:t>Major Power</w:t>
      </w:r>
      <w:r w:rsidR="003C6B2D" w:rsidRPr="009B1F97">
        <w:rPr>
          <w:rFonts w:ascii="Times New Roman" w:hAnsi="Times New Roman" w:cs="Times New Roman"/>
          <w:i/>
          <w:iCs/>
        </w:rPr>
        <w:t xml:space="preserve"> </w:t>
      </w:r>
      <w:r w:rsidR="003C6B2D" w:rsidRPr="009B1F97">
        <w:rPr>
          <w:rFonts w:ascii="Times New Roman" w:hAnsi="Times New Roman" w:cs="Times New Roman"/>
          <w:i/>
          <w:iCs/>
        </w:rPr>
        <w:t>(for ccode1 and ccode2)</w:t>
      </w:r>
    </w:p>
    <w:p w14:paraId="15982598" w14:textId="77777777" w:rsidR="00033E8A" w:rsidRPr="009B1F97" w:rsidRDefault="00033E8A" w:rsidP="00B72944">
      <w:pPr>
        <w:rPr>
          <w:rFonts w:ascii="Times New Roman" w:hAnsi="Times New Roman" w:cs="Times New Roman"/>
        </w:rPr>
      </w:pPr>
    </w:p>
    <w:p w14:paraId="399AD5F7" w14:textId="277DA14D" w:rsidR="00033E8A" w:rsidRPr="009B1F97" w:rsidRDefault="00033E8A" w:rsidP="00033E8A">
      <w:pPr>
        <w:rPr>
          <w:rFonts w:ascii="Times New Roman" w:hAnsi="Times New Roman" w:cs="Times New Roman"/>
        </w:rPr>
      </w:pPr>
      <w:r w:rsidRPr="009B1F97">
        <w:rPr>
          <w:rFonts w:ascii="Times New Roman" w:hAnsi="Times New Roman" w:cs="Times New Roman"/>
        </w:rPr>
        <w:t>cowmaj1:</w:t>
      </w:r>
      <w:r w:rsidRPr="009B1F97">
        <w:rPr>
          <w:rFonts w:ascii="Times New Roman" w:hAnsi="Times New Roman" w:cs="Times New Roman"/>
        </w:rPr>
        <w:tab/>
      </w:r>
      <w:proofErr w:type="spellStart"/>
      <w:r w:rsidR="00636574" w:rsidRPr="009B1F97">
        <w:rPr>
          <w:rFonts w:ascii="Times New Roman" w:hAnsi="Times New Roman" w:cs="Times New Roman"/>
        </w:rPr>
        <w:t>ccode</w:t>
      </w:r>
      <w:proofErr w:type="spellEnd"/>
      <w:r w:rsidR="00636574" w:rsidRPr="009B1F97">
        <w:rPr>
          <w:rFonts w:ascii="Times New Roman" w:hAnsi="Times New Roman" w:cs="Times New Roman"/>
        </w:rPr>
        <w:t xml:space="preserve"> 1 (binary) </w:t>
      </w:r>
      <w:r w:rsidRPr="009B1F97">
        <w:rPr>
          <w:rFonts w:ascii="Times New Roman" w:hAnsi="Times New Roman" w:cs="Times New Roman"/>
        </w:rPr>
        <w:t>1 = is a major power. 0 = is not a major</w:t>
      </w:r>
    </w:p>
    <w:p w14:paraId="4321CEB2" w14:textId="77777777" w:rsidR="00430BF3" w:rsidRPr="009B1F97" w:rsidRDefault="00430BF3" w:rsidP="00B72944">
      <w:pPr>
        <w:rPr>
          <w:rFonts w:ascii="Times New Roman" w:hAnsi="Times New Roman" w:cs="Times New Roman"/>
        </w:rPr>
      </w:pPr>
    </w:p>
    <w:p w14:paraId="27D6CA99" w14:textId="63569582" w:rsidR="00033E8A" w:rsidRPr="009B1F97" w:rsidRDefault="00033E8A" w:rsidP="00B72944">
      <w:pPr>
        <w:rPr>
          <w:rFonts w:ascii="Times New Roman" w:hAnsi="Times New Roman" w:cs="Times New Roman"/>
        </w:rPr>
      </w:pPr>
      <w:r w:rsidRPr="009B1F97">
        <w:rPr>
          <w:rFonts w:ascii="Times New Roman" w:hAnsi="Times New Roman" w:cs="Times New Roman"/>
        </w:rPr>
        <w:t>cowmaj2:</w:t>
      </w:r>
      <w:r w:rsidRPr="009B1F97">
        <w:rPr>
          <w:rFonts w:ascii="Times New Roman" w:hAnsi="Times New Roman" w:cs="Times New Roman"/>
        </w:rPr>
        <w:tab/>
      </w:r>
      <w:r w:rsidR="00636574" w:rsidRPr="009B1F97">
        <w:rPr>
          <w:rFonts w:ascii="Times New Roman" w:hAnsi="Times New Roman" w:cs="Times New Roman"/>
        </w:rPr>
        <w:t xml:space="preserve">ccode2 (binary) </w:t>
      </w:r>
      <w:r w:rsidRPr="009B1F97">
        <w:rPr>
          <w:rFonts w:ascii="Times New Roman" w:hAnsi="Times New Roman" w:cs="Times New Roman"/>
        </w:rPr>
        <w:t>1 = is a major power. 0 = is not a major power</w:t>
      </w:r>
    </w:p>
    <w:p w14:paraId="159F2ABB" w14:textId="77777777" w:rsidR="00033E8A" w:rsidRPr="009B1F97" w:rsidRDefault="00033E8A" w:rsidP="00B72944">
      <w:pPr>
        <w:rPr>
          <w:rFonts w:ascii="Times New Roman" w:hAnsi="Times New Roman" w:cs="Times New Roman"/>
        </w:rPr>
      </w:pPr>
    </w:p>
    <w:p w14:paraId="58B361A8" w14:textId="77777777" w:rsidR="00033E8A" w:rsidRPr="009B1F97" w:rsidRDefault="00033E8A" w:rsidP="00B72944">
      <w:pPr>
        <w:rPr>
          <w:rFonts w:ascii="Times New Roman" w:hAnsi="Times New Roman" w:cs="Times New Roman"/>
        </w:rPr>
      </w:pPr>
    </w:p>
    <w:p w14:paraId="3131C75C" w14:textId="4AD2CADC" w:rsidR="00430BF3" w:rsidRPr="009B1F97" w:rsidRDefault="00430BF3" w:rsidP="00B72944">
      <w:pPr>
        <w:rPr>
          <w:rFonts w:ascii="Times New Roman" w:hAnsi="Times New Roman" w:cs="Times New Roman"/>
          <w:i/>
          <w:iCs/>
        </w:rPr>
      </w:pPr>
      <w:r w:rsidRPr="009B1F97">
        <w:rPr>
          <w:rFonts w:ascii="Times New Roman" w:hAnsi="Times New Roman" w:cs="Times New Roman"/>
          <w:i/>
          <w:iCs/>
        </w:rPr>
        <w:t>Democracy</w:t>
      </w:r>
      <w:r w:rsidR="008D32AB" w:rsidRPr="009B1F97">
        <w:rPr>
          <w:rFonts w:ascii="Times New Roman" w:hAnsi="Times New Roman" w:cs="Times New Roman"/>
          <w:i/>
          <w:iCs/>
        </w:rPr>
        <w:t xml:space="preserve"> </w:t>
      </w:r>
      <w:r w:rsidR="008D32AB" w:rsidRPr="009B1F97">
        <w:rPr>
          <w:rFonts w:ascii="Times New Roman" w:hAnsi="Times New Roman" w:cs="Times New Roman"/>
          <w:i/>
          <w:iCs/>
        </w:rPr>
        <w:t>(for ccode1 and ccode2)</w:t>
      </w:r>
    </w:p>
    <w:p w14:paraId="19CC363A" w14:textId="77777777" w:rsidR="00430BF3" w:rsidRPr="009B1F97" w:rsidRDefault="00430BF3" w:rsidP="00B72944">
      <w:pPr>
        <w:rPr>
          <w:rFonts w:ascii="Times New Roman" w:hAnsi="Times New Roman" w:cs="Times New Roman"/>
        </w:rPr>
      </w:pPr>
    </w:p>
    <w:p w14:paraId="4E97DC88" w14:textId="77777777" w:rsidR="008D32AB" w:rsidRPr="009B1F97" w:rsidRDefault="008D32AB" w:rsidP="00B72944">
      <w:pPr>
        <w:rPr>
          <w:rFonts w:ascii="Times New Roman" w:hAnsi="Times New Roman" w:cs="Times New Roman"/>
        </w:rPr>
      </w:pPr>
      <w:r w:rsidRPr="009B1F97">
        <w:rPr>
          <w:rFonts w:ascii="Times New Roman" w:hAnsi="Times New Roman" w:cs="Times New Roman"/>
        </w:rPr>
        <w:t>v2x_polyarchy</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the Varieties of Democracy "polyarchy" estimate </w:t>
      </w:r>
    </w:p>
    <w:p w14:paraId="5AEBB50F" w14:textId="77777777" w:rsidR="008D32AB" w:rsidRPr="009B1F97" w:rsidRDefault="008D32AB" w:rsidP="00B72944">
      <w:pPr>
        <w:rPr>
          <w:rFonts w:ascii="Times New Roman" w:hAnsi="Times New Roman" w:cs="Times New Roman"/>
        </w:rPr>
      </w:pPr>
    </w:p>
    <w:p w14:paraId="3B8F8AC6" w14:textId="77777777" w:rsidR="008D32AB" w:rsidRPr="009B1F97" w:rsidRDefault="008D32AB" w:rsidP="00B72944">
      <w:pPr>
        <w:rPr>
          <w:rFonts w:ascii="Times New Roman" w:hAnsi="Times New Roman" w:cs="Times New Roman"/>
        </w:rPr>
      </w:pPr>
      <w:r w:rsidRPr="009B1F97">
        <w:rPr>
          <w:rFonts w:ascii="Times New Roman" w:hAnsi="Times New Roman" w:cs="Times New Roman"/>
        </w:rPr>
        <w:t>polity2</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 xml:space="preserve">the polity2 score from the Polity </w:t>
      </w:r>
      <w:proofErr w:type="gramStart"/>
      <w:r w:rsidRPr="009B1F97">
        <w:rPr>
          <w:rFonts w:ascii="Times New Roman" w:hAnsi="Times New Roman" w:cs="Times New Roman"/>
        </w:rPr>
        <w:t>project</w:t>
      </w:r>
      <w:proofErr w:type="gramEnd"/>
      <w:r w:rsidRPr="009B1F97">
        <w:rPr>
          <w:rFonts w:ascii="Times New Roman" w:hAnsi="Times New Roman" w:cs="Times New Roman"/>
        </w:rPr>
        <w:t xml:space="preserve"> </w:t>
      </w:r>
    </w:p>
    <w:p w14:paraId="78CE0651" w14:textId="77777777" w:rsidR="008D32AB" w:rsidRPr="009B1F97" w:rsidRDefault="008D32AB" w:rsidP="00B72944">
      <w:pPr>
        <w:rPr>
          <w:rFonts w:ascii="Times New Roman" w:hAnsi="Times New Roman" w:cs="Times New Roman"/>
        </w:rPr>
      </w:pPr>
    </w:p>
    <w:p w14:paraId="71466040" w14:textId="5845B5A2" w:rsidR="00430BF3" w:rsidRPr="009B1F97" w:rsidRDefault="008D32AB" w:rsidP="008D32AB">
      <w:pPr>
        <w:ind w:left="2160" w:hanging="2160"/>
        <w:rPr>
          <w:rFonts w:ascii="Times New Roman" w:hAnsi="Times New Roman" w:cs="Times New Roman"/>
        </w:rPr>
      </w:pPr>
      <w:proofErr w:type="spellStart"/>
      <w:r w:rsidRPr="009B1F97">
        <w:rPr>
          <w:rFonts w:ascii="Times New Roman" w:hAnsi="Times New Roman" w:cs="Times New Roman"/>
        </w:rPr>
        <w:t>xm_qudsest</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an extension of the Unified Democracy Scores (UDS) estimates, made possibly by the </w:t>
      </w:r>
      <w:proofErr w:type="spellStart"/>
      <w:r w:rsidRPr="009B1F97">
        <w:rPr>
          <w:rFonts w:ascii="Times New Roman" w:hAnsi="Times New Roman" w:cs="Times New Roman"/>
        </w:rPr>
        <w:t>QuickUDS</w:t>
      </w:r>
      <w:proofErr w:type="spellEnd"/>
      <w:r w:rsidRPr="009B1F97">
        <w:rPr>
          <w:rFonts w:ascii="Times New Roman" w:hAnsi="Times New Roman" w:cs="Times New Roman"/>
        </w:rPr>
        <w:t xml:space="preserve"> package from Xavier Marquez.</w:t>
      </w:r>
    </w:p>
    <w:p w14:paraId="5F8A3D03" w14:textId="77777777" w:rsidR="00430BF3" w:rsidRPr="009B1F97" w:rsidRDefault="00430BF3" w:rsidP="00B72944">
      <w:pPr>
        <w:rPr>
          <w:rFonts w:ascii="Times New Roman" w:hAnsi="Times New Roman" w:cs="Times New Roman"/>
        </w:rPr>
      </w:pPr>
    </w:p>
    <w:p w14:paraId="23809B9E" w14:textId="401AFAA0" w:rsidR="00171536" w:rsidRPr="009B1F97" w:rsidRDefault="00304E41" w:rsidP="00171536">
      <w:pPr>
        <w:rPr>
          <w:rFonts w:ascii="Times New Roman" w:hAnsi="Times New Roman" w:cs="Times New Roman"/>
          <w:i/>
          <w:iCs/>
        </w:rPr>
      </w:pPr>
      <w:r w:rsidRPr="009B1F97">
        <w:rPr>
          <w:rFonts w:ascii="Times New Roman" w:hAnsi="Times New Roman" w:cs="Times New Roman"/>
          <w:i/>
          <w:iCs/>
        </w:rPr>
        <w:t>Trade</w:t>
      </w:r>
      <w:r w:rsidR="00171536" w:rsidRPr="009B1F97">
        <w:rPr>
          <w:rFonts w:ascii="Times New Roman" w:hAnsi="Times New Roman" w:cs="Times New Roman"/>
          <w:i/>
          <w:iCs/>
        </w:rPr>
        <w:t xml:space="preserve"> </w:t>
      </w:r>
      <w:r w:rsidR="00171536" w:rsidRPr="009B1F97">
        <w:rPr>
          <w:rFonts w:ascii="Times New Roman" w:hAnsi="Times New Roman" w:cs="Times New Roman"/>
          <w:i/>
          <w:iCs/>
        </w:rPr>
        <w:t>(for ccode1 and ccode2)</w:t>
      </w:r>
      <w:r w:rsidR="00171536" w:rsidRPr="009B1F97">
        <w:rPr>
          <w:rFonts w:ascii="Times New Roman" w:hAnsi="Times New Roman" w:cs="Times New Roman"/>
          <w:i/>
          <w:iCs/>
        </w:rPr>
        <w:t xml:space="preserve"> (</w:t>
      </w:r>
      <w:r w:rsidR="00171536" w:rsidRPr="009B1F97">
        <w:rPr>
          <w:rFonts w:ascii="Times New Roman" w:hAnsi="Times New Roman" w:cs="Times New Roman"/>
          <w:i/>
          <w:iCs/>
        </w:rPr>
        <w:t>rounded to three decimal points</w:t>
      </w:r>
      <w:r w:rsidR="00171536" w:rsidRPr="009B1F97">
        <w:rPr>
          <w:rFonts w:ascii="Times New Roman" w:hAnsi="Times New Roman" w:cs="Times New Roman"/>
          <w:i/>
          <w:iCs/>
        </w:rPr>
        <w:t>)</w:t>
      </w:r>
    </w:p>
    <w:p w14:paraId="3AE5F819" w14:textId="77777777" w:rsidR="00171536" w:rsidRPr="009B1F97" w:rsidRDefault="00171536" w:rsidP="00171536">
      <w:pPr>
        <w:rPr>
          <w:rFonts w:ascii="Times New Roman" w:hAnsi="Times New Roman" w:cs="Times New Roman"/>
        </w:rPr>
      </w:pPr>
    </w:p>
    <w:p w14:paraId="616FD3D4" w14:textId="28429BE9" w:rsidR="00171536" w:rsidRPr="009B1F97" w:rsidRDefault="00171536" w:rsidP="00171536">
      <w:pPr>
        <w:rPr>
          <w:rFonts w:ascii="Times New Roman" w:hAnsi="Times New Roman" w:cs="Times New Roman"/>
        </w:rPr>
      </w:pPr>
      <w:r w:rsidRPr="009B1F97">
        <w:rPr>
          <w:rFonts w:ascii="Times New Roman" w:hAnsi="Times New Roman" w:cs="Times New Roman"/>
        </w:rPr>
        <w:t>flow1</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imports of ccode1 from ccode2, in current million USD</w:t>
      </w:r>
    </w:p>
    <w:p w14:paraId="6002E6C4" w14:textId="77777777" w:rsidR="001B19DF" w:rsidRPr="009B1F97" w:rsidRDefault="001B19DF" w:rsidP="00171536">
      <w:pPr>
        <w:rPr>
          <w:rFonts w:ascii="Times New Roman" w:hAnsi="Times New Roman" w:cs="Times New Roman"/>
        </w:rPr>
      </w:pPr>
    </w:p>
    <w:p w14:paraId="1A1E58F7" w14:textId="60EB8BA8" w:rsidR="00171536" w:rsidRPr="009B1F97" w:rsidRDefault="00171536" w:rsidP="00171536">
      <w:pPr>
        <w:rPr>
          <w:rFonts w:ascii="Times New Roman" w:hAnsi="Times New Roman" w:cs="Times New Roman"/>
        </w:rPr>
      </w:pPr>
      <w:r w:rsidRPr="009B1F97">
        <w:rPr>
          <w:rFonts w:ascii="Times New Roman" w:hAnsi="Times New Roman" w:cs="Times New Roman"/>
        </w:rPr>
        <w:t>flow2</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imports of ccode2 from ccode1, in current million USD</w:t>
      </w:r>
    </w:p>
    <w:p w14:paraId="5DDE8371" w14:textId="77777777" w:rsidR="001B19DF" w:rsidRPr="009B1F97" w:rsidRDefault="001B19DF" w:rsidP="00171536">
      <w:pPr>
        <w:rPr>
          <w:rFonts w:ascii="Times New Roman" w:hAnsi="Times New Roman" w:cs="Times New Roman"/>
        </w:rPr>
      </w:pPr>
    </w:p>
    <w:p w14:paraId="1947B341" w14:textId="7B73DC29" w:rsidR="00171536" w:rsidRPr="009B1F97" w:rsidRDefault="00171536" w:rsidP="00171536">
      <w:pPr>
        <w:rPr>
          <w:rFonts w:ascii="Times New Roman" w:hAnsi="Times New Roman" w:cs="Times New Roman"/>
        </w:rPr>
      </w:pPr>
      <w:r w:rsidRPr="009B1F97">
        <w:rPr>
          <w:rFonts w:ascii="Times New Roman" w:hAnsi="Times New Roman" w:cs="Times New Roman"/>
        </w:rPr>
        <w:lastRenderedPageBreak/>
        <w:t>smoothflow1</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smoothed flow1 values</w:t>
      </w:r>
    </w:p>
    <w:p w14:paraId="1BBFD59A" w14:textId="77777777" w:rsidR="001B19DF" w:rsidRPr="009B1F97" w:rsidRDefault="001B19DF" w:rsidP="00171536">
      <w:pPr>
        <w:rPr>
          <w:rFonts w:ascii="Times New Roman" w:hAnsi="Times New Roman" w:cs="Times New Roman"/>
        </w:rPr>
      </w:pPr>
    </w:p>
    <w:p w14:paraId="71DFE866" w14:textId="3785CA66" w:rsidR="00171536" w:rsidRPr="009B1F97" w:rsidRDefault="00171536" w:rsidP="00171536">
      <w:pPr>
        <w:rPr>
          <w:rFonts w:ascii="Times New Roman" w:hAnsi="Times New Roman" w:cs="Times New Roman"/>
        </w:rPr>
      </w:pPr>
      <w:r w:rsidRPr="009B1F97">
        <w:rPr>
          <w:rFonts w:ascii="Times New Roman" w:hAnsi="Times New Roman" w:cs="Times New Roman"/>
        </w:rPr>
        <w:t>smoothflow2</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smoothed flow2 values</w:t>
      </w:r>
    </w:p>
    <w:p w14:paraId="0FF3212D" w14:textId="77777777" w:rsidR="00304E41" w:rsidRPr="009B1F97" w:rsidRDefault="00304E41" w:rsidP="00B72944">
      <w:pPr>
        <w:rPr>
          <w:rFonts w:ascii="Times New Roman" w:hAnsi="Times New Roman" w:cs="Times New Roman"/>
        </w:rPr>
      </w:pPr>
    </w:p>
    <w:p w14:paraId="78B1A168" w14:textId="4C2327B8" w:rsidR="00304E41" w:rsidRPr="009B1F97" w:rsidRDefault="00304E41" w:rsidP="00B72944">
      <w:pPr>
        <w:rPr>
          <w:rFonts w:ascii="Times New Roman" w:hAnsi="Times New Roman" w:cs="Times New Roman"/>
          <w:i/>
          <w:iCs/>
        </w:rPr>
      </w:pPr>
      <w:r w:rsidRPr="009B1F97">
        <w:rPr>
          <w:rFonts w:ascii="Times New Roman" w:hAnsi="Times New Roman" w:cs="Times New Roman"/>
          <w:i/>
          <w:iCs/>
        </w:rPr>
        <w:t>Fractionalization</w:t>
      </w:r>
    </w:p>
    <w:p w14:paraId="4E6DD8CC" w14:textId="77777777" w:rsidR="00304E41" w:rsidRPr="009B1F97" w:rsidRDefault="00304E41" w:rsidP="00B72944">
      <w:pPr>
        <w:rPr>
          <w:rFonts w:ascii="Times New Roman" w:hAnsi="Times New Roman" w:cs="Times New Roman"/>
        </w:rPr>
      </w:pPr>
    </w:p>
    <w:p w14:paraId="36F6979F" w14:textId="55A3C7B1" w:rsidR="00424C60" w:rsidRPr="009B1F97" w:rsidRDefault="00424C60" w:rsidP="00B72944">
      <w:pPr>
        <w:rPr>
          <w:rFonts w:ascii="Times New Roman" w:hAnsi="Times New Roman" w:cs="Times New Roman"/>
        </w:rPr>
      </w:pPr>
      <w:proofErr w:type="spellStart"/>
      <w:r w:rsidRPr="009B1F97">
        <w:rPr>
          <w:rFonts w:ascii="Times New Roman" w:hAnsi="Times New Roman" w:cs="Times New Roman"/>
        </w:rPr>
        <w:t>ethfrac</w:t>
      </w:r>
      <w:proofErr w:type="spellEnd"/>
      <w:r w:rsidR="00CE11C1" w:rsidRPr="009B1F97">
        <w:rPr>
          <w:rFonts w:ascii="Times New Roman" w:hAnsi="Times New Roman" w:cs="Times New Roman"/>
        </w:rPr>
        <w:t>:</w:t>
      </w:r>
      <w:r w:rsidR="00CE11C1" w:rsidRPr="009B1F97">
        <w:rPr>
          <w:rFonts w:ascii="Times New Roman" w:hAnsi="Times New Roman" w:cs="Times New Roman"/>
        </w:rPr>
        <w:tab/>
      </w:r>
      <w:r w:rsidRPr="009B1F97">
        <w:rPr>
          <w:rFonts w:ascii="Times New Roman" w:hAnsi="Times New Roman" w:cs="Times New Roman"/>
        </w:rPr>
        <w:t xml:space="preserve">an estimate of the ethnic fractionalization index. </w:t>
      </w:r>
    </w:p>
    <w:p w14:paraId="4487A3CA" w14:textId="77777777" w:rsidR="00424C60" w:rsidRPr="009B1F97" w:rsidRDefault="00424C60" w:rsidP="00B72944">
      <w:pPr>
        <w:rPr>
          <w:rFonts w:ascii="Times New Roman" w:hAnsi="Times New Roman" w:cs="Times New Roman"/>
        </w:rPr>
      </w:pPr>
    </w:p>
    <w:p w14:paraId="6D1EB22C" w14:textId="04392A24" w:rsidR="00424C60" w:rsidRPr="009B1F97" w:rsidRDefault="00424C60" w:rsidP="00B72944">
      <w:pPr>
        <w:rPr>
          <w:rFonts w:ascii="Times New Roman" w:hAnsi="Times New Roman" w:cs="Times New Roman"/>
        </w:rPr>
      </w:pPr>
      <w:proofErr w:type="spellStart"/>
      <w:r w:rsidRPr="009B1F97">
        <w:rPr>
          <w:rFonts w:ascii="Times New Roman" w:hAnsi="Times New Roman" w:cs="Times New Roman"/>
        </w:rPr>
        <w:t>ethpol</w:t>
      </w:r>
      <w:proofErr w:type="spellEnd"/>
      <w:r w:rsidR="00CE11C1" w:rsidRPr="009B1F97">
        <w:rPr>
          <w:rFonts w:ascii="Times New Roman" w:hAnsi="Times New Roman" w:cs="Times New Roman"/>
        </w:rPr>
        <w:t>:</w:t>
      </w:r>
      <w:r w:rsidR="00CE11C1" w:rsidRPr="009B1F97">
        <w:rPr>
          <w:rFonts w:ascii="Times New Roman" w:hAnsi="Times New Roman" w:cs="Times New Roman"/>
        </w:rPr>
        <w:tab/>
      </w:r>
      <w:r w:rsidR="00CE11C1" w:rsidRPr="009B1F97">
        <w:rPr>
          <w:rFonts w:ascii="Times New Roman" w:hAnsi="Times New Roman" w:cs="Times New Roman"/>
        </w:rPr>
        <w:tab/>
      </w:r>
      <w:r w:rsidRPr="009B1F97">
        <w:rPr>
          <w:rFonts w:ascii="Times New Roman" w:hAnsi="Times New Roman" w:cs="Times New Roman"/>
        </w:rPr>
        <w:t xml:space="preserve">an estimate of the ethnic polarization index. </w:t>
      </w:r>
    </w:p>
    <w:p w14:paraId="7CDBCD7A" w14:textId="77777777" w:rsidR="00424C60" w:rsidRPr="009B1F97" w:rsidRDefault="00424C60" w:rsidP="00B72944">
      <w:pPr>
        <w:rPr>
          <w:rFonts w:ascii="Times New Roman" w:hAnsi="Times New Roman" w:cs="Times New Roman"/>
        </w:rPr>
      </w:pPr>
    </w:p>
    <w:p w14:paraId="5A68F6E1" w14:textId="038E1303" w:rsidR="00424C60" w:rsidRPr="009B1F97" w:rsidRDefault="00424C60" w:rsidP="00B72944">
      <w:pPr>
        <w:rPr>
          <w:rFonts w:ascii="Times New Roman" w:hAnsi="Times New Roman" w:cs="Times New Roman"/>
        </w:rPr>
      </w:pPr>
      <w:proofErr w:type="spellStart"/>
      <w:r w:rsidRPr="009B1F97">
        <w:rPr>
          <w:rFonts w:ascii="Times New Roman" w:hAnsi="Times New Roman" w:cs="Times New Roman"/>
        </w:rPr>
        <w:t>relfrac</w:t>
      </w:r>
      <w:proofErr w:type="spellEnd"/>
      <w:r w:rsidR="00CE11C1" w:rsidRPr="009B1F97">
        <w:rPr>
          <w:rFonts w:ascii="Times New Roman" w:hAnsi="Times New Roman" w:cs="Times New Roman"/>
        </w:rPr>
        <w:t>:</w:t>
      </w:r>
      <w:r w:rsidR="00CE11C1" w:rsidRPr="009B1F97">
        <w:rPr>
          <w:rFonts w:ascii="Times New Roman" w:hAnsi="Times New Roman" w:cs="Times New Roman"/>
        </w:rPr>
        <w:tab/>
      </w:r>
      <w:r w:rsidR="00CE11C1" w:rsidRPr="009B1F97">
        <w:rPr>
          <w:rFonts w:ascii="Times New Roman" w:hAnsi="Times New Roman" w:cs="Times New Roman"/>
        </w:rPr>
        <w:tab/>
      </w:r>
      <w:r w:rsidRPr="009B1F97">
        <w:rPr>
          <w:rFonts w:ascii="Times New Roman" w:hAnsi="Times New Roman" w:cs="Times New Roman"/>
        </w:rPr>
        <w:t>an estimate of the religious fractionalization index</w:t>
      </w:r>
      <w:r w:rsidR="00CE11C1" w:rsidRPr="009B1F97">
        <w:rPr>
          <w:rFonts w:ascii="Times New Roman" w:hAnsi="Times New Roman" w:cs="Times New Roman"/>
        </w:rPr>
        <w:t>.</w:t>
      </w:r>
      <w:r w:rsidRPr="009B1F97">
        <w:rPr>
          <w:rFonts w:ascii="Times New Roman" w:hAnsi="Times New Roman" w:cs="Times New Roman"/>
        </w:rPr>
        <w:t xml:space="preserve"> </w:t>
      </w:r>
    </w:p>
    <w:p w14:paraId="69CE6499" w14:textId="77777777" w:rsidR="00424C60" w:rsidRPr="009B1F97" w:rsidRDefault="00424C60" w:rsidP="00B72944">
      <w:pPr>
        <w:rPr>
          <w:rFonts w:ascii="Times New Roman" w:hAnsi="Times New Roman" w:cs="Times New Roman"/>
        </w:rPr>
      </w:pPr>
    </w:p>
    <w:p w14:paraId="67E6018B" w14:textId="7990973B" w:rsidR="00AF3A8D" w:rsidRPr="009B1F97" w:rsidRDefault="00424C60" w:rsidP="00B72944">
      <w:pPr>
        <w:rPr>
          <w:rFonts w:ascii="Times New Roman" w:hAnsi="Times New Roman" w:cs="Times New Roman"/>
        </w:rPr>
      </w:pPr>
      <w:proofErr w:type="spellStart"/>
      <w:r w:rsidRPr="009B1F97">
        <w:rPr>
          <w:rFonts w:ascii="Times New Roman" w:hAnsi="Times New Roman" w:cs="Times New Roman"/>
        </w:rPr>
        <w:t>relpol</w:t>
      </w:r>
      <w:proofErr w:type="spellEnd"/>
      <w:r w:rsidR="00CE11C1" w:rsidRPr="009B1F97">
        <w:rPr>
          <w:rFonts w:ascii="Times New Roman" w:hAnsi="Times New Roman" w:cs="Times New Roman"/>
        </w:rPr>
        <w:t>:</w:t>
      </w:r>
      <w:r w:rsidR="00CE11C1" w:rsidRPr="009B1F97">
        <w:rPr>
          <w:rFonts w:ascii="Times New Roman" w:hAnsi="Times New Roman" w:cs="Times New Roman"/>
        </w:rPr>
        <w:tab/>
      </w:r>
      <w:r w:rsidR="00CE11C1" w:rsidRPr="009B1F97">
        <w:rPr>
          <w:rFonts w:ascii="Times New Roman" w:hAnsi="Times New Roman" w:cs="Times New Roman"/>
        </w:rPr>
        <w:tab/>
      </w:r>
      <w:r w:rsidRPr="009B1F97">
        <w:rPr>
          <w:rFonts w:ascii="Times New Roman" w:hAnsi="Times New Roman" w:cs="Times New Roman"/>
        </w:rPr>
        <w:t xml:space="preserve">an estimate of the religious polarization index. </w:t>
      </w:r>
    </w:p>
    <w:p w14:paraId="1A35549F" w14:textId="77777777" w:rsidR="00AF3A8D" w:rsidRPr="009B1F97" w:rsidRDefault="00AF3A8D" w:rsidP="00B72944">
      <w:pPr>
        <w:rPr>
          <w:rFonts w:ascii="Times New Roman" w:hAnsi="Times New Roman" w:cs="Times New Roman"/>
        </w:rPr>
      </w:pPr>
    </w:p>
    <w:p w14:paraId="3F817F1B" w14:textId="7ACEBAED" w:rsidR="00304E41" w:rsidRPr="009B1F97" w:rsidRDefault="00304E41" w:rsidP="00B72944">
      <w:pPr>
        <w:rPr>
          <w:rFonts w:ascii="Times New Roman" w:hAnsi="Times New Roman" w:cs="Times New Roman"/>
          <w:i/>
          <w:iCs/>
        </w:rPr>
      </w:pPr>
      <w:r w:rsidRPr="009B1F97">
        <w:rPr>
          <w:rFonts w:ascii="Times New Roman" w:hAnsi="Times New Roman" w:cs="Times New Roman"/>
          <w:i/>
          <w:iCs/>
        </w:rPr>
        <w:t>Foreign Policy Similarity</w:t>
      </w:r>
    </w:p>
    <w:p w14:paraId="42BF1CB0" w14:textId="77777777" w:rsidR="002C20D8" w:rsidRPr="009B1F97" w:rsidRDefault="002C20D8" w:rsidP="00B72944">
      <w:pPr>
        <w:rPr>
          <w:rFonts w:ascii="Times New Roman" w:hAnsi="Times New Roman" w:cs="Times New Roman"/>
          <w:i/>
          <w:iCs/>
        </w:rPr>
      </w:pPr>
    </w:p>
    <w:p w14:paraId="2C93EC3F" w14:textId="69A4E548" w:rsidR="002C20D8" w:rsidRPr="009B1F97" w:rsidRDefault="002C20D8" w:rsidP="002C20D8">
      <w:pPr>
        <w:rPr>
          <w:rFonts w:ascii="Times New Roman" w:hAnsi="Times New Roman" w:cs="Times New Roman"/>
        </w:rPr>
      </w:pPr>
      <w:r w:rsidRPr="009B1F97">
        <w:rPr>
          <w:rFonts w:ascii="Times New Roman" w:hAnsi="Times New Roman" w:cs="Times New Roman"/>
        </w:rPr>
        <w:t>The FPSIM data set provides measures of foreign policy similarity of dyads based on alliance</w:t>
      </w:r>
      <w:r w:rsidRPr="009B1F97">
        <w:rPr>
          <w:rFonts w:ascii="Times New Roman" w:hAnsi="Times New Roman" w:cs="Times New Roman"/>
        </w:rPr>
        <w:t xml:space="preserve"> </w:t>
      </w:r>
      <w:r w:rsidRPr="009B1F97">
        <w:rPr>
          <w:rFonts w:ascii="Times New Roman" w:hAnsi="Times New Roman" w:cs="Times New Roman"/>
        </w:rPr>
        <w:t>ties (Correlates of War, version 4.1) and UN General Assembly voting (</w:t>
      </w:r>
      <w:proofErr w:type="spellStart"/>
      <w:r w:rsidRPr="009B1F97">
        <w:rPr>
          <w:rFonts w:ascii="Times New Roman" w:hAnsi="Times New Roman" w:cs="Times New Roman"/>
        </w:rPr>
        <w:t>Voeten</w:t>
      </w:r>
      <w:proofErr w:type="spellEnd"/>
      <w:r w:rsidRPr="009B1F97">
        <w:rPr>
          <w:rFonts w:ascii="Times New Roman" w:hAnsi="Times New Roman" w:cs="Times New Roman"/>
        </w:rPr>
        <w:t>, version 17)</w:t>
      </w:r>
      <w:r w:rsidRPr="009B1F97">
        <w:rPr>
          <w:rFonts w:ascii="Times New Roman" w:hAnsi="Times New Roman" w:cs="Times New Roman"/>
        </w:rPr>
        <w:t xml:space="preserve"> </w:t>
      </w:r>
      <w:r w:rsidRPr="009B1F97">
        <w:rPr>
          <w:rFonts w:ascii="Times New Roman" w:hAnsi="Times New Roman" w:cs="Times New Roman"/>
        </w:rPr>
        <w:t>for all members of the Correlates of War state system. The alliance data cover the time period from 1816 to 2012, and the UN voting data from 1946 to 2015. The similarity measures</w:t>
      </w:r>
      <w:r w:rsidRPr="009B1F97">
        <w:rPr>
          <w:rFonts w:ascii="Times New Roman" w:hAnsi="Times New Roman" w:cs="Times New Roman"/>
        </w:rPr>
        <w:t xml:space="preserve"> </w:t>
      </w:r>
      <w:r w:rsidRPr="009B1F97">
        <w:rPr>
          <w:rFonts w:ascii="Times New Roman" w:hAnsi="Times New Roman" w:cs="Times New Roman"/>
        </w:rPr>
        <w:t xml:space="preserve">include various versions of Ritter and </w:t>
      </w:r>
      <w:proofErr w:type="spellStart"/>
      <w:r w:rsidRPr="009B1F97">
        <w:rPr>
          <w:rFonts w:ascii="Times New Roman" w:hAnsi="Times New Roman" w:cs="Times New Roman"/>
        </w:rPr>
        <w:t>Signorino’s</w:t>
      </w:r>
      <w:proofErr w:type="spellEnd"/>
      <w:r w:rsidRPr="009B1F97">
        <w:rPr>
          <w:rFonts w:ascii="Times New Roman" w:hAnsi="Times New Roman" w:cs="Times New Roman"/>
        </w:rPr>
        <w:t xml:space="preserve"> S (weighted/non-weighted by material capabilities; squared/absolute distance metrics) as well as the chance-corrected measures Cohen’s (1960)</w:t>
      </w:r>
      <w:r w:rsidRPr="009B1F97">
        <w:rPr>
          <w:rFonts w:ascii="Times New Roman" w:hAnsi="Times New Roman" w:cs="Times New Roman"/>
        </w:rPr>
        <w:t xml:space="preserve"> </w:t>
      </w:r>
      <w:r w:rsidRPr="009B1F97">
        <w:rPr>
          <w:rFonts w:ascii="Times New Roman" w:hAnsi="Times New Roman" w:cs="Times New Roman"/>
        </w:rPr>
        <w:t>kappa and Scott’s (1955) pi. The measures based on alliance data come in two versions: one is</w:t>
      </w:r>
      <w:r w:rsidRPr="009B1F97">
        <w:rPr>
          <w:rFonts w:ascii="Times New Roman" w:hAnsi="Times New Roman" w:cs="Times New Roman"/>
        </w:rPr>
        <w:t xml:space="preserve"> </w:t>
      </w:r>
      <w:r w:rsidRPr="009B1F97">
        <w:rPr>
          <w:rFonts w:ascii="Times New Roman" w:hAnsi="Times New Roman" w:cs="Times New Roman"/>
        </w:rPr>
        <w:t>based on valued alliance ties and the other is based on binary alliance ties.</w:t>
      </w:r>
    </w:p>
    <w:p w14:paraId="77112C74" w14:textId="77777777" w:rsidR="00304E41" w:rsidRPr="009B1F97" w:rsidRDefault="00304E41" w:rsidP="00B72944">
      <w:pPr>
        <w:rPr>
          <w:rFonts w:ascii="Times New Roman" w:hAnsi="Times New Roman" w:cs="Times New Roman"/>
        </w:rPr>
      </w:pPr>
    </w:p>
    <w:p w14:paraId="25779BA1" w14:textId="2B0C02C0"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taub</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Tau-b (valued alliance data)</w:t>
      </w:r>
    </w:p>
    <w:p w14:paraId="789A2B21" w14:textId="06D24B82"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srsvas</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unweighted S (squared distances, valued alliance data)</w:t>
      </w:r>
    </w:p>
    <w:p w14:paraId="4D75814E" w14:textId="4DB10D6E"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srswvas</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weighted S (squared distances, valued alliance data)</w:t>
      </w:r>
    </w:p>
    <w:p w14:paraId="2FEE71F7" w14:textId="2DD42240"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srsvaa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unweighted S (absolute distances, valued alliance data)</w:t>
      </w:r>
    </w:p>
    <w:p w14:paraId="6996E865" w14:textId="6D00C6AB"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srswvaa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weighted S (absolute distances, valued alliance data)</w:t>
      </w:r>
    </w:p>
    <w:p w14:paraId="5D5E5876" w14:textId="582C9436"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kappava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Kappa (squared distances, valued alliance data)</w:t>
      </w:r>
    </w:p>
    <w:p w14:paraId="077484AE" w14:textId="60CB99DF"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piva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Pi (squared distances, valued alliance data)</w:t>
      </w:r>
    </w:p>
    <w:p w14:paraId="1C12CA93" w14:textId="2E8F5EB4"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srsba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Unweighted S (binary alliance data)</w:t>
      </w:r>
    </w:p>
    <w:p w14:paraId="17F22832" w14:textId="3F36B4BC"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srswba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Weighted S (binary alliance data)</w:t>
      </w:r>
    </w:p>
    <w:p w14:paraId="3FFCC1E2" w14:textId="0267D1C8"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kappaba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Kappa (binary alliance data)</w:t>
      </w:r>
    </w:p>
    <w:p w14:paraId="5EA6CC06" w14:textId="559D95D6"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piba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Pi denominator (binary alliance data)</w:t>
      </w:r>
    </w:p>
    <w:p w14:paraId="3FEDE29D" w14:textId="2BF303C9"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srsvvs</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Unweighted S (squared distances, valued UN voting data)</w:t>
      </w:r>
    </w:p>
    <w:p w14:paraId="241B721C" w14:textId="738654F1"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srsvva</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Unweighted S (absolute distances, valued UN voting data)</w:t>
      </w:r>
    </w:p>
    <w:p w14:paraId="4BF5642D" w14:textId="0D8D9C72"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kappavv</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Kappa (squared distances, valued UN voting data)</w:t>
      </w:r>
    </w:p>
    <w:p w14:paraId="04848E36" w14:textId="76BEB75F" w:rsidR="004F7A13" w:rsidRPr="009B1F97" w:rsidRDefault="004F7A13" w:rsidP="004F7A13">
      <w:pPr>
        <w:rPr>
          <w:rFonts w:ascii="Times New Roman" w:hAnsi="Times New Roman" w:cs="Times New Roman"/>
        </w:rPr>
      </w:pPr>
      <w:proofErr w:type="spellStart"/>
      <w:r w:rsidRPr="009B1F97">
        <w:rPr>
          <w:rFonts w:ascii="Times New Roman" w:hAnsi="Times New Roman" w:cs="Times New Roman"/>
        </w:rPr>
        <w:t>pivv</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Pi (squared distances, valued UN voting data)</w:t>
      </w:r>
    </w:p>
    <w:p w14:paraId="0961D2C5" w14:textId="77777777" w:rsidR="004F7A13" w:rsidRPr="009B1F97" w:rsidRDefault="004F7A13" w:rsidP="00B72944">
      <w:pPr>
        <w:rPr>
          <w:rFonts w:ascii="Times New Roman" w:hAnsi="Times New Roman" w:cs="Times New Roman"/>
        </w:rPr>
      </w:pPr>
    </w:p>
    <w:p w14:paraId="75AFC740" w14:textId="42289523" w:rsidR="00304E41" w:rsidRPr="009B1F97" w:rsidRDefault="00304E41" w:rsidP="00B72944">
      <w:pPr>
        <w:rPr>
          <w:rFonts w:ascii="Times New Roman" w:hAnsi="Times New Roman" w:cs="Times New Roman"/>
          <w:i/>
          <w:iCs/>
        </w:rPr>
      </w:pPr>
      <w:r w:rsidRPr="009B1F97">
        <w:rPr>
          <w:rFonts w:ascii="Times New Roman" w:hAnsi="Times New Roman" w:cs="Times New Roman"/>
          <w:i/>
          <w:iCs/>
        </w:rPr>
        <w:t>IGOs</w:t>
      </w:r>
    </w:p>
    <w:p w14:paraId="3575D37D" w14:textId="77777777" w:rsidR="00304E41" w:rsidRPr="009B1F97" w:rsidRDefault="00304E41" w:rsidP="00B72944">
      <w:pPr>
        <w:rPr>
          <w:rFonts w:ascii="Times New Roman" w:hAnsi="Times New Roman" w:cs="Times New Roman"/>
        </w:rPr>
      </w:pPr>
    </w:p>
    <w:p w14:paraId="6C6AB387" w14:textId="42F4599D" w:rsidR="001E62CF" w:rsidRPr="009B1F97" w:rsidRDefault="00652707" w:rsidP="00652707">
      <w:pPr>
        <w:ind w:left="1440" w:hanging="1440"/>
        <w:rPr>
          <w:rFonts w:ascii="Times New Roman" w:hAnsi="Times New Roman" w:cs="Times New Roman"/>
        </w:rPr>
      </w:pPr>
      <w:proofErr w:type="spellStart"/>
      <w:r w:rsidRPr="009B1F97">
        <w:rPr>
          <w:rFonts w:ascii="Times New Roman" w:hAnsi="Times New Roman" w:cs="Times New Roman"/>
        </w:rPr>
        <w:t>d</w:t>
      </w:r>
      <w:r w:rsidRPr="009B1F97">
        <w:rPr>
          <w:rFonts w:ascii="Times New Roman" w:hAnsi="Times New Roman" w:cs="Times New Roman"/>
        </w:rPr>
        <w:t>yadigos</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 xml:space="preserve">the sum of mutual IGOs for which each state appears as a full member in a given </w:t>
      </w:r>
      <w:proofErr w:type="gramStart"/>
      <w:r w:rsidRPr="009B1F97">
        <w:rPr>
          <w:rFonts w:ascii="Times New Roman" w:hAnsi="Times New Roman" w:cs="Times New Roman"/>
        </w:rPr>
        <w:t>year</w:t>
      </w:r>
      <w:proofErr w:type="gramEnd"/>
    </w:p>
    <w:p w14:paraId="7A813478" w14:textId="77777777" w:rsidR="001E62CF" w:rsidRPr="009B1F97" w:rsidRDefault="001E62CF" w:rsidP="00B72944">
      <w:pPr>
        <w:rPr>
          <w:rFonts w:ascii="Times New Roman" w:hAnsi="Times New Roman" w:cs="Times New Roman"/>
        </w:rPr>
      </w:pPr>
    </w:p>
    <w:p w14:paraId="078A255A" w14:textId="01F44040" w:rsidR="00304E41" w:rsidRPr="009B1F97" w:rsidRDefault="00304E41" w:rsidP="00B72944">
      <w:pPr>
        <w:rPr>
          <w:rFonts w:ascii="Times New Roman" w:hAnsi="Times New Roman" w:cs="Times New Roman"/>
          <w:i/>
          <w:iCs/>
        </w:rPr>
      </w:pPr>
      <w:r w:rsidRPr="009B1F97">
        <w:rPr>
          <w:rFonts w:ascii="Times New Roman" w:hAnsi="Times New Roman" w:cs="Times New Roman"/>
          <w:i/>
          <w:iCs/>
        </w:rPr>
        <w:lastRenderedPageBreak/>
        <w:t>GDP</w:t>
      </w:r>
      <w:r w:rsidR="004D5D5D" w:rsidRPr="009B1F97">
        <w:rPr>
          <w:rFonts w:ascii="Times New Roman" w:hAnsi="Times New Roman" w:cs="Times New Roman"/>
          <w:i/>
          <w:iCs/>
        </w:rPr>
        <w:t xml:space="preserve"> </w:t>
      </w:r>
      <w:r w:rsidR="004D5D5D" w:rsidRPr="009B1F97">
        <w:rPr>
          <w:rFonts w:ascii="Times New Roman" w:hAnsi="Times New Roman" w:cs="Times New Roman"/>
          <w:i/>
          <w:iCs/>
        </w:rPr>
        <w:t>(for ccode1 and ccode2)</w:t>
      </w:r>
    </w:p>
    <w:p w14:paraId="13C6199C" w14:textId="77777777" w:rsidR="00211A00" w:rsidRPr="009B1F97" w:rsidRDefault="00211A00" w:rsidP="00B72944">
      <w:pPr>
        <w:rPr>
          <w:rFonts w:ascii="Times New Roman" w:hAnsi="Times New Roman" w:cs="Times New Roman"/>
        </w:rPr>
      </w:pPr>
    </w:p>
    <w:p w14:paraId="4FA0B959" w14:textId="45A03C1D" w:rsidR="00211A00" w:rsidRPr="009B1F97" w:rsidRDefault="00211A00" w:rsidP="00211A00">
      <w:pPr>
        <w:ind w:left="2160" w:hanging="2160"/>
        <w:rPr>
          <w:rFonts w:ascii="Times New Roman" w:hAnsi="Times New Roman" w:cs="Times New Roman"/>
        </w:rPr>
      </w:pPr>
      <w:r w:rsidRPr="009B1F97">
        <w:rPr>
          <w:rFonts w:ascii="Times New Roman" w:hAnsi="Times New Roman" w:cs="Times New Roman"/>
        </w:rPr>
        <w:t>wbgdp2011est</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 numeric vector for the estimated natural log of GDP in 2011 USD (log</w:t>
      </w:r>
      <w:r w:rsidRPr="009B1F97">
        <w:rPr>
          <w:rFonts w:ascii="Times New Roman" w:hAnsi="Times New Roman" w:cs="Times New Roman"/>
        </w:rPr>
        <w:t xml:space="preserve"> </w:t>
      </w:r>
      <w:r w:rsidRPr="009B1F97">
        <w:rPr>
          <w:rFonts w:ascii="Times New Roman" w:hAnsi="Times New Roman" w:cs="Times New Roman"/>
        </w:rPr>
        <w:t>transformed)</w:t>
      </w:r>
    </w:p>
    <w:p w14:paraId="2291894F" w14:textId="77777777" w:rsidR="00211A00" w:rsidRPr="009B1F97" w:rsidRDefault="00211A00" w:rsidP="00211A00">
      <w:pPr>
        <w:rPr>
          <w:rFonts w:ascii="Times New Roman" w:hAnsi="Times New Roman" w:cs="Times New Roman"/>
        </w:rPr>
      </w:pPr>
    </w:p>
    <w:p w14:paraId="63F36219" w14:textId="67F7A569" w:rsidR="00211A00" w:rsidRPr="009B1F97" w:rsidRDefault="00211A00" w:rsidP="00211A00">
      <w:pPr>
        <w:rPr>
          <w:rFonts w:ascii="Times New Roman" w:hAnsi="Times New Roman" w:cs="Times New Roman"/>
        </w:rPr>
      </w:pPr>
      <w:proofErr w:type="spellStart"/>
      <w:r w:rsidRPr="009B1F97">
        <w:rPr>
          <w:rFonts w:ascii="Times New Roman" w:hAnsi="Times New Roman" w:cs="Times New Roman"/>
        </w:rPr>
        <w:t>wbpopest</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r>
      <w:r w:rsidRPr="009B1F97">
        <w:rPr>
          <w:rFonts w:ascii="Times New Roman" w:hAnsi="Times New Roman" w:cs="Times New Roman"/>
        </w:rPr>
        <w:t>a numeric vector for the estimated population size (log-transformed)</w:t>
      </w:r>
    </w:p>
    <w:p w14:paraId="01AA46F6" w14:textId="77777777" w:rsidR="00211A00" w:rsidRPr="009B1F97" w:rsidRDefault="00211A00" w:rsidP="00301009">
      <w:pPr>
        <w:rPr>
          <w:rFonts w:ascii="Times New Roman" w:hAnsi="Times New Roman" w:cs="Times New Roman"/>
        </w:rPr>
      </w:pPr>
    </w:p>
    <w:p w14:paraId="0B073FF6" w14:textId="79E28236" w:rsidR="00211A00" w:rsidRPr="009B1F97" w:rsidRDefault="00211A00" w:rsidP="00211A00">
      <w:pPr>
        <w:ind w:left="2160" w:hanging="2160"/>
        <w:rPr>
          <w:rFonts w:ascii="Times New Roman" w:hAnsi="Times New Roman" w:cs="Times New Roman"/>
        </w:rPr>
      </w:pPr>
      <w:proofErr w:type="spellStart"/>
      <w:r w:rsidRPr="009B1F97">
        <w:rPr>
          <w:rFonts w:ascii="Times New Roman" w:hAnsi="Times New Roman" w:cs="Times New Roman"/>
        </w:rPr>
        <w:t>sdpest</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 numeric vector for the estimated surplus domestic product (log-transformed)</w:t>
      </w:r>
    </w:p>
    <w:p w14:paraId="5F4F2244" w14:textId="77777777" w:rsidR="00211A00" w:rsidRPr="009B1F97" w:rsidRDefault="00211A00" w:rsidP="00211A00">
      <w:pPr>
        <w:rPr>
          <w:rFonts w:ascii="Times New Roman" w:hAnsi="Times New Roman" w:cs="Times New Roman"/>
        </w:rPr>
      </w:pPr>
    </w:p>
    <w:p w14:paraId="42F02846" w14:textId="687EB0BD" w:rsidR="00211A00" w:rsidRPr="009B1F97" w:rsidRDefault="00211A00" w:rsidP="00211A00">
      <w:pPr>
        <w:rPr>
          <w:rFonts w:ascii="Times New Roman" w:hAnsi="Times New Roman" w:cs="Times New Roman"/>
        </w:rPr>
      </w:pPr>
      <w:r w:rsidRPr="009B1F97">
        <w:rPr>
          <w:rFonts w:ascii="Times New Roman" w:hAnsi="Times New Roman" w:cs="Times New Roman"/>
        </w:rPr>
        <w:t>wbgdppc2011est</w:t>
      </w:r>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 numeric vector for the estimated GDP per capita (log-transformed)</w:t>
      </w:r>
    </w:p>
    <w:p w14:paraId="34E896E1" w14:textId="77777777" w:rsidR="00304E41" w:rsidRPr="009B1F97" w:rsidRDefault="00304E41" w:rsidP="00B72944">
      <w:pPr>
        <w:rPr>
          <w:rFonts w:ascii="Times New Roman" w:hAnsi="Times New Roman" w:cs="Times New Roman"/>
        </w:rPr>
      </w:pPr>
    </w:p>
    <w:p w14:paraId="10CFA85A" w14:textId="2CE8314F" w:rsidR="00304E41" w:rsidRPr="009B1F97" w:rsidRDefault="00304E41" w:rsidP="00B72944">
      <w:pPr>
        <w:rPr>
          <w:rFonts w:ascii="Times New Roman" w:hAnsi="Times New Roman" w:cs="Times New Roman"/>
          <w:i/>
          <w:iCs/>
        </w:rPr>
      </w:pPr>
      <w:r w:rsidRPr="009B1F97">
        <w:rPr>
          <w:rFonts w:ascii="Times New Roman" w:hAnsi="Times New Roman" w:cs="Times New Roman"/>
          <w:i/>
          <w:iCs/>
        </w:rPr>
        <w:t>Strategic Rivalry</w:t>
      </w:r>
    </w:p>
    <w:p w14:paraId="593C59BF" w14:textId="77777777" w:rsidR="00304E41" w:rsidRPr="009B1F97" w:rsidRDefault="00304E41" w:rsidP="00B72944">
      <w:pPr>
        <w:rPr>
          <w:rFonts w:ascii="Times New Roman" w:hAnsi="Times New Roman" w:cs="Times New Roman"/>
        </w:rPr>
      </w:pPr>
    </w:p>
    <w:p w14:paraId="7DC209AF" w14:textId="549AA9B2" w:rsidR="00DF6644" w:rsidRPr="009B1F97" w:rsidRDefault="00DF6644" w:rsidP="00DF6644">
      <w:pPr>
        <w:rPr>
          <w:rFonts w:ascii="Times New Roman" w:hAnsi="Times New Roman" w:cs="Times New Roman"/>
        </w:rPr>
      </w:pPr>
      <w:proofErr w:type="spellStart"/>
      <w:r w:rsidRPr="009B1F97">
        <w:rPr>
          <w:rFonts w:ascii="Times New Roman" w:hAnsi="Times New Roman" w:cs="Times New Roman"/>
        </w:rPr>
        <w:t>rivalryno</w:t>
      </w:r>
      <w:proofErr w:type="spellEnd"/>
      <w:r w:rsidRPr="009B1F97">
        <w:rPr>
          <w:rFonts w:ascii="Times New Roman" w:hAnsi="Times New Roman" w:cs="Times New Roman"/>
        </w:rPr>
        <w:t>:</w:t>
      </w:r>
      <w:r w:rsidRPr="009B1F97">
        <w:rPr>
          <w:rFonts w:ascii="Times New Roman" w:hAnsi="Times New Roman" w:cs="Times New Roman"/>
        </w:rPr>
        <w:tab/>
        <w:t>a numeric vector for the rivalry number</w:t>
      </w:r>
    </w:p>
    <w:p w14:paraId="738F81EC" w14:textId="77777777" w:rsidR="00DF6644" w:rsidRPr="009B1F97" w:rsidRDefault="00DF6644" w:rsidP="00DF6644">
      <w:pPr>
        <w:rPr>
          <w:rFonts w:ascii="Times New Roman" w:hAnsi="Times New Roman" w:cs="Times New Roman"/>
        </w:rPr>
      </w:pPr>
    </w:p>
    <w:p w14:paraId="17FA8C7E" w14:textId="1F05B7F2" w:rsidR="00DF6644" w:rsidRPr="009B1F97" w:rsidRDefault="00DF6644" w:rsidP="00DF6644">
      <w:pPr>
        <w:rPr>
          <w:rFonts w:ascii="Times New Roman" w:hAnsi="Times New Roman" w:cs="Times New Roman"/>
        </w:rPr>
      </w:pPr>
      <w:proofErr w:type="spellStart"/>
      <w:r w:rsidRPr="009B1F97">
        <w:rPr>
          <w:rFonts w:ascii="Times New Roman" w:hAnsi="Times New Roman" w:cs="Times New Roman"/>
        </w:rPr>
        <w:t>rivalryname</w:t>
      </w:r>
      <w:proofErr w:type="spellEnd"/>
      <w:r w:rsidRPr="009B1F97">
        <w:rPr>
          <w:rFonts w:ascii="Times New Roman" w:hAnsi="Times New Roman" w:cs="Times New Roman"/>
        </w:rPr>
        <w:t>:</w:t>
      </w:r>
      <w:r w:rsidRPr="009B1F97">
        <w:rPr>
          <w:rFonts w:ascii="Times New Roman" w:hAnsi="Times New Roman" w:cs="Times New Roman"/>
        </w:rPr>
        <w:tab/>
        <w:t>a character vector for the rivalry name</w:t>
      </w:r>
    </w:p>
    <w:p w14:paraId="14A82FE3" w14:textId="77777777" w:rsidR="00DF6644" w:rsidRPr="009B1F97" w:rsidRDefault="00DF6644" w:rsidP="00DF6644">
      <w:pPr>
        <w:rPr>
          <w:rFonts w:ascii="Times New Roman" w:hAnsi="Times New Roman" w:cs="Times New Roman"/>
        </w:rPr>
      </w:pPr>
    </w:p>
    <w:p w14:paraId="7C2BC368" w14:textId="47B0EA61" w:rsidR="00DF6644" w:rsidRPr="009B1F97" w:rsidRDefault="00DF6644" w:rsidP="00DF6644">
      <w:pPr>
        <w:rPr>
          <w:rFonts w:ascii="Times New Roman" w:hAnsi="Times New Roman" w:cs="Times New Roman"/>
        </w:rPr>
      </w:pPr>
      <w:proofErr w:type="spellStart"/>
      <w:r w:rsidRPr="009B1F97">
        <w:rPr>
          <w:rFonts w:ascii="Times New Roman" w:hAnsi="Times New Roman" w:cs="Times New Roman"/>
        </w:rPr>
        <w:t>styear</w:t>
      </w:r>
      <w:proofErr w:type="spellEnd"/>
      <w:r w:rsidRPr="009B1F97">
        <w:rPr>
          <w:rFonts w:ascii="Times New Roman" w:hAnsi="Times New Roman" w:cs="Times New Roman"/>
        </w:rPr>
        <w:t>:</w:t>
      </w:r>
      <w:r w:rsidRPr="009B1F97">
        <w:rPr>
          <w:rFonts w:ascii="Times New Roman" w:hAnsi="Times New Roman" w:cs="Times New Roman"/>
        </w:rPr>
        <w:tab/>
      </w:r>
      <w:r w:rsidRPr="009B1F97">
        <w:rPr>
          <w:rFonts w:ascii="Times New Roman" w:hAnsi="Times New Roman" w:cs="Times New Roman"/>
        </w:rPr>
        <w:tab/>
        <w:t>a numeric vector for the start year of the rivalry</w:t>
      </w:r>
    </w:p>
    <w:p w14:paraId="615D8B54" w14:textId="77777777" w:rsidR="00DF6644" w:rsidRPr="009B1F97" w:rsidRDefault="00DF6644" w:rsidP="00DF6644">
      <w:pPr>
        <w:rPr>
          <w:rFonts w:ascii="Times New Roman" w:hAnsi="Times New Roman" w:cs="Times New Roman"/>
        </w:rPr>
      </w:pPr>
    </w:p>
    <w:p w14:paraId="35F47261" w14:textId="73DD0B84" w:rsidR="00DF6644" w:rsidRPr="009B1F97" w:rsidRDefault="00DF6644" w:rsidP="00DF6644">
      <w:pPr>
        <w:rPr>
          <w:rFonts w:ascii="Times New Roman" w:hAnsi="Times New Roman" w:cs="Times New Roman"/>
        </w:rPr>
      </w:pPr>
      <w:proofErr w:type="spellStart"/>
      <w:r w:rsidRPr="009B1F97">
        <w:rPr>
          <w:rFonts w:ascii="Times New Roman" w:hAnsi="Times New Roman" w:cs="Times New Roman"/>
        </w:rPr>
        <w:t>endyear</w:t>
      </w:r>
      <w:proofErr w:type="spellEnd"/>
      <w:r w:rsidRPr="009B1F97">
        <w:rPr>
          <w:rFonts w:ascii="Times New Roman" w:hAnsi="Times New Roman" w:cs="Times New Roman"/>
        </w:rPr>
        <w:t>:</w:t>
      </w:r>
      <w:r w:rsidRPr="009B1F97">
        <w:rPr>
          <w:rFonts w:ascii="Times New Roman" w:hAnsi="Times New Roman" w:cs="Times New Roman"/>
        </w:rPr>
        <w:tab/>
        <w:t>a numeric vector for the end year of the rivalry</w:t>
      </w:r>
    </w:p>
    <w:p w14:paraId="73FD45B7" w14:textId="77777777" w:rsidR="00DF6644" w:rsidRPr="009B1F97" w:rsidRDefault="00DF6644" w:rsidP="00DF6644">
      <w:pPr>
        <w:rPr>
          <w:rFonts w:ascii="Times New Roman" w:hAnsi="Times New Roman" w:cs="Times New Roman"/>
        </w:rPr>
      </w:pPr>
    </w:p>
    <w:p w14:paraId="7DD4C7FB" w14:textId="56687391" w:rsidR="00DF6644" w:rsidRPr="009B1F97" w:rsidRDefault="00DF6644" w:rsidP="00DF6644">
      <w:pPr>
        <w:rPr>
          <w:rFonts w:ascii="Times New Roman" w:hAnsi="Times New Roman" w:cs="Times New Roman"/>
        </w:rPr>
      </w:pPr>
      <w:r w:rsidRPr="009B1F97">
        <w:rPr>
          <w:rFonts w:ascii="Times New Roman" w:hAnsi="Times New Roman" w:cs="Times New Roman"/>
        </w:rPr>
        <w:t>region:</w:t>
      </w:r>
      <w:r w:rsidRPr="009B1F97">
        <w:rPr>
          <w:rFonts w:ascii="Times New Roman" w:hAnsi="Times New Roman" w:cs="Times New Roman"/>
        </w:rPr>
        <w:tab/>
      </w:r>
      <w:r w:rsidRPr="009B1F97">
        <w:rPr>
          <w:rFonts w:ascii="Times New Roman" w:hAnsi="Times New Roman" w:cs="Times New Roman"/>
        </w:rPr>
        <w:tab/>
        <w:t xml:space="preserve">a </w:t>
      </w:r>
      <w:r w:rsidRPr="009B1F97">
        <w:rPr>
          <w:rFonts w:ascii="Times New Roman" w:hAnsi="Times New Roman" w:cs="Times New Roman"/>
          <w:b/>
          <w:bCs/>
        </w:rPr>
        <w:t>character</w:t>
      </w:r>
      <w:r w:rsidRPr="009B1F97">
        <w:rPr>
          <w:rFonts w:ascii="Times New Roman" w:hAnsi="Times New Roman" w:cs="Times New Roman"/>
        </w:rPr>
        <w:t xml:space="preserve"> vector for the region of the rivalry, per </w:t>
      </w:r>
      <w:proofErr w:type="spellStart"/>
      <w:r w:rsidRPr="009B1F97">
        <w:rPr>
          <w:rFonts w:ascii="Times New Roman" w:hAnsi="Times New Roman" w:cs="Times New Roman"/>
        </w:rPr>
        <w:t>thompson</w:t>
      </w:r>
      <w:proofErr w:type="spellEnd"/>
      <w:r w:rsidRPr="009B1F97">
        <w:rPr>
          <w:rFonts w:ascii="Times New Roman" w:hAnsi="Times New Roman" w:cs="Times New Roman"/>
        </w:rPr>
        <w:t xml:space="preserve"> and </w:t>
      </w:r>
      <w:proofErr w:type="spellStart"/>
      <w:r w:rsidRPr="009B1F97">
        <w:rPr>
          <w:rFonts w:ascii="Times New Roman" w:hAnsi="Times New Roman" w:cs="Times New Roman"/>
        </w:rPr>
        <w:t>dreyer</w:t>
      </w:r>
      <w:proofErr w:type="spellEnd"/>
      <w:r w:rsidRPr="009B1F97">
        <w:rPr>
          <w:rFonts w:ascii="Times New Roman" w:hAnsi="Times New Roman" w:cs="Times New Roman"/>
        </w:rPr>
        <w:t xml:space="preserve"> (2012)</w:t>
      </w:r>
    </w:p>
    <w:p w14:paraId="5C189709" w14:textId="77777777" w:rsidR="00DF6644" w:rsidRPr="009B1F97" w:rsidRDefault="00DF6644" w:rsidP="00DF6644">
      <w:pPr>
        <w:rPr>
          <w:rFonts w:ascii="Times New Roman" w:hAnsi="Times New Roman" w:cs="Times New Roman"/>
        </w:rPr>
      </w:pPr>
    </w:p>
    <w:p w14:paraId="58893503" w14:textId="027C7E93" w:rsidR="00DF6644" w:rsidRPr="009B1F97" w:rsidRDefault="00DF6644" w:rsidP="00DF6644">
      <w:pPr>
        <w:ind w:left="1440" w:hanging="1440"/>
        <w:rPr>
          <w:rFonts w:ascii="Times New Roman" w:hAnsi="Times New Roman" w:cs="Times New Roman"/>
        </w:rPr>
      </w:pPr>
      <w:r w:rsidRPr="009B1F97">
        <w:rPr>
          <w:rFonts w:ascii="Times New Roman" w:hAnsi="Times New Roman" w:cs="Times New Roman"/>
        </w:rPr>
        <w:t>type1:</w:t>
      </w:r>
      <w:r w:rsidRPr="009B1F97">
        <w:rPr>
          <w:rFonts w:ascii="Times New Roman" w:hAnsi="Times New Roman" w:cs="Times New Roman"/>
        </w:rPr>
        <w:tab/>
        <w:t xml:space="preserve">a </w:t>
      </w:r>
      <w:r w:rsidRPr="009B1F97">
        <w:rPr>
          <w:rFonts w:ascii="Times New Roman" w:hAnsi="Times New Roman" w:cs="Times New Roman"/>
          <w:b/>
          <w:bCs/>
        </w:rPr>
        <w:t>character</w:t>
      </w:r>
      <w:r w:rsidRPr="009B1F97">
        <w:rPr>
          <w:rFonts w:ascii="Times New Roman" w:hAnsi="Times New Roman" w:cs="Times New Roman"/>
        </w:rPr>
        <w:t xml:space="preserve"> vector for the primary type of the rivalry (spatial, positional, ideological, or </w:t>
      </w:r>
      <w:proofErr w:type="spellStart"/>
      <w:r w:rsidRPr="009B1F97">
        <w:rPr>
          <w:rFonts w:ascii="Times New Roman" w:hAnsi="Times New Roman" w:cs="Times New Roman"/>
        </w:rPr>
        <w:t>interventionary</w:t>
      </w:r>
      <w:proofErr w:type="spellEnd"/>
      <w:r w:rsidRPr="009B1F97">
        <w:rPr>
          <w:rFonts w:ascii="Times New Roman" w:hAnsi="Times New Roman" w:cs="Times New Roman"/>
        </w:rPr>
        <w:t>)</w:t>
      </w:r>
    </w:p>
    <w:p w14:paraId="2CC2CF24" w14:textId="77777777" w:rsidR="00DF6644" w:rsidRPr="009B1F97" w:rsidRDefault="00DF6644" w:rsidP="00DF6644">
      <w:pPr>
        <w:ind w:left="1440" w:hanging="1440"/>
        <w:rPr>
          <w:rFonts w:ascii="Times New Roman" w:hAnsi="Times New Roman" w:cs="Times New Roman"/>
        </w:rPr>
      </w:pPr>
    </w:p>
    <w:p w14:paraId="435992EF" w14:textId="38663FE0" w:rsidR="00DF6644" w:rsidRPr="009B1F97" w:rsidRDefault="00DF6644" w:rsidP="00DF6644">
      <w:pPr>
        <w:ind w:left="1440" w:hanging="1440"/>
        <w:rPr>
          <w:rFonts w:ascii="Times New Roman" w:hAnsi="Times New Roman" w:cs="Times New Roman"/>
        </w:rPr>
      </w:pPr>
      <w:r w:rsidRPr="009B1F97">
        <w:rPr>
          <w:rFonts w:ascii="Times New Roman" w:hAnsi="Times New Roman" w:cs="Times New Roman"/>
        </w:rPr>
        <w:t>type2:</w:t>
      </w:r>
      <w:r w:rsidRPr="009B1F97">
        <w:rPr>
          <w:rFonts w:ascii="Times New Roman" w:hAnsi="Times New Roman" w:cs="Times New Roman"/>
        </w:rPr>
        <w:tab/>
        <w:t xml:space="preserve">a </w:t>
      </w:r>
      <w:r w:rsidRPr="009B1F97">
        <w:rPr>
          <w:rFonts w:ascii="Times New Roman" w:hAnsi="Times New Roman" w:cs="Times New Roman"/>
          <w:b/>
          <w:bCs/>
        </w:rPr>
        <w:t>character</w:t>
      </w:r>
      <w:r w:rsidRPr="009B1F97">
        <w:rPr>
          <w:rFonts w:ascii="Times New Roman" w:hAnsi="Times New Roman" w:cs="Times New Roman"/>
        </w:rPr>
        <w:t xml:space="preserve"> vector for the secondary type of the rivalry, if applicable (spatial, positional, ideological, or </w:t>
      </w:r>
      <w:proofErr w:type="spellStart"/>
      <w:r w:rsidRPr="009B1F97">
        <w:rPr>
          <w:rFonts w:ascii="Times New Roman" w:hAnsi="Times New Roman" w:cs="Times New Roman"/>
        </w:rPr>
        <w:t>interventionary</w:t>
      </w:r>
      <w:proofErr w:type="spellEnd"/>
      <w:r w:rsidRPr="009B1F97">
        <w:rPr>
          <w:rFonts w:ascii="Times New Roman" w:hAnsi="Times New Roman" w:cs="Times New Roman"/>
        </w:rPr>
        <w:t>)</w:t>
      </w:r>
    </w:p>
    <w:p w14:paraId="0EEE947F" w14:textId="77777777" w:rsidR="00DF6644" w:rsidRPr="009B1F97" w:rsidRDefault="00DF6644" w:rsidP="00DF6644">
      <w:pPr>
        <w:ind w:left="1440" w:hanging="1440"/>
        <w:rPr>
          <w:rFonts w:ascii="Times New Roman" w:hAnsi="Times New Roman" w:cs="Times New Roman"/>
        </w:rPr>
      </w:pPr>
    </w:p>
    <w:p w14:paraId="268C74BC" w14:textId="3ADEF0E9" w:rsidR="00304E41" w:rsidRPr="009B1F97" w:rsidRDefault="00DF6644" w:rsidP="00DF6644">
      <w:pPr>
        <w:ind w:left="1440" w:hanging="1440"/>
        <w:rPr>
          <w:rFonts w:ascii="Times New Roman" w:hAnsi="Times New Roman" w:cs="Times New Roman"/>
        </w:rPr>
      </w:pPr>
      <w:r w:rsidRPr="009B1F97">
        <w:rPr>
          <w:rFonts w:ascii="Times New Roman" w:hAnsi="Times New Roman" w:cs="Times New Roman"/>
        </w:rPr>
        <w:t>type3:</w:t>
      </w:r>
      <w:r w:rsidRPr="009B1F97">
        <w:rPr>
          <w:rFonts w:ascii="Times New Roman" w:hAnsi="Times New Roman" w:cs="Times New Roman"/>
        </w:rPr>
        <w:tab/>
        <w:t xml:space="preserve">a </w:t>
      </w:r>
      <w:r w:rsidRPr="009B1F97">
        <w:rPr>
          <w:rFonts w:ascii="Times New Roman" w:hAnsi="Times New Roman" w:cs="Times New Roman"/>
          <w:b/>
          <w:bCs/>
        </w:rPr>
        <w:t>character</w:t>
      </w:r>
      <w:r w:rsidRPr="009B1F97">
        <w:rPr>
          <w:rFonts w:ascii="Times New Roman" w:hAnsi="Times New Roman" w:cs="Times New Roman"/>
        </w:rPr>
        <w:t xml:space="preserve"> vector for the tertiary type of the rivalry, if applicable (spatial, positional</w:t>
      </w:r>
      <w:r w:rsidRPr="009B1F97">
        <w:rPr>
          <w:rFonts w:ascii="Times New Roman" w:hAnsi="Times New Roman" w:cs="Times New Roman"/>
        </w:rPr>
        <w:t xml:space="preserve">, ideological, or </w:t>
      </w:r>
      <w:proofErr w:type="spellStart"/>
      <w:r w:rsidRPr="009B1F97">
        <w:rPr>
          <w:rFonts w:ascii="Times New Roman" w:hAnsi="Times New Roman" w:cs="Times New Roman"/>
        </w:rPr>
        <w:t>interventionary</w:t>
      </w:r>
      <w:proofErr w:type="spellEnd"/>
      <w:r w:rsidRPr="009B1F97">
        <w:rPr>
          <w:rFonts w:ascii="Times New Roman" w:hAnsi="Times New Roman" w:cs="Times New Roman"/>
        </w:rPr>
        <w:t>)</w:t>
      </w:r>
    </w:p>
    <w:p w14:paraId="5F28D623" w14:textId="77777777" w:rsidR="00AB513A" w:rsidRPr="009B1F97" w:rsidRDefault="00AB513A" w:rsidP="00DF6644">
      <w:pPr>
        <w:ind w:left="1440" w:hanging="1440"/>
        <w:rPr>
          <w:rFonts w:ascii="Times New Roman" w:hAnsi="Times New Roman" w:cs="Times New Roman"/>
        </w:rPr>
      </w:pPr>
    </w:p>
    <w:p w14:paraId="2BCAE3CA" w14:textId="0FB00987" w:rsidR="00AB513A" w:rsidRPr="009B1F97" w:rsidRDefault="00AB513A" w:rsidP="00DF6644">
      <w:pPr>
        <w:ind w:left="1440" w:hanging="1440"/>
        <w:rPr>
          <w:rFonts w:ascii="Times New Roman" w:hAnsi="Times New Roman" w:cs="Times New Roman"/>
          <w:i/>
          <w:iCs/>
        </w:rPr>
      </w:pPr>
      <w:r w:rsidRPr="009B1F97">
        <w:rPr>
          <w:rFonts w:ascii="Times New Roman" w:hAnsi="Times New Roman" w:cs="Times New Roman"/>
          <w:i/>
          <w:iCs/>
        </w:rPr>
        <w:t>World Bank Worldwide Governance Indicators</w:t>
      </w:r>
      <w:r w:rsidR="001A2A79" w:rsidRPr="009B1F97">
        <w:rPr>
          <w:rFonts w:ascii="Times New Roman" w:hAnsi="Times New Roman" w:cs="Times New Roman"/>
          <w:i/>
          <w:iCs/>
        </w:rPr>
        <w:t xml:space="preserve"> (only merged on ccode1 – can merge on ccode2) </w:t>
      </w:r>
    </w:p>
    <w:p w14:paraId="30F71997" w14:textId="77777777" w:rsidR="00AB513A" w:rsidRPr="009B1F97" w:rsidRDefault="00AB513A" w:rsidP="00DF6644">
      <w:pPr>
        <w:ind w:left="1440" w:hanging="1440"/>
        <w:rPr>
          <w:rFonts w:ascii="Times New Roman" w:hAnsi="Times New Roman" w:cs="Times New Roman"/>
        </w:rPr>
      </w:pPr>
    </w:p>
    <w:p w14:paraId="47193728" w14:textId="5B13E48E" w:rsidR="001A2A79" w:rsidRPr="009B1F97" w:rsidRDefault="001A2A79" w:rsidP="001A2A79">
      <w:pPr>
        <w:rPr>
          <w:rFonts w:ascii="Times New Roman" w:hAnsi="Times New Roman" w:cs="Times New Roman"/>
        </w:rPr>
      </w:pPr>
      <w:r w:rsidRPr="009B1F97">
        <w:rPr>
          <w:rFonts w:ascii="Times New Roman" w:hAnsi="Times New Roman" w:cs="Times New Roman"/>
        </w:rPr>
        <w:t>Rule of law captures perceptions of the extent to which agents have confidence in and abide by the rules of society, and in particular the quality of contract enforcement, property rights, the police, and the courts, as well as the likelihood of crime and violence</w:t>
      </w:r>
      <w:r w:rsidRPr="009B1F97">
        <w:rPr>
          <w:rFonts w:ascii="Times New Roman" w:hAnsi="Times New Roman" w:cs="Times New Roman"/>
        </w:rPr>
        <w:t>.</w:t>
      </w:r>
    </w:p>
    <w:p w14:paraId="71A547A3" w14:textId="38F5C1D1" w:rsidR="00781F57" w:rsidRPr="009B1F97" w:rsidRDefault="00781F57" w:rsidP="001A2A79">
      <w:pPr>
        <w:ind w:left="1440" w:hanging="720"/>
        <w:rPr>
          <w:rFonts w:ascii="Times New Roman" w:hAnsi="Times New Roman" w:cs="Times New Roman"/>
        </w:rPr>
      </w:pPr>
      <w:proofErr w:type="spellStart"/>
      <w:r w:rsidRPr="009B1F97">
        <w:rPr>
          <w:rFonts w:ascii="Times New Roman" w:hAnsi="Times New Roman" w:cs="Times New Roman"/>
        </w:rPr>
        <w:t>rol_est</w:t>
      </w:r>
      <w:proofErr w:type="spellEnd"/>
    </w:p>
    <w:p w14:paraId="6CBA1E91" w14:textId="77777777" w:rsidR="00781F57" w:rsidRPr="009B1F97" w:rsidRDefault="00781F57" w:rsidP="001A2A79">
      <w:pPr>
        <w:ind w:left="1440" w:hanging="720"/>
        <w:rPr>
          <w:rFonts w:ascii="Times New Roman" w:hAnsi="Times New Roman" w:cs="Times New Roman"/>
        </w:rPr>
      </w:pPr>
      <w:proofErr w:type="spellStart"/>
      <w:r w:rsidRPr="009B1F97">
        <w:rPr>
          <w:rFonts w:ascii="Times New Roman" w:hAnsi="Times New Roman" w:cs="Times New Roman"/>
        </w:rPr>
        <w:t>rol_percentile</w:t>
      </w:r>
      <w:proofErr w:type="spellEnd"/>
    </w:p>
    <w:p w14:paraId="2A31FF17" w14:textId="77777777" w:rsidR="001A2A79" w:rsidRPr="009B1F97" w:rsidRDefault="001A2A79" w:rsidP="00781F57">
      <w:pPr>
        <w:ind w:left="1440" w:hanging="1440"/>
        <w:rPr>
          <w:rFonts w:ascii="Times New Roman" w:hAnsi="Times New Roman" w:cs="Times New Roman"/>
        </w:rPr>
      </w:pPr>
    </w:p>
    <w:p w14:paraId="6FBC0194" w14:textId="77777777" w:rsidR="001A2A79" w:rsidRPr="009B1F97" w:rsidRDefault="001A2A79" w:rsidP="001A2A79">
      <w:pPr>
        <w:rPr>
          <w:rFonts w:ascii="Times New Roman" w:hAnsi="Times New Roman" w:cs="Times New Roman"/>
        </w:rPr>
      </w:pPr>
      <w:r w:rsidRPr="009B1F97">
        <w:rPr>
          <w:rFonts w:ascii="Times New Roman" w:hAnsi="Times New Roman" w:cs="Times New Roman"/>
        </w:rPr>
        <w:t xml:space="preserve">Control of corruption captures perceptions of the extent to which public power is exercised for private gain, including both petty and grand forms of corruption, as well as "capture" of the state by elites and private </w:t>
      </w:r>
      <w:proofErr w:type="spellStart"/>
      <w:r w:rsidRPr="009B1F97">
        <w:rPr>
          <w:rFonts w:ascii="Times New Roman" w:hAnsi="Times New Roman" w:cs="Times New Roman"/>
        </w:rPr>
        <w:t>interests.</w:t>
      </w:r>
    </w:p>
    <w:p w14:paraId="3B337F29" w14:textId="02E03E20" w:rsidR="00781F57" w:rsidRPr="009B1F97" w:rsidRDefault="00781F57" w:rsidP="001A2A79">
      <w:pPr>
        <w:ind w:left="1440" w:hanging="720"/>
        <w:rPr>
          <w:rFonts w:ascii="Times New Roman" w:hAnsi="Times New Roman" w:cs="Times New Roman"/>
        </w:rPr>
      </w:pPr>
      <w:r w:rsidRPr="009B1F97">
        <w:rPr>
          <w:rFonts w:ascii="Times New Roman" w:hAnsi="Times New Roman" w:cs="Times New Roman"/>
        </w:rPr>
        <w:t>corruption_es</w:t>
      </w:r>
      <w:proofErr w:type="spellEnd"/>
      <w:r w:rsidRPr="009B1F97">
        <w:rPr>
          <w:rFonts w:ascii="Times New Roman" w:hAnsi="Times New Roman" w:cs="Times New Roman"/>
        </w:rPr>
        <w:t>t</w:t>
      </w:r>
    </w:p>
    <w:p w14:paraId="41A223AF" w14:textId="77777777" w:rsidR="00781F57" w:rsidRPr="009B1F97" w:rsidRDefault="00781F57" w:rsidP="001A2A79">
      <w:pPr>
        <w:ind w:left="1440" w:hanging="720"/>
        <w:rPr>
          <w:rFonts w:ascii="Times New Roman" w:hAnsi="Times New Roman" w:cs="Times New Roman"/>
        </w:rPr>
      </w:pPr>
      <w:proofErr w:type="spellStart"/>
      <w:r w:rsidRPr="009B1F97">
        <w:rPr>
          <w:rFonts w:ascii="Times New Roman" w:hAnsi="Times New Roman" w:cs="Times New Roman"/>
        </w:rPr>
        <w:t>corruption_percentile</w:t>
      </w:r>
      <w:proofErr w:type="spellEnd"/>
    </w:p>
    <w:p w14:paraId="5AC135DB" w14:textId="77777777" w:rsidR="00D02033" w:rsidRPr="009B1F97" w:rsidRDefault="00D02033" w:rsidP="00D02033">
      <w:pPr>
        <w:rPr>
          <w:rFonts w:ascii="Times New Roman" w:hAnsi="Times New Roman" w:cs="Times New Roman"/>
        </w:rPr>
      </w:pPr>
    </w:p>
    <w:p w14:paraId="2CC00CF0" w14:textId="19A1442D" w:rsidR="00D02033" w:rsidRPr="009B1F97" w:rsidRDefault="00D02033" w:rsidP="00D02033">
      <w:pPr>
        <w:rPr>
          <w:rFonts w:ascii="Times New Roman" w:hAnsi="Times New Roman" w:cs="Times New Roman"/>
        </w:rPr>
      </w:pPr>
      <w:r w:rsidRPr="009B1F97">
        <w:rPr>
          <w:rFonts w:ascii="Times New Roman" w:hAnsi="Times New Roman" w:cs="Times New Roman"/>
        </w:rPr>
        <w:t>Government effectiveness captures perceptions of the quality of public services, the quality of the civil service and the degree</w:t>
      </w:r>
      <w:r w:rsidRPr="009B1F97">
        <w:rPr>
          <w:rFonts w:ascii="Times New Roman" w:hAnsi="Times New Roman" w:cs="Times New Roman"/>
        </w:rPr>
        <w:t xml:space="preserve"> </w:t>
      </w:r>
      <w:r w:rsidRPr="009B1F97">
        <w:rPr>
          <w:rFonts w:ascii="Times New Roman" w:hAnsi="Times New Roman" w:cs="Times New Roman"/>
        </w:rPr>
        <w:t>of its independence from political pressures, the quality of policy formulation and implementation, and the credibility of the</w:t>
      </w:r>
      <w:r w:rsidRPr="009B1F97">
        <w:rPr>
          <w:rFonts w:ascii="Times New Roman" w:hAnsi="Times New Roman" w:cs="Times New Roman"/>
        </w:rPr>
        <w:t xml:space="preserve"> </w:t>
      </w:r>
      <w:r w:rsidRPr="009B1F97">
        <w:rPr>
          <w:rFonts w:ascii="Times New Roman" w:hAnsi="Times New Roman" w:cs="Times New Roman"/>
        </w:rPr>
        <w:t xml:space="preserve">government's commitment to such </w:t>
      </w:r>
      <w:proofErr w:type="gramStart"/>
      <w:r w:rsidRPr="009B1F97">
        <w:rPr>
          <w:rFonts w:ascii="Times New Roman" w:hAnsi="Times New Roman" w:cs="Times New Roman"/>
        </w:rPr>
        <w:t>policies</w:t>
      </w:r>
      <w:proofErr w:type="gramEnd"/>
    </w:p>
    <w:p w14:paraId="043FB79C" w14:textId="76977DBF" w:rsidR="00781F57" w:rsidRPr="009B1F97" w:rsidRDefault="00781F57" w:rsidP="00D02033">
      <w:pPr>
        <w:ind w:left="1440" w:hanging="720"/>
        <w:rPr>
          <w:rFonts w:ascii="Times New Roman" w:hAnsi="Times New Roman" w:cs="Times New Roman"/>
        </w:rPr>
      </w:pPr>
      <w:r w:rsidRPr="009B1F97">
        <w:rPr>
          <w:rFonts w:ascii="Times New Roman" w:hAnsi="Times New Roman" w:cs="Times New Roman"/>
        </w:rPr>
        <w:t>goveffect_upper90</w:t>
      </w:r>
    </w:p>
    <w:p w14:paraId="1B7396A5" w14:textId="77777777" w:rsidR="00781F57" w:rsidRPr="009B1F97" w:rsidRDefault="00781F57" w:rsidP="00D02033">
      <w:pPr>
        <w:ind w:left="1440" w:hanging="720"/>
        <w:rPr>
          <w:rFonts w:ascii="Times New Roman" w:hAnsi="Times New Roman" w:cs="Times New Roman"/>
        </w:rPr>
      </w:pPr>
      <w:r w:rsidRPr="009B1F97">
        <w:rPr>
          <w:rFonts w:ascii="Times New Roman" w:hAnsi="Times New Roman" w:cs="Times New Roman"/>
        </w:rPr>
        <w:t>goveffect_lower90</w:t>
      </w:r>
    </w:p>
    <w:p w14:paraId="38B4E13C" w14:textId="77777777" w:rsidR="00D02033" w:rsidRPr="009B1F97" w:rsidRDefault="00D02033" w:rsidP="00781F57">
      <w:pPr>
        <w:ind w:left="1440" w:hanging="1440"/>
        <w:rPr>
          <w:rFonts w:ascii="Times New Roman" w:hAnsi="Times New Roman" w:cs="Times New Roman"/>
        </w:rPr>
      </w:pPr>
    </w:p>
    <w:p w14:paraId="52A89F18" w14:textId="7A6AE2B5" w:rsidR="00D02033" w:rsidRPr="009B1F97" w:rsidRDefault="00D02033" w:rsidP="00D02033">
      <w:pPr>
        <w:rPr>
          <w:rFonts w:ascii="Times New Roman" w:hAnsi="Times New Roman" w:cs="Times New Roman"/>
        </w:rPr>
      </w:pPr>
      <w:r w:rsidRPr="009B1F97">
        <w:rPr>
          <w:rFonts w:ascii="Times New Roman" w:hAnsi="Times New Roman" w:cs="Times New Roman"/>
        </w:rPr>
        <w:t>Voice and accountability captures perceptions of the extent to which a country's citizens are able</w:t>
      </w:r>
      <w:r w:rsidRPr="009B1F97">
        <w:rPr>
          <w:rFonts w:ascii="Times New Roman" w:hAnsi="Times New Roman" w:cs="Times New Roman"/>
        </w:rPr>
        <w:t xml:space="preserve"> </w:t>
      </w:r>
      <w:r w:rsidRPr="009B1F97">
        <w:rPr>
          <w:rFonts w:ascii="Times New Roman" w:hAnsi="Times New Roman" w:cs="Times New Roman"/>
        </w:rPr>
        <w:t>to participate in selecting their government, as well as freedom of expression, freedom of association, and a free media.</w:t>
      </w:r>
    </w:p>
    <w:p w14:paraId="3C66E98B" w14:textId="6FDED545" w:rsidR="00781F57" w:rsidRPr="009B1F97" w:rsidRDefault="00781F57" w:rsidP="00D02033">
      <w:pPr>
        <w:ind w:left="1440" w:hanging="720"/>
        <w:rPr>
          <w:rFonts w:ascii="Times New Roman" w:hAnsi="Times New Roman" w:cs="Times New Roman"/>
        </w:rPr>
      </w:pPr>
      <w:r w:rsidRPr="009B1F97">
        <w:rPr>
          <w:rFonts w:ascii="Times New Roman" w:hAnsi="Times New Roman" w:cs="Times New Roman"/>
        </w:rPr>
        <w:t>voiceaccount_upper90</w:t>
      </w:r>
    </w:p>
    <w:p w14:paraId="531A5CC6" w14:textId="77777777" w:rsidR="00781F57" w:rsidRPr="009B1F97" w:rsidRDefault="00781F57" w:rsidP="00D02033">
      <w:pPr>
        <w:ind w:left="1440" w:hanging="720"/>
        <w:rPr>
          <w:rFonts w:ascii="Times New Roman" w:hAnsi="Times New Roman" w:cs="Times New Roman"/>
        </w:rPr>
      </w:pPr>
      <w:r w:rsidRPr="009B1F97">
        <w:rPr>
          <w:rFonts w:ascii="Times New Roman" w:hAnsi="Times New Roman" w:cs="Times New Roman"/>
        </w:rPr>
        <w:t>voiceaccount_lower90</w:t>
      </w:r>
    </w:p>
    <w:p w14:paraId="0F303FB1" w14:textId="77777777" w:rsidR="00D02033" w:rsidRPr="009B1F97" w:rsidRDefault="00D02033" w:rsidP="00781F57">
      <w:pPr>
        <w:ind w:left="1440" w:hanging="1440"/>
        <w:rPr>
          <w:rFonts w:ascii="Times New Roman" w:hAnsi="Times New Roman" w:cs="Times New Roman"/>
        </w:rPr>
      </w:pPr>
    </w:p>
    <w:p w14:paraId="58A93FED" w14:textId="77777777" w:rsidR="00D02033" w:rsidRPr="009B1F97" w:rsidRDefault="00D02033" w:rsidP="00781F57">
      <w:pPr>
        <w:ind w:left="1440" w:hanging="1440"/>
        <w:rPr>
          <w:rFonts w:ascii="Times New Roman" w:hAnsi="Times New Roman" w:cs="Times New Roman"/>
        </w:rPr>
      </w:pPr>
    </w:p>
    <w:p w14:paraId="0A6F9AD6" w14:textId="77777777" w:rsidR="00D02033" w:rsidRPr="009B1F97" w:rsidRDefault="00D02033" w:rsidP="00D02033">
      <w:pPr>
        <w:rPr>
          <w:rFonts w:ascii="Times New Roman" w:hAnsi="Times New Roman" w:cs="Times New Roman"/>
        </w:rPr>
      </w:pPr>
      <w:r w:rsidRPr="009B1F97">
        <w:rPr>
          <w:rFonts w:ascii="Times New Roman" w:hAnsi="Times New Roman" w:cs="Times New Roman"/>
        </w:rPr>
        <w:t xml:space="preserve">Political Stability and Absence of Violence/Terrorism measures perceptions of the likelihood of political instability and/or </w:t>
      </w:r>
      <w:proofErr w:type="spellStart"/>
      <w:r w:rsidRPr="009B1F97">
        <w:rPr>
          <w:rFonts w:ascii="Times New Roman" w:hAnsi="Times New Roman" w:cs="Times New Roman"/>
        </w:rPr>
        <w:t>politicallymotivated</w:t>
      </w:r>
      <w:proofErr w:type="spellEnd"/>
      <w:r w:rsidRPr="009B1F97">
        <w:rPr>
          <w:rFonts w:ascii="Times New Roman" w:hAnsi="Times New Roman" w:cs="Times New Roman"/>
        </w:rPr>
        <w:t xml:space="preserve"> violence, including terrorism.</w:t>
      </w:r>
    </w:p>
    <w:p w14:paraId="35660B9F" w14:textId="16CB25A3" w:rsidR="00781F57" w:rsidRPr="009B1F97" w:rsidRDefault="00781F57" w:rsidP="00D02033">
      <w:pPr>
        <w:ind w:left="1440" w:hanging="720"/>
        <w:rPr>
          <w:rFonts w:ascii="Times New Roman" w:hAnsi="Times New Roman" w:cs="Times New Roman"/>
        </w:rPr>
      </w:pPr>
      <w:proofErr w:type="spellStart"/>
      <w:r w:rsidRPr="009B1F97">
        <w:rPr>
          <w:rFonts w:ascii="Times New Roman" w:hAnsi="Times New Roman" w:cs="Times New Roman"/>
        </w:rPr>
        <w:t>polstability_est</w:t>
      </w:r>
      <w:proofErr w:type="spellEnd"/>
    </w:p>
    <w:p w14:paraId="26D8979F" w14:textId="77777777" w:rsidR="00781F57" w:rsidRPr="009B1F97" w:rsidRDefault="00781F57" w:rsidP="00D02033">
      <w:pPr>
        <w:ind w:left="1440" w:hanging="720"/>
        <w:rPr>
          <w:rFonts w:ascii="Times New Roman" w:hAnsi="Times New Roman" w:cs="Times New Roman"/>
        </w:rPr>
      </w:pPr>
      <w:proofErr w:type="spellStart"/>
      <w:r w:rsidRPr="009B1F97">
        <w:rPr>
          <w:rFonts w:ascii="Times New Roman" w:hAnsi="Times New Roman" w:cs="Times New Roman"/>
        </w:rPr>
        <w:t>polstability_percentile</w:t>
      </w:r>
      <w:proofErr w:type="spellEnd"/>
    </w:p>
    <w:p w14:paraId="3F3CF594" w14:textId="77777777" w:rsidR="00D02033" w:rsidRPr="009B1F97" w:rsidRDefault="00D02033" w:rsidP="00781F57">
      <w:pPr>
        <w:ind w:left="1440" w:hanging="1440"/>
        <w:rPr>
          <w:rFonts w:ascii="Times New Roman" w:hAnsi="Times New Roman" w:cs="Times New Roman"/>
        </w:rPr>
      </w:pPr>
    </w:p>
    <w:p w14:paraId="35003E6B" w14:textId="77777777" w:rsidR="00625A0E" w:rsidRPr="009B1F97" w:rsidRDefault="00625A0E" w:rsidP="00625A0E">
      <w:pPr>
        <w:rPr>
          <w:rFonts w:ascii="Times New Roman" w:hAnsi="Times New Roman" w:cs="Times New Roman"/>
        </w:rPr>
      </w:pPr>
      <w:r w:rsidRPr="009B1F97">
        <w:rPr>
          <w:rFonts w:ascii="Times New Roman" w:hAnsi="Times New Roman" w:cs="Times New Roman"/>
        </w:rPr>
        <w:t>Regulatory quality captures perceptions of the ability of the government to formulate and implement sound policies and regulations that</w:t>
      </w:r>
      <w:r w:rsidRPr="009B1F97">
        <w:rPr>
          <w:rFonts w:ascii="Times New Roman" w:hAnsi="Times New Roman" w:cs="Times New Roman"/>
        </w:rPr>
        <w:t xml:space="preserve"> </w:t>
      </w:r>
      <w:r w:rsidRPr="009B1F97">
        <w:rPr>
          <w:rFonts w:ascii="Times New Roman" w:hAnsi="Times New Roman" w:cs="Times New Roman"/>
        </w:rPr>
        <w:t xml:space="preserve">permit and promote private sector development. </w:t>
      </w:r>
    </w:p>
    <w:p w14:paraId="5E3D85D4" w14:textId="55EE60B1" w:rsidR="00781F57" w:rsidRPr="009B1F97" w:rsidRDefault="00781F57" w:rsidP="00625A0E">
      <w:pPr>
        <w:ind w:left="1440" w:hanging="720"/>
        <w:rPr>
          <w:rFonts w:ascii="Times New Roman" w:hAnsi="Times New Roman" w:cs="Times New Roman"/>
        </w:rPr>
      </w:pPr>
      <w:r w:rsidRPr="009B1F97">
        <w:rPr>
          <w:rFonts w:ascii="Times New Roman" w:hAnsi="Times New Roman" w:cs="Times New Roman"/>
        </w:rPr>
        <w:t>regqual_lower90</w:t>
      </w:r>
    </w:p>
    <w:p w14:paraId="7943F266" w14:textId="77777777" w:rsidR="00781F57" w:rsidRPr="009B1F97" w:rsidRDefault="00781F57" w:rsidP="00625A0E">
      <w:pPr>
        <w:ind w:left="1440" w:hanging="720"/>
        <w:rPr>
          <w:rFonts w:ascii="Times New Roman" w:hAnsi="Times New Roman" w:cs="Times New Roman"/>
        </w:rPr>
      </w:pPr>
      <w:r w:rsidRPr="009B1F97">
        <w:rPr>
          <w:rFonts w:ascii="Times New Roman" w:hAnsi="Times New Roman" w:cs="Times New Roman"/>
        </w:rPr>
        <w:t>regqual_upper90</w:t>
      </w:r>
    </w:p>
    <w:p w14:paraId="056943C4" w14:textId="77777777" w:rsidR="00781F57" w:rsidRPr="009B1F97" w:rsidRDefault="00781F57" w:rsidP="00781F57">
      <w:pPr>
        <w:ind w:left="1440" w:hanging="1440"/>
        <w:rPr>
          <w:rFonts w:ascii="Times New Roman" w:hAnsi="Times New Roman" w:cs="Times New Roman"/>
        </w:rPr>
      </w:pPr>
    </w:p>
    <w:p w14:paraId="2ACACECC" w14:textId="77777777" w:rsidR="00781F57" w:rsidRPr="009B1F97" w:rsidRDefault="00781F57" w:rsidP="00781F57">
      <w:pPr>
        <w:ind w:left="1440" w:hanging="1440"/>
        <w:rPr>
          <w:rFonts w:ascii="Times New Roman" w:hAnsi="Times New Roman" w:cs="Times New Roman"/>
        </w:rPr>
      </w:pPr>
    </w:p>
    <w:p w14:paraId="7192544A" w14:textId="6F70FF55" w:rsidR="00781F57" w:rsidRPr="009B1F97" w:rsidRDefault="000235B2" w:rsidP="00781F57">
      <w:pPr>
        <w:ind w:left="1440" w:hanging="1440"/>
        <w:rPr>
          <w:rFonts w:ascii="Times New Roman" w:hAnsi="Times New Roman" w:cs="Times New Roman"/>
          <w:i/>
          <w:iCs/>
        </w:rPr>
      </w:pPr>
      <w:r w:rsidRPr="009B1F97">
        <w:rPr>
          <w:rFonts w:ascii="Times New Roman" w:hAnsi="Times New Roman" w:cs="Times New Roman"/>
          <w:i/>
          <w:iCs/>
        </w:rPr>
        <w:t>Naval Power Data</w:t>
      </w:r>
      <w:r w:rsidR="00822AAC" w:rsidRPr="009B1F97">
        <w:rPr>
          <w:rFonts w:ascii="Times New Roman" w:hAnsi="Times New Roman" w:cs="Times New Roman"/>
          <w:i/>
          <w:iCs/>
        </w:rPr>
        <w:t xml:space="preserve"> </w:t>
      </w:r>
      <w:r w:rsidR="00822AAC" w:rsidRPr="009B1F97">
        <w:rPr>
          <w:rFonts w:ascii="Times New Roman" w:hAnsi="Times New Roman" w:cs="Times New Roman"/>
          <w:i/>
          <w:iCs/>
        </w:rPr>
        <w:t>(only merged on ccode1 – can merge on ccode2)</w:t>
      </w:r>
    </w:p>
    <w:p w14:paraId="66D4A4B8" w14:textId="77777777" w:rsidR="00781F57" w:rsidRPr="009B1F97" w:rsidRDefault="00781F57" w:rsidP="00781F57">
      <w:pPr>
        <w:ind w:left="1440" w:hanging="1440"/>
        <w:rPr>
          <w:rFonts w:ascii="Times New Roman" w:hAnsi="Times New Roman" w:cs="Times New Roman"/>
        </w:rPr>
      </w:pPr>
    </w:p>
    <w:p w14:paraId="3EB731D5" w14:textId="78686E95" w:rsidR="00781F57" w:rsidRPr="009B1F97" w:rsidRDefault="00781F57" w:rsidP="00781F57">
      <w:pPr>
        <w:ind w:left="1440" w:hanging="1440"/>
        <w:rPr>
          <w:rFonts w:ascii="Times New Roman" w:hAnsi="Times New Roman" w:cs="Times New Roman"/>
        </w:rPr>
      </w:pPr>
      <w:proofErr w:type="spellStart"/>
      <w:r w:rsidRPr="009B1F97">
        <w:rPr>
          <w:rFonts w:ascii="Times New Roman" w:hAnsi="Times New Roman" w:cs="Times New Roman"/>
        </w:rPr>
        <w:t>Totton_CS</w:t>
      </w:r>
      <w:proofErr w:type="spellEnd"/>
      <w:r w:rsidR="00707860" w:rsidRPr="009B1F97">
        <w:rPr>
          <w:rFonts w:ascii="Times New Roman" w:hAnsi="Times New Roman" w:cs="Times New Roman"/>
        </w:rPr>
        <w:t xml:space="preserve">: </w:t>
      </w:r>
      <w:r w:rsidR="00707860" w:rsidRPr="009B1F97">
        <w:rPr>
          <w:rFonts w:ascii="Times New Roman" w:hAnsi="Times New Roman" w:cs="Times New Roman"/>
        </w:rPr>
        <w:tab/>
      </w:r>
      <w:r w:rsidR="00707860" w:rsidRPr="009B1F97">
        <w:rPr>
          <w:rFonts w:ascii="Times New Roman" w:hAnsi="Times New Roman" w:cs="Times New Roman"/>
        </w:rPr>
        <w:tab/>
        <w:t>A</w:t>
      </w:r>
      <w:r w:rsidR="00707860" w:rsidRPr="009B1F97">
        <w:rPr>
          <w:rFonts w:ascii="Times New Roman" w:hAnsi="Times New Roman" w:cs="Times New Roman"/>
        </w:rPr>
        <w:t>ggregate</w:t>
      </w:r>
      <w:r w:rsidR="00707860" w:rsidRPr="009B1F97">
        <w:rPr>
          <w:rFonts w:ascii="Times New Roman" w:hAnsi="Times New Roman" w:cs="Times New Roman"/>
        </w:rPr>
        <w:t>d</w:t>
      </w:r>
      <w:r w:rsidR="00707860" w:rsidRPr="009B1F97">
        <w:rPr>
          <w:rFonts w:ascii="Times New Roman" w:hAnsi="Times New Roman" w:cs="Times New Roman"/>
        </w:rPr>
        <w:t xml:space="preserve"> tonnage of the active ships</w:t>
      </w:r>
    </w:p>
    <w:p w14:paraId="14FF9F1C" w14:textId="58BC1C09" w:rsidR="00781F57" w:rsidRPr="009B1F97" w:rsidRDefault="00781F57" w:rsidP="00707860">
      <w:pPr>
        <w:ind w:left="2160" w:hanging="2160"/>
        <w:rPr>
          <w:rFonts w:ascii="Times New Roman" w:hAnsi="Times New Roman" w:cs="Times New Roman"/>
        </w:rPr>
      </w:pPr>
      <w:proofErr w:type="spellStart"/>
      <w:r w:rsidRPr="009B1F97">
        <w:rPr>
          <w:rFonts w:ascii="Times New Roman" w:hAnsi="Times New Roman" w:cs="Times New Roman"/>
        </w:rPr>
        <w:t>tonn_prop_CS</w:t>
      </w:r>
      <w:proofErr w:type="spellEnd"/>
      <w:r w:rsidR="00707860" w:rsidRPr="009B1F97">
        <w:rPr>
          <w:rFonts w:ascii="Times New Roman" w:hAnsi="Times New Roman" w:cs="Times New Roman"/>
        </w:rPr>
        <w:t xml:space="preserve">: </w:t>
      </w:r>
      <w:r w:rsidR="00707860" w:rsidRPr="009B1F97">
        <w:rPr>
          <w:rFonts w:ascii="Times New Roman" w:hAnsi="Times New Roman" w:cs="Times New Roman"/>
        </w:rPr>
        <w:tab/>
        <w:t>S</w:t>
      </w:r>
      <w:r w:rsidR="00707860" w:rsidRPr="009B1F97">
        <w:rPr>
          <w:rFonts w:ascii="Times New Roman" w:hAnsi="Times New Roman" w:cs="Times New Roman"/>
        </w:rPr>
        <w:t xml:space="preserve">tate’s proportion of tonnage </w:t>
      </w:r>
      <w:r w:rsidR="00707860" w:rsidRPr="009B1F97">
        <w:rPr>
          <w:rFonts w:ascii="Times New Roman" w:hAnsi="Times New Roman" w:cs="Times New Roman"/>
        </w:rPr>
        <w:t xml:space="preserve">in </w:t>
      </w:r>
      <w:r w:rsidR="00707860" w:rsidRPr="009B1F97">
        <w:rPr>
          <w:rFonts w:ascii="Times New Roman" w:hAnsi="Times New Roman" w:cs="Times New Roman"/>
        </w:rPr>
        <w:t>the system total</w:t>
      </w:r>
      <w:r w:rsidR="00707860" w:rsidRPr="009B1F97">
        <w:rPr>
          <w:rFonts w:ascii="Times New Roman" w:hAnsi="Times New Roman" w:cs="Times New Roman"/>
        </w:rPr>
        <w:t>.</w:t>
      </w:r>
      <w:r w:rsidR="00707860" w:rsidRPr="009B1F97">
        <w:rPr>
          <w:rFonts w:ascii="Times New Roman" w:hAnsi="Times New Roman" w:cs="Times New Roman"/>
        </w:rPr>
        <w:t xml:space="preserve"> This measure allows one to assess relative naval strength in a given year and, under certain assumptions, over time. As a state develops a larger navy in relation to other states, this number will rise.</w:t>
      </w:r>
    </w:p>
    <w:p w14:paraId="529D2B21" w14:textId="77777777" w:rsidR="00707860" w:rsidRPr="009B1F97" w:rsidRDefault="00707860" w:rsidP="00781F57">
      <w:pPr>
        <w:ind w:left="1440" w:hanging="1440"/>
        <w:rPr>
          <w:rFonts w:ascii="Times New Roman" w:hAnsi="Times New Roman" w:cs="Times New Roman"/>
        </w:rPr>
      </w:pPr>
    </w:p>
    <w:p w14:paraId="11B9E3DF" w14:textId="77777777" w:rsidR="00707860" w:rsidRPr="009B1F97" w:rsidRDefault="00707860" w:rsidP="00781F57">
      <w:pPr>
        <w:ind w:left="1440" w:hanging="1440"/>
        <w:rPr>
          <w:rFonts w:ascii="Times New Roman" w:hAnsi="Times New Roman" w:cs="Times New Roman"/>
        </w:rPr>
      </w:pPr>
    </w:p>
    <w:p w14:paraId="7E2BFB75" w14:textId="77777777" w:rsidR="00707860" w:rsidRPr="009B1F97" w:rsidRDefault="00707860" w:rsidP="00781F57">
      <w:pPr>
        <w:ind w:left="1440" w:hanging="1440"/>
        <w:rPr>
          <w:rFonts w:ascii="Times New Roman" w:hAnsi="Times New Roman" w:cs="Times New Roman"/>
        </w:rPr>
      </w:pPr>
      <w:r w:rsidRPr="009B1F97">
        <w:rPr>
          <w:rFonts w:ascii="Times New Roman" w:hAnsi="Times New Roman" w:cs="Times New Roman"/>
        </w:rPr>
        <w:t>Count of specific vessel types:</w:t>
      </w:r>
    </w:p>
    <w:p w14:paraId="2D87A9C6" w14:textId="1F6B9B2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Battleship_CS</w:t>
      </w:r>
      <w:proofErr w:type="spellEnd"/>
    </w:p>
    <w:p w14:paraId="4888D809"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DieselSub_CS</w:t>
      </w:r>
      <w:proofErr w:type="spellEnd"/>
    </w:p>
    <w:p w14:paraId="44D4B992"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NukeAttSub_CS</w:t>
      </w:r>
      <w:proofErr w:type="spellEnd"/>
    </w:p>
    <w:p w14:paraId="2FDFE9E3"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BalSub_CS</w:t>
      </w:r>
      <w:proofErr w:type="spellEnd"/>
    </w:p>
    <w:p w14:paraId="3C1C66C2"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AircraftCarrier_CS</w:t>
      </w:r>
      <w:proofErr w:type="spellEnd"/>
    </w:p>
    <w:p w14:paraId="3D6D8DE5" w14:textId="77777777" w:rsidR="00707860" w:rsidRPr="009B1F97" w:rsidRDefault="00707860" w:rsidP="00781F57">
      <w:pPr>
        <w:ind w:left="1440" w:hanging="1440"/>
        <w:rPr>
          <w:rFonts w:ascii="Times New Roman" w:hAnsi="Times New Roman" w:cs="Times New Roman"/>
        </w:rPr>
      </w:pPr>
    </w:p>
    <w:p w14:paraId="289EEA48" w14:textId="28BDF123" w:rsidR="00781F57" w:rsidRPr="009B1F97" w:rsidRDefault="00781F57" w:rsidP="00781F57">
      <w:pPr>
        <w:ind w:left="1440" w:hanging="1440"/>
        <w:rPr>
          <w:rFonts w:ascii="Times New Roman" w:hAnsi="Times New Roman" w:cs="Times New Roman"/>
        </w:rPr>
      </w:pPr>
      <w:proofErr w:type="spellStart"/>
      <w:r w:rsidRPr="009B1F97">
        <w:rPr>
          <w:rFonts w:ascii="Times New Roman" w:hAnsi="Times New Roman" w:cs="Times New Roman"/>
        </w:rPr>
        <w:t>region_CS</w:t>
      </w:r>
      <w:proofErr w:type="spellEnd"/>
      <w:r w:rsidR="00707860" w:rsidRPr="009B1F97">
        <w:rPr>
          <w:rFonts w:ascii="Times New Roman" w:hAnsi="Times New Roman" w:cs="Times New Roman"/>
        </w:rPr>
        <w:tab/>
      </w:r>
      <w:r w:rsidR="00707860" w:rsidRPr="009B1F97">
        <w:rPr>
          <w:rFonts w:ascii="Times New Roman" w:hAnsi="Times New Roman" w:cs="Times New Roman"/>
        </w:rPr>
        <w:tab/>
        <w:t>Region Code</w:t>
      </w:r>
    </w:p>
    <w:p w14:paraId="738EA2C5" w14:textId="3F5261C8" w:rsidR="00781F57" w:rsidRPr="009B1F97" w:rsidRDefault="00781F57" w:rsidP="00781F57">
      <w:pPr>
        <w:ind w:left="1440" w:hanging="1440"/>
        <w:rPr>
          <w:rFonts w:ascii="Times New Roman" w:hAnsi="Times New Roman" w:cs="Times New Roman"/>
        </w:rPr>
      </w:pPr>
      <w:proofErr w:type="spellStart"/>
      <w:r w:rsidRPr="009B1F97">
        <w:rPr>
          <w:rFonts w:ascii="Times New Roman" w:hAnsi="Times New Roman" w:cs="Times New Roman"/>
        </w:rPr>
        <w:t>region_prop_CS</w:t>
      </w:r>
      <w:proofErr w:type="spellEnd"/>
      <w:r w:rsidR="00707860" w:rsidRPr="009B1F97">
        <w:rPr>
          <w:rFonts w:ascii="Times New Roman" w:hAnsi="Times New Roman" w:cs="Times New Roman"/>
        </w:rPr>
        <w:tab/>
      </w:r>
      <w:r w:rsidR="00707860" w:rsidRPr="009B1F97">
        <w:rPr>
          <w:rFonts w:ascii="Times New Roman" w:hAnsi="Times New Roman" w:cs="Times New Roman"/>
        </w:rPr>
        <w:t xml:space="preserve">State’s proportion of tonnage in the </w:t>
      </w:r>
      <w:r w:rsidR="00707860" w:rsidRPr="009B1F97">
        <w:rPr>
          <w:rFonts w:ascii="Times New Roman" w:hAnsi="Times New Roman" w:cs="Times New Roman"/>
        </w:rPr>
        <w:t>region</w:t>
      </w:r>
      <w:r w:rsidR="00707860" w:rsidRPr="009B1F97">
        <w:rPr>
          <w:rFonts w:ascii="Times New Roman" w:hAnsi="Times New Roman" w:cs="Times New Roman"/>
        </w:rPr>
        <w:t xml:space="preserve"> total</w:t>
      </w:r>
    </w:p>
    <w:p w14:paraId="03BA35BB" w14:textId="77777777" w:rsidR="00707860" w:rsidRPr="009B1F97" w:rsidRDefault="00707860" w:rsidP="00781F57">
      <w:pPr>
        <w:ind w:left="1440" w:hanging="1440"/>
        <w:rPr>
          <w:rFonts w:ascii="Times New Roman" w:hAnsi="Times New Roman" w:cs="Times New Roman"/>
        </w:rPr>
      </w:pPr>
    </w:p>
    <w:p w14:paraId="6B860AC8" w14:textId="0EEDD5F6" w:rsidR="00707860" w:rsidRPr="009B1F97" w:rsidRDefault="00707860" w:rsidP="00781F57">
      <w:pPr>
        <w:ind w:left="1440" w:hanging="1440"/>
        <w:rPr>
          <w:rFonts w:ascii="Times New Roman" w:hAnsi="Times New Roman" w:cs="Times New Roman"/>
        </w:rPr>
      </w:pPr>
      <w:r w:rsidRPr="009B1F97">
        <w:rPr>
          <w:rFonts w:ascii="Times New Roman" w:hAnsi="Times New Roman" w:cs="Times New Roman"/>
        </w:rPr>
        <w:t xml:space="preserve">See </w:t>
      </w:r>
      <w:r w:rsidRPr="009B1F97">
        <w:rPr>
          <w:rFonts w:ascii="Times New Roman" w:hAnsi="Times New Roman" w:cs="Times New Roman"/>
        </w:rPr>
        <w:t xml:space="preserve">Capability </w:t>
      </w:r>
      <w:r w:rsidRPr="009B1F97">
        <w:rPr>
          <w:rFonts w:ascii="Times New Roman" w:hAnsi="Times New Roman" w:cs="Times New Roman"/>
        </w:rPr>
        <w:t>Share variable above:</w:t>
      </w:r>
    </w:p>
    <w:p w14:paraId="42075EDF" w14:textId="69C5FCF4"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lastRenderedPageBreak/>
        <w:t>irst_CS</w:t>
      </w:r>
      <w:proofErr w:type="spellEnd"/>
    </w:p>
    <w:p w14:paraId="2FCF5BDE"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milex_CS</w:t>
      </w:r>
      <w:proofErr w:type="spellEnd"/>
    </w:p>
    <w:p w14:paraId="410418BC"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milper_CS</w:t>
      </w:r>
      <w:proofErr w:type="spellEnd"/>
    </w:p>
    <w:p w14:paraId="5535A9E7"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pec_CS</w:t>
      </w:r>
      <w:proofErr w:type="spellEnd"/>
    </w:p>
    <w:p w14:paraId="06C3F94F"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tpop_CS</w:t>
      </w:r>
      <w:proofErr w:type="spellEnd"/>
    </w:p>
    <w:p w14:paraId="273FFEE1"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upop_CS</w:t>
      </w:r>
      <w:proofErr w:type="spellEnd"/>
    </w:p>
    <w:p w14:paraId="5D21B389" w14:textId="77777777" w:rsidR="00781F57" w:rsidRPr="009B1F97" w:rsidRDefault="00781F57" w:rsidP="00707860">
      <w:pPr>
        <w:ind w:left="2160" w:hanging="1440"/>
        <w:rPr>
          <w:rFonts w:ascii="Times New Roman" w:hAnsi="Times New Roman" w:cs="Times New Roman"/>
        </w:rPr>
      </w:pPr>
      <w:proofErr w:type="spellStart"/>
      <w:r w:rsidRPr="009B1F97">
        <w:rPr>
          <w:rFonts w:ascii="Times New Roman" w:hAnsi="Times New Roman" w:cs="Times New Roman"/>
        </w:rPr>
        <w:t>cinc_CS</w:t>
      </w:r>
      <w:proofErr w:type="spellEnd"/>
    </w:p>
    <w:p w14:paraId="05833F18" w14:textId="77777777" w:rsidR="00843F2B" w:rsidRPr="009B1F97" w:rsidRDefault="00843F2B" w:rsidP="00781F57">
      <w:pPr>
        <w:ind w:left="1440" w:hanging="1440"/>
        <w:rPr>
          <w:rFonts w:ascii="Times New Roman" w:hAnsi="Times New Roman" w:cs="Times New Roman"/>
        </w:rPr>
      </w:pPr>
    </w:p>
    <w:p w14:paraId="629F2758" w14:textId="37A06AC6" w:rsidR="00822AAC" w:rsidRPr="009B1F97" w:rsidRDefault="00822AAC" w:rsidP="00781F57">
      <w:pPr>
        <w:ind w:left="1440" w:hanging="1440"/>
        <w:rPr>
          <w:rFonts w:ascii="Times New Roman" w:hAnsi="Times New Roman" w:cs="Times New Roman"/>
          <w:i/>
          <w:iCs/>
        </w:rPr>
      </w:pPr>
      <w:r w:rsidRPr="009B1F97">
        <w:rPr>
          <w:rFonts w:ascii="Times New Roman" w:hAnsi="Times New Roman" w:cs="Times New Roman"/>
          <w:i/>
          <w:iCs/>
        </w:rPr>
        <w:t xml:space="preserve">ICOW Territorial Claims </w:t>
      </w:r>
    </w:p>
    <w:p w14:paraId="2282693C" w14:textId="77777777" w:rsidR="00822AAC" w:rsidRPr="009B1F97" w:rsidRDefault="00822AAC" w:rsidP="00781F57">
      <w:pPr>
        <w:ind w:left="1440" w:hanging="1440"/>
        <w:rPr>
          <w:rFonts w:ascii="Times New Roman" w:hAnsi="Times New Roman" w:cs="Times New Roman"/>
        </w:rPr>
      </w:pPr>
    </w:p>
    <w:p w14:paraId="70F178A4" w14:textId="7AAA4D16" w:rsidR="00781F57" w:rsidRPr="009B1F97" w:rsidRDefault="00781F57" w:rsidP="00D01A01">
      <w:pPr>
        <w:ind w:left="2160" w:hanging="2160"/>
        <w:rPr>
          <w:rFonts w:ascii="Times New Roman" w:hAnsi="Times New Roman" w:cs="Times New Roman"/>
        </w:rPr>
      </w:pPr>
      <w:proofErr w:type="spellStart"/>
      <w:r w:rsidRPr="009B1F97">
        <w:rPr>
          <w:rFonts w:ascii="Times New Roman" w:hAnsi="Times New Roman" w:cs="Times New Roman"/>
        </w:rPr>
        <w:t>claim_icow</w:t>
      </w:r>
      <w:proofErr w:type="spellEnd"/>
      <w:r w:rsidR="005E7DE5" w:rsidRPr="009B1F97">
        <w:rPr>
          <w:rFonts w:ascii="Times New Roman" w:hAnsi="Times New Roman" w:cs="Times New Roman"/>
        </w:rPr>
        <w:t xml:space="preserve">: </w:t>
      </w:r>
      <w:r w:rsidR="005E7DE5" w:rsidRPr="009B1F97">
        <w:rPr>
          <w:rFonts w:ascii="Times New Roman" w:hAnsi="Times New Roman" w:cs="Times New Roman"/>
        </w:rPr>
        <w:tab/>
      </w:r>
      <w:r w:rsidR="005E7DE5" w:rsidRPr="009B1F97">
        <w:rPr>
          <w:rFonts w:ascii="Times New Roman" w:hAnsi="Times New Roman" w:cs="Times New Roman"/>
        </w:rPr>
        <w:t xml:space="preserve">Number of </w:t>
      </w:r>
      <w:proofErr w:type="gramStart"/>
      <w:r w:rsidR="005E7DE5" w:rsidRPr="009B1F97">
        <w:rPr>
          <w:rFonts w:ascii="Times New Roman" w:hAnsi="Times New Roman" w:cs="Times New Roman"/>
        </w:rPr>
        <w:t>claim</w:t>
      </w:r>
      <w:proofErr w:type="gramEnd"/>
      <w:r w:rsidR="005E7DE5" w:rsidRPr="009B1F97">
        <w:rPr>
          <w:rFonts w:ascii="Times New Roman" w:hAnsi="Times New Roman" w:cs="Times New Roman"/>
        </w:rPr>
        <w:t xml:space="preserve">. An ICOW code number assigned to each claim to </w:t>
      </w:r>
      <w:r w:rsidR="00D01A01" w:rsidRPr="009B1F97">
        <w:rPr>
          <w:rFonts w:ascii="Times New Roman" w:hAnsi="Times New Roman" w:cs="Times New Roman"/>
        </w:rPr>
        <w:t xml:space="preserve">Identify </w:t>
      </w:r>
      <w:r w:rsidR="005E7DE5" w:rsidRPr="009B1F97">
        <w:rPr>
          <w:rFonts w:ascii="Times New Roman" w:hAnsi="Times New Roman" w:cs="Times New Roman"/>
        </w:rPr>
        <w:t>it (0-999</w:t>
      </w:r>
      <w:r w:rsidR="005E7DE5" w:rsidRPr="009B1F97">
        <w:rPr>
          <w:rFonts w:ascii="Times New Roman" w:hAnsi="Times New Roman" w:cs="Times New Roman"/>
        </w:rPr>
        <w:t xml:space="preserve"> </w:t>
      </w:r>
      <w:r w:rsidR="005E7DE5" w:rsidRPr="009B1F97">
        <w:rPr>
          <w:rFonts w:ascii="Times New Roman" w:hAnsi="Times New Roman" w:cs="Times New Roman"/>
        </w:rPr>
        <w:t>represent territorial claims, 1000-1999 represent river claims, 2000 and higher represent</w:t>
      </w:r>
      <w:r w:rsidR="005E7DE5" w:rsidRPr="009B1F97">
        <w:rPr>
          <w:rFonts w:ascii="Times New Roman" w:hAnsi="Times New Roman" w:cs="Times New Roman"/>
        </w:rPr>
        <w:t xml:space="preserve"> </w:t>
      </w:r>
      <w:r w:rsidR="005E7DE5" w:rsidRPr="009B1F97">
        <w:rPr>
          <w:rFonts w:ascii="Times New Roman" w:hAnsi="Times New Roman" w:cs="Times New Roman"/>
        </w:rPr>
        <w:t>maritime claims).</w:t>
      </w:r>
    </w:p>
    <w:p w14:paraId="6506313B" w14:textId="77777777" w:rsidR="009B3928" w:rsidRPr="009B1F97" w:rsidRDefault="009B3928" w:rsidP="00781F57">
      <w:pPr>
        <w:ind w:left="1440" w:hanging="1440"/>
        <w:rPr>
          <w:rFonts w:ascii="Times New Roman" w:hAnsi="Times New Roman" w:cs="Times New Roman"/>
        </w:rPr>
      </w:pPr>
    </w:p>
    <w:p w14:paraId="7AAE1EAA" w14:textId="725C51A1" w:rsidR="00781F57" w:rsidRPr="009B1F97" w:rsidRDefault="00781F57" w:rsidP="00D01A01">
      <w:pPr>
        <w:ind w:left="2160" w:hanging="2160"/>
        <w:rPr>
          <w:rFonts w:ascii="Times New Roman" w:hAnsi="Times New Roman" w:cs="Times New Roman"/>
        </w:rPr>
      </w:pPr>
      <w:proofErr w:type="spellStart"/>
      <w:r w:rsidRPr="009B1F97">
        <w:rPr>
          <w:rFonts w:ascii="Times New Roman" w:hAnsi="Times New Roman" w:cs="Times New Roman"/>
        </w:rPr>
        <w:t>icowsal_icow</w:t>
      </w:r>
      <w:proofErr w:type="spellEnd"/>
      <w:r w:rsidR="009B3928" w:rsidRPr="009B1F97">
        <w:rPr>
          <w:rFonts w:ascii="Times New Roman" w:hAnsi="Times New Roman" w:cs="Times New Roman"/>
        </w:rPr>
        <w:t>:</w:t>
      </w:r>
      <w:r w:rsidR="009B3928" w:rsidRPr="009B1F97">
        <w:rPr>
          <w:rFonts w:ascii="Times New Roman" w:hAnsi="Times New Roman" w:cs="Times New Roman"/>
        </w:rPr>
        <w:tab/>
      </w:r>
      <w:r w:rsidR="009B3928" w:rsidRPr="009B1F97">
        <w:rPr>
          <w:rFonts w:ascii="Times New Roman" w:hAnsi="Times New Roman" w:cs="Times New Roman"/>
        </w:rPr>
        <w:t xml:space="preserve">Categorical version of the ICOW salience index. As with </w:t>
      </w:r>
      <w:proofErr w:type="spellStart"/>
      <w:r w:rsidR="009B3928" w:rsidRPr="009B1F97">
        <w:rPr>
          <w:rFonts w:ascii="Times New Roman" w:hAnsi="Times New Roman" w:cs="Times New Roman"/>
        </w:rPr>
        <w:t>Icowsal</w:t>
      </w:r>
      <w:proofErr w:type="spellEnd"/>
      <w:r w:rsidR="009B3928" w:rsidRPr="009B1F97">
        <w:rPr>
          <w:rFonts w:ascii="Times New Roman" w:hAnsi="Times New Roman" w:cs="Times New Roman"/>
        </w:rPr>
        <w:t>, note that this variable in the summary data sets only reflects the maximum salience value at any time during the claim; there may be periods or dyads with lower salience values while the claim was ongoing. 1: Low salience (</w:t>
      </w:r>
      <w:proofErr w:type="spellStart"/>
      <w:r w:rsidR="009B3928" w:rsidRPr="009B1F97">
        <w:rPr>
          <w:rFonts w:ascii="Times New Roman" w:hAnsi="Times New Roman" w:cs="Times New Roman"/>
        </w:rPr>
        <w:t>Icowsal</w:t>
      </w:r>
      <w:proofErr w:type="spellEnd"/>
      <w:r w:rsidR="009B3928" w:rsidRPr="009B1F97">
        <w:rPr>
          <w:rFonts w:ascii="Times New Roman" w:hAnsi="Times New Roman" w:cs="Times New Roman"/>
        </w:rPr>
        <w:t xml:space="preserve"> values from 0-4) 2: Moderate salience (</w:t>
      </w:r>
      <w:proofErr w:type="spellStart"/>
      <w:r w:rsidR="009B3928" w:rsidRPr="009B1F97">
        <w:rPr>
          <w:rFonts w:ascii="Times New Roman" w:hAnsi="Times New Roman" w:cs="Times New Roman"/>
        </w:rPr>
        <w:t>Icowsal</w:t>
      </w:r>
      <w:proofErr w:type="spellEnd"/>
      <w:r w:rsidR="009B3928" w:rsidRPr="009B1F97">
        <w:rPr>
          <w:rFonts w:ascii="Times New Roman" w:hAnsi="Times New Roman" w:cs="Times New Roman"/>
        </w:rPr>
        <w:t xml:space="preserve"> values from 4.5-7.5) 3: High salience (</w:t>
      </w:r>
      <w:proofErr w:type="spellStart"/>
      <w:r w:rsidR="009B3928" w:rsidRPr="009B1F97">
        <w:rPr>
          <w:rFonts w:ascii="Times New Roman" w:hAnsi="Times New Roman" w:cs="Times New Roman"/>
        </w:rPr>
        <w:t>Icowsal</w:t>
      </w:r>
      <w:proofErr w:type="spellEnd"/>
      <w:r w:rsidR="009B3928" w:rsidRPr="009B1F97">
        <w:rPr>
          <w:rFonts w:ascii="Times New Roman" w:hAnsi="Times New Roman" w:cs="Times New Roman"/>
        </w:rPr>
        <w:t xml:space="preserve"> values from 8-12)</w:t>
      </w:r>
    </w:p>
    <w:p w14:paraId="20A66E4E" w14:textId="77777777" w:rsidR="009B3928" w:rsidRPr="009B1F97" w:rsidRDefault="009B3928" w:rsidP="00781F57">
      <w:pPr>
        <w:ind w:left="1440" w:hanging="1440"/>
        <w:rPr>
          <w:rFonts w:ascii="Times New Roman" w:hAnsi="Times New Roman" w:cs="Times New Roman"/>
        </w:rPr>
      </w:pPr>
    </w:p>
    <w:p w14:paraId="04DB5FF7" w14:textId="5AB48B71" w:rsidR="00781F57" w:rsidRPr="009B1F97" w:rsidRDefault="00781F57" w:rsidP="00781F57">
      <w:pPr>
        <w:ind w:left="1440" w:hanging="1440"/>
        <w:rPr>
          <w:rFonts w:ascii="Times New Roman" w:hAnsi="Times New Roman" w:cs="Times New Roman"/>
        </w:rPr>
      </w:pPr>
      <w:proofErr w:type="spellStart"/>
      <w:r w:rsidRPr="009B1F97">
        <w:rPr>
          <w:rFonts w:ascii="Times New Roman" w:hAnsi="Times New Roman" w:cs="Times New Roman"/>
        </w:rPr>
        <w:t>attbilat_icow</w:t>
      </w:r>
      <w:proofErr w:type="spellEnd"/>
      <w:r w:rsidR="009B3928" w:rsidRPr="009B1F97">
        <w:rPr>
          <w:rFonts w:ascii="Times New Roman" w:hAnsi="Times New Roman" w:cs="Times New Roman"/>
        </w:rPr>
        <w:t>:</w:t>
      </w:r>
      <w:r w:rsidR="009B3928" w:rsidRPr="009B1F97">
        <w:rPr>
          <w:rFonts w:ascii="Times New Roman" w:hAnsi="Times New Roman" w:cs="Times New Roman"/>
        </w:rPr>
        <w:tab/>
      </w:r>
      <w:r w:rsidR="00D01A01" w:rsidRPr="009B1F97">
        <w:rPr>
          <w:rFonts w:ascii="Times New Roman" w:hAnsi="Times New Roman" w:cs="Times New Roman"/>
        </w:rPr>
        <w:tab/>
      </w:r>
      <w:r w:rsidR="009B3928" w:rsidRPr="009B1F97">
        <w:rPr>
          <w:rFonts w:ascii="Times New Roman" w:hAnsi="Times New Roman" w:cs="Times New Roman"/>
        </w:rPr>
        <w:t xml:space="preserve">Total number of bilateral </w:t>
      </w:r>
      <w:proofErr w:type="gramStart"/>
      <w:r w:rsidR="009B3928" w:rsidRPr="009B1F97">
        <w:rPr>
          <w:rFonts w:ascii="Times New Roman" w:hAnsi="Times New Roman" w:cs="Times New Roman"/>
        </w:rPr>
        <w:t>settlement</w:t>
      </w:r>
      <w:proofErr w:type="gramEnd"/>
      <w:r w:rsidR="009B3928" w:rsidRPr="009B1F97">
        <w:rPr>
          <w:rFonts w:ascii="Times New Roman" w:hAnsi="Times New Roman" w:cs="Times New Roman"/>
        </w:rPr>
        <w:t xml:space="preserve"> attempts that occurred over this claim.</w:t>
      </w:r>
    </w:p>
    <w:p w14:paraId="3E544A74" w14:textId="77777777" w:rsidR="009B3928" w:rsidRPr="009B1F97" w:rsidRDefault="009B3928" w:rsidP="00781F57">
      <w:pPr>
        <w:ind w:left="1440" w:hanging="1440"/>
        <w:rPr>
          <w:rFonts w:ascii="Times New Roman" w:hAnsi="Times New Roman" w:cs="Times New Roman"/>
        </w:rPr>
      </w:pPr>
    </w:p>
    <w:p w14:paraId="6EFD321D" w14:textId="1A04F100" w:rsidR="00781F57" w:rsidRPr="009B1F97" w:rsidRDefault="00781F57" w:rsidP="00D01A01">
      <w:pPr>
        <w:ind w:left="2160" w:hanging="2160"/>
        <w:rPr>
          <w:rFonts w:ascii="Times New Roman" w:hAnsi="Times New Roman" w:cs="Times New Roman"/>
        </w:rPr>
      </w:pPr>
      <w:r w:rsidRPr="009B1F97">
        <w:rPr>
          <w:rFonts w:ascii="Times New Roman" w:hAnsi="Times New Roman" w:cs="Times New Roman"/>
        </w:rPr>
        <w:t>att3non_icow</w:t>
      </w:r>
      <w:r w:rsidR="009B3928" w:rsidRPr="009B1F97">
        <w:rPr>
          <w:rFonts w:ascii="Times New Roman" w:hAnsi="Times New Roman" w:cs="Times New Roman"/>
        </w:rPr>
        <w:t>:</w:t>
      </w:r>
      <w:r w:rsidR="009B3928" w:rsidRPr="009B1F97">
        <w:rPr>
          <w:rFonts w:ascii="Times New Roman" w:hAnsi="Times New Roman" w:cs="Times New Roman"/>
        </w:rPr>
        <w:tab/>
      </w:r>
      <w:r w:rsidR="00D01A01" w:rsidRPr="009B1F97">
        <w:rPr>
          <w:rFonts w:ascii="Times New Roman" w:hAnsi="Times New Roman" w:cs="Times New Roman"/>
        </w:rPr>
        <w:t>Total number of non-binding settlement attempts (good offices, inquiry or conciliation, mediation, multilateral negotiations, or "other") that occurred over this claim.</w:t>
      </w:r>
    </w:p>
    <w:p w14:paraId="37453859" w14:textId="77777777" w:rsidR="00D01A01" w:rsidRPr="009B1F97" w:rsidRDefault="00D01A01" w:rsidP="00781F57">
      <w:pPr>
        <w:ind w:left="1440" w:hanging="1440"/>
        <w:rPr>
          <w:rFonts w:ascii="Times New Roman" w:hAnsi="Times New Roman" w:cs="Times New Roman"/>
        </w:rPr>
      </w:pPr>
    </w:p>
    <w:p w14:paraId="027862E6" w14:textId="3F816CCE" w:rsidR="00781F57" w:rsidRPr="009B1F97" w:rsidRDefault="00781F57" w:rsidP="00D01A01">
      <w:pPr>
        <w:ind w:left="2160" w:hanging="2160"/>
        <w:rPr>
          <w:rFonts w:ascii="Times New Roman" w:hAnsi="Times New Roman" w:cs="Times New Roman"/>
        </w:rPr>
      </w:pPr>
      <w:r w:rsidRPr="009B1F97">
        <w:rPr>
          <w:rFonts w:ascii="Times New Roman" w:hAnsi="Times New Roman" w:cs="Times New Roman"/>
        </w:rPr>
        <w:t>att3bind_icow</w:t>
      </w:r>
      <w:r w:rsidR="00D01A01" w:rsidRPr="009B1F97">
        <w:rPr>
          <w:rFonts w:ascii="Times New Roman" w:hAnsi="Times New Roman" w:cs="Times New Roman"/>
        </w:rPr>
        <w:t>:</w:t>
      </w:r>
      <w:r w:rsidR="00D01A01" w:rsidRPr="009B1F97">
        <w:rPr>
          <w:rFonts w:ascii="Times New Roman" w:hAnsi="Times New Roman" w:cs="Times New Roman"/>
        </w:rPr>
        <w:tab/>
      </w:r>
      <w:r w:rsidR="00D01A01" w:rsidRPr="009B1F97">
        <w:rPr>
          <w:rFonts w:ascii="Times New Roman" w:hAnsi="Times New Roman" w:cs="Times New Roman"/>
        </w:rPr>
        <w:t>Total number of binding settlement attempts (arbitration, adjudication, or peace</w:t>
      </w:r>
      <w:r w:rsidR="00D01A01" w:rsidRPr="009B1F97">
        <w:rPr>
          <w:rFonts w:ascii="Times New Roman" w:hAnsi="Times New Roman" w:cs="Times New Roman"/>
        </w:rPr>
        <w:t xml:space="preserve"> </w:t>
      </w:r>
      <w:r w:rsidR="00D01A01" w:rsidRPr="009B1F97">
        <w:rPr>
          <w:rFonts w:ascii="Times New Roman" w:hAnsi="Times New Roman" w:cs="Times New Roman"/>
        </w:rPr>
        <w:t xml:space="preserve">conference) that occurred over this </w:t>
      </w:r>
      <w:proofErr w:type="gramStart"/>
      <w:r w:rsidR="00D01A01" w:rsidRPr="009B1F97">
        <w:rPr>
          <w:rFonts w:ascii="Times New Roman" w:hAnsi="Times New Roman" w:cs="Times New Roman"/>
        </w:rPr>
        <w:t>claim</w:t>
      </w:r>
      <w:proofErr w:type="gramEnd"/>
    </w:p>
    <w:p w14:paraId="72DAF7BA" w14:textId="77777777" w:rsidR="00D01A01" w:rsidRPr="009B1F97" w:rsidRDefault="00D01A01" w:rsidP="00781F57">
      <w:pPr>
        <w:ind w:left="1440" w:hanging="1440"/>
        <w:rPr>
          <w:rFonts w:ascii="Times New Roman" w:hAnsi="Times New Roman" w:cs="Times New Roman"/>
        </w:rPr>
      </w:pPr>
    </w:p>
    <w:p w14:paraId="5F76B54B" w14:textId="6E7BBF64" w:rsidR="00781F57" w:rsidRPr="009B1F97" w:rsidRDefault="00781F57" w:rsidP="00D01A01">
      <w:pPr>
        <w:ind w:left="2160" w:hanging="2160"/>
        <w:rPr>
          <w:rFonts w:ascii="Times New Roman" w:hAnsi="Times New Roman" w:cs="Times New Roman"/>
        </w:rPr>
      </w:pPr>
      <w:proofErr w:type="spellStart"/>
      <w:r w:rsidRPr="009B1F97">
        <w:rPr>
          <w:rFonts w:ascii="Times New Roman" w:hAnsi="Times New Roman" w:cs="Times New Roman"/>
        </w:rPr>
        <w:t>midissyr_icow</w:t>
      </w:r>
      <w:proofErr w:type="spellEnd"/>
      <w:r w:rsidR="00D01A01" w:rsidRPr="009B1F97">
        <w:rPr>
          <w:rFonts w:ascii="Times New Roman" w:hAnsi="Times New Roman" w:cs="Times New Roman"/>
        </w:rPr>
        <w:t>:</w:t>
      </w:r>
      <w:r w:rsidR="00D01A01" w:rsidRPr="009B1F97">
        <w:rPr>
          <w:rFonts w:ascii="Times New Roman" w:hAnsi="Times New Roman" w:cs="Times New Roman"/>
        </w:rPr>
        <w:tab/>
      </w:r>
      <w:r w:rsidR="00D01A01" w:rsidRPr="009B1F97">
        <w:rPr>
          <w:rFonts w:ascii="Times New Roman" w:hAnsi="Times New Roman" w:cs="Times New Roman"/>
        </w:rPr>
        <w:t>Dummy variable indicating whether or not at least one militarized dispute over this specific issue began this year. 1: Yes 11 0: No</w:t>
      </w:r>
    </w:p>
    <w:p w14:paraId="34228125" w14:textId="77777777" w:rsidR="00D01A01" w:rsidRPr="009B1F97" w:rsidRDefault="00D01A01" w:rsidP="00781F57">
      <w:pPr>
        <w:ind w:left="1440" w:hanging="1440"/>
        <w:rPr>
          <w:rFonts w:ascii="Times New Roman" w:hAnsi="Times New Roman" w:cs="Times New Roman"/>
        </w:rPr>
      </w:pPr>
    </w:p>
    <w:p w14:paraId="6815F0BD" w14:textId="421C413E" w:rsidR="00781F57" w:rsidRPr="009B1F97" w:rsidRDefault="00781F57" w:rsidP="009C1A0B">
      <w:pPr>
        <w:ind w:left="2160" w:hanging="2160"/>
        <w:rPr>
          <w:rFonts w:ascii="Times New Roman" w:hAnsi="Times New Roman" w:cs="Times New Roman"/>
        </w:rPr>
      </w:pPr>
      <w:r w:rsidRPr="009B1F97">
        <w:rPr>
          <w:rFonts w:ascii="Times New Roman" w:hAnsi="Times New Roman" w:cs="Times New Roman"/>
        </w:rPr>
        <w:t>recno5_icow</w:t>
      </w:r>
      <w:r w:rsidR="00D01A01" w:rsidRPr="009B1F97">
        <w:rPr>
          <w:rFonts w:ascii="Times New Roman" w:hAnsi="Times New Roman" w:cs="Times New Roman"/>
        </w:rPr>
        <w:t>:</w:t>
      </w:r>
      <w:r w:rsidR="00D01A01" w:rsidRPr="009B1F97">
        <w:rPr>
          <w:rFonts w:ascii="Times New Roman" w:hAnsi="Times New Roman" w:cs="Times New Roman"/>
        </w:rPr>
        <w:tab/>
      </w:r>
      <w:r w:rsidR="009C1A0B" w:rsidRPr="009B1F97">
        <w:rPr>
          <w:rFonts w:ascii="Times New Roman" w:hAnsi="Times New Roman" w:cs="Times New Roman"/>
        </w:rPr>
        <w:t>Total number of unsuccessful peaceful settlement attempts between these two actors over this claim in the past five years. "Peaceful settlement attempts" include all rounds of bilateral negotiations, non-binding third party activities (good offices, inquiry, conciliation, mediation, or multilateral negotiations), and binding third party activities (arbitration or adjudication). "Unsuccessful" attempts are those that did not produce an agreement at their end, or that did produce an agreement that at least one of the participants failed to ratify or carry out.</w:t>
      </w:r>
    </w:p>
    <w:p w14:paraId="7DCC8869" w14:textId="77777777" w:rsidR="009C1A0B" w:rsidRPr="009B1F97" w:rsidRDefault="009C1A0B" w:rsidP="00781F57">
      <w:pPr>
        <w:ind w:left="1440" w:hanging="1440"/>
        <w:rPr>
          <w:rFonts w:ascii="Times New Roman" w:hAnsi="Times New Roman" w:cs="Times New Roman"/>
        </w:rPr>
      </w:pPr>
    </w:p>
    <w:p w14:paraId="2CC1621F" w14:textId="526DB98E" w:rsidR="00781F57" w:rsidRPr="009B1F97" w:rsidRDefault="00781F57" w:rsidP="009C1A0B">
      <w:pPr>
        <w:ind w:left="2160" w:hanging="2160"/>
        <w:rPr>
          <w:rFonts w:ascii="Times New Roman" w:hAnsi="Times New Roman" w:cs="Times New Roman"/>
        </w:rPr>
      </w:pPr>
      <w:r w:rsidRPr="009B1F97">
        <w:rPr>
          <w:rFonts w:ascii="Times New Roman" w:hAnsi="Times New Roman" w:cs="Times New Roman"/>
        </w:rPr>
        <w:t>recyes5_icow</w:t>
      </w:r>
      <w:r w:rsidR="009C1A0B" w:rsidRPr="009B1F97">
        <w:rPr>
          <w:rFonts w:ascii="Times New Roman" w:hAnsi="Times New Roman" w:cs="Times New Roman"/>
        </w:rPr>
        <w:t>:</w:t>
      </w:r>
      <w:r w:rsidR="009C1A0B" w:rsidRPr="009B1F97">
        <w:rPr>
          <w:rFonts w:ascii="Times New Roman" w:hAnsi="Times New Roman" w:cs="Times New Roman"/>
        </w:rPr>
        <w:tab/>
      </w:r>
      <w:r w:rsidR="009C1A0B" w:rsidRPr="009B1F97">
        <w:rPr>
          <w:rFonts w:ascii="Times New Roman" w:hAnsi="Times New Roman" w:cs="Times New Roman"/>
        </w:rPr>
        <w:t>Total number of successful peace settlement attempts between these two actors over this claim in the past five years. "Successful" attempts are those that produced an agreement that was ratified (if relevant) and carried out by all participants.</w:t>
      </w:r>
    </w:p>
    <w:p w14:paraId="11DE027A" w14:textId="05BB5CB4" w:rsidR="00781F57" w:rsidRPr="009B1F97" w:rsidRDefault="00781F57" w:rsidP="00D14C64">
      <w:pPr>
        <w:ind w:left="2160" w:hanging="2160"/>
        <w:rPr>
          <w:rFonts w:ascii="Times New Roman" w:hAnsi="Times New Roman" w:cs="Times New Roman"/>
        </w:rPr>
      </w:pPr>
      <w:r w:rsidRPr="009B1F97">
        <w:rPr>
          <w:rFonts w:ascii="Times New Roman" w:hAnsi="Times New Roman" w:cs="Times New Roman"/>
        </w:rPr>
        <w:lastRenderedPageBreak/>
        <w:t>recmid5_icow</w:t>
      </w:r>
      <w:r w:rsidR="009C1A0B" w:rsidRPr="009B1F97">
        <w:rPr>
          <w:rFonts w:ascii="Times New Roman" w:hAnsi="Times New Roman" w:cs="Times New Roman"/>
        </w:rPr>
        <w:t>:</w:t>
      </w:r>
      <w:r w:rsidR="009C1A0B" w:rsidRPr="009B1F97">
        <w:rPr>
          <w:rFonts w:ascii="Times New Roman" w:hAnsi="Times New Roman" w:cs="Times New Roman"/>
        </w:rPr>
        <w:tab/>
      </w:r>
      <w:r w:rsidR="00D14C64" w:rsidRPr="009B1F97">
        <w:rPr>
          <w:rFonts w:ascii="Times New Roman" w:hAnsi="Times New Roman" w:cs="Times New Roman"/>
        </w:rPr>
        <w:t>Total number of militarized disputes between these two actors over this claim in the</w:t>
      </w:r>
      <w:r w:rsidR="00D14C64" w:rsidRPr="009B1F97">
        <w:rPr>
          <w:rFonts w:ascii="Times New Roman" w:hAnsi="Times New Roman" w:cs="Times New Roman"/>
        </w:rPr>
        <w:t xml:space="preserve"> </w:t>
      </w:r>
      <w:r w:rsidR="00D14C64" w:rsidRPr="009B1F97">
        <w:rPr>
          <w:rFonts w:ascii="Times New Roman" w:hAnsi="Times New Roman" w:cs="Times New Roman"/>
        </w:rPr>
        <w:t>past five years.</w:t>
      </w:r>
    </w:p>
    <w:p w14:paraId="5531F6C8" w14:textId="77777777" w:rsidR="00D14C64" w:rsidRPr="009B1F97" w:rsidRDefault="00D14C64" w:rsidP="00781F57">
      <w:pPr>
        <w:ind w:left="1440" w:hanging="1440"/>
        <w:rPr>
          <w:rFonts w:ascii="Times New Roman" w:hAnsi="Times New Roman" w:cs="Times New Roman"/>
        </w:rPr>
      </w:pPr>
    </w:p>
    <w:p w14:paraId="0D11B32D" w14:textId="31C214E3" w:rsidR="00781F57" w:rsidRPr="009B1F97" w:rsidRDefault="00781F57" w:rsidP="00830A2E">
      <w:pPr>
        <w:ind w:left="2160" w:hanging="2160"/>
        <w:rPr>
          <w:rFonts w:ascii="Times New Roman" w:hAnsi="Times New Roman" w:cs="Times New Roman"/>
        </w:rPr>
      </w:pPr>
      <w:r w:rsidRPr="009B1F97">
        <w:rPr>
          <w:rFonts w:ascii="Times New Roman" w:hAnsi="Times New Roman" w:cs="Times New Roman"/>
        </w:rPr>
        <w:t>recwar5_icow</w:t>
      </w:r>
      <w:r w:rsidR="00D14C64" w:rsidRPr="009B1F97">
        <w:rPr>
          <w:rFonts w:ascii="Times New Roman" w:hAnsi="Times New Roman" w:cs="Times New Roman"/>
        </w:rPr>
        <w:t>:</w:t>
      </w:r>
      <w:r w:rsidR="00D14C64" w:rsidRPr="009B1F97">
        <w:rPr>
          <w:rFonts w:ascii="Times New Roman" w:hAnsi="Times New Roman" w:cs="Times New Roman"/>
        </w:rPr>
        <w:tab/>
      </w:r>
      <w:r w:rsidR="00830A2E" w:rsidRPr="009B1F97">
        <w:rPr>
          <w:rFonts w:ascii="Times New Roman" w:hAnsi="Times New Roman" w:cs="Times New Roman"/>
        </w:rPr>
        <w:t>Total number of full-scale COW wars between these two actors over this claim in</w:t>
      </w:r>
      <w:r w:rsidR="00830A2E" w:rsidRPr="009B1F97">
        <w:rPr>
          <w:rFonts w:ascii="Times New Roman" w:hAnsi="Times New Roman" w:cs="Times New Roman"/>
        </w:rPr>
        <w:t xml:space="preserve"> </w:t>
      </w:r>
      <w:r w:rsidR="00830A2E" w:rsidRPr="009B1F97">
        <w:rPr>
          <w:rFonts w:ascii="Times New Roman" w:hAnsi="Times New Roman" w:cs="Times New Roman"/>
        </w:rPr>
        <w:t>the past five years.</w:t>
      </w:r>
    </w:p>
    <w:p w14:paraId="356145B5" w14:textId="77777777" w:rsidR="00830A2E" w:rsidRPr="009B1F97" w:rsidRDefault="00830A2E" w:rsidP="00781F57">
      <w:pPr>
        <w:ind w:left="1440" w:hanging="1440"/>
        <w:rPr>
          <w:rFonts w:ascii="Times New Roman" w:hAnsi="Times New Roman" w:cs="Times New Roman"/>
        </w:rPr>
      </w:pPr>
    </w:p>
    <w:p w14:paraId="7B13894E" w14:textId="5A060BC0" w:rsidR="00781F57" w:rsidRPr="009B1F97" w:rsidRDefault="00781F57" w:rsidP="009B1F97">
      <w:pPr>
        <w:ind w:left="2160" w:hanging="2160"/>
        <w:rPr>
          <w:rFonts w:ascii="Times New Roman" w:hAnsi="Times New Roman" w:cs="Times New Roman"/>
        </w:rPr>
      </w:pPr>
      <w:r w:rsidRPr="009B1F97">
        <w:rPr>
          <w:rFonts w:ascii="Times New Roman" w:hAnsi="Times New Roman" w:cs="Times New Roman"/>
        </w:rPr>
        <w:t>recno15_icow</w:t>
      </w:r>
      <w:r w:rsidR="00830A2E" w:rsidRPr="009B1F97">
        <w:rPr>
          <w:rFonts w:ascii="Times New Roman" w:hAnsi="Times New Roman" w:cs="Times New Roman"/>
        </w:rPr>
        <w:t>:</w:t>
      </w:r>
      <w:r w:rsidR="00830A2E" w:rsidRPr="009B1F97">
        <w:rPr>
          <w:rFonts w:ascii="Times New Roman" w:hAnsi="Times New Roman" w:cs="Times New Roman"/>
        </w:rPr>
        <w:tab/>
      </w:r>
      <w:r w:rsidR="009B1F97" w:rsidRPr="009B1F97">
        <w:rPr>
          <w:rFonts w:ascii="Times New Roman" w:hAnsi="Times New Roman" w:cs="Times New Roman"/>
        </w:rPr>
        <w:t>Total number of unsuccessful peaceful settlement attempts between these two actors over this claim in the past fifteen years.</w:t>
      </w:r>
    </w:p>
    <w:p w14:paraId="04E7286C" w14:textId="77777777" w:rsidR="009B1F97" w:rsidRPr="009B1F97" w:rsidRDefault="009B1F97" w:rsidP="00781F57">
      <w:pPr>
        <w:ind w:left="1440" w:hanging="1440"/>
        <w:rPr>
          <w:rFonts w:ascii="Times New Roman" w:hAnsi="Times New Roman" w:cs="Times New Roman"/>
        </w:rPr>
      </w:pPr>
    </w:p>
    <w:p w14:paraId="37876BE0" w14:textId="478E4D8B" w:rsidR="00781F57" w:rsidRPr="009B1F97" w:rsidRDefault="00781F57" w:rsidP="009B1F97">
      <w:pPr>
        <w:ind w:left="2160" w:hanging="2160"/>
        <w:rPr>
          <w:rFonts w:ascii="Times New Roman" w:hAnsi="Times New Roman" w:cs="Times New Roman"/>
        </w:rPr>
      </w:pPr>
      <w:r w:rsidRPr="009B1F97">
        <w:rPr>
          <w:rFonts w:ascii="Times New Roman" w:hAnsi="Times New Roman" w:cs="Times New Roman"/>
        </w:rPr>
        <w:t>recyes15_icow</w:t>
      </w:r>
      <w:r w:rsidR="009B1F97" w:rsidRPr="009B1F97">
        <w:rPr>
          <w:rFonts w:ascii="Times New Roman" w:hAnsi="Times New Roman" w:cs="Times New Roman"/>
        </w:rPr>
        <w:t xml:space="preserve">: </w:t>
      </w:r>
      <w:r w:rsidR="009B1F97" w:rsidRPr="009B1F97">
        <w:rPr>
          <w:rFonts w:ascii="Times New Roman" w:hAnsi="Times New Roman" w:cs="Times New Roman"/>
        </w:rPr>
        <w:tab/>
      </w:r>
      <w:r w:rsidR="009B1F97" w:rsidRPr="009B1F97">
        <w:rPr>
          <w:rFonts w:ascii="Times New Roman" w:hAnsi="Times New Roman" w:cs="Times New Roman"/>
        </w:rPr>
        <w:t>Total number of successful peace settlement attempts between these two actors over this claim in the past fifteen years.</w:t>
      </w:r>
    </w:p>
    <w:p w14:paraId="26A940D2" w14:textId="77777777" w:rsidR="009B1F97" w:rsidRPr="009B1F97" w:rsidRDefault="009B1F97" w:rsidP="00781F57">
      <w:pPr>
        <w:ind w:left="1440" w:hanging="1440"/>
        <w:rPr>
          <w:rFonts w:ascii="Times New Roman" w:hAnsi="Times New Roman" w:cs="Times New Roman"/>
        </w:rPr>
      </w:pPr>
    </w:p>
    <w:p w14:paraId="6142317C" w14:textId="786FA432" w:rsidR="00781F57" w:rsidRPr="009B1F97" w:rsidRDefault="00781F57" w:rsidP="009B1F97">
      <w:pPr>
        <w:ind w:left="2160" w:hanging="2160"/>
        <w:rPr>
          <w:rFonts w:ascii="Times New Roman" w:hAnsi="Times New Roman" w:cs="Times New Roman"/>
        </w:rPr>
      </w:pPr>
      <w:r w:rsidRPr="009B1F97">
        <w:rPr>
          <w:rFonts w:ascii="Times New Roman" w:hAnsi="Times New Roman" w:cs="Times New Roman"/>
        </w:rPr>
        <w:t>recmid15_icow</w:t>
      </w:r>
      <w:r w:rsidR="009B1F97" w:rsidRPr="009B1F97">
        <w:rPr>
          <w:rFonts w:ascii="Times New Roman" w:hAnsi="Times New Roman" w:cs="Times New Roman"/>
        </w:rPr>
        <w:t>:</w:t>
      </w:r>
      <w:r w:rsidR="009B1F97" w:rsidRPr="009B1F97">
        <w:rPr>
          <w:rFonts w:ascii="Times New Roman" w:hAnsi="Times New Roman" w:cs="Times New Roman"/>
        </w:rPr>
        <w:tab/>
      </w:r>
      <w:r w:rsidR="009B1F97" w:rsidRPr="009B1F97">
        <w:rPr>
          <w:rFonts w:ascii="Times New Roman" w:hAnsi="Times New Roman" w:cs="Times New Roman"/>
        </w:rPr>
        <w:t>Total number of militarized disputes between these two actors over this claim in</w:t>
      </w:r>
      <w:r w:rsidR="009B1F97" w:rsidRPr="009B1F97">
        <w:rPr>
          <w:rFonts w:ascii="Times New Roman" w:hAnsi="Times New Roman" w:cs="Times New Roman"/>
        </w:rPr>
        <w:t xml:space="preserve"> </w:t>
      </w:r>
      <w:r w:rsidR="009B1F97" w:rsidRPr="009B1F97">
        <w:rPr>
          <w:rFonts w:ascii="Times New Roman" w:hAnsi="Times New Roman" w:cs="Times New Roman"/>
        </w:rPr>
        <w:t>the past fifteen years.</w:t>
      </w:r>
    </w:p>
    <w:p w14:paraId="5244A59B" w14:textId="77777777" w:rsidR="009B1F97" w:rsidRPr="009B1F97" w:rsidRDefault="009B1F97" w:rsidP="00781F57">
      <w:pPr>
        <w:ind w:left="1440" w:hanging="1440"/>
        <w:rPr>
          <w:rFonts w:ascii="Times New Roman" w:hAnsi="Times New Roman" w:cs="Times New Roman"/>
        </w:rPr>
      </w:pPr>
    </w:p>
    <w:p w14:paraId="40623F90" w14:textId="0F89D841" w:rsidR="00AB513A" w:rsidRPr="009B1F97" w:rsidRDefault="00781F57" w:rsidP="009B1F97">
      <w:pPr>
        <w:ind w:left="2160" w:hanging="2160"/>
        <w:rPr>
          <w:rFonts w:ascii="Times New Roman" w:hAnsi="Times New Roman" w:cs="Times New Roman"/>
        </w:rPr>
      </w:pPr>
      <w:r w:rsidRPr="009B1F97">
        <w:rPr>
          <w:rFonts w:ascii="Times New Roman" w:hAnsi="Times New Roman" w:cs="Times New Roman"/>
        </w:rPr>
        <w:t>recwar15_icow</w:t>
      </w:r>
      <w:r w:rsidR="009B1F97" w:rsidRPr="009B1F97">
        <w:rPr>
          <w:rFonts w:ascii="Times New Roman" w:hAnsi="Times New Roman" w:cs="Times New Roman"/>
        </w:rPr>
        <w:t>:</w:t>
      </w:r>
      <w:r w:rsidR="009B1F97" w:rsidRPr="009B1F97">
        <w:rPr>
          <w:rFonts w:ascii="Times New Roman" w:hAnsi="Times New Roman" w:cs="Times New Roman"/>
        </w:rPr>
        <w:tab/>
      </w:r>
      <w:r w:rsidR="009B1F97" w:rsidRPr="009B1F97">
        <w:rPr>
          <w:rFonts w:ascii="Times New Roman" w:hAnsi="Times New Roman" w:cs="Times New Roman"/>
        </w:rPr>
        <w:t>Total number of full-scale COW wars between these two actors over this claim in the past fifteen years.</w:t>
      </w:r>
    </w:p>
    <w:sectPr w:rsidR="00AB513A" w:rsidRPr="009B1F97" w:rsidSect="005E5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41"/>
    <w:rsid w:val="000235B2"/>
    <w:rsid w:val="00025E07"/>
    <w:rsid w:val="00033E8A"/>
    <w:rsid w:val="00034BF1"/>
    <w:rsid w:val="00056685"/>
    <w:rsid w:val="00057648"/>
    <w:rsid w:val="000702BC"/>
    <w:rsid w:val="0007095D"/>
    <w:rsid w:val="00071CC4"/>
    <w:rsid w:val="000956DF"/>
    <w:rsid w:val="000C4DAF"/>
    <w:rsid w:val="000C4F17"/>
    <w:rsid w:val="000D2854"/>
    <w:rsid w:val="000E5104"/>
    <w:rsid w:val="00102040"/>
    <w:rsid w:val="00116A87"/>
    <w:rsid w:val="00123759"/>
    <w:rsid w:val="00152EBC"/>
    <w:rsid w:val="001647D3"/>
    <w:rsid w:val="00166666"/>
    <w:rsid w:val="00166BD5"/>
    <w:rsid w:val="00171536"/>
    <w:rsid w:val="00193D83"/>
    <w:rsid w:val="00194A01"/>
    <w:rsid w:val="001A16CF"/>
    <w:rsid w:val="001A2A79"/>
    <w:rsid w:val="001A3BBF"/>
    <w:rsid w:val="001A4142"/>
    <w:rsid w:val="001A4224"/>
    <w:rsid w:val="001A516A"/>
    <w:rsid w:val="001A7513"/>
    <w:rsid w:val="001B19DF"/>
    <w:rsid w:val="001B1BE9"/>
    <w:rsid w:val="001B5644"/>
    <w:rsid w:val="001B7E35"/>
    <w:rsid w:val="001C17B1"/>
    <w:rsid w:val="001D5B24"/>
    <w:rsid w:val="001E62CF"/>
    <w:rsid w:val="00205115"/>
    <w:rsid w:val="00207D1C"/>
    <w:rsid w:val="00210D06"/>
    <w:rsid w:val="00211A00"/>
    <w:rsid w:val="00224C8C"/>
    <w:rsid w:val="0022642F"/>
    <w:rsid w:val="00237A02"/>
    <w:rsid w:val="00277E96"/>
    <w:rsid w:val="0028231E"/>
    <w:rsid w:val="00284236"/>
    <w:rsid w:val="00293B87"/>
    <w:rsid w:val="00296172"/>
    <w:rsid w:val="00297955"/>
    <w:rsid w:val="002A48DD"/>
    <w:rsid w:val="002B4B88"/>
    <w:rsid w:val="002C20D8"/>
    <w:rsid w:val="002C74A0"/>
    <w:rsid w:val="002F5C2B"/>
    <w:rsid w:val="00301009"/>
    <w:rsid w:val="00304E41"/>
    <w:rsid w:val="00331EFE"/>
    <w:rsid w:val="00341E73"/>
    <w:rsid w:val="00354744"/>
    <w:rsid w:val="003701B5"/>
    <w:rsid w:val="00373B51"/>
    <w:rsid w:val="00387F07"/>
    <w:rsid w:val="003A0E27"/>
    <w:rsid w:val="003A19C0"/>
    <w:rsid w:val="003A27F9"/>
    <w:rsid w:val="003B488E"/>
    <w:rsid w:val="003B5D26"/>
    <w:rsid w:val="003C12AB"/>
    <w:rsid w:val="003C6B2D"/>
    <w:rsid w:val="003D2620"/>
    <w:rsid w:val="003D3283"/>
    <w:rsid w:val="003D6109"/>
    <w:rsid w:val="003E0D0B"/>
    <w:rsid w:val="003E1D24"/>
    <w:rsid w:val="003E7768"/>
    <w:rsid w:val="003E7A55"/>
    <w:rsid w:val="003F6B50"/>
    <w:rsid w:val="00413789"/>
    <w:rsid w:val="004154A8"/>
    <w:rsid w:val="00424C60"/>
    <w:rsid w:val="00430BF3"/>
    <w:rsid w:val="00440128"/>
    <w:rsid w:val="0045089B"/>
    <w:rsid w:val="00470BA7"/>
    <w:rsid w:val="004721A3"/>
    <w:rsid w:val="00494577"/>
    <w:rsid w:val="004A1455"/>
    <w:rsid w:val="004A198E"/>
    <w:rsid w:val="004C35A2"/>
    <w:rsid w:val="004D0CB7"/>
    <w:rsid w:val="004D5D5D"/>
    <w:rsid w:val="004D7E21"/>
    <w:rsid w:val="004E0028"/>
    <w:rsid w:val="004F7A13"/>
    <w:rsid w:val="00506EA1"/>
    <w:rsid w:val="00514D86"/>
    <w:rsid w:val="005222AF"/>
    <w:rsid w:val="005241AB"/>
    <w:rsid w:val="0054187C"/>
    <w:rsid w:val="00542418"/>
    <w:rsid w:val="00547B41"/>
    <w:rsid w:val="00580388"/>
    <w:rsid w:val="005E547C"/>
    <w:rsid w:val="005E5A29"/>
    <w:rsid w:val="005E7DE5"/>
    <w:rsid w:val="005F0721"/>
    <w:rsid w:val="005F5C17"/>
    <w:rsid w:val="00600E12"/>
    <w:rsid w:val="00615ACD"/>
    <w:rsid w:val="006241D9"/>
    <w:rsid w:val="00624C7E"/>
    <w:rsid w:val="00625A0E"/>
    <w:rsid w:val="006363B5"/>
    <w:rsid w:val="00636574"/>
    <w:rsid w:val="00640FB9"/>
    <w:rsid w:val="00641CD5"/>
    <w:rsid w:val="00652707"/>
    <w:rsid w:val="00655405"/>
    <w:rsid w:val="00665C30"/>
    <w:rsid w:val="00676B3E"/>
    <w:rsid w:val="00680517"/>
    <w:rsid w:val="006815CB"/>
    <w:rsid w:val="006845DC"/>
    <w:rsid w:val="006A4AB8"/>
    <w:rsid w:val="006B4335"/>
    <w:rsid w:val="006C1FEB"/>
    <w:rsid w:val="006D76CA"/>
    <w:rsid w:val="006D7DBC"/>
    <w:rsid w:val="006E6924"/>
    <w:rsid w:val="006F48C1"/>
    <w:rsid w:val="006F4A8C"/>
    <w:rsid w:val="006F667C"/>
    <w:rsid w:val="007011A7"/>
    <w:rsid w:val="00702FC6"/>
    <w:rsid w:val="007070EB"/>
    <w:rsid w:val="00707860"/>
    <w:rsid w:val="00721C9A"/>
    <w:rsid w:val="007262A1"/>
    <w:rsid w:val="00741F28"/>
    <w:rsid w:val="0075296B"/>
    <w:rsid w:val="00753BF3"/>
    <w:rsid w:val="007551E1"/>
    <w:rsid w:val="00760A97"/>
    <w:rsid w:val="007746BC"/>
    <w:rsid w:val="00781F57"/>
    <w:rsid w:val="00787BA3"/>
    <w:rsid w:val="00790678"/>
    <w:rsid w:val="007A55C3"/>
    <w:rsid w:val="007B2135"/>
    <w:rsid w:val="007D58F8"/>
    <w:rsid w:val="007D7526"/>
    <w:rsid w:val="00822AAC"/>
    <w:rsid w:val="008248FD"/>
    <w:rsid w:val="00830A2E"/>
    <w:rsid w:val="00843F2B"/>
    <w:rsid w:val="00854858"/>
    <w:rsid w:val="00855B30"/>
    <w:rsid w:val="00856B1F"/>
    <w:rsid w:val="00861B55"/>
    <w:rsid w:val="00863736"/>
    <w:rsid w:val="0086506F"/>
    <w:rsid w:val="00884BB6"/>
    <w:rsid w:val="00891C5D"/>
    <w:rsid w:val="008927A8"/>
    <w:rsid w:val="008A2C09"/>
    <w:rsid w:val="008A6F41"/>
    <w:rsid w:val="008B0918"/>
    <w:rsid w:val="008B1607"/>
    <w:rsid w:val="008B6EEE"/>
    <w:rsid w:val="008C1772"/>
    <w:rsid w:val="008C1920"/>
    <w:rsid w:val="008D32AB"/>
    <w:rsid w:val="008F1268"/>
    <w:rsid w:val="008F742D"/>
    <w:rsid w:val="0091180B"/>
    <w:rsid w:val="00913087"/>
    <w:rsid w:val="00915EC3"/>
    <w:rsid w:val="00937384"/>
    <w:rsid w:val="00937AE2"/>
    <w:rsid w:val="00951B75"/>
    <w:rsid w:val="0095452C"/>
    <w:rsid w:val="00955EBF"/>
    <w:rsid w:val="00962BE9"/>
    <w:rsid w:val="00973EDF"/>
    <w:rsid w:val="009740E2"/>
    <w:rsid w:val="00997469"/>
    <w:rsid w:val="009A5B52"/>
    <w:rsid w:val="009B1D64"/>
    <w:rsid w:val="009B1F97"/>
    <w:rsid w:val="009B2879"/>
    <w:rsid w:val="009B3928"/>
    <w:rsid w:val="009B5B99"/>
    <w:rsid w:val="009C1A0B"/>
    <w:rsid w:val="009D523D"/>
    <w:rsid w:val="009D7558"/>
    <w:rsid w:val="009E4CB4"/>
    <w:rsid w:val="009F1718"/>
    <w:rsid w:val="00A03259"/>
    <w:rsid w:val="00A06FA9"/>
    <w:rsid w:val="00A072D7"/>
    <w:rsid w:val="00A224A1"/>
    <w:rsid w:val="00A31849"/>
    <w:rsid w:val="00A32404"/>
    <w:rsid w:val="00A33DB1"/>
    <w:rsid w:val="00A434F2"/>
    <w:rsid w:val="00A62B8B"/>
    <w:rsid w:val="00A77C57"/>
    <w:rsid w:val="00A839AD"/>
    <w:rsid w:val="00A97FFD"/>
    <w:rsid w:val="00AA1AB1"/>
    <w:rsid w:val="00AA1B49"/>
    <w:rsid w:val="00AA2CE3"/>
    <w:rsid w:val="00AA5931"/>
    <w:rsid w:val="00AA7139"/>
    <w:rsid w:val="00AB513A"/>
    <w:rsid w:val="00AB72B2"/>
    <w:rsid w:val="00AC18BF"/>
    <w:rsid w:val="00AC1F05"/>
    <w:rsid w:val="00AC2F07"/>
    <w:rsid w:val="00AE2450"/>
    <w:rsid w:val="00AF2854"/>
    <w:rsid w:val="00AF3A8D"/>
    <w:rsid w:val="00AF49CB"/>
    <w:rsid w:val="00B0062D"/>
    <w:rsid w:val="00B01CA1"/>
    <w:rsid w:val="00B03CE3"/>
    <w:rsid w:val="00B12718"/>
    <w:rsid w:val="00B308F9"/>
    <w:rsid w:val="00B31580"/>
    <w:rsid w:val="00B44364"/>
    <w:rsid w:val="00B44CE9"/>
    <w:rsid w:val="00B460CA"/>
    <w:rsid w:val="00B511A6"/>
    <w:rsid w:val="00B53784"/>
    <w:rsid w:val="00B60401"/>
    <w:rsid w:val="00B633A9"/>
    <w:rsid w:val="00B63430"/>
    <w:rsid w:val="00B72944"/>
    <w:rsid w:val="00B76342"/>
    <w:rsid w:val="00B85D14"/>
    <w:rsid w:val="00B96740"/>
    <w:rsid w:val="00BB5F66"/>
    <w:rsid w:val="00BB6B83"/>
    <w:rsid w:val="00BC0F23"/>
    <w:rsid w:val="00BC4173"/>
    <w:rsid w:val="00BD14B0"/>
    <w:rsid w:val="00BD25F7"/>
    <w:rsid w:val="00BE0402"/>
    <w:rsid w:val="00BE0460"/>
    <w:rsid w:val="00BE49CA"/>
    <w:rsid w:val="00C12D54"/>
    <w:rsid w:val="00C25889"/>
    <w:rsid w:val="00C505C5"/>
    <w:rsid w:val="00C57F35"/>
    <w:rsid w:val="00C62EF3"/>
    <w:rsid w:val="00C66681"/>
    <w:rsid w:val="00C66921"/>
    <w:rsid w:val="00C71523"/>
    <w:rsid w:val="00C86B1C"/>
    <w:rsid w:val="00C9011B"/>
    <w:rsid w:val="00C9725E"/>
    <w:rsid w:val="00CD0139"/>
    <w:rsid w:val="00CD0D2C"/>
    <w:rsid w:val="00CD4C43"/>
    <w:rsid w:val="00CE11C1"/>
    <w:rsid w:val="00CE24D0"/>
    <w:rsid w:val="00CF0DA8"/>
    <w:rsid w:val="00D01A01"/>
    <w:rsid w:val="00D02033"/>
    <w:rsid w:val="00D04C55"/>
    <w:rsid w:val="00D107E9"/>
    <w:rsid w:val="00D119CC"/>
    <w:rsid w:val="00D11E32"/>
    <w:rsid w:val="00D14C64"/>
    <w:rsid w:val="00D210B9"/>
    <w:rsid w:val="00D34A06"/>
    <w:rsid w:val="00D60DA4"/>
    <w:rsid w:val="00D814C2"/>
    <w:rsid w:val="00D8314E"/>
    <w:rsid w:val="00D90683"/>
    <w:rsid w:val="00DA1434"/>
    <w:rsid w:val="00DA775F"/>
    <w:rsid w:val="00DB4039"/>
    <w:rsid w:val="00DB7B9A"/>
    <w:rsid w:val="00DF6644"/>
    <w:rsid w:val="00E12BB8"/>
    <w:rsid w:val="00E146DA"/>
    <w:rsid w:val="00E14B77"/>
    <w:rsid w:val="00E2509F"/>
    <w:rsid w:val="00E37A38"/>
    <w:rsid w:val="00E5199A"/>
    <w:rsid w:val="00E55B26"/>
    <w:rsid w:val="00E72CA8"/>
    <w:rsid w:val="00E75971"/>
    <w:rsid w:val="00E837E1"/>
    <w:rsid w:val="00E95A88"/>
    <w:rsid w:val="00E96AE5"/>
    <w:rsid w:val="00EA4625"/>
    <w:rsid w:val="00EB68BC"/>
    <w:rsid w:val="00EC22AD"/>
    <w:rsid w:val="00EC32F7"/>
    <w:rsid w:val="00EC4632"/>
    <w:rsid w:val="00EC5155"/>
    <w:rsid w:val="00ED633A"/>
    <w:rsid w:val="00ED6CCB"/>
    <w:rsid w:val="00EE5934"/>
    <w:rsid w:val="00EE693B"/>
    <w:rsid w:val="00EE782B"/>
    <w:rsid w:val="00F01AD6"/>
    <w:rsid w:val="00F10559"/>
    <w:rsid w:val="00F24F33"/>
    <w:rsid w:val="00F25772"/>
    <w:rsid w:val="00F30F72"/>
    <w:rsid w:val="00F34004"/>
    <w:rsid w:val="00F400A1"/>
    <w:rsid w:val="00F43F73"/>
    <w:rsid w:val="00F4550D"/>
    <w:rsid w:val="00F46C81"/>
    <w:rsid w:val="00F5346E"/>
    <w:rsid w:val="00F557B8"/>
    <w:rsid w:val="00F568F1"/>
    <w:rsid w:val="00F64467"/>
    <w:rsid w:val="00F64E02"/>
    <w:rsid w:val="00F85080"/>
    <w:rsid w:val="00F96353"/>
    <w:rsid w:val="00FA0A57"/>
    <w:rsid w:val="00FA17CE"/>
    <w:rsid w:val="00FB0100"/>
    <w:rsid w:val="00FC0A2E"/>
    <w:rsid w:val="00FC28F7"/>
    <w:rsid w:val="00FD46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B51A241"/>
  <w15:chartTrackingRefBased/>
  <w15:docId w15:val="{4C53EB8D-EBE4-1F46-8D71-B8A2FADB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7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7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7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7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B41"/>
    <w:rPr>
      <w:rFonts w:eastAsiaTheme="majorEastAsia" w:cstheme="majorBidi"/>
      <w:color w:val="272727" w:themeColor="text1" w:themeTint="D8"/>
    </w:rPr>
  </w:style>
  <w:style w:type="paragraph" w:styleId="Title">
    <w:name w:val="Title"/>
    <w:basedOn w:val="Normal"/>
    <w:next w:val="Normal"/>
    <w:link w:val="TitleChar"/>
    <w:uiPriority w:val="10"/>
    <w:qFormat/>
    <w:rsid w:val="00547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B4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B4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B41"/>
    <w:rPr>
      <w:i/>
      <w:iCs/>
      <w:color w:val="404040" w:themeColor="text1" w:themeTint="BF"/>
    </w:rPr>
  </w:style>
  <w:style w:type="paragraph" w:styleId="ListParagraph">
    <w:name w:val="List Paragraph"/>
    <w:basedOn w:val="Normal"/>
    <w:uiPriority w:val="34"/>
    <w:qFormat/>
    <w:rsid w:val="00547B41"/>
    <w:pPr>
      <w:ind w:left="720"/>
      <w:contextualSpacing/>
    </w:pPr>
  </w:style>
  <w:style w:type="character" w:styleId="IntenseEmphasis">
    <w:name w:val="Intense Emphasis"/>
    <w:basedOn w:val="DefaultParagraphFont"/>
    <w:uiPriority w:val="21"/>
    <w:qFormat/>
    <w:rsid w:val="00547B41"/>
    <w:rPr>
      <w:i/>
      <w:iCs/>
      <w:color w:val="0F4761" w:themeColor="accent1" w:themeShade="BF"/>
    </w:rPr>
  </w:style>
  <w:style w:type="paragraph" w:styleId="IntenseQuote">
    <w:name w:val="Intense Quote"/>
    <w:basedOn w:val="Normal"/>
    <w:next w:val="Normal"/>
    <w:link w:val="IntenseQuoteChar"/>
    <w:uiPriority w:val="30"/>
    <w:qFormat/>
    <w:rsid w:val="00547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B41"/>
    <w:rPr>
      <w:i/>
      <w:iCs/>
      <w:color w:val="0F4761" w:themeColor="accent1" w:themeShade="BF"/>
    </w:rPr>
  </w:style>
  <w:style w:type="character" w:styleId="IntenseReference">
    <w:name w:val="Intense Reference"/>
    <w:basedOn w:val="DefaultParagraphFont"/>
    <w:uiPriority w:val="32"/>
    <w:qFormat/>
    <w:rsid w:val="00547B41"/>
    <w:rPr>
      <w:b/>
      <w:bCs/>
      <w:smallCaps/>
      <w:color w:val="0F4761" w:themeColor="accent1" w:themeShade="BF"/>
      <w:spacing w:val="5"/>
    </w:rPr>
  </w:style>
  <w:style w:type="character" w:styleId="Hyperlink">
    <w:name w:val="Hyperlink"/>
    <w:basedOn w:val="DefaultParagraphFont"/>
    <w:uiPriority w:val="99"/>
    <w:unhideWhenUsed/>
    <w:rsid w:val="00B60401"/>
    <w:rPr>
      <w:color w:val="467886" w:themeColor="hyperlink"/>
      <w:u w:val="single"/>
    </w:rPr>
  </w:style>
  <w:style w:type="character" w:styleId="UnresolvedMention">
    <w:name w:val="Unresolved Mention"/>
    <w:basedOn w:val="DefaultParagraphFont"/>
    <w:uiPriority w:val="99"/>
    <w:semiHidden/>
    <w:unhideWhenUsed/>
    <w:rsid w:val="00B60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9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D'Amico, Elisa</dc:creator>
  <cp:keywords/>
  <dc:description/>
  <cp:lastModifiedBy>D'Amico, Elisa</cp:lastModifiedBy>
  <cp:revision>55</cp:revision>
  <dcterms:created xsi:type="dcterms:W3CDTF">2024-04-01T13:19:00Z</dcterms:created>
  <dcterms:modified xsi:type="dcterms:W3CDTF">2024-04-01T14:46:00Z</dcterms:modified>
</cp:coreProperties>
</file>