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DB7C9" w14:textId="2DD07476" w:rsidR="0017185F" w:rsidRPr="008775A3" w:rsidRDefault="0017185F" w:rsidP="006B5EE9">
      <w:pPr>
        <w:jc w:val="both"/>
        <w:rPr>
          <w:sz w:val="28"/>
          <w:szCs w:val="28"/>
        </w:rPr>
      </w:pPr>
      <w:r>
        <w:ptab w:relativeTo="margin" w:alignment="center" w:leader="none"/>
      </w:r>
      <w:r w:rsidRPr="008775A3">
        <w:rPr>
          <w:sz w:val="28"/>
          <w:szCs w:val="28"/>
        </w:rPr>
        <w:t>Rapport recherche locale</w:t>
      </w:r>
    </w:p>
    <w:p w14:paraId="763AADC6" w14:textId="488FEAF9" w:rsidR="0017185F" w:rsidRDefault="00F70402" w:rsidP="006B5EE9">
      <w:pPr>
        <w:jc w:val="both"/>
      </w:pPr>
      <w:r>
        <w:t>Le code est basé sur l</w:t>
      </w:r>
      <w:r w:rsidR="008775A3">
        <w:t xml:space="preserve">a </w:t>
      </w:r>
      <w:r w:rsidR="008775A3" w:rsidRPr="008775A3">
        <w:rPr>
          <w:b/>
          <w:bCs/>
        </w:rPr>
        <w:t>métaheuristique</w:t>
      </w:r>
      <w:r w:rsidR="008775A3">
        <w:t xml:space="preserve"> </w:t>
      </w:r>
      <w:r>
        <w:t>du recuit simulé.</w:t>
      </w:r>
      <w:r w:rsidR="006B5EE9">
        <w:t xml:space="preserve"> J’ai choisi cette méthode pour sa simplicité et sa capacité d’éviter des minimums locaux. </w:t>
      </w:r>
      <w:r>
        <w:t>Le pseudo-code de base est celui vu en cours</w:t>
      </w:r>
      <w:r w:rsidR="0017185F">
        <w:t>. Le principe général est qu’on explore un voisinage et plus une valeur (la température) est élevée, plus la probabilité qu’on accepte une solution mauvaise est élevée. Plus on avance dans le processus, plus la température diminue et moins on a de chance d’accepter une mauvaise solution.</w:t>
      </w:r>
    </w:p>
    <w:p w14:paraId="0A59550B" w14:textId="41E6DC71" w:rsidR="00A87958" w:rsidRPr="00F3196B" w:rsidRDefault="00A87958" w:rsidP="006B5EE9">
      <w:pPr>
        <w:tabs>
          <w:tab w:val="left" w:pos="1666"/>
        </w:tabs>
        <w:jc w:val="both"/>
        <w:rPr>
          <w:rFonts w:cstheme="minorHAnsi"/>
        </w:rPr>
      </w:pPr>
      <w:r>
        <w:t>La fonction</w:t>
      </w:r>
      <w:r w:rsidR="00F3196B">
        <w:t xml:space="preserve"> </w:t>
      </w:r>
      <w:r w:rsidR="006B5EE9">
        <w:t xml:space="preserve">de résolution </w:t>
      </w:r>
      <w:r w:rsidR="00F3196B">
        <w:t xml:space="preserve">est appelée </w:t>
      </w:r>
      <w:r w:rsidR="00F3196B">
        <w:rPr>
          <w:rFonts w:ascii="Fira Code" w:hAnsi="Fira Code" w:cstheme="minorHAnsi"/>
          <w:sz w:val="18"/>
          <w:szCs w:val="18"/>
        </w:rPr>
        <w:t>solve_simulated_annealing</w:t>
      </w:r>
      <w:r w:rsidR="006B5EE9">
        <w:rPr>
          <w:rFonts w:ascii="Fira Code" w:hAnsi="Fira Code" w:cstheme="minorHAnsi"/>
          <w:sz w:val="18"/>
          <w:szCs w:val="18"/>
        </w:rPr>
        <w:t xml:space="preserve"> </w:t>
      </w:r>
      <w:r w:rsidR="00F3196B">
        <w:rPr>
          <w:rFonts w:cstheme="minorHAnsi"/>
        </w:rPr>
        <w:t>et prend en paramètre la température initiale et le pas entre chaque température.</w:t>
      </w:r>
    </w:p>
    <w:p w14:paraId="32E9E257" w14:textId="17354018" w:rsidR="00F70402" w:rsidRDefault="00F70402" w:rsidP="006B5EE9">
      <w:pPr>
        <w:jc w:val="both"/>
        <w:rPr>
          <w:rFonts w:ascii="Fira Code" w:hAnsi="Fira Code"/>
          <w:sz w:val="18"/>
          <w:szCs w:val="18"/>
        </w:rPr>
      </w:pPr>
      <w:r>
        <w:t xml:space="preserve">Tout d’abord, on commence l’algorithme par une </w:t>
      </w:r>
      <w:r w:rsidRPr="00D57817">
        <w:rPr>
          <w:b/>
          <w:bCs/>
        </w:rPr>
        <w:t>solution</w:t>
      </w:r>
      <w:r w:rsidR="00382C07" w:rsidRPr="00D57817">
        <w:rPr>
          <w:b/>
          <w:bCs/>
        </w:rPr>
        <w:t xml:space="preserve"> initiale</w:t>
      </w:r>
      <w:r w:rsidR="00382C07">
        <w:t xml:space="preserve">. Cette solution correspond à la solution naïve qui ouvre tous les générateurs et associe les machines au générateur le plus proche. </w:t>
      </w:r>
      <w:r w:rsidR="00121CEF">
        <w:t xml:space="preserve">Cela  nous assure de ne pas trouver un résultat pire que celle de la solution naïve. </w:t>
      </w:r>
      <w:r w:rsidR="00382C07">
        <w:t xml:space="preserve">On associe cette solution à la variable </w:t>
      </w:r>
      <w:r w:rsidR="00382C07" w:rsidRPr="00382C07">
        <w:rPr>
          <w:rFonts w:ascii="Fira Code" w:hAnsi="Fira Code"/>
          <w:sz w:val="18"/>
          <w:szCs w:val="18"/>
        </w:rPr>
        <w:t>best_solution</w:t>
      </w:r>
      <w:r w:rsidR="00382C07">
        <w:rPr>
          <w:rFonts w:ascii="Fira Code" w:hAnsi="Fira Code"/>
          <w:sz w:val="18"/>
          <w:szCs w:val="18"/>
        </w:rPr>
        <w:t>.</w:t>
      </w:r>
    </w:p>
    <w:p w14:paraId="01950DCE" w14:textId="73F63A13" w:rsidR="00382C07" w:rsidRDefault="00CA0879" w:rsidP="006B5EE9">
      <w:pPr>
        <w:jc w:val="both"/>
        <w:rPr>
          <w:rFonts w:cstheme="minorHAnsi"/>
        </w:rPr>
      </w:pPr>
      <w:r>
        <w:rPr>
          <w:rFonts w:cstheme="minorHAnsi"/>
        </w:rPr>
        <w:t xml:space="preserve">On initialise la variable </w:t>
      </w:r>
      <w:r w:rsidRPr="00CA0879">
        <w:rPr>
          <w:rFonts w:ascii="Fira Code" w:hAnsi="Fira Code" w:cstheme="minorHAnsi"/>
          <w:sz w:val="18"/>
          <w:szCs w:val="18"/>
        </w:rPr>
        <w:t>current_temperature</w:t>
      </w:r>
      <w:r w:rsidRPr="00CA0879">
        <w:rPr>
          <w:rFonts w:cstheme="minorHAnsi"/>
          <w:sz w:val="18"/>
          <w:szCs w:val="18"/>
        </w:rPr>
        <w:t xml:space="preserve"> </w:t>
      </w:r>
      <w:r>
        <w:rPr>
          <w:rFonts w:cstheme="minorHAnsi"/>
        </w:rPr>
        <w:t xml:space="preserve">à la température initiale choisie. L’algorithme utilise une température initiale élevée, soit de </w:t>
      </w:r>
      <w:r w:rsidR="00EC0BEE">
        <w:rPr>
          <w:rFonts w:cstheme="minorHAnsi"/>
        </w:rPr>
        <w:t>3</w:t>
      </w:r>
      <w:bookmarkStart w:id="0" w:name="_GoBack"/>
      <w:bookmarkEnd w:id="0"/>
      <w:r w:rsidR="004775D0">
        <w:rPr>
          <w:rFonts w:cstheme="minorHAnsi"/>
        </w:rPr>
        <w:t>00</w:t>
      </w:r>
      <w:r>
        <w:rPr>
          <w:rFonts w:cstheme="minorHAnsi"/>
        </w:rPr>
        <w:t xml:space="preserve"> pour favoriser l’exploration des voisins.</w:t>
      </w:r>
      <w:r w:rsidR="004775D0">
        <w:rPr>
          <w:rFonts w:cstheme="minorHAnsi"/>
        </w:rPr>
        <w:t xml:space="preserve"> Combinée avec le pas de 0.01, cela nous permettra aussi d’avoir un grand nombre d’itérations tout en restant</w:t>
      </w:r>
      <w:r w:rsidR="00EC0BEE">
        <w:rPr>
          <w:rFonts w:cstheme="minorHAnsi"/>
        </w:rPr>
        <w:t xml:space="preserve"> </w:t>
      </w:r>
      <w:r w:rsidR="004775D0">
        <w:rPr>
          <w:rFonts w:cstheme="minorHAnsi"/>
        </w:rPr>
        <w:t>au-dessous de la limite de 5 minutes pour rouler le code</w:t>
      </w:r>
      <w:r w:rsidR="00EC0BEE">
        <w:rPr>
          <w:rFonts w:cstheme="minorHAnsi"/>
        </w:rPr>
        <w:t>.</w:t>
      </w:r>
    </w:p>
    <w:p w14:paraId="2AC85D66" w14:textId="6449B860" w:rsidR="00CA0879" w:rsidRDefault="00CA0879" w:rsidP="006B5EE9">
      <w:pPr>
        <w:jc w:val="both"/>
        <w:rPr>
          <w:rFonts w:cstheme="minorHAnsi"/>
        </w:rPr>
      </w:pPr>
      <w:r>
        <w:rPr>
          <w:rFonts w:cstheme="minorHAnsi"/>
        </w:rPr>
        <w:t xml:space="preserve">Ensuite, on cherche de nouvelles solutions selon le </w:t>
      </w:r>
      <w:r w:rsidRPr="00D57817">
        <w:rPr>
          <w:rFonts w:cstheme="minorHAnsi"/>
          <w:b/>
          <w:bCs/>
        </w:rPr>
        <w:t>critère d’arrêt</w:t>
      </w:r>
      <w:r>
        <w:rPr>
          <w:rFonts w:cstheme="minorHAnsi"/>
        </w:rPr>
        <w:t xml:space="preserve"> choisi. Le critère d’arrêt correspond </w:t>
      </w:r>
      <w:r w:rsidR="00BA2C70">
        <w:rPr>
          <w:rFonts w:cstheme="minorHAnsi"/>
        </w:rPr>
        <w:t xml:space="preserve">au moment </w:t>
      </w:r>
      <w:r w:rsidR="0017185F">
        <w:rPr>
          <w:rFonts w:cstheme="minorHAnsi"/>
        </w:rPr>
        <w:t>où</w:t>
      </w:r>
      <w:r w:rsidR="00BA2C70">
        <w:rPr>
          <w:rFonts w:cstheme="minorHAnsi"/>
        </w:rPr>
        <w:t xml:space="preserve"> la température actuelle </w:t>
      </w:r>
      <w:r w:rsidR="004775D0">
        <w:rPr>
          <w:rFonts w:cstheme="minorHAnsi"/>
        </w:rPr>
        <w:t>franchi la barre du</w:t>
      </w:r>
      <w:r w:rsidR="00BA2C70">
        <w:rPr>
          <w:rFonts w:cstheme="minorHAnsi"/>
        </w:rPr>
        <w:t xml:space="preserve"> 0.</w:t>
      </w:r>
      <w:r w:rsidR="0017185F">
        <w:rPr>
          <w:rFonts w:cstheme="minorHAnsi"/>
        </w:rPr>
        <w:t xml:space="preserve"> </w:t>
      </w:r>
      <w:r>
        <w:rPr>
          <w:rFonts w:cstheme="minorHAnsi"/>
        </w:rPr>
        <w:t>Pour chaque itération, on trouve un voisin aléatoirement à partir de la solution actuelle</w:t>
      </w:r>
      <w:r w:rsidR="00A87958">
        <w:rPr>
          <w:rFonts w:cstheme="minorHAnsi"/>
        </w:rPr>
        <w:t xml:space="preserve"> (décrit plus bas)</w:t>
      </w:r>
      <w:r>
        <w:rPr>
          <w:rFonts w:cstheme="minorHAnsi"/>
        </w:rPr>
        <w:t xml:space="preserve">. Ce voisin correspond à la variable </w:t>
      </w:r>
      <w:r w:rsidRPr="00CA0879">
        <w:rPr>
          <w:rFonts w:ascii="Fira Code" w:hAnsi="Fira Code" w:cstheme="minorHAnsi"/>
          <w:sz w:val="18"/>
          <w:szCs w:val="18"/>
        </w:rPr>
        <w:t>new_state</w:t>
      </w:r>
      <w:r>
        <w:rPr>
          <w:rFonts w:ascii="Fira Code" w:hAnsi="Fira Code" w:cstheme="minorHAnsi"/>
          <w:sz w:val="18"/>
          <w:szCs w:val="18"/>
        </w:rPr>
        <w:t>.</w:t>
      </w:r>
      <w:r w:rsidR="00A87958">
        <w:rPr>
          <w:rFonts w:ascii="Fira Code" w:hAnsi="Fira Code" w:cstheme="minorHAnsi"/>
          <w:sz w:val="18"/>
          <w:szCs w:val="18"/>
        </w:rPr>
        <w:t xml:space="preserve"> </w:t>
      </w:r>
      <w:r w:rsidR="00A87958" w:rsidRPr="00A87958">
        <w:rPr>
          <w:rFonts w:cstheme="minorHAnsi"/>
        </w:rPr>
        <w:t xml:space="preserve">Ensuite, </w:t>
      </w:r>
      <w:r w:rsidR="00A87958">
        <w:rPr>
          <w:rFonts w:cstheme="minorHAnsi"/>
        </w:rPr>
        <w:t xml:space="preserve"> o</w:t>
      </w:r>
      <w:r w:rsidR="00A87958" w:rsidRPr="00A87958">
        <w:rPr>
          <w:rFonts w:cstheme="minorHAnsi"/>
        </w:rPr>
        <w:t>n détermine</w:t>
      </w:r>
      <w:r w:rsidR="00A87958">
        <w:rPr>
          <w:rFonts w:cstheme="minorHAnsi"/>
        </w:rPr>
        <w:t xml:space="preserve"> si on garde ou non cette nouvelle solution.</w:t>
      </w:r>
      <w:r w:rsidR="00A87958">
        <w:rPr>
          <w:rFonts w:ascii="Fira Code" w:hAnsi="Fira Code" w:cstheme="minorHAnsi"/>
          <w:sz w:val="18"/>
          <w:szCs w:val="18"/>
        </w:rPr>
        <w:t xml:space="preserve"> </w:t>
      </w:r>
      <w:r w:rsidR="00A87958" w:rsidRPr="00A87958">
        <w:rPr>
          <w:rFonts w:cstheme="minorHAnsi"/>
        </w:rPr>
        <w:t xml:space="preserve">La </w:t>
      </w:r>
      <w:r w:rsidR="00A87958" w:rsidRPr="00A87958">
        <w:rPr>
          <w:rFonts w:cstheme="minorHAnsi"/>
          <w:b/>
          <w:bCs/>
        </w:rPr>
        <w:t>fonction de sélection</w:t>
      </w:r>
      <w:r w:rsidR="00A87958" w:rsidRPr="00A87958">
        <w:rPr>
          <w:rFonts w:cstheme="minorHAnsi"/>
        </w:rPr>
        <w:t xml:space="preserve"> correspond au processus suivant</w:t>
      </w:r>
      <w:r w:rsidR="00A87958">
        <w:rPr>
          <w:rFonts w:ascii="Fira Code" w:hAnsi="Fira Code" w:cstheme="minorHAnsi"/>
          <w:sz w:val="18"/>
          <w:szCs w:val="18"/>
        </w:rPr>
        <w:t> :</w:t>
      </w:r>
      <w:r>
        <w:rPr>
          <w:rFonts w:ascii="Fira Code" w:hAnsi="Fira Code" w:cstheme="minorHAnsi"/>
          <w:sz w:val="18"/>
          <w:szCs w:val="18"/>
        </w:rPr>
        <w:t xml:space="preserve"> </w:t>
      </w:r>
      <w:r w:rsidR="00A87958" w:rsidRPr="00A87958">
        <w:rPr>
          <w:rFonts w:cstheme="minorHAnsi"/>
        </w:rPr>
        <w:t>(1)</w:t>
      </w:r>
      <w:r w:rsidR="00A87958">
        <w:rPr>
          <w:rFonts w:ascii="Fira Code" w:hAnsi="Fira Code" w:cstheme="minorHAnsi"/>
          <w:sz w:val="18"/>
          <w:szCs w:val="18"/>
        </w:rPr>
        <w:t xml:space="preserve"> </w:t>
      </w:r>
      <w:r w:rsidRPr="00CC62F4">
        <w:rPr>
          <w:rFonts w:cstheme="minorHAnsi"/>
        </w:rPr>
        <w:t>On calcule</w:t>
      </w:r>
      <w:r w:rsidR="00A87958">
        <w:rPr>
          <w:rFonts w:cstheme="minorHAnsi"/>
        </w:rPr>
        <w:t xml:space="preserve"> </w:t>
      </w:r>
      <w:r w:rsidRPr="00CC62F4">
        <w:rPr>
          <w:rFonts w:cstheme="minorHAnsi"/>
        </w:rPr>
        <w:t>l</w:t>
      </w:r>
      <w:r w:rsidR="00CC62F4">
        <w:rPr>
          <w:rFonts w:cstheme="minorHAnsi"/>
        </w:rPr>
        <w:t xml:space="preserve">a variable </w:t>
      </w:r>
      <w:r w:rsidR="00CC62F4" w:rsidRPr="00D57817">
        <w:rPr>
          <w:rFonts w:ascii="Fira Code" w:hAnsi="Fira Code" w:cstheme="minorHAnsi"/>
          <w:sz w:val="18"/>
          <w:szCs w:val="18"/>
        </w:rPr>
        <w:t>delta</w:t>
      </w:r>
      <w:r w:rsidR="00CC62F4" w:rsidRPr="00D57817">
        <w:rPr>
          <w:rFonts w:cstheme="minorHAnsi"/>
          <w:sz w:val="18"/>
          <w:szCs w:val="18"/>
        </w:rPr>
        <w:t xml:space="preserve"> </w:t>
      </w:r>
      <w:r w:rsidR="00CC62F4">
        <w:rPr>
          <w:rFonts w:cstheme="minorHAnsi"/>
        </w:rPr>
        <w:t>qui correspond à</w:t>
      </w:r>
      <w:r w:rsidRPr="00CC62F4">
        <w:rPr>
          <w:rFonts w:cstheme="minorHAnsi"/>
        </w:rPr>
        <w:t xml:space="preserve"> différence entre le coût du voisin et celle de la solution actuelle. </w:t>
      </w:r>
      <w:r w:rsidR="00A87958">
        <w:rPr>
          <w:rFonts w:cstheme="minorHAnsi"/>
        </w:rPr>
        <w:t xml:space="preserve"> (2) </w:t>
      </w:r>
      <w:r w:rsidRPr="00CC62F4">
        <w:rPr>
          <w:rFonts w:cstheme="minorHAnsi"/>
        </w:rPr>
        <w:t>Si cette valeur est inférieure, c’est-à-dire que la nouvelle solution a un coût plus bas que la solution actuelle, alors on remplace la solution actuelle pour celle du voisin. Sinon, on accepte</w:t>
      </w:r>
      <w:r w:rsidR="00CC62F4" w:rsidRPr="00CC62F4">
        <w:rPr>
          <w:rFonts w:cstheme="minorHAnsi"/>
        </w:rPr>
        <w:t xml:space="preserve"> ou non le voisin selon une probabilité</w:t>
      </w:r>
      <w:r w:rsidR="0017185F">
        <w:rPr>
          <w:rFonts w:cstheme="minorHAnsi"/>
        </w:rPr>
        <w:t xml:space="preserve"> donnée par la méthode </w:t>
      </w:r>
      <w:r w:rsidR="0017185F">
        <w:rPr>
          <w:rFonts w:ascii="Fira Code" w:hAnsi="Fira Code"/>
          <w:sz w:val="18"/>
          <w:szCs w:val="18"/>
        </w:rPr>
        <w:t>is_accepted</w:t>
      </w:r>
      <w:r w:rsidR="0017185F">
        <w:rPr>
          <w:rFonts w:cstheme="minorHAnsi"/>
        </w:rPr>
        <w:t xml:space="preserve"> </w:t>
      </w:r>
      <w:r w:rsidR="00CC62F4" w:rsidRPr="00CC62F4">
        <w:rPr>
          <w:rFonts w:cstheme="minorHAnsi"/>
        </w:rPr>
        <w:t>. Cette pro</w:t>
      </w:r>
      <w:r w:rsidR="00CC62F4">
        <w:rPr>
          <w:rFonts w:cstheme="minorHAnsi"/>
        </w:rPr>
        <w:t xml:space="preserve">babilité dépend de la température actuelle et du </w:t>
      </w:r>
      <w:r w:rsidR="00CC62F4" w:rsidRPr="00CC62F4">
        <w:rPr>
          <w:rFonts w:ascii="Fira Code" w:hAnsi="Fira Code" w:cstheme="minorHAnsi"/>
          <w:sz w:val="18"/>
          <w:szCs w:val="18"/>
        </w:rPr>
        <w:t>delta</w:t>
      </w:r>
      <w:r w:rsidR="00CC62F4">
        <w:rPr>
          <w:rFonts w:cstheme="minorHAnsi"/>
          <w:sz w:val="18"/>
          <w:szCs w:val="18"/>
        </w:rPr>
        <w:t xml:space="preserve">. </w:t>
      </w:r>
      <w:r w:rsidR="00A87958">
        <w:rPr>
          <w:rFonts w:cstheme="minorHAnsi"/>
          <w:sz w:val="18"/>
          <w:szCs w:val="18"/>
        </w:rPr>
        <w:t xml:space="preserve"> </w:t>
      </w:r>
      <w:r w:rsidR="00A87958" w:rsidRPr="00A87958">
        <w:rPr>
          <w:rFonts w:cstheme="minorHAnsi"/>
        </w:rPr>
        <w:t>(3)</w:t>
      </w:r>
      <w:r w:rsidR="00A87958">
        <w:rPr>
          <w:rFonts w:cstheme="minorHAnsi"/>
        </w:rPr>
        <w:t xml:space="preserve"> Finalement, o</w:t>
      </w:r>
      <w:r w:rsidR="00CC62F4">
        <w:rPr>
          <w:rFonts w:cstheme="minorHAnsi"/>
        </w:rPr>
        <w:t xml:space="preserve">n vérifie si le coût de solution actuelle est inférieur au coût de notre meilleure solution à date. Si c’est le cas, on associe </w:t>
      </w:r>
      <w:r w:rsidR="00CC62F4" w:rsidRPr="00382C07">
        <w:rPr>
          <w:rFonts w:ascii="Fira Code" w:hAnsi="Fira Code"/>
          <w:sz w:val="18"/>
          <w:szCs w:val="18"/>
        </w:rPr>
        <w:t>best_solution</w:t>
      </w:r>
      <w:r w:rsidR="00CC62F4">
        <w:rPr>
          <w:rFonts w:ascii="Fira Code" w:hAnsi="Fira Code"/>
          <w:sz w:val="18"/>
          <w:szCs w:val="18"/>
        </w:rPr>
        <w:t xml:space="preserve"> </w:t>
      </w:r>
      <w:r w:rsidR="00CC62F4">
        <w:rPr>
          <w:rFonts w:cstheme="minorHAnsi"/>
        </w:rPr>
        <w:t xml:space="preserve">à cette solution. À la fin de l’itération, on diminue la température actuelle selon la valeur </w:t>
      </w:r>
      <w:r w:rsidR="00CC62F4" w:rsidRPr="0017185F">
        <w:rPr>
          <w:rFonts w:ascii="Fira Code" w:hAnsi="Fira Code" w:cstheme="minorHAnsi"/>
          <w:sz w:val="18"/>
          <w:szCs w:val="18"/>
        </w:rPr>
        <w:t>alpha</w:t>
      </w:r>
      <w:r w:rsidR="00CC62F4" w:rsidRPr="0017185F">
        <w:rPr>
          <w:rFonts w:cstheme="minorHAnsi"/>
          <w:sz w:val="18"/>
          <w:szCs w:val="18"/>
        </w:rPr>
        <w:t xml:space="preserve"> </w:t>
      </w:r>
      <w:r w:rsidR="00CC62F4">
        <w:rPr>
          <w:rFonts w:cstheme="minorHAnsi"/>
        </w:rPr>
        <w:t>qui correspond au pas.</w:t>
      </w:r>
    </w:p>
    <w:p w14:paraId="1FD58455" w14:textId="4C04731F" w:rsidR="00D34E34" w:rsidRDefault="00CC62F4" w:rsidP="006B5EE9">
      <w:pPr>
        <w:jc w:val="both"/>
        <w:rPr>
          <w:rFonts w:cstheme="minorHAnsi"/>
        </w:rPr>
      </w:pPr>
      <w:r>
        <w:rPr>
          <w:rFonts w:cstheme="minorHAnsi"/>
        </w:rPr>
        <w:t xml:space="preserve">La </w:t>
      </w:r>
      <w:r w:rsidRPr="00D57817">
        <w:rPr>
          <w:rFonts w:cstheme="minorHAnsi"/>
          <w:b/>
          <w:bCs/>
        </w:rPr>
        <w:t>fonction du voisinage</w:t>
      </w:r>
      <w:r>
        <w:rPr>
          <w:rFonts w:cstheme="minorHAnsi"/>
        </w:rPr>
        <w:t xml:space="preserve"> est appelée </w:t>
      </w:r>
      <w:r w:rsidRPr="00CC62F4">
        <w:rPr>
          <w:rFonts w:ascii="Fira Code" w:hAnsi="Fira Code"/>
          <w:sz w:val="18"/>
          <w:szCs w:val="18"/>
        </w:rPr>
        <w:t>find_random_neighbor</w:t>
      </w:r>
      <w:r>
        <w:rPr>
          <w:rFonts w:ascii="Fira Code" w:hAnsi="Fira Code"/>
          <w:sz w:val="18"/>
          <w:szCs w:val="18"/>
        </w:rPr>
        <w:t xml:space="preserve">. </w:t>
      </w:r>
      <w:r w:rsidRPr="00D57817">
        <w:rPr>
          <w:rFonts w:cstheme="minorHAnsi"/>
        </w:rPr>
        <w:t xml:space="preserve">Elle choisit au hasard un générateur. Si celui-ci est fermé, </w:t>
      </w:r>
      <w:r w:rsidR="00D57817">
        <w:rPr>
          <w:rFonts w:cstheme="minorHAnsi"/>
        </w:rPr>
        <w:t>elle</w:t>
      </w:r>
      <w:r w:rsidRPr="00D57817">
        <w:rPr>
          <w:rFonts w:cstheme="minorHAnsi"/>
        </w:rPr>
        <w:t xml:space="preserve"> </w:t>
      </w:r>
      <w:r w:rsidR="00D57817" w:rsidRPr="00D57817">
        <w:rPr>
          <w:rFonts w:cstheme="minorHAnsi"/>
        </w:rPr>
        <w:t>appelle la fonction</w:t>
      </w:r>
      <w:r w:rsidR="00D57817">
        <w:rPr>
          <w:rFonts w:cstheme="minorHAnsi"/>
          <w:sz w:val="18"/>
          <w:szCs w:val="18"/>
        </w:rPr>
        <w:t xml:space="preserve"> </w:t>
      </w:r>
      <w:r w:rsidR="00D57817" w:rsidRPr="00D57817">
        <w:rPr>
          <w:rFonts w:ascii="Fira Code" w:hAnsi="Fira Code" w:cstheme="minorHAnsi"/>
          <w:sz w:val="18"/>
          <w:szCs w:val="18"/>
        </w:rPr>
        <w:t>open_generator_and_reassign_devices</w:t>
      </w:r>
      <w:r w:rsidR="00D57817">
        <w:rPr>
          <w:rFonts w:ascii="Fira Code" w:hAnsi="Fira Code" w:cstheme="minorHAnsi"/>
          <w:sz w:val="18"/>
          <w:szCs w:val="18"/>
        </w:rPr>
        <w:t xml:space="preserve"> </w:t>
      </w:r>
      <w:r w:rsidR="00D57817">
        <w:rPr>
          <w:rFonts w:cstheme="minorHAnsi"/>
        </w:rPr>
        <w:t>qui va ouvrir le générateur et réassocier les machines aux générateurs ouverts les plus proche</w:t>
      </w:r>
      <w:r>
        <w:rPr>
          <w:rFonts w:cstheme="minorHAnsi"/>
          <w:sz w:val="18"/>
          <w:szCs w:val="18"/>
        </w:rPr>
        <w:t xml:space="preserve">. </w:t>
      </w:r>
      <w:r w:rsidRPr="00D57817">
        <w:rPr>
          <w:rFonts w:cstheme="minorHAnsi"/>
        </w:rPr>
        <w:t>S</w:t>
      </w:r>
      <w:r w:rsidR="00D57817">
        <w:rPr>
          <w:rFonts w:cstheme="minorHAnsi"/>
        </w:rPr>
        <w:t>i le générateur</w:t>
      </w:r>
      <w:r w:rsidRPr="00D57817">
        <w:rPr>
          <w:rFonts w:cstheme="minorHAnsi"/>
        </w:rPr>
        <w:t xml:space="preserve"> est </w:t>
      </w:r>
      <w:r w:rsidR="00D57817">
        <w:rPr>
          <w:rFonts w:cstheme="minorHAnsi"/>
        </w:rPr>
        <w:t>fermé</w:t>
      </w:r>
      <w:r w:rsidRPr="00D57817">
        <w:rPr>
          <w:rFonts w:cstheme="minorHAnsi"/>
        </w:rPr>
        <w:t xml:space="preserve">, </w:t>
      </w:r>
      <w:r w:rsidR="00D57817">
        <w:rPr>
          <w:rFonts w:cstheme="minorHAnsi"/>
        </w:rPr>
        <w:t>elle</w:t>
      </w:r>
      <w:r w:rsidR="00D57817" w:rsidRPr="00D57817">
        <w:rPr>
          <w:rFonts w:cstheme="minorHAnsi"/>
        </w:rPr>
        <w:t xml:space="preserve"> appelle la fonction</w:t>
      </w:r>
      <w:r w:rsidR="00D57817">
        <w:rPr>
          <w:rFonts w:cstheme="minorHAnsi"/>
          <w:sz w:val="18"/>
          <w:szCs w:val="18"/>
        </w:rPr>
        <w:t xml:space="preserve"> </w:t>
      </w:r>
      <w:r w:rsidR="00D57817">
        <w:rPr>
          <w:rFonts w:ascii="Fira Code" w:hAnsi="Fira Code" w:cstheme="minorHAnsi"/>
          <w:sz w:val="18"/>
          <w:szCs w:val="18"/>
        </w:rPr>
        <w:t>close</w:t>
      </w:r>
      <w:r w:rsidR="00D57817" w:rsidRPr="00D57817">
        <w:rPr>
          <w:rFonts w:ascii="Fira Code" w:hAnsi="Fira Code" w:cstheme="minorHAnsi"/>
          <w:sz w:val="18"/>
          <w:szCs w:val="18"/>
        </w:rPr>
        <w:t>_generator_and_reassign_devices</w:t>
      </w:r>
      <w:r w:rsidR="00D57817">
        <w:rPr>
          <w:rFonts w:cstheme="minorHAnsi"/>
        </w:rPr>
        <w:t xml:space="preserve"> qui va fermer le générateur et réassocier les machines qui lui étaient associées selon le générateur ouvert le plus proche.</w:t>
      </w:r>
      <w:r w:rsidR="00BA2C70">
        <w:rPr>
          <w:rFonts w:cstheme="minorHAnsi"/>
        </w:rPr>
        <w:t xml:space="preserve"> Elle vérifie aussi qu’il y a toujours un générateur d’ouvert. Si le générateur choisi est le dernier ouvert, elle ouvre un autre générateur au hasard.</w:t>
      </w:r>
    </w:p>
    <w:p w14:paraId="32F0A1C5" w14:textId="61C15383" w:rsidR="00D34E34" w:rsidRPr="00BA2C70" w:rsidRDefault="00A87958" w:rsidP="006B5EE9">
      <w:pPr>
        <w:jc w:val="both"/>
        <w:rPr>
          <w:rFonts w:cstheme="minorHAnsi"/>
        </w:rPr>
      </w:pPr>
      <w:r>
        <w:rPr>
          <w:rFonts w:cstheme="minorHAnsi"/>
        </w:rPr>
        <w:t xml:space="preserve">Le résultat est </w:t>
      </w:r>
      <w:r w:rsidRPr="00382C07">
        <w:rPr>
          <w:rFonts w:ascii="Fira Code" w:hAnsi="Fira Code"/>
          <w:sz w:val="18"/>
          <w:szCs w:val="18"/>
        </w:rPr>
        <w:t>best_solution</w:t>
      </w:r>
      <w:r>
        <w:rPr>
          <w:rFonts w:ascii="Fira Code" w:hAnsi="Fira Code"/>
          <w:sz w:val="18"/>
          <w:szCs w:val="18"/>
        </w:rPr>
        <w:t>.</w:t>
      </w:r>
    </w:p>
    <w:sectPr w:rsidR="00D34E34" w:rsidRPr="00BA2C7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BAC8C" w14:textId="77777777" w:rsidR="004F47FC" w:rsidRDefault="004F47FC" w:rsidP="0017185F">
      <w:pPr>
        <w:spacing w:after="0" w:line="240" w:lineRule="auto"/>
      </w:pPr>
      <w:r>
        <w:separator/>
      </w:r>
    </w:p>
  </w:endnote>
  <w:endnote w:type="continuationSeparator" w:id="0">
    <w:p w14:paraId="36E17674" w14:textId="77777777" w:rsidR="004F47FC" w:rsidRDefault="004F47FC" w:rsidP="00171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10099" w14:textId="77777777" w:rsidR="004F47FC" w:rsidRDefault="004F47FC" w:rsidP="0017185F">
      <w:pPr>
        <w:spacing w:after="0" w:line="240" w:lineRule="auto"/>
      </w:pPr>
      <w:r>
        <w:separator/>
      </w:r>
    </w:p>
  </w:footnote>
  <w:footnote w:type="continuationSeparator" w:id="0">
    <w:p w14:paraId="7B160467" w14:textId="77777777" w:rsidR="004F47FC" w:rsidRDefault="004F47FC" w:rsidP="00171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6D63F" w14:textId="45212669" w:rsidR="0017185F" w:rsidRPr="0017185F" w:rsidRDefault="0017185F">
    <w:pPr>
      <w:pStyle w:val="Header"/>
    </w:pPr>
    <w:r>
      <w:t>Élisa Correia-Martins(1880313)</w:t>
    </w:r>
    <w:r>
      <w:t xml:space="preserve"> </w:t>
    </w:r>
    <w:r>
      <w:ptab w:relativeTo="margin" w:alignment="right" w:leader="none"/>
    </w:r>
    <w:r>
      <w:t>INF8215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02"/>
    <w:rsid w:val="00121CEF"/>
    <w:rsid w:val="0017185F"/>
    <w:rsid w:val="00382C07"/>
    <w:rsid w:val="004775D0"/>
    <w:rsid w:val="004F47FC"/>
    <w:rsid w:val="006B5EE9"/>
    <w:rsid w:val="007F706E"/>
    <w:rsid w:val="008775A3"/>
    <w:rsid w:val="00A87958"/>
    <w:rsid w:val="00BA2C70"/>
    <w:rsid w:val="00CA0879"/>
    <w:rsid w:val="00CC62F4"/>
    <w:rsid w:val="00D30933"/>
    <w:rsid w:val="00D34E34"/>
    <w:rsid w:val="00D57817"/>
    <w:rsid w:val="00D61B80"/>
    <w:rsid w:val="00EC0BEE"/>
    <w:rsid w:val="00F3196B"/>
    <w:rsid w:val="00F7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1FDD7"/>
  <w15:chartTrackingRefBased/>
  <w15:docId w15:val="{FB121C02-E4BA-4A40-AA91-522AD9F7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85F"/>
    <w:rPr>
      <w:lang w:val="fr-CA"/>
    </w:rPr>
  </w:style>
  <w:style w:type="paragraph" w:styleId="Footer">
    <w:name w:val="footer"/>
    <w:basedOn w:val="Normal"/>
    <w:link w:val="FooterChar"/>
    <w:uiPriority w:val="99"/>
    <w:unhideWhenUsed/>
    <w:rsid w:val="00171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85F"/>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757000">
      <w:bodyDiv w:val="1"/>
      <w:marLeft w:val="0"/>
      <w:marRight w:val="0"/>
      <w:marTop w:val="0"/>
      <w:marBottom w:val="0"/>
      <w:divBdr>
        <w:top w:val="none" w:sz="0" w:space="0" w:color="auto"/>
        <w:left w:val="none" w:sz="0" w:space="0" w:color="auto"/>
        <w:bottom w:val="none" w:sz="0" w:space="0" w:color="auto"/>
        <w:right w:val="none" w:sz="0" w:space="0" w:color="auto"/>
      </w:divBdr>
      <w:divsChild>
        <w:div w:id="1538930416">
          <w:marLeft w:val="0"/>
          <w:marRight w:val="0"/>
          <w:marTop w:val="0"/>
          <w:marBottom w:val="0"/>
          <w:divBdr>
            <w:top w:val="none" w:sz="0" w:space="0" w:color="auto"/>
            <w:left w:val="none" w:sz="0" w:space="0" w:color="auto"/>
            <w:bottom w:val="none" w:sz="0" w:space="0" w:color="auto"/>
            <w:right w:val="none" w:sz="0" w:space="0" w:color="auto"/>
          </w:divBdr>
          <w:divsChild>
            <w:div w:id="5678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2052">
      <w:bodyDiv w:val="1"/>
      <w:marLeft w:val="0"/>
      <w:marRight w:val="0"/>
      <w:marTop w:val="0"/>
      <w:marBottom w:val="0"/>
      <w:divBdr>
        <w:top w:val="none" w:sz="0" w:space="0" w:color="auto"/>
        <w:left w:val="none" w:sz="0" w:space="0" w:color="auto"/>
        <w:bottom w:val="none" w:sz="0" w:space="0" w:color="auto"/>
        <w:right w:val="none" w:sz="0" w:space="0" w:color="auto"/>
      </w:divBdr>
      <w:divsChild>
        <w:div w:id="2015180391">
          <w:marLeft w:val="0"/>
          <w:marRight w:val="0"/>
          <w:marTop w:val="0"/>
          <w:marBottom w:val="0"/>
          <w:divBdr>
            <w:top w:val="none" w:sz="0" w:space="0" w:color="auto"/>
            <w:left w:val="none" w:sz="0" w:space="0" w:color="auto"/>
            <w:bottom w:val="none" w:sz="0" w:space="0" w:color="auto"/>
            <w:right w:val="none" w:sz="0" w:space="0" w:color="auto"/>
          </w:divBdr>
          <w:divsChild>
            <w:div w:id="11566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0554">
      <w:bodyDiv w:val="1"/>
      <w:marLeft w:val="0"/>
      <w:marRight w:val="0"/>
      <w:marTop w:val="0"/>
      <w:marBottom w:val="0"/>
      <w:divBdr>
        <w:top w:val="none" w:sz="0" w:space="0" w:color="auto"/>
        <w:left w:val="none" w:sz="0" w:space="0" w:color="auto"/>
        <w:bottom w:val="none" w:sz="0" w:space="0" w:color="auto"/>
        <w:right w:val="none" w:sz="0" w:space="0" w:color="auto"/>
      </w:divBdr>
      <w:divsChild>
        <w:div w:id="962805177">
          <w:marLeft w:val="0"/>
          <w:marRight w:val="0"/>
          <w:marTop w:val="0"/>
          <w:marBottom w:val="0"/>
          <w:divBdr>
            <w:top w:val="none" w:sz="0" w:space="0" w:color="auto"/>
            <w:left w:val="none" w:sz="0" w:space="0" w:color="auto"/>
            <w:bottom w:val="none" w:sz="0" w:space="0" w:color="auto"/>
            <w:right w:val="none" w:sz="0" w:space="0" w:color="auto"/>
          </w:divBdr>
          <w:divsChild>
            <w:div w:id="4308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Élisa Martins</dc:creator>
  <cp:keywords/>
  <dc:description/>
  <cp:lastModifiedBy>Élisa Martins</cp:lastModifiedBy>
  <cp:revision>4</cp:revision>
  <cp:lastPrinted>2020-11-04T08:48:00Z</cp:lastPrinted>
  <dcterms:created xsi:type="dcterms:W3CDTF">2020-11-03T18:14:00Z</dcterms:created>
  <dcterms:modified xsi:type="dcterms:W3CDTF">2020-11-04T08:54:00Z</dcterms:modified>
</cp:coreProperties>
</file>